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F314" w14:textId="77777777" w:rsidR="00773100" w:rsidRPr="00756459" w:rsidRDefault="00756459" w:rsidP="00756459">
      <w:pPr>
        <w:pStyle w:val="Zkladntext20"/>
        <w:shd w:val="clear" w:color="auto" w:fill="auto"/>
        <w:spacing w:line="240" w:lineRule="auto"/>
        <w:jc w:val="center"/>
        <w:rPr>
          <w:rFonts w:asciiTheme="minorHAnsi" w:hAnsiTheme="minorHAnsi"/>
          <w:b/>
          <w:sz w:val="32"/>
          <w:szCs w:val="32"/>
        </w:rPr>
      </w:pPr>
      <w:r w:rsidRPr="00756459">
        <w:rPr>
          <w:rFonts w:asciiTheme="minorHAnsi" w:hAnsiTheme="minorHAnsi"/>
          <w:b/>
          <w:sz w:val="32"/>
          <w:szCs w:val="32"/>
        </w:rPr>
        <w:t>SMLOUVA O DÍLO</w:t>
      </w:r>
    </w:p>
    <w:p w14:paraId="29801671" w14:textId="33C7BEE3" w:rsidR="00756459" w:rsidRDefault="00B3342E" w:rsidP="00756459">
      <w:pPr>
        <w:pStyle w:val="Zkladntext20"/>
        <w:shd w:val="clear" w:color="auto" w:fill="auto"/>
        <w:spacing w:line="240" w:lineRule="auto"/>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0</w:t>
      </w:r>
      <w:r w:rsidR="00D46BC3">
        <w:rPr>
          <w:rFonts w:asciiTheme="minorHAnsi" w:hAnsiTheme="minorHAnsi"/>
          <w:b/>
          <w:sz w:val="28"/>
          <w:szCs w:val="28"/>
        </w:rPr>
        <w:t>0</w:t>
      </w:r>
      <w:r w:rsidR="00935B09">
        <w:rPr>
          <w:rFonts w:asciiTheme="minorHAnsi" w:hAnsiTheme="minorHAnsi"/>
          <w:b/>
          <w:sz w:val="28"/>
          <w:szCs w:val="28"/>
        </w:rPr>
        <w:t>3</w:t>
      </w:r>
      <w:r w:rsidR="00387A5D">
        <w:rPr>
          <w:rFonts w:asciiTheme="minorHAnsi" w:hAnsiTheme="minorHAnsi"/>
          <w:b/>
          <w:sz w:val="28"/>
          <w:szCs w:val="28"/>
        </w:rPr>
        <w:t>/TSA/D/20</w:t>
      </w:r>
      <w:r w:rsidR="00375951">
        <w:rPr>
          <w:rFonts w:asciiTheme="minorHAnsi" w:hAnsiTheme="minorHAnsi"/>
          <w:b/>
          <w:sz w:val="28"/>
          <w:szCs w:val="28"/>
        </w:rPr>
        <w:t>2</w:t>
      </w:r>
      <w:r w:rsidR="00D46BC3">
        <w:rPr>
          <w:rFonts w:asciiTheme="minorHAnsi" w:hAnsiTheme="minorHAnsi"/>
          <w:b/>
          <w:sz w:val="28"/>
          <w:szCs w:val="28"/>
        </w:rPr>
        <w:t>5</w:t>
      </w:r>
    </w:p>
    <w:p w14:paraId="31E9AE2A" w14:textId="77777777" w:rsidR="00B3342E" w:rsidRDefault="00B3342E" w:rsidP="00756459">
      <w:pPr>
        <w:pStyle w:val="Zkladntext20"/>
        <w:shd w:val="clear" w:color="auto" w:fill="auto"/>
        <w:spacing w:line="240" w:lineRule="auto"/>
        <w:jc w:val="center"/>
        <w:rPr>
          <w:rFonts w:asciiTheme="minorHAnsi" w:hAnsiTheme="minorHAnsi"/>
          <w:b/>
          <w:sz w:val="28"/>
          <w:szCs w:val="28"/>
        </w:rPr>
      </w:pPr>
    </w:p>
    <w:p w14:paraId="6CCB552D" w14:textId="77777777" w:rsidR="00756459" w:rsidRPr="0079681C" w:rsidRDefault="00756459" w:rsidP="00756459">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14:paraId="1262AAF2" w14:textId="77777777" w:rsidR="00963D41" w:rsidRDefault="00963D41" w:rsidP="00A164BD">
      <w:pPr>
        <w:pStyle w:val="Zkladntext20"/>
        <w:shd w:val="clear" w:color="auto" w:fill="auto"/>
        <w:spacing w:line="240" w:lineRule="auto"/>
        <w:rPr>
          <w:rFonts w:asciiTheme="minorHAnsi" w:hAnsiTheme="minorHAnsi"/>
          <w:sz w:val="22"/>
          <w:szCs w:val="22"/>
        </w:rPr>
      </w:pPr>
    </w:p>
    <w:p w14:paraId="6E44B0D8" w14:textId="77777777" w:rsidR="00963D41" w:rsidRDefault="00963D41" w:rsidP="00A164BD">
      <w:pPr>
        <w:pStyle w:val="Zkladntext20"/>
        <w:shd w:val="clear" w:color="auto" w:fill="auto"/>
        <w:spacing w:line="240" w:lineRule="auto"/>
        <w:rPr>
          <w:rFonts w:asciiTheme="minorHAnsi" w:hAnsiTheme="minorHAnsi"/>
          <w:sz w:val="22"/>
          <w:szCs w:val="22"/>
        </w:rPr>
      </w:pPr>
    </w:p>
    <w:p w14:paraId="20F5E071" w14:textId="5EDF6A7B"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smluvní strany</w:t>
      </w:r>
      <w:r w:rsidR="005530C3">
        <w:rPr>
          <w:rFonts w:asciiTheme="minorHAnsi" w:eastAsiaTheme="minorHAnsi" w:hAnsiTheme="minorHAnsi" w:cstheme="minorHAnsi"/>
          <w:color w:val="auto"/>
          <w:sz w:val="22"/>
          <w:szCs w:val="22"/>
          <w:lang w:val="cs-CZ" w:eastAsia="en-US"/>
        </w:rPr>
        <w:t>:</w:t>
      </w:r>
    </w:p>
    <w:p w14:paraId="13B0030E"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 xml:space="preserve">Mikrobiologický ústav AV ČR, </w:t>
      </w:r>
      <w:proofErr w:type="spellStart"/>
      <w:r w:rsidRPr="00D46BC3">
        <w:rPr>
          <w:rFonts w:asciiTheme="minorHAnsi" w:eastAsiaTheme="minorHAnsi" w:hAnsiTheme="minorHAnsi" w:cstheme="minorHAnsi"/>
          <w:b/>
          <w:bCs/>
          <w:color w:val="auto"/>
          <w:sz w:val="22"/>
          <w:szCs w:val="22"/>
          <w:lang w:val="cs-CZ" w:eastAsia="en-US"/>
        </w:rPr>
        <w:t>v.v.i</w:t>
      </w:r>
      <w:proofErr w:type="spellEnd"/>
      <w:r w:rsidRPr="00D46BC3">
        <w:rPr>
          <w:rFonts w:asciiTheme="minorHAnsi" w:eastAsiaTheme="minorHAnsi" w:hAnsiTheme="minorHAnsi" w:cstheme="minorHAnsi"/>
          <w:b/>
          <w:bCs/>
          <w:color w:val="auto"/>
          <w:sz w:val="22"/>
          <w:szCs w:val="22"/>
          <w:lang w:val="cs-CZ" w:eastAsia="en-US"/>
        </w:rPr>
        <w:t>.</w:t>
      </w:r>
    </w:p>
    <w:p w14:paraId="6271E5CF" w14:textId="7A040A84"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Vídeňská 1083, 142 20 Praha 4</w:t>
      </w:r>
    </w:p>
    <w:p w14:paraId="468A191B"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61388971 DIČ: CZ61388971</w:t>
      </w:r>
    </w:p>
    <w:p w14:paraId="3AF1F1A8"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Jiří Hašek, CSc., ředitel</w:t>
      </w:r>
    </w:p>
    <w:p w14:paraId="6ED0937E"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52B74454"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2246660227/0100</w:t>
      </w:r>
    </w:p>
    <w:p w14:paraId="5BC5389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(dále též jen „objednatel“)</w:t>
      </w:r>
    </w:p>
    <w:p w14:paraId="63CE3D60" w14:textId="3818A5D0" w:rsidR="00963D41" w:rsidRPr="00D46BC3" w:rsidRDefault="00D46BC3" w:rsidP="00D46BC3">
      <w:pPr>
        <w:pStyle w:val="Zkladntext1"/>
        <w:shd w:val="clear" w:color="auto" w:fill="auto"/>
        <w:spacing w:line="240" w:lineRule="auto"/>
        <w:rPr>
          <w:rFonts w:asciiTheme="minorHAnsi" w:eastAsiaTheme="minorHAnsi" w:hAnsiTheme="minorHAnsi" w:cstheme="minorHAnsi"/>
          <w:sz w:val="22"/>
          <w:szCs w:val="22"/>
        </w:rPr>
      </w:pPr>
      <w:r w:rsidRPr="00D46BC3">
        <w:rPr>
          <w:rFonts w:asciiTheme="minorHAnsi" w:eastAsiaTheme="minorHAnsi" w:hAnsiTheme="minorHAnsi" w:cstheme="minorHAnsi"/>
          <w:sz w:val="22"/>
          <w:szCs w:val="22"/>
        </w:rPr>
        <w:t>na straně jedné</w:t>
      </w:r>
    </w:p>
    <w:p w14:paraId="5C31FEB2" w14:textId="77777777" w:rsidR="00D46BC3" w:rsidRPr="00D46BC3" w:rsidRDefault="00D46BC3" w:rsidP="00D46BC3">
      <w:pPr>
        <w:pStyle w:val="Zkladntext1"/>
        <w:shd w:val="clear" w:color="auto" w:fill="auto"/>
        <w:spacing w:line="240" w:lineRule="auto"/>
        <w:rPr>
          <w:rFonts w:asciiTheme="minorHAnsi" w:hAnsiTheme="minorHAnsi" w:cstheme="minorHAnsi"/>
          <w:sz w:val="22"/>
          <w:szCs w:val="22"/>
        </w:rPr>
      </w:pPr>
    </w:p>
    <w:p w14:paraId="27707CA5" w14:textId="216A8D20" w:rsidR="00D46BC3" w:rsidRPr="00D46BC3" w:rsidRDefault="00D46BC3" w:rsidP="00D46BC3">
      <w:pPr>
        <w:pStyle w:val="Zkladntext1"/>
        <w:shd w:val="clear" w:color="auto" w:fill="auto"/>
        <w:spacing w:line="240" w:lineRule="auto"/>
        <w:rPr>
          <w:rFonts w:asciiTheme="minorHAnsi" w:hAnsiTheme="minorHAnsi" w:cstheme="minorHAnsi"/>
          <w:sz w:val="22"/>
          <w:szCs w:val="22"/>
        </w:rPr>
      </w:pPr>
      <w:r w:rsidRPr="00D46BC3">
        <w:rPr>
          <w:rFonts w:asciiTheme="minorHAnsi" w:hAnsiTheme="minorHAnsi" w:cstheme="minorHAnsi"/>
          <w:sz w:val="22"/>
          <w:szCs w:val="22"/>
        </w:rPr>
        <w:t>a</w:t>
      </w:r>
    </w:p>
    <w:p w14:paraId="7A156782" w14:textId="77777777" w:rsidR="00963D41" w:rsidRPr="00D46BC3" w:rsidRDefault="00963D41" w:rsidP="00A164BD">
      <w:pPr>
        <w:pStyle w:val="Zkladntext1"/>
        <w:shd w:val="clear" w:color="auto" w:fill="auto"/>
        <w:spacing w:line="240" w:lineRule="auto"/>
        <w:rPr>
          <w:rFonts w:asciiTheme="minorHAnsi" w:hAnsiTheme="minorHAnsi" w:cstheme="minorHAnsi"/>
          <w:sz w:val="22"/>
          <w:szCs w:val="22"/>
        </w:rPr>
      </w:pPr>
    </w:p>
    <w:p w14:paraId="04AFD29C" w14:textId="77777777" w:rsidR="00A15547" w:rsidRPr="00A15547" w:rsidRDefault="00A15547" w:rsidP="00A15547">
      <w:pPr>
        <w:autoSpaceDE w:val="0"/>
        <w:autoSpaceDN w:val="0"/>
        <w:adjustRightInd w:val="0"/>
        <w:rPr>
          <w:rFonts w:asciiTheme="minorHAnsi" w:eastAsiaTheme="minorHAnsi" w:hAnsiTheme="minorHAnsi" w:cstheme="minorHAnsi"/>
          <w:b/>
          <w:bCs/>
          <w:color w:val="auto"/>
          <w:sz w:val="22"/>
          <w:szCs w:val="22"/>
          <w:lang w:val="cs-CZ" w:eastAsia="en-US"/>
        </w:rPr>
      </w:pPr>
    </w:p>
    <w:p w14:paraId="1E7A40C9" w14:textId="682F5A19" w:rsidR="00D46BC3" w:rsidRPr="00D46BC3" w:rsidRDefault="00A15547" w:rsidP="00A15547">
      <w:pPr>
        <w:autoSpaceDE w:val="0"/>
        <w:autoSpaceDN w:val="0"/>
        <w:adjustRightInd w:val="0"/>
        <w:rPr>
          <w:rFonts w:asciiTheme="minorHAnsi" w:eastAsiaTheme="minorHAnsi" w:hAnsiTheme="minorHAnsi" w:cstheme="minorHAnsi"/>
          <w:b/>
          <w:bCs/>
          <w:color w:val="auto"/>
          <w:sz w:val="22"/>
          <w:szCs w:val="22"/>
          <w:lang w:val="cs-CZ" w:eastAsia="en-US"/>
        </w:rPr>
      </w:pPr>
      <w:r w:rsidRPr="00A15547">
        <w:rPr>
          <w:rFonts w:asciiTheme="minorHAnsi" w:eastAsiaTheme="minorHAnsi" w:hAnsiTheme="minorHAnsi" w:cstheme="minorHAnsi"/>
          <w:b/>
          <w:bCs/>
          <w:color w:val="auto"/>
          <w:sz w:val="22"/>
          <w:szCs w:val="22"/>
          <w:lang w:eastAsia="en-US"/>
        </w:rPr>
        <w:t>MOZAIK, spol. s r.o</w:t>
      </w:r>
    </w:p>
    <w:p w14:paraId="53142E38" w14:textId="0AD7AE59"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Se sídlem na adrese: </w:t>
      </w:r>
      <w:r w:rsidR="00A15547" w:rsidRPr="00A15547">
        <w:rPr>
          <w:rFonts w:asciiTheme="minorHAnsi" w:eastAsiaTheme="minorHAnsi" w:hAnsiTheme="minorHAnsi" w:cstheme="minorHAnsi"/>
          <w:color w:val="auto"/>
          <w:sz w:val="22"/>
          <w:szCs w:val="22"/>
          <w:lang w:val="cs-CZ" w:eastAsia="en-US"/>
        </w:rPr>
        <w:t>Za Strahovem 277/14, 169 00 Praha – Břevnov</w:t>
      </w:r>
    </w:p>
    <w:p w14:paraId="0BC4E123" w14:textId="201E8102" w:rsid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zapsaná v obchodním rejstříku vedeném u Městského soudu v Praze, </w:t>
      </w:r>
      <w:proofErr w:type="spellStart"/>
      <w:r w:rsidRPr="00D46BC3">
        <w:rPr>
          <w:rFonts w:asciiTheme="minorHAnsi" w:eastAsiaTheme="minorHAnsi" w:hAnsiTheme="minorHAnsi" w:cstheme="minorHAnsi"/>
          <w:color w:val="auto"/>
          <w:sz w:val="22"/>
          <w:szCs w:val="22"/>
          <w:lang w:val="cs-CZ" w:eastAsia="en-US"/>
        </w:rPr>
        <w:t>sp</w:t>
      </w:r>
      <w:proofErr w:type="spellEnd"/>
      <w:r w:rsidRPr="00D46BC3">
        <w:rPr>
          <w:rFonts w:asciiTheme="minorHAnsi" w:eastAsiaTheme="minorHAnsi" w:hAnsiTheme="minorHAnsi" w:cstheme="minorHAnsi"/>
          <w:color w:val="auto"/>
          <w:sz w:val="22"/>
          <w:szCs w:val="22"/>
          <w:lang w:val="cs-CZ" w:eastAsia="en-US"/>
        </w:rPr>
        <w:t xml:space="preserve">. zn. </w:t>
      </w:r>
      <w:r w:rsidR="00A15547" w:rsidRPr="00A15547">
        <w:rPr>
          <w:rFonts w:asciiTheme="minorHAnsi" w:eastAsiaTheme="minorHAnsi" w:hAnsiTheme="minorHAnsi" w:cstheme="minorHAnsi"/>
          <w:color w:val="auto"/>
          <w:sz w:val="22"/>
          <w:szCs w:val="22"/>
          <w:lang w:val="cs-CZ" w:eastAsia="en-US"/>
        </w:rPr>
        <w:t>C20029</w:t>
      </w:r>
    </w:p>
    <w:p w14:paraId="5ED7B35D" w14:textId="33C35978" w:rsidR="00A15547" w:rsidRPr="00D46BC3" w:rsidRDefault="00A15547" w:rsidP="00D46BC3">
      <w:pPr>
        <w:autoSpaceDE w:val="0"/>
        <w:autoSpaceDN w:val="0"/>
        <w:adjustRightInd w:val="0"/>
        <w:rPr>
          <w:rFonts w:asciiTheme="minorHAnsi" w:eastAsiaTheme="minorHAnsi" w:hAnsiTheme="minorHAnsi" w:cstheme="minorHAnsi"/>
          <w:color w:val="auto"/>
          <w:sz w:val="22"/>
          <w:szCs w:val="22"/>
          <w:lang w:val="cs-CZ" w:eastAsia="en-US"/>
        </w:rPr>
      </w:pPr>
      <w:r>
        <w:rPr>
          <w:rFonts w:asciiTheme="minorHAnsi" w:eastAsiaTheme="minorHAnsi" w:hAnsiTheme="minorHAnsi" w:cstheme="minorHAnsi"/>
          <w:color w:val="auto"/>
          <w:sz w:val="22"/>
          <w:szCs w:val="22"/>
          <w:lang w:val="cs-CZ" w:eastAsia="en-US"/>
        </w:rPr>
        <w:t xml:space="preserve">IČ: </w:t>
      </w:r>
      <w:r w:rsidRPr="00A15547">
        <w:rPr>
          <w:rFonts w:asciiTheme="minorHAnsi" w:eastAsiaTheme="minorHAnsi" w:hAnsiTheme="minorHAnsi" w:cstheme="minorHAnsi"/>
          <w:color w:val="auto"/>
          <w:sz w:val="22"/>
          <w:szCs w:val="22"/>
          <w:lang w:val="cs-CZ" w:eastAsia="en-US"/>
        </w:rPr>
        <w:t>49357999</w:t>
      </w:r>
      <w:r>
        <w:rPr>
          <w:rFonts w:asciiTheme="minorHAnsi" w:eastAsiaTheme="minorHAnsi" w:hAnsiTheme="minorHAnsi" w:cstheme="minorHAnsi"/>
          <w:color w:val="auto"/>
          <w:sz w:val="22"/>
          <w:szCs w:val="22"/>
          <w:lang w:val="cs-CZ" w:eastAsia="en-US"/>
        </w:rPr>
        <w:t>, DIČ:</w:t>
      </w:r>
      <w:r w:rsidRPr="00A15547">
        <w:rPr>
          <w:rFonts w:asciiTheme="minorHAnsi" w:eastAsiaTheme="minorHAnsi" w:hAnsiTheme="minorHAnsi" w:cstheme="minorHAnsi"/>
          <w:color w:val="auto"/>
          <w:sz w:val="22"/>
          <w:szCs w:val="22"/>
          <w:lang w:val="cs-CZ" w:eastAsia="en-US"/>
        </w:rPr>
        <w:t xml:space="preserve"> CZ49357999</w:t>
      </w:r>
    </w:p>
    <w:p w14:paraId="1AFDBB1B" w14:textId="7EE4B872"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Osoba oprávněná k podpisu smlouvy: </w:t>
      </w:r>
      <w:r w:rsidR="00A15547">
        <w:rPr>
          <w:rFonts w:asciiTheme="minorHAnsi" w:eastAsiaTheme="minorHAnsi" w:hAnsiTheme="minorHAnsi" w:cstheme="minorHAnsi"/>
          <w:color w:val="auto"/>
          <w:sz w:val="22"/>
          <w:szCs w:val="22"/>
          <w:lang w:val="cs-CZ" w:eastAsia="en-US"/>
        </w:rPr>
        <w:t>Mgr. Jan Dvořák, jednatel</w:t>
      </w:r>
    </w:p>
    <w:p w14:paraId="12FFC7EA" w14:textId="47E51D19"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w:t>
      </w:r>
      <w:r w:rsidR="00A15547">
        <w:rPr>
          <w:rFonts w:asciiTheme="minorHAnsi" w:eastAsiaTheme="minorHAnsi" w:hAnsiTheme="minorHAnsi" w:cstheme="minorHAnsi"/>
          <w:color w:val="auto"/>
          <w:sz w:val="22"/>
          <w:szCs w:val="22"/>
          <w:lang w:val="cs-CZ" w:eastAsia="en-US"/>
        </w:rPr>
        <w:t xml:space="preserve"> </w:t>
      </w:r>
      <w:r w:rsidR="00A15547" w:rsidRPr="00A15547">
        <w:rPr>
          <w:rFonts w:asciiTheme="minorHAnsi" w:eastAsiaTheme="minorHAnsi" w:hAnsiTheme="minorHAnsi" w:cstheme="minorHAnsi"/>
          <w:color w:val="auto"/>
          <w:sz w:val="22"/>
          <w:szCs w:val="22"/>
          <w:lang w:val="cs-CZ" w:eastAsia="en-US"/>
        </w:rPr>
        <w:t>Komerční banka, a.s., Na Příkopě 33 / čp. 969, 114 07 Praha 1</w:t>
      </w:r>
    </w:p>
    <w:p w14:paraId="79A50BF5" w14:textId="395EADC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Číslo účtu: </w:t>
      </w:r>
      <w:r w:rsidR="00A15547" w:rsidRPr="00A15547">
        <w:rPr>
          <w:rFonts w:asciiTheme="minorHAnsi" w:eastAsiaTheme="minorHAnsi" w:hAnsiTheme="minorHAnsi" w:cstheme="minorHAnsi"/>
          <w:color w:val="auto"/>
          <w:sz w:val="22"/>
          <w:szCs w:val="22"/>
          <w:lang w:val="cs-CZ" w:eastAsia="en-US"/>
        </w:rPr>
        <w:t>34902061/0100</w:t>
      </w:r>
    </w:p>
    <w:p w14:paraId="4BC8BFCC"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(„zhotovitel“)</w:t>
      </w:r>
    </w:p>
    <w:p w14:paraId="58CD2C49" w14:textId="6F72D072" w:rsidR="007A7E5F" w:rsidRDefault="00D46BC3" w:rsidP="00D46BC3">
      <w:pPr>
        <w:pStyle w:val="Zkladntext1"/>
        <w:shd w:val="clear" w:color="auto" w:fill="auto"/>
        <w:spacing w:line="240" w:lineRule="auto"/>
        <w:rPr>
          <w:rFonts w:asciiTheme="minorHAnsi" w:eastAsiaTheme="minorHAnsi" w:hAnsiTheme="minorHAnsi" w:cstheme="minorHAnsi"/>
        </w:rPr>
      </w:pPr>
      <w:r w:rsidRPr="00D46BC3">
        <w:rPr>
          <w:rFonts w:asciiTheme="minorHAnsi" w:eastAsiaTheme="minorHAnsi" w:hAnsiTheme="minorHAnsi" w:cstheme="minorHAnsi"/>
        </w:rPr>
        <w:t>na straně druhé</w:t>
      </w:r>
    </w:p>
    <w:p w14:paraId="40ACDB21" w14:textId="77777777" w:rsidR="003D61A4" w:rsidRDefault="003D61A4" w:rsidP="00D46BC3">
      <w:pPr>
        <w:pStyle w:val="Zkladntext1"/>
        <w:shd w:val="clear" w:color="auto" w:fill="auto"/>
        <w:spacing w:line="240" w:lineRule="auto"/>
        <w:rPr>
          <w:rFonts w:asciiTheme="minorHAnsi" w:eastAsiaTheme="minorHAnsi" w:hAnsiTheme="minorHAnsi" w:cstheme="minorHAnsi"/>
        </w:rPr>
      </w:pPr>
    </w:p>
    <w:p w14:paraId="38730616" w14:textId="77777777" w:rsidR="003D61A4" w:rsidRPr="003D61A4" w:rsidRDefault="003D61A4" w:rsidP="003D61A4">
      <w:pPr>
        <w:autoSpaceDE w:val="0"/>
        <w:autoSpaceDN w:val="0"/>
        <w:adjustRightInd w:val="0"/>
        <w:rPr>
          <w:rFonts w:asciiTheme="minorHAnsi" w:eastAsiaTheme="minorHAnsi" w:hAnsiTheme="minorHAnsi" w:cstheme="minorHAnsi"/>
          <w:color w:val="auto"/>
          <w:sz w:val="22"/>
          <w:szCs w:val="22"/>
          <w:lang w:val="cs-CZ" w:eastAsia="en-US"/>
        </w:rPr>
      </w:pPr>
      <w:r w:rsidRPr="003D61A4">
        <w:rPr>
          <w:rFonts w:asciiTheme="minorHAnsi" w:eastAsiaTheme="minorHAnsi" w:hAnsiTheme="minorHAnsi" w:cstheme="minorHAnsi"/>
          <w:color w:val="auto"/>
          <w:sz w:val="22"/>
          <w:szCs w:val="22"/>
          <w:lang w:val="cs-CZ" w:eastAsia="en-US"/>
        </w:rPr>
        <w:t>(objednatel a zhotovitel společně jako „smluvní strany“ nebo „STRANY“, jednotlivě též</w:t>
      </w:r>
    </w:p>
    <w:p w14:paraId="5CF6022A" w14:textId="2FBD3EB4" w:rsidR="003D61A4" w:rsidRPr="003D61A4" w:rsidRDefault="003D61A4" w:rsidP="003D61A4">
      <w:pPr>
        <w:pStyle w:val="Zkladntext1"/>
        <w:shd w:val="clear" w:color="auto" w:fill="auto"/>
        <w:spacing w:line="240" w:lineRule="auto"/>
        <w:rPr>
          <w:rFonts w:asciiTheme="minorHAnsi" w:hAnsiTheme="minorHAnsi" w:cstheme="minorHAnsi"/>
          <w:sz w:val="22"/>
          <w:szCs w:val="22"/>
        </w:rPr>
      </w:pPr>
      <w:r w:rsidRPr="003D61A4">
        <w:rPr>
          <w:rFonts w:asciiTheme="minorHAnsi" w:eastAsiaTheme="minorHAnsi" w:hAnsiTheme="minorHAnsi" w:cstheme="minorHAnsi"/>
          <w:sz w:val="22"/>
          <w:szCs w:val="22"/>
        </w:rPr>
        <w:t>jako „SMLUVNÍ STRANA“ nebo „STRANA“)</w:t>
      </w:r>
    </w:p>
    <w:p w14:paraId="5228DBA3" w14:textId="77777777" w:rsidR="00963D41" w:rsidRPr="0079681C" w:rsidRDefault="00963D41" w:rsidP="00A164BD">
      <w:pPr>
        <w:pStyle w:val="Zkladntext1"/>
        <w:shd w:val="clear" w:color="auto" w:fill="auto"/>
        <w:spacing w:line="240" w:lineRule="auto"/>
        <w:rPr>
          <w:rFonts w:asciiTheme="minorHAnsi" w:hAnsiTheme="minorHAnsi"/>
          <w:sz w:val="22"/>
          <w:szCs w:val="22"/>
        </w:rPr>
      </w:pPr>
    </w:p>
    <w:p w14:paraId="047EE45E" w14:textId="5B1EBF4E" w:rsidR="00A164BD"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níže uvedeného dne, měsíce a roku uzavřely tuto</w:t>
      </w:r>
      <w:r w:rsidR="00245C19">
        <w:rPr>
          <w:rFonts w:asciiTheme="minorHAnsi" w:hAnsiTheme="minorHAnsi"/>
          <w:sz w:val="22"/>
          <w:szCs w:val="22"/>
        </w:rPr>
        <w:t xml:space="preserve"> smlouvu:</w:t>
      </w:r>
    </w:p>
    <w:p w14:paraId="130BB00F" w14:textId="77777777" w:rsidR="00A164BD" w:rsidRDefault="00A164BD" w:rsidP="00A164BD">
      <w:pPr>
        <w:pStyle w:val="Zkladntext1"/>
        <w:shd w:val="clear" w:color="auto" w:fill="auto"/>
        <w:spacing w:after="120" w:line="230" w:lineRule="exact"/>
        <w:ind w:left="288"/>
        <w:contextualSpacing/>
        <w:rPr>
          <w:rFonts w:asciiTheme="minorHAnsi" w:hAnsiTheme="minorHAnsi"/>
          <w:sz w:val="22"/>
          <w:szCs w:val="22"/>
        </w:rPr>
      </w:pPr>
    </w:p>
    <w:p w14:paraId="4E7C51B6" w14:textId="77777777" w:rsidR="00912B1E" w:rsidRDefault="00912B1E" w:rsidP="00935B09">
      <w:pPr>
        <w:pStyle w:val="Zkladntext1"/>
        <w:shd w:val="clear" w:color="auto" w:fill="auto"/>
        <w:spacing w:after="120" w:line="230" w:lineRule="exact"/>
        <w:contextualSpacing/>
        <w:rPr>
          <w:rFonts w:asciiTheme="minorHAnsi" w:hAnsiTheme="minorHAnsi"/>
          <w:sz w:val="22"/>
          <w:szCs w:val="22"/>
        </w:rPr>
      </w:pPr>
    </w:p>
    <w:p w14:paraId="0F5C309B" w14:textId="77777777" w:rsidR="00963D41" w:rsidRPr="0079681C"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5EC1619B"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14:paraId="3BCA5319" w14:textId="2E854979" w:rsidR="00A164BD" w:rsidRPr="0079681C" w:rsidRDefault="00A164BD" w:rsidP="0037595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440F9F">
        <w:rPr>
          <w:rFonts w:asciiTheme="minorHAnsi" w:hAnsiTheme="minorHAnsi"/>
          <w:sz w:val="22"/>
          <w:szCs w:val="22"/>
        </w:rPr>
        <w:t>stavební práce spočívající</w:t>
      </w:r>
      <w:r w:rsidR="00510E50">
        <w:rPr>
          <w:rFonts w:asciiTheme="minorHAnsi" w:hAnsiTheme="minorHAnsi"/>
          <w:sz w:val="22"/>
          <w:szCs w:val="22"/>
        </w:rPr>
        <w:t xml:space="preserve"> </w:t>
      </w:r>
      <w:r w:rsidR="00935B09">
        <w:rPr>
          <w:rFonts w:asciiTheme="minorHAnsi" w:hAnsiTheme="minorHAnsi"/>
          <w:sz w:val="22"/>
          <w:szCs w:val="22"/>
        </w:rPr>
        <w:t>v osekání poškozených omítek vlhkostí</w:t>
      </w:r>
      <w:r w:rsidR="005D1AFE">
        <w:rPr>
          <w:rFonts w:asciiTheme="minorHAnsi" w:hAnsiTheme="minorHAnsi"/>
          <w:sz w:val="22"/>
          <w:szCs w:val="22"/>
        </w:rPr>
        <w:t>, o</w:t>
      </w:r>
      <w:r w:rsidR="00935B09">
        <w:rPr>
          <w:rFonts w:asciiTheme="minorHAnsi" w:hAnsiTheme="minorHAnsi"/>
          <w:sz w:val="22"/>
          <w:szCs w:val="22"/>
        </w:rPr>
        <w:t>dstranění</w:t>
      </w:r>
      <w:r w:rsidR="005D1AFE">
        <w:rPr>
          <w:rFonts w:asciiTheme="minorHAnsi" w:hAnsiTheme="minorHAnsi"/>
          <w:sz w:val="22"/>
          <w:szCs w:val="22"/>
        </w:rPr>
        <w:t xml:space="preserve"> dlažeb, demontáže </w:t>
      </w:r>
      <w:r w:rsidR="00935B09">
        <w:rPr>
          <w:rFonts w:asciiTheme="minorHAnsi" w:hAnsiTheme="minorHAnsi"/>
          <w:sz w:val="22"/>
          <w:szCs w:val="22"/>
        </w:rPr>
        <w:t xml:space="preserve">stávající elektroinstalace a </w:t>
      </w:r>
      <w:r w:rsidR="005D1AFE">
        <w:rPr>
          <w:rFonts w:asciiTheme="minorHAnsi" w:hAnsiTheme="minorHAnsi"/>
          <w:sz w:val="22"/>
          <w:szCs w:val="22"/>
        </w:rPr>
        <w:t xml:space="preserve">prvků osvětlení. </w:t>
      </w:r>
      <w:r w:rsidR="00935B09">
        <w:rPr>
          <w:rFonts w:asciiTheme="minorHAnsi" w:hAnsiTheme="minorHAnsi"/>
          <w:sz w:val="22"/>
          <w:szCs w:val="22"/>
        </w:rPr>
        <w:t>Demontáže, opravy a zpětné montáže ocelového točitého schodiště. Dále</w:t>
      </w:r>
      <w:r w:rsidR="005D1AFE">
        <w:rPr>
          <w:rFonts w:asciiTheme="minorHAnsi" w:hAnsiTheme="minorHAnsi"/>
          <w:sz w:val="22"/>
          <w:szCs w:val="22"/>
        </w:rPr>
        <w:t xml:space="preserve"> pak v</w:t>
      </w:r>
      <w:r w:rsidR="00935B09">
        <w:rPr>
          <w:rFonts w:asciiTheme="minorHAnsi" w:hAnsiTheme="minorHAnsi"/>
          <w:sz w:val="22"/>
          <w:szCs w:val="22"/>
        </w:rPr>
        <w:t> opravě povrchových úprav stěn a stropů</w:t>
      </w:r>
      <w:r w:rsidR="005D1AFE">
        <w:rPr>
          <w:rFonts w:asciiTheme="minorHAnsi" w:hAnsiTheme="minorHAnsi"/>
          <w:sz w:val="22"/>
          <w:szCs w:val="22"/>
        </w:rPr>
        <w:t xml:space="preserve">, </w:t>
      </w:r>
      <w:r w:rsidR="00935B09">
        <w:rPr>
          <w:rFonts w:asciiTheme="minorHAnsi" w:hAnsiTheme="minorHAnsi"/>
          <w:sz w:val="22"/>
          <w:szCs w:val="22"/>
        </w:rPr>
        <w:t>nových sanačních omítek, pokládce</w:t>
      </w:r>
      <w:r w:rsidR="005D1AFE">
        <w:rPr>
          <w:rFonts w:asciiTheme="minorHAnsi" w:hAnsiTheme="minorHAnsi"/>
          <w:sz w:val="22"/>
          <w:szCs w:val="22"/>
        </w:rPr>
        <w:t xml:space="preserve"> dlažeb, </w:t>
      </w:r>
      <w:r w:rsidR="00935B09">
        <w:rPr>
          <w:rFonts w:asciiTheme="minorHAnsi" w:hAnsiTheme="minorHAnsi"/>
          <w:sz w:val="22"/>
          <w:szCs w:val="22"/>
        </w:rPr>
        <w:t xml:space="preserve">montáži </w:t>
      </w:r>
      <w:r w:rsidR="005D1AFE">
        <w:rPr>
          <w:rFonts w:asciiTheme="minorHAnsi" w:hAnsiTheme="minorHAnsi"/>
          <w:sz w:val="22"/>
          <w:szCs w:val="22"/>
        </w:rPr>
        <w:t>osvětlovacích těles</w:t>
      </w:r>
      <w:r w:rsidR="00935B09">
        <w:rPr>
          <w:rFonts w:asciiTheme="minorHAnsi" w:hAnsiTheme="minorHAnsi"/>
          <w:sz w:val="22"/>
          <w:szCs w:val="22"/>
        </w:rPr>
        <w:t xml:space="preserve"> </w:t>
      </w:r>
      <w:r w:rsidR="005D1AFE">
        <w:rPr>
          <w:rFonts w:asciiTheme="minorHAnsi" w:hAnsiTheme="minorHAnsi"/>
          <w:sz w:val="22"/>
          <w:szCs w:val="22"/>
        </w:rPr>
        <w:t>v</w:t>
      </w:r>
      <w:r w:rsidR="00935B09">
        <w:rPr>
          <w:rFonts w:asciiTheme="minorHAnsi" w:hAnsiTheme="minorHAnsi"/>
          <w:sz w:val="22"/>
          <w:szCs w:val="22"/>
        </w:rPr>
        <w:t xml:space="preserve"> suterénu </w:t>
      </w:r>
      <w:r w:rsidR="005D1AFE">
        <w:rPr>
          <w:rFonts w:asciiTheme="minorHAnsi" w:hAnsiTheme="minorHAnsi"/>
          <w:sz w:val="22"/>
          <w:szCs w:val="22"/>
        </w:rPr>
        <w:t xml:space="preserve">objektu </w:t>
      </w:r>
      <w:r w:rsidR="00935B09">
        <w:rPr>
          <w:rFonts w:asciiTheme="minorHAnsi" w:hAnsiTheme="minorHAnsi"/>
          <w:sz w:val="22"/>
          <w:szCs w:val="22"/>
        </w:rPr>
        <w:t>A –</w:t>
      </w:r>
      <w:r w:rsidR="005530C3">
        <w:rPr>
          <w:rFonts w:asciiTheme="minorHAnsi" w:hAnsiTheme="minorHAnsi"/>
          <w:sz w:val="22"/>
          <w:szCs w:val="22"/>
        </w:rPr>
        <w:t xml:space="preserve"> A0</w:t>
      </w:r>
      <w:r w:rsidR="00A15547">
        <w:rPr>
          <w:rFonts w:asciiTheme="minorHAnsi" w:hAnsiTheme="minorHAnsi"/>
          <w:sz w:val="22"/>
          <w:szCs w:val="22"/>
        </w:rPr>
        <w:t>27 a A029</w:t>
      </w:r>
      <w:r w:rsidR="00935B09">
        <w:rPr>
          <w:rFonts w:asciiTheme="minorHAnsi" w:hAnsiTheme="minorHAnsi"/>
          <w:sz w:val="22"/>
          <w:szCs w:val="22"/>
        </w:rPr>
        <w:t xml:space="preserve"> kuchyň</w:t>
      </w:r>
      <w:r w:rsidR="003D61A4">
        <w:rPr>
          <w:rFonts w:asciiTheme="minorHAnsi" w:hAnsiTheme="minorHAnsi"/>
          <w:sz w:val="22"/>
          <w:szCs w:val="22"/>
        </w:rPr>
        <w:t xml:space="preserve"> </w:t>
      </w:r>
      <w:r w:rsidR="00510E50">
        <w:rPr>
          <w:rFonts w:asciiTheme="minorHAnsi" w:hAnsiTheme="minorHAnsi"/>
          <w:sz w:val="22"/>
          <w:szCs w:val="22"/>
        </w:rPr>
        <w:t>v areálu výzkumných ústavů akademie věd ČR</w:t>
      </w:r>
      <w:r w:rsidR="005F5950">
        <w:rPr>
          <w:rFonts w:asciiTheme="minorHAnsi" w:hAnsiTheme="minorHAnsi"/>
          <w:sz w:val="22"/>
          <w:szCs w:val="22"/>
        </w:rPr>
        <w:t>.</w:t>
      </w:r>
      <w:r w:rsidR="00510E50">
        <w:rPr>
          <w:rFonts w:asciiTheme="minorHAnsi" w:hAnsiTheme="minorHAnsi"/>
          <w:sz w:val="22"/>
          <w:szCs w:val="22"/>
        </w:rPr>
        <w:t xml:space="preserve"> </w:t>
      </w:r>
    </w:p>
    <w:p w14:paraId="5BE2AD1D" w14:textId="029C5359" w:rsidR="00A164BD" w:rsidRPr="0079681C" w:rsidRDefault="00A164BD" w:rsidP="00695E4B">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w:t>
      </w:r>
      <w:r w:rsidR="00695E4B">
        <w:rPr>
          <w:rFonts w:asciiTheme="minorHAnsi" w:hAnsiTheme="minorHAnsi"/>
          <w:sz w:val="22"/>
          <w:szCs w:val="22"/>
        </w:rPr>
        <w:t xml:space="preserve"> </w:t>
      </w:r>
      <w:r w:rsidR="00A91C1D">
        <w:rPr>
          <w:rFonts w:asciiTheme="minorHAnsi" w:hAnsiTheme="minorHAnsi"/>
          <w:sz w:val="22"/>
          <w:szCs w:val="22"/>
        </w:rPr>
        <w:t xml:space="preserve">dle Přílohy 1 této smlouvy a pokynů definovaných </w:t>
      </w:r>
      <w:r w:rsidR="00510E50">
        <w:rPr>
          <w:rFonts w:asciiTheme="minorHAnsi" w:hAnsiTheme="minorHAnsi"/>
          <w:sz w:val="22"/>
          <w:szCs w:val="22"/>
        </w:rPr>
        <w:t>objednavatelem</w:t>
      </w:r>
      <w:r w:rsidR="00695E4B">
        <w:rPr>
          <w:rFonts w:asciiTheme="minorHAnsi" w:hAnsiTheme="minorHAnsi"/>
          <w:sz w:val="22"/>
          <w:szCs w:val="22"/>
        </w:rPr>
        <w:t>.</w:t>
      </w:r>
    </w:p>
    <w:p w14:paraId="221812DF" w14:textId="77777777" w:rsidR="00A164BD" w:rsidRDefault="00A164BD" w:rsidP="00A164BD">
      <w:pPr>
        <w:pStyle w:val="Zkladntext1"/>
        <w:numPr>
          <w:ilvl w:val="1"/>
          <w:numId w:val="10"/>
        </w:numPr>
        <w:shd w:val="clear" w:color="auto" w:fill="auto"/>
        <w:tabs>
          <w:tab w:val="left" w:pos="587"/>
        </w:tabs>
        <w:spacing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14:paraId="0556E89D" w14:textId="77777777" w:rsidR="003D61A4" w:rsidRDefault="003D61A4" w:rsidP="003D61A4">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492D7B7D" w14:textId="77777777" w:rsidR="003D61A4" w:rsidRDefault="003D61A4" w:rsidP="003D61A4">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547C3F6B" w14:textId="77777777" w:rsidR="00912B1E" w:rsidRPr="0079681C" w:rsidRDefault="00912B1E" w:rsidP="001F559D">
      <w:pPr>
        <w:pStyle w:val="Zkladntext1"/>
        <w:shd w:val="clear" w:color="auto" w:fill="auto"/>
        <w:tabs>
          <w:tab w:val="left" w:pos="587"/>
        </w:tabs>
        <w:spacing w:after="120" w:line="293" w:lineRule="exact"/>
        <w:contextualSpacing/>
        <w:rPr>
          <w:rFonts w:asciiTheme="minorHAnsi" w:hAnsiTheme="minorHAnsi"/>
          <w:sz w:val="22"/>
          <w:szCs w:val="22"/>
        </w:rPr>
      </w:pPr>
    </w:p>
    <w:p w14:paraId="4B3CB85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14:paraId="7377C8C0" w14:textId="089B3380" w:rsidR="00A164BD" w:rsidRPr="0079681C" w:rsidRDefault="00AB74EE" w:rsidP="00A164BD">
      <w:pPr>
        <w:pStyle w:val="Zkladntext1"/>
        <w:numPr>
          <w:ilvl w:val="1"/>
          <w:numId w:val="10"/>
        </w:numPr>
        <w:shd w:val="clear" w:color="auto" w:fill="auto"/>
        <w:spacing w:after="120" w:line="293" w:lineRule="exact"/>
        <w:ind w:right="40"/>
        <w:contextualSpacing/>
        <w:rPr>
          <w:rFonts w:asciiTheme="minorHAnsi" w:hAnsiTheme="minorHAnsi"/>
          <w:sz w:val="22"/>
          <w:szCs w:val="22"/>
        </w:rPr>
      </w:pPr>
      <w:r>
        <w:rPr>
          <w:rFonts w:asciiTheme="minorHAnsi" w:hAnsiTheme="minorHAnsi"/>
          <w:sz w:val="22"/>
          <w:szCs w:val="22"/>
        </w:rPr>
        <w:t>Místem plnění</w:t>
      </w:r>
      <w:r w:rsidR="00963D41">
        <w:rPr>
          <w:rFonts w:asciiTheme="minorHAnsi" w:hAnsiTheme="minorHAnsi"/>
          <w:sz w:val="22"/>
          <w:szCs w:val="22"/>
        </w:rPr>
        <w:t xml:space="preserve"> je sídlo objednatele, stavební práce budou prováděné </w:t>
      </w:r>
      <w:r w:rsidR="00510E50">
        <w:rPr>
          <w:rFonts w:asciiTheme="minorHAnsi" w:hAnsiTheme="minorHAnsi"/>
          <w:sz w:val="22"/>
          <w:szCs w:val="22"/>
        </w:rPr>
        <w:t>v</w:t>
      </w:r>
      <w:r w:rsidR="00245C19">
        <w:rPr>
          <w:rFonts w:asciiTheme="minorHAnsi" w:hAnsiTheme="minorHAnsi"/>
          <w:sz w:val="22"/>
          <w:szCs w:val="22"/>
        </w:rPr>
        <w:t> </w:t>
      </w:r>
      <w:r w:rsidR="00510E50">
        <w:rPr>
          <w:rFonts w:asciiTheme="minorHAnsi" w:hAnsiTheme="minorHAnsi"/>
          <w:sz w:val="22"/>
          <w:szCs w:val="22"/>
        </w:rPr>
        <w:t>objekt</w:t>
      </w:r>
      <w:r w:rsidR="00245C19">
        <w:rPr>
          <w:rFonts w:asciiTheme="minorHAnsi" w:hAnsiTheme="minorHAnsi"/>
          <w:sz w:val="22"/>
          <w:szCs w:val="22"/>
        </w:rPr>
        <w:t xml:space="preserve">u </w:t>
      </w:r>
      <w:r w:rsidR="00935B09">
        <w:rPr>
          <w:rFonts w:asciiTheme="minorHAnsi" w:hAnsiTheme="minorHAnsi"/>
          <w:sz w:val="22"/>
          <w:szCs w:val="22"/>
        </w:rPr>
        <w:t>A</w:t>
      </w:r>
      <w:r w:rsidR="00510E50">
        <w:rPr>
          <w:rFonts w:asciiTheme="minorHAnsi" w:hAnsiTheme="minorHAnsi"/>
          <w:sz w:val="22"/>
          <w:szCs w:val="22"/>
        </w:rPr>
        <w:t xml:space="preserve"> </w:t>
      </w:r>
      <w:r w:rsidR="00A164BD" w:rsidRPr="0079681C">
        <w:rPr>
          <w:rFonts w:asciiTheme="minorHAnsi" w:hAnsiTheme="minorHAnsi"/>
          <w:sz w:val="22"/>
          <w:szCs w:val="22"/>
        </w:rPr>
        <w:t xml:space="preserve">areálu AV ČR v Praze 4 - Krč. </w:t>
      </w:r>
    </w:p>
    <w:p w14:paraId="555D58F9" w14:textId="78DBDF1F" w:rsidR="008C381E" w:rsidRDefault="008C381E"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F65520">
        <w:rPr>
          <w:rFonts w:asciiTheme="minorHAnsi" w:hAnsiTheme="minorHAnsi"/>
          <w:sz w:val="22"/>
          <w:szCs w:val="22"/>
        </w:rPr>
        <w:t>3</w:t>
      </w:r>
      <w:r w:rsidR="00445798">
        <w:rPr>
          <w:rFonts w:asciiTheme="minorHAnsi" w:hAnsiTheme="minorHAnsi"/>
          <w:sz w:val="22"/>
          <w:szCs w:val="22"/>
        </w:rPr>
        <w:t>0</w:t>
      </w:r>
      <w:r w:rsidR="00DB368E">
        <w:rPr>
          <w:rFonts w:asciiTheme="minorHAnsi" w:hAnsiTheme="minorHAnsi"/>
          <w:sz w:val="22"/>
          <w:szCs w:val="22"/>
        </w:rPr>
        <w:t>.</w:t>
      </w:r>
      <w:r w:rsidR="003D61A4">
        <w:rPr>
          <w:rFonts w:asciiTheme="minorHAnsi" w:hAnsiTheme="minorHAnsi"/>
          <w:sz w:val="22"/>
          <w:szCs w:val="22"/>
        </w:rPr>
        <w:t>0</w:t>
      </w:r>
      <w:r w:rsidR="00A53A1E">
        <w:rPr>
          <w:rFonts w:asciiTheme="minorHAnsi" w:hAnsiTheme="minorHAnsi"/>
          <w:sz w:val="22"/>
          <w:szCs w:val="22"/>
        </w:rPr>
        <w:t>6</w:t>
      </w:r>
      <w:r w:rsidR="00DB368E">
        <w:rPr>
          <w:rFonts w:asciiTheme="minorHAnsi" w:hAnsiTheme="minorHAnsi"/>
          <w:sz w:val="22"/>
          <w:szCs w:val="22"/>
        </w:rPr>
        <w:t>.20</w:t>
      </w:r>
      <w:r w:rsidR="00375951">
        <w:rPr>
          <w:rFonts w:asciiTheme="minorHAnsi" w:hAnsiTheme="minorHAnsi"/>
          <w:sz w:val="22"/>
          <w:szCs w:val="22"/>
        </w:rPr>
        <w:t>2</w:t>
      </w:r>
      <w:r w:rsidR="003D61A4">
        <w:rPr>
          <w:rFonts w:asciiTheme="minorHAnsi" w:hAnsiTheme="minorHAnsi"/>
          <w:sz w:val="22"/>
          <w:szCs w:val="22"/>
        </w:rPr>
        <w:t>5</w:t>
      </w:r>
      <w:r w:rsidR="00DB368E">
        <w:rPr>
          <w:rFonts w:asciiTheme="minorHAnsi" w:hAnsiTheme="minorHAnsi"/>
          <w:sz w:val="22"/>
          <w:szCs w:val="22"/>
        </w:rPr>
        <w:t>.</w:t>
      </w:r>
    </w:p>
    <w:p w14:paraId="78C81C56" w14:textId="77777777" w:rsidR="005F5950"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3FD387D1" w14:textId="77777777" w:rsidR="005F5950" w:rsidRPr="0079681C"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066813F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14:paraId="61D1B2A1" w14:textId="2775F88D" w:rsidR="00A164BD" w:rsidRPr="0079681C" w:rsidRDefault="00A164BD" w:rsidP="00A164BD">
      <w:pPr>
        <w:pStyle w:val="Zkladntext1"/>
        <w:numPr>
          <w:ilvl w:val="1"/>
          <w:numId w:val="10"/>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je sjednána ve výši</w:t>
      </w:r>
      <w:r w:rsidR="00937AD1">
        <w:rPr>
          <w:rFonts w:asciiTheme="minorHAnsi" w:hAnsiTheme="minorHAnsi"/>
          <w:sz w:val="22"/>
          <w:szCs w:val="22"/>
        </w:rPr>
        <w:t xml:space="preserve"> </w:t>
      </w:r>
      <w:r w:rsidR="00A15547">
        <w:rPr>
          <w:rFonts w:asciiTheme="minorHAnsi" w:hAnsiTheme="minorHAnsi"/>
          <w:b/>
          <w:bCs/>
          <w:sz w:val="22"/>
          <w:szCs w:val="22"/>
        </w:rPr>
        <w:t>394 669,65</w:t>
      </w:r>
      <w:r w:rsidR="00440F9F">
        <w:rPr>
          <w:rFonts w:asciiTheme="minorHAnsi" w:hAnsiTheme="minorHAnsi"/>
          <w:sz w:val="22"/>
          <w:szCs w:val="22"/>
        </w:rPr>
        <w:t xml:space="preserve"> </w:t>
      </w:r>
      <w:r w:rsidR="00440F9F" w:rsidRPr="00440F9F">
        <w:rPr>
          <w:rFonts w:asciiTheme="minorHAnsi" w:hAnsiTheme="minorHAnsi"/>
          <w:b/>
          <w:sz w:val="22"/>
          <w:szCs w:val="22"/>
        </w:rPr>
        <w:t>Kč bez DPH</w:t>
      </w:r>
      <w:r w:rsidR="008C381E" w:rsidRPr="0079681C">
        <w:rPr>
          <w:rFonts w:asciiTheme="minorHAnsi" w:hAnsiTheme="minorHAnsi"/>
          <w:sz w:val="22"/>
          <w:szCs w:val="22"/>
        </w:rPr>
        <w:t>.</w:t>
      </w:r>
    </w:p>
    <w:p w14:paraId="44BEBF87" w14:textId="77777777" w:rsidR="00A164BD" w:rsidRPr="0079681C" w:rsidRDefault="00A164BD" w:rsidP="00A164BD">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14:paraId="64C66D3E" w14:textId="77777777" w:rsidR="00A164BD" w:rsidRPr="0079681C" w:rsidRDefault="00A164BD" w:rsidP="00FC4364">
      <w:pPr>
        <w:pStyle w:val="Zkladntext1"/>
        <w:numPr>
          <w:ilvl w:val="1"/>
          <w:numId w:val="10"/>
        </w:numPr>
        <w:shd w:val="clear" w:color="auto" w:fill="auto"/>
        <w:spacing w:after="120" w:line="293" w:lineRule="exact"/>
        <w:contextualSpacing/>
        <w:rPr>
          <w:rFonts w:asciiTheme="minorHAnsi" w:hAnsiTheme="minorHAnsi"/>
          <w:sz w:val="22"/>
          <w:szCs w:val="22"/>
        </w:rPr>
      </w:pPr>
      <w:r w:rsidRPr="0079681C">
        <w:rPr>
          <w:rFonts w:asciiTheme="minorHAnsi" w:hAnsiTheme="minorHAnsi"/>
          <w:sz w:val="22"/>
          <w:szCs w:val="22"/>
        </w:rPr>
        <w:t>Cena za dílo je uvedena bez DPH.</w:t>
      </w:r>
      <w:r w:rsidR="00FC4364">
        <w:rPr>
          <w:rFonts w:asciiTheme="minorHAnsi" w:hAnsiTheme="minorHAnsi"/>
          <w:sz w:val="22"/>
          <w:szCs w:val="22"/>
        </w:rPr>
        <w:t xml:space="preserve"> </w:t>
      </w:r>
      <w:r w:rsidR="00FC4364" w:rsidRPr="00FC4364">
        <w:rPr>
          <w:rFonts w:asciiTheme="minorHAnsi" w:hAnsiTheme="minorHAnsi"/>
          <w:sz w:val="22"/>
          <w:szCs w:val="22"/>
        </w:rPr>
        <w:t>K ceně díla bude při</w:t>
      </w:r>
      <w:r w:rsidR="00FC4364">
        <w:rPr>
          <w:rFonts w:asciiTheme="minorHAnsi" w:hAnsiTheme="minorHAnsi"/>
          <w:sz w:val="22"/>
          <w:szCs w:val="22"/>
        </w:rPr>
        <w:t>počítána DPH</w:t>
      </w:r>
      <w:r w:rsidR="00FC4364" w:rsidRPr="00FC4364">
        <w:rPr>
          <w:rFonts w:asciiTheme="minorHAnsi" w:hAnsiTheme="minorHAnsi"/>
          <w:sz w:val="22"/>
          <w:szCs w:val="22"/>
        </w:rPr>
        <w:t xml:space="preserve"> v zákonné výši.</w:t>
      </w:r>
    </w:p>
    <w:p w14:paraId="2B59BD24"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Úhrada plnění zhotovitele bude objednatelem provedena na základě zhotovitelem vystaveného daňového dokladu </w:t>
      </w:r>
      <w:r w:rsidR="00FC4364">
        <w:rPr>
          <w:rFonts w:asciiTheme="minorHAnsi" w:hAnsiTheme="minorHAnsi"/>
          <w:sz w:val="22"/>
          <w:szCs w:val="22"/>
        </w:rPr>
        <w:t>–</w:t>
      </w:r>
      <w:r w:rsidRPr="0079681C">
        <w:rPr>
          <w:rFonts w:asciiTheme="minorHAnsi" w:hAnsiTheme="minorHAnsi"/>
          <w:sz w:val="22"/>
          <w:szCs w:val="22"/>
        </w:rPr>
        <w:t xml:space="preserve"> faktury</w:t>
      </w:r>
      <w:r w:rsidR="00FC4364">
        <w:rPr>
          <w:rFonts w:asciiTheme="minorHAnsi" w:hAnsiTheme="minorHAnsi"/>
          <w:sz w:val="22"/>
          <w:szCs w:val="22"/>
        </w:rPr>
        <w:t xml:space="preserve"> po převzetí díla objednatelem</w:t>
      </w:r>
      <w:r w:rsidRPr="0079681C">
        <w:rPr>
          <w:rFonts w:asciiTheme="minorHAnsi" w:hAnsiTheme="minorHAnsi"/>
          <w:sz w:val="22"/>
          <w:szCs w:val="22"/>
        </w:rPr>
        <w:t>.</w:t>
      </w:r>
    </w:p>
    <w:p w14:paraId="2CB9CAD9"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14:paraId="6EA7A638" w14:textId="77777777" w:rsidR="00A164BD" w:rsidRDefault="00A164BD" w:rsidP="008C381E">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30A0A5CF" w14:textId="77777777" w:rsidR="00963D41" w:rsidRPr="0079681C" w:rsidRDefault="00963D41" w:rsidP="00695E4B">
      <w:pPr>
        <w:pStyle w:val="Zkladntext1"/>
        <w:shd w:val="clear" w:color="auto" w:fill="auto"/>
        <w:tabs>
          <w:tab w:val="left" w:pos="606"/>
        </w:tabs>
        <w:spacing w:after="120" w:line="293" w:lineRule="exact"/>
        <w:ind w:left="624" w:right="20"/>
        <w:contextualSpacing/>
        <w:rPr>
          <w:rFonts w:asciiTheme="minorHAnsi" w:hAnsiTheme="minorHAnsi"/>
          <w:sz w:val="22"/>
          <w:szCs w:val="22"/>
        </w:rPr>
      </w:pPr>
    </w:p>
    <w:p w14:paraId="1E05CC98"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14:paraId="5F86A741" w14:textId="49D28ED4" w:rsidR="00C06DAA" w:rsidRPr="0079681C" w:rsidRDefault="00C06DAA"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se seznámil se situací na pracovišti, byl informován, že stavební práce budou prováděny za provozu na pracovištích objednatele</w:t>
      </w:r>
      <w:r w:rsidR="00937AD1">
        <w:rPr>
          <w:rFonts w:asciiTheme="minorHAnsi" w:hAnsiTheme="minorHAnsi"/>
          <w:sz w:val="22"/>
          <w:szCs w:val="22"/>
        </w:rPr>
        <w:t xml:space="preserve">, </w:t>
      </w:r>
      <w:r w:rsidRPr="0079681C">
        <w:rPr>
          <w:rFonts w:asciiTheme="minorHAnsi" w:hAnsiTheme="minorHAnsi"/>
          <w:sz w:val="22"/>
          <w:szCs w:val="22"/>
        </w:rPr>
        <w:t xml:space="preserve">a že je nezbytné provádět dílo se zvýšenou ohleduplností na provoz objednatele. </w:t>
      </w:r>
    </w:p>
    <w:p w14:paraId="4BCB3FC1"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4F59B278"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3F2079E3"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14:paraId="5BF0E091" w14:textId="77777777" w:rsidR="00A164BD" w:rsidRDefault="00A164BD" w:rsidP="008C381E">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 xml:space="preserve">převzetí. </w:t>
      </w:r>
    </w:p>
    <w:p w14:paraId="42E3F21E" w14:textId="77777777" w:rsidR="00963D41" w:rsidRDefault="00963D41"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33949149" w14:textId="77777777" w:rsidR="001E24AE"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578DA02E" w14:textId="77777777" w:rsidR="001E24AE"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0EF10096" w14:textId="77777777" w:rsidR="001E24AE" w:rsidRPr="0079681C"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3DCC41C4"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Kontrola provádění díla</w:t>
      </w:r>
    </w:p>
    <w:p w14:paraId="6003C003"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0AEA1BB1"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14:paraId="52351EA8"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14:paraId="5FC689A4" w14:textId="77777777" w:rsidR="003D61A4" w:rsidRDefault="003D61A4" w:rsidP="003D61A4">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40BD2432"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14:paraId="33225AB2"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14:paraId="47FE31E9"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14:paraId="7DCD89EA" w14:textId="77777777" w:rsidR="00A164BD" w:rsidRPr="0079681C" w:rsidRDefault="00A164BD" w:rsidP="008C381E">
      <w:pPr>
        <w:pStyle w:val="Zkladntext1"/>
        <w:numPr>
          <w:ilvl w:val="1"/>
          <w:numId w:val="10"/>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14:paraId="5130C0C8" w14:textId="77777777" w:rsidR="00A164BD" w:rsidRPr="0079681C" w:rsidRDefault="00A164BD" w:rsidP="008C381E">
      <w:pPr>
        <w:pStyle w:val="Zkladntext1"/>
        <w:numPr>
          <w:ilvl w:val="1"/>
          <w:numId w:val="10"/>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14:paraId="56608C5A"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50F52E6A" w14:textId="7120B555" w:rsidR="00773100" w:rsidRPr="0086170F" w:rsidRDefault="00A164BD" w:rsidP="005E7C6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86170F">
        <w:rPr>
          <w:rFonts w:asciiTheme="minorHAnsi" w:hAnsiTheme="minorHAnsi"/>
          <w:sz w:val="22"/>
          <w:szCs w:val="22"/>
        </w:rPr>
        <w:t xml:space="preserve">Zhotovitel poskytne objednateli záruku na provedené dílo v délce </w:t>
      </w:r>
      <w:r w:rsidR="005E7C61" w:rsidRPr="0086170F">
        <w:rPr>
          <w:rFonts w:asciiTheme="minorHAnsi" w:hAnsiTheme="minorHAnsi"/>
          <w:sz w:val="22"/>
          <w:szCs w:val="22"/>
        </w:rPr>
        <w:t>24</w:t>
      </w:r>
      <w:r w:rsidRPr="0086170F">
        <w:rPr>
          <w:rFonts w:asciiTheme="minorHAnsi" w:hAnsiTheme="minorHAnsi"/>
          <w:sz w:val="22"/>
          <w:szCs w:val="22"/>
        </w:rPr>
        <w:t xml:space="preserve"> měsíců od jeho předání v bezvadném stavu objednateli.</w:t>
      </w:r>
    </w:p>
    <w:p w14:paraId="759DF9FB" w14:textId="77777777" w:rsidR="00AB74EE" w:rsidRPr="0079681C" w:rsidRDefault="00AB74EE" w:rsidP="008C381E">
      <w:pPr>
        <w:pStyle w:val="Zkladntext1"/>
        <w:shd w:val="clear" w:color="auto" w:fill="auto"/>
        <w:tabs>
          <w:tab w:val="left" w:pos="592"/>
        </w:tabs>
        <w:spacing w:after="120" w:line="293" w:lineRule="exact"/>
        <w:ind w:right="40"/>
        <w:contextualSpacing/>
        <w:rPr>
          <w:rFonts w:asciiTheme="minorHAnsi" w:hAnsiTheme="minorHAnsi"/>
          <w:sz w:val="22"/>
          <w:szCs w:val="22"/>
        </w:rPr>
      </w:pPr>
    </w:p>
    <w:p w14:paraId="488BFF21" w14:textId="77777777" w:rsidR="00A164BD" w:rsidRPr="0079681C" w:rsidRDefault="008C381E"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14:paraId="3DC77306" w14:textId="09296A3F" w:rsidR="00A164BD" w:rsidRPr="0079681C" w:rsidRDefault="008C381E"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w:t>
      </w:r>
      <w:r w:rsidR="0086170F">
        <w:rPr>
          <w:rFonts w:asciiTheme="minorHAnsi" w:hAnsiTheme="minorHAnsi"/>
          <w:sz w:val="22"/>
          <w:szCs w:val="22"/>
        </w:rPr>
        <w:t xml:space="preserve"> </w:t>
      </w:r>
      <w:r w:rsidRPr="0079681C">
        <w:rPr>
          <w:rFonts w:asciiTheme="minorHAnsi" w:hAnsiTheme="minorHAnsi"/>
          <w:sz w:val="22"/>
          <w:szCs w:val="22"/>
        </w:rPr>
        <w:t>000,- Kč</w:t>
      </w:r>
      <w:r w:rsidR="0086170F">
        <w:rPr>
          <w:rFonts w:asciiTheme="minorHAnsi" w:hAnsiTheme="minorHAnsi"/>
          <w:sz w:val="22"/>
          <w:szCs w:val="22"/>
        </w:rPr>
        <w:t xml:space="preserve"> </w:t>
      </w:r>
      <w:r w:rsidR="0086170F" w:rsidRPr="0079681C">
        <w:rPr>
          <w:rFonts w:asciiTheme="minorHAnsi" w:hAnsiTheme="minorHAnsi"/>
          <w:sz w:val="22"/>
          <w:szCs w:val="22"/>
        </w:rPr>
        <w:t>(slovy dva tisíce korun českých)</w:t>
      </w:r>
      <w:r w:rsidRPr="0079681C">
        <w:rPr>
          <w:rFonts w:asciiTheme="minorHAnsi" w:hAnsiTheme="minorHAnsi"/>
          <w:sz w:val="22"/>
          <w:szCs w:val="22"/>
        </w:rPr>
        <w:t xml:space="preserve"> za každý započatý den prodlení.</w:t>
      </w:r>
    </w:p>
    <w:p w14:paraId="27948572" w14:textId="47794C61"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w:t>
      </w:r>
      <w:r w:rsidR="0086170F">
        <w:rPr>
          <w:rFonts w:asciiTheme="minorHAnsi" w:hAnsiTheme="minorHAnsi"/>
          <w:sz w:val="22"/>
          <w:szCs w:val="22"/>
        </w:rPr>
        <w:t xml:space="preserve"> </w:t>
      </w:r>
      <w:r w:rsidRPr="0079681C">
        <w:rPr>
          <w:rFonts w:asciiTheme="minorHAnsi" w:hAnsiTheme="minorHAnsi"/>
          <w:sz w:val="22"/>
          <w:szCs w:val="22"/>
        </w:rPr>
        <w:t>000 Kč (slovy tisíc korun českých) za každou vadu a den prodlení.</w:t>
      </w:r>
    </w:p>
    <w:p w14:paraId="07D03F35" w14:textId="51B4D491"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w:t>
      </w:r>
      <w:r w:rsidR="00A91C1D">
        <w:rPr>
          <w:rFonts w:asciiTheme="minorHAnsi" w:hAnsiTheme="minorHAnsi"/>
          <w:sz w:val="22"/>
          <w:szCs w:val="22"/>
        </w:rPr>
        <w:t xml:space="preserve"> </w:t>
      </w:r>
      <w:r w:rsidRPr="0079681C">
        <w:rPr>
          <w:rFonts w:asciiTheme="minorHAnsi" w:hAnsiTheme="minorHAnsi"/>
          <w:sz w:val="22"/>
          <w:szCs w:val="22"/>
        </w:rPr>
        <w:t>000,- Kč (slovy dva tisíce korun českých) za každý i započatý den prodlení.</w:t>
      </w:r>
    </w:p>
    <w:p w14:paraId="5B159118" w14:textId="77777777"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14:paraId="656C3270"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14:paraId="02D7E209" w14:textId="77777777" w:rsidR="00963D41" w:rsidRPr="0079681C" w:rsidRDefault="00963D41" w:rsidP="00695E4B">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2F07239A"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14:paraId="3FED847E"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14:paraId="1600B370" w14:textId="77777777" w:rsidR="00A164BD" w:rsidRPr="0079681C" w:rsidRDefault="00A164BD" w:rsidP="008C381E">
      <w:pPr>
        <w:pStyle w:val="Zkladntext1"/>
        <w:numPr>
          <w:ilvl w:val="1"/>
          <w:numId w:val="10"/>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14:paraId="33F0851D" w14:textId="77777777"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14:paraId="2D2F7092"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lastRenderedPageBreak/>
        <w:t>V případě odstoupení od smlouvy, jsou smluvní strany povinny vzájemně vypořádat své závazky.</w:t>
      </w:r>
    </w:p>
    <w:p w14:paraId="1E6E7D05" w14:textId="2618B685" w:rsidR="005F5950" w:rsidRDefault="00A164BD" w:rsidP="003D61A4">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14:paraId="3FF59D50" w14:textId="77777777" w:rsidR="003D61A4" w:rsidRPr="003D61A4" w:rsidRDefault="003D61A4" w:rsidP="003D61A4">
      <w:pPr>
        <w:pStyle w:val="Zkladntext1"/>
        <w:shd w:val="clear" w:color="auto" w:fill="auto"/>
        <w:tabs>
          <w:tab w:val="left" w:pos="582"/>
        </w:tabs>
        <w:spacing w:after="120" w:line="293" w:lineRule="exact"/>
        <w:ind w:left="624" w:right="20"/>
        <w:contextualSpacing/>
        <w:rPr>
          <w:rFonts w:asciiTheme="minorHAnsi" w:hAnsiTheme="minorHAnsi"/>
          <w:sz w:val="22"/>
          <w:szCs w:val="22"/>
        </w:rPr>
      </w:pPr>
    </w:p>
    <w:p w14:paraId="630B2994" w14:textId="77777777" w:rsidR="00A164BD" w:rsidRPr="00044DD9"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cstheme="minorHAnsi"/>
          <w:b/>
          <w:sz w:val="22"/>
          <w:szCs w:val="22"/>
        </w:rPr>
      </w:pPr>
      <w:r w:rsidRPr="00044DD9">
        <w:rPr>
          <w:rFonts w:asciiTheme="minorHAnsi" w:hAnsiTheme="minorHAnsi" w:cstheme="minorHAnsi"/>
          <w:b/>
          <w:sz w:val="22"/>
          <w:szCs w:val="22"/>
        </w:rPr>
        <w:t>Závěrečná ustanovení</w:t>
      </w:r>
    </w:p>
    <w:p w14:paraId="51700076" w14:textId="50CEA1A8" w:rsidR="00044DD9" w:rsidRPr="00044DD9" w:rsidRDefault="00044DD9" w:rsidP="00044DD9">
      <w:pPr>
        <w:pStyle w:val="Odstavecseseznamem"/>
        <w:numPr>
          <w:ilvl w:val="1"/>
          <w:numId w:val="10"/>
        </w:numPr>
        <w:autoSpaceDE w:val="0"/>
        <w:autoSpaceDN w:val="0"/>
        <w:adjustRightInd w:val="0"/>
        <w:spacing w:before="100" w:beforeAutospacing="1"/>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se dohodly na písemné formě smlouvy, všech jejích příloh a dodatků. Změny a   </w:t>
      </w:r>
    </w:p>
    <w:p w14:paraId="6972C8DD" w14:textId="03F83D1E"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dodatky této smlouvy nebo jejích příloh mohou být prováděny pouze po dohodě smluvních stran ve formě písemného číslovaného dodatku řádně podepsaného oběma smluvními stranami, který bude tvořit nedílnou součást této smlouvy s výjimkou změnového řízení formou schválení změnového listu oběma stranami.</w:t>
      </w:r>
    </w:p>
    <w:p w14:paraId="30B4ECC1" w14:textId="27EB6315"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nabývá platnosti jejím podpisem smluvními stranami a účinnosti dnem zveřejnění v   </w:t>
      </w:r>
    </w:p>
    <w:p w14:paraId="108C4415" w14:textId="6AE00F39"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registru smluv.</w:t>
      </w:r>
    </w:p>
    <w:p w14:paraId="74873B34" w14:textId="02F73FB7"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včetně příloh tvoří úplnou dohodu mezi smluvními stranami v záležitostech touto  </w:t>
      </w:r>
    </w:p>
    <w:p w14:paraId="2EC8F997" w14:textId="7C90DF9D"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smlouvou upravených a nahrazuje ve vztahu k</w:t>
      </w:r>
      <w:r>
        <w:rPr>
          <w:rFonts w:asciiTheme="minorHAnsi" w:eastAsiaTheme="minorHAnsi" w:hAnsiTheme="minorHAnsi" w:cstheme="minorHAnsi"/>
          <w:color w:val="auto"/>
          <w:sz w:val="22"/>
          <w:szCs w:val="22"/>
          <w:lang w:val="cs-CZ" w:eastAsia="en-US"/>
        </w:rPr>
        <w:t> </w:t>
      </w:r>
      <w:r w:rsidRPr="00044DD9">
        <w:rPr>
          <w:rFonts w:asciiTheme="minorHAnsi" w:eastAsiaTheme="minorHAnsi" w:hAnsiTheme="minorHAnsi" w:cstheme="minorHAnsi"/>
          <w:color w:val="auto"/>
          <w:sz w:val="22"/>
          <w:szCs w:val="22"/>
          <w:lang w:val="cs-CZ" w:eastAsia="en-US"/>
        </w:rPr>
        <w:t>těmto</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záležitostem veškerá předchozí ústní, konkludentní i písemná ujednání a</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dohody.</w:t>
      </w:r>
    </w:p>
    <w:p w14:paraId="204ED55C" w14:textId="0B5BE611"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je vyhotovena v českém jazyce ve dvou (2) vyhotoveních s platností originálu, z nichž  </w:t>
      </w:r>
    </w:p>
    <w:p w14:paraId="1B8E2AF2" w14:textId="4B01D4D5"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objednatel obdrží po jednom vyhotovení.</w:t>
      </w:r>
    </w:p>
    <w:p w14:paraId="7DAA49CB" w14:textId="08DDDA53"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považují smluvní pokuty sjednané v této smlouvě za přiměřené zajišťované </w:t>
      </w:r>
    </w:p>
    <w:p w14:paraId="2FABF1EE" w14:textId="79DF115E"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povinnosti.</w:t>
      </w:r>
    </w:p>
    <w:p w14:paraId="0B613B1E" w14:textId="2C259E4E"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Zhotovitel není oprávněn k jakékoli věci předané objednatelem či získané při plnění této smlouvy </w:t>
      </w:r>
    </w:p>
    <w:p w14:paraId="5C23D551" w14:textId="60648578"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uplatnit zadržovací či obdobné právo.</w:t>
      </w:r>
    </w:p>
    <w:p w14:paraId="65BB720B" w14:textId="18449805" w:rsidR="00044DD9" w:rsidRPr="00044DD9" w:rsidRDefault="00044DD9" w:rsidP="00044DD9">
      <w:pPr>
        <w:autoSpaceDE w:val="0"/>
        <w:autoSpaceDN w:val="0"/>
        <w:adjustRightInd w:val="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9.7. </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 xml:space="preserve">Tato smlouva obsahuje celkem </w:t>
      </w:r>
      <w:r>
        <w:rPr>
          <w:rFonts w:asciiTheme="minorHAnsi" w:eastAsiaTheme="minorHAnsi" w:hAnsiTheme="minorHAnsi" w:cstheme="minorHAnsi"/>
          <w:color w:val="auto"/>
          <w:sz w:val="22"/>
          <w:szCs w:val="22"/>
          <w:lang w:val="cs-CZ" w:eastAsia="en-US"/>
        </w:rPr>
        <w:t>jedna (1)</w:t>
      </w:r>
      <w:r w:rsidRPr="00044DD9">
        <w:rPr>
          <w:rFonts w:asciiTheme="minorHAnsi" w:eastAsiaTheme="minorHAnsi" w:hAnsiTheme="minorHAnsi" w:cstheme="minorHAnsi"/>
          <w:color w:val="auto"/>
          <w:sz w:val="22"/>
          <w:szCs w:val="22"/>
          <w:lang w:val="cs-CZ" w:eastAsia="en-US"/>
        </w:rPr>
        <w:t xml:space="preserve"> příloh</w:t>
      </w:r>
      <w:r>
        <w:rPr>
          <w:rFonts w:asciiTheme="minorHAnsi" w:eastAsiaTheme="minorHAnsi" w:hAnsiTheme="minorHAnsi" w:cstheme="minorHAnsi"/>
          <w:color w:val="auto"/>
          <w:sz w:val="22"/>
          <w:szCs w:val="22"/>
          <w:lang w:val="cs-CZ" w:eastAsia="en-US"/>
        </w:rPr>
        <w:t>a</w:t>
      </w:r>
      <w:r w:rsidRPr="00044DD9">
        <w:rPr>
          <w:rFonts w:asciiTheme="minorHAnsi" w:eastAsiaTheme="minorHAnsi" w:hAnsiTheme="minorHAnsi" w:cstheme="minorHAnsi"/>
          <w:color w:val="auto"/>
          <w:sz w:val="22"/>
          <w:szCs w:val="22"/>
          <w:lang w:val="cs-CZ" w:eastAsia="en-US"/>
        </w:rPr>
        <w:t>, kte</w:t>
      </w:r>
      <w:r>
        <w:rPr>
          <w:rFonts w:asciiTheme="minorHAnsi" w:eastAsiaTheme="minorHAnsi" w:hAnsiTheme="minorHAnsi" w:cstheme="minorHAnsi"/>
          <w:color w:val="auto"/>
          <w:sz w:val="22"/>
          <w:szCs w:val="22"/>
          <w:lang w:val="cs-CZ" w:eastAsia="en-US"/>
        </w:rPr>
        <w:t>rá</w:t>
      </w:r>
      <w:r w:rsidRPr="00044DD9">
        <w:rPr>
          <w:rFonts w:asciiTheme="minorHAnsi" w:eastAsiaTheme="minorHAnsi" w:hAnsiTheme="minorHAnsi" w:cstheme="minorHAnsi"/>
          <w:color w:val="auto"/>
          <w:sz w:val="22"/>
          <w:szCs w:val="22"/>
          <w:lang w:val="cs-CZ" w:eastAsia="en-US"/>
        </w:rPr>
        <w:t xml:space="preserve"> j</w:t>
      </w:r>
      <w:r>
        <w:rPr>
          <w:rFonts w:asciiTheme="minorHAnsi" w:eastAsiaTheme="minorHAnsi" w:hAnsiTheme="minorHAnsi" w:cstheme="minorHAnsi"/>
          <w:color w:val="auto"/>
          <w:sz w:val="22"/>
          <w:szCs w:val="22"/>
          <w:lang w:val="cs-CZ" w:eastAsia="en-US"/>
        </w:rPr>
        <w:t>e</w:t>
      </w:r>
      <w:r w:rsidRPr="00044DD9">
        <w:rPr>
          <w:rFonts w:asciiTheme="minorHAnsi" w:eastAsiaTheme="minorHAnsi" w:hAnsiTheme="minorHAnsi" w:cstheme="minorHAnsi"/>
          <w:color w:val="auto"/>
          <w:sz w:val="22"/>
          <w:szCs w:val="22"/>
          <w:lang w:val="cs-CZ" w:eastAsia="en-US"/>
        </w:rPr>
        <w:t xml:space="preserve"> její nedílnou součástí.</w:t>
      </w:r>
    </w:p>
    <w:p w14:paraId="07021110" w14:textId="77777777" w:rsidR="00044DD9" w:rsidRDefault="00044DD9" w:rsidP="00044DD9">
      <w:pPr>
        <w:pStyle w:val="Zkladntext1"/>
        <w:shd w:val="clear" w:color="auto" w:fill="auto"/>
        <w:tabs>
          <w:tab w:val="left" w:pos="577"/>
        </w:tabs>
        <w:spacing w:after="120" w:line="293" w:lineRule="exact"/>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14:paraId="5910148B" w14:textId="5A99EFFB" w:rsidR="00D81769" w:rsidRPr="00044DD9" w:rsidRDefault="00044DD9" w:rsidP="00044DD9">
      <w:pPr>
        <w:pStyle w:val="Zkladntext1"/>
        <w:shd w:val="clear" w:color="auto" w:fill="auto"/>
        <w:tabs>
          <w:tab w:val="left" w:pos="577"/>
        </w:tabs>
        <w:spacing w:after="120" w:line="293" w:lineRule="exact"/>
        <w:contextualSpacing/>
        <w:rPr>
          <w:rFonts w:asciiTheme="minorHAnsi" w:hAnsiTheme="minorHAnsi" w:cstheme="minorHAnsi"/>
          <w:sz w:val="22"/>
          <w:szCs w:val="22"/>
        </w:rPr>
      </w:pPr>
      <w:r>
        <w:rPr>
          <w:rFonts w:asciiTheme="minorHAnsi" w:eastAsiaTheme="minorHAnsi" w:hAnsiTheme="minorHAnsi" w:cstheme="minorHAnsi"/>
          <w:sz w:val="22"/>
          <w:szCs w:val="22"/>
        </w:rPr>
        <w:t xml:space="preserve">            </w:t>
      </w:r>
      <w:r w:rsidRPr="00044DD9">
        <w:rPr>
          <w:rFonts w:asciiTheme="minorHAnsi" w:eastAsiaTheme="minorHAnsi" w:hAnsiTheme="minorHAnsi" w:cstheme="minorHAnsi"/>
          <w:sz w:val="22"/>
          <w:szCs w:val="22"/>
        </w:rPr>
        <w:t>Jedná se o tyto přílohy:</w:t>
      </w:r>
    </w:p>
    <w:p w14:paraId="307C08AC" w14:textId="77777777" w:rsidR="00FE4358" w:rsidRPr="00044DD9" w:rsidRDefault="00FE4358" w:rsidP="00FE4358">
      <w:pPr>
        <w:pStyle w:val="Zkladntext1"/>
        <w:shd w:val="clear" w:color="auto" w:fill="auto"/>
        <w:tabs>
          <w:tab w:val="left" w:pos="577"/>
        </w:tabs>
        <w:spacing w:after="120" w:line="293" w:lineRule="exact"/>
        <w:ind w:left="624"/>
        <w:contextualSpacing/>
        <w:rPr>
          <w:rFonts w:asciiTheme="minorHAnsi" w:hAnsiTheme="minorHAnsi" w:cstheme="minorHAnsi"/>
          <w:sz w:val="22"/>
          <w:szCs w:val="22"/>
        </w:rPr>
      </w:pPr>
    </w:p>
    <w:p w14:paraId="21657598" w14:textId="402B2FF8" w:rsidR="00963D41" w:rsidRPr="00044DD9" w:rsidRDefault="00963D41" w:rsidP="00695E4B">
      <w:pPr>
        <w:pStyle w:val="Zkladntext1"/>
        <w:numPr>
          <w:ilvl w:val="2"/>
          <w:numId w:val="10"/>
        </w:numPr>
        <w:tabs>
          <w:tab w:val="left" w:pos="577"/>
        </w:tabs>
        <w:spacing w:after="120" w:line="293" w:lineRule="exact"/>
        <w:contextualSpacing/>
        <w:rPr>
          <w:rFonts w:asciiTheme="minorHAnsi" w:eastAsia="Arial Unicode MS" w:hAnsiTheme="minorHAnsi" w:cstheme="minorHAnsi"/>
          <w:color w:val="000000"/>
          <w:sz w:val="22"/>
          <w:szCs w:val="22"/>
          <w:lang w:val="cs" w:eastAsia="cs-CZ"/>
        </w:rPr>
      </w:pPr>
      <w:r w:rsidRPr="00044DD9">
        <w:rPr>
          <w:rFonts w:asciiTheme="minorHAnsi" w:eastAsia="Arial Unicode MS" w:hAnsiTheme="minorHAnsi" w:cstheme="minorHAnsi"/>
          <w:color w:val="000000"/>
          <w:sz w:val="22"/>
          <w:szCs w:val="22"/>
          <w:lang w:val="cs" w:eastAsia="cs-CZ"/>
        </w:rPr>
        <w:t>Příloha 1 – Oceněný výkaz výměr</w:t>
      </w:r>
      <w:r w:rsidR="00D5728E" w:rsidRPr="00044DD9">
        <w:rPr>
          <w:rFonts w:asciiTheme="minorHAnsi" w:eastAsia="Arial Unicode MS" w:hAnsiTheme="minorHAnsi" w:cstheme="minorHAnsi"/>
          <w:color w:val="000000"/>
          <w:sz w:val="22"/>
          <w:szCs w:val="22"/>
          <w:lang w:val="cs" w:eastAsia="cs-CZ"/>
        </w:rPr>
        <w:t xml:space="preserve">, položkový rozpočet ze dne </w:t>
      </w:r>
      <w:r w:rsidR="00A53A1E">
        <w:rPr>
          <w:rFonts w:asciiTheme="minorHAnsi" w:eastAsia="Arial Unicode MS" w:hAnsiTheme="minorHAnsi" w:cstheme="minorHAnsi"/>
          <w:color w:val="000000"/>
          <w:sz w:val="22"/>
          <w:szCs w:val="22"/>
          <w:lang w:val="cs" w:eastAsia="cs-CZ"/>
        </w:rPr>
        <w:t>07.04.</w:t>
      </w:r>
      <w:r w:rsidR="00D5728E" w:rsidRPr="00044DD9">
        <w:rPr>
          <w:rFonts w:asciiTheme="minorHAnsi" w:eastAsia="Arial Unicode MS" w:hAnsiTheme="minorHAnsi" w:cstheme="minorHAnsi"/>
          <w:color w:val="000000"/>
          <w:sz w:val="22"/>
          <w:szCs w:val="22"/>
          <w:lang w:val="cs" w:eastAsia="cs-CZ"/>
        </w:rPr>
        <w:t>202</w:t>
      </w:r>
      <w:r w:rsidR="00044DD9" w:rsidRPr="00044DD9">
        <w:rPr>
          <w:rFonts w:asciiTheme="minorHAnsi" w:eastAsia="Arial Unicode MS" w:hAnsiTheme="minorHAnsi" w:cstheme="minorHAnsi"/>
          <w:color w:val="000000"/>
          <w:sz w:val="22"/>
          <w:szCs w:val="22"/>
          <w:lang w:val="cs" w:eastAsia="cs-CZ"/>
        </w:rPr>
        <w:t>5</w:t>
      </w:r>
    </w:p>
    <w:p w14:paraId="427B6CE8" w14:textId="2DBE38D4" w:rsidR="00695E4B" w:rsidRDefault="00695E4B" w:rsidP="00937AD1">
      <w:pPr>
        <w:pStyle w:val="Zkladntext1"/>
        <w:tabs>
          <w:tab w:val="left" w:pos="577"/>
        </w:tabs>
        <w:spacing w:after="120" w:line="293" w:lineRule="exact"/>
        <w:ind w:left="1080"/>
        <w:contextualSpacing/>
        <w:rPr>
          <w:rFonts w:asciiTheme="minorHAnsi" w:hAnsiTheme="minorHAnsi"/>
          <w:sz w:val="22"/>
          <w:szCs w:val="22"/>
        </w:rPr>
      </w:pPr>
    </w:p>
    <w:p w14:paraId="578C6A87" w14:textId="77777777" w:rsidR="00AB74EE" w:rsidRDefault="00AB74EE" w:rsidP="00695E4B">
      <w:pPr>
        <w:pStyle w:val="Zkladntext1"/>
        <w:rPr>
          <w:rFonts w:asciiTheme="minorHAnsi" w:hAnsiTheme="minorHAnsi"/>
          <w:sz w:val="22"/>
          <w:szCs w:val="22"/>
        </w:rPr>
      </w:pPr>
    </w:p>
    <w:p w14:paraId="40DFAD36" w14:textId="08983B1A" w:rsidR="00963D41" w:rsidRDefault="00B22914" w:rsidP="00963D41">
      <w:pPr>
        <w:spacing w:after="120"/>
        <w:contextualSpacing/>
        <w:jc w:val="both"/>
        <w:rPr>
          <w:rFonts w:asciiTheme="minorHAnsi" w:hAnsiTheme="minorHAnsi"/>
          <w:sz w:val="22"/>
          <w:szCs w:val="22"/>
        </w:rPr>
      </w:pPr>
      <w:r>
        <w:rPr>
          <w:rFonts w:asciiTheme="minorHAnsi" w:hAnsiTheme="minorHAnsi"/>
          <w:sz w:val="22"/>
          <w:szCs w:val="22"/>
        </w:rPr>
        <w:t>V Praze dne:</w:t>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t>V</w:t>
      </w:r>
      <w:r w:rsidR="001E24AE">
        <w:rPr>
          <w:rFonts w:asciiTheme="minorHAnsi" w:hAnsiTheme="minorHAnsi"/>
          <w:sz w:val="22"/>
          <w:szCs w:val="22"/>
        </w:rPr>
        <w:t xml:space="preserve"> Praze </w:t>
      </w:r>
      <w:r w:rsidR="00963D41">
        <w:rPr>
          <w:rFonts w:asciiTheme="minorHAnsi" w:hAnsiTheme="minorHAnsi"/>
          <w:sz w:val="22"/>
          <w:szCs w:val="22"/>
        </w:rPr>
        <w:t>dne:</w:t>
      </w:r>
    </w:p>
    <w:p w14:paraId="6004C73C" w14:textId="77777777" w:rsidR="00AB74EE" w:rsidRDefault="00AB74EE" w:rsidP="00A164BD">
      <w:pPr>
        <w:spacing w:after="120"/>
        <w:contextualSpacing/>
        <w:jc w:val="both"/>
        <w:rPr>
          <w:rFonts w:asciiTheme="minorHAnsi" w:hAnsiTheme="minorHAnsi"/>
          <w:sz w:val="22"/>
          <w:szCs w:val="22"/>
        </w:rPr>
      </w:pPr>
    </w:p>
    <w:p w14:paraId="325C21BD" w14:textId="77777777" w:rsidR="00AB74EE" w:rsidRPr="0079681C" w:rsidRDefault="00AB74EE" w:rsidP="00A164BD">
      <w:pPr>
        <w:spacing w:after="120"/>
        <w:contextualSpacing/>
        <w:jc w:val="both"/>
        <w:rPr>
          <w:rFonts w:asciiTheme="minorHAnsi" w:hAnsiTheme="minorHAnsi"/>
          <w:sz w:val="22"/>
          <w:szCs w:val="22"/>
        </w:rPr>
      </w:pPr>
    </w:p>
    <w:p w14:paraId="13871A71" w14:textId="77777777" w:rsidR="0079681C" w:rsidRPr="0079681C" w:rsidRDefault="0079681C" w:rsidP="00A164BD">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14:paraId="410E1F2B" w14:textId="2EC76BFB" w:rsidR="0079681C" w:rsidRPr="0079681C" w:rsidRDefault="00AB74EE" w:rsidP="00A164BD">
      <w:pPr>
        <w:spacing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A53A1E">
        <w:rPr>
          <w:rFonts w:asciiTheme="minorHAnsi" w:hAnsiTheme="minorHAnsi"/>
          <w:color w:val="auto"/>
          <w:sz w:val="22"/>
          <w:szCs w:val="22"/>
        </w:rPr>
        <w:t>Mgr. Jan Dvořák, jednatel</w:t>
      </w:r>
    </w:p>
    <w:sectPr w:rsidR="0079681C" w:rsidRPr="0079681C" w:rsidSect="003336B6">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9953" w14:textId="77777777" w:rsidR="0061600C" w:rsidRDefault="0061600C" w:rsidP="00A164BD">
      <w:r>
        <w:separator/>
      </w:r>
    </w:p>
  </w:endnote>
  <w:endnote w:type="continuationSeparator" w:id="0">
    <w:p w14:paraId="25C4C615" w14:textId="77777777" w:rsidR="0061600C" w:rsidRDefault="0061600C"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4F4" w14:textId="10F11A07" w:rsidR="00C53EFE"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904" w14:textId="77777777" w:rsidR="0061600C" w:rsidRDefault="0061600C" w:rsidP="00A164BD">
      <w:r>
        <w:separator/>
      </w:r>
    </w:p>
  </w:footnote>
  <w:footnote w:type="continuationSeparator" w:id="0">
    <w:p w14:paraId="20D1CC55" w14:textId="77777777" w:rsidR="0061600C" w:rsidRDefault="0061600C"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472945">
    <w:abstractNumId w:val="0"/>
  </w:num>
  <w:num w:numId="2" w16cid:durableId="1044403349">
    <w:abstractNumId w:val="5"/>
  </w:num>
  <w:num w:numId="3" w16cid:durableId="2064672206">
    <w:abstractNumId w:val="3"/>
  </w:num>
  <w:num w:numId="4" w16cid:durableId="1045527220">
    <w:abstractNumId w:val="1"/>
  </w:num>
  <w:num w:numId="5" w16cid:durableId="2004972227">
    <w:abstractNumId w:val="4"/>
  </w:num>
  <w:num w:numId="6" w16cid:durableId="1935285232">
    <w:abstractNumId w:val="7"/>
  </w:num>
  <w:num w:numId="7" w16cid:durableId="1613046609">
    <w:abstractNumId w:val="6"/>
  </w:num>
  <w:num w:numId="8" w16cid:durableId="265238576">
    <w:abstractNumId w:val="2"/>
  </w:num>
  <w:num w:numId="9" w16cid:durableId="942299293">
    <w:abstractNumId w:val="9"/>
  </w:num>
  <w:num w:numId="10" w16cid:durableId="177832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BD"/>
    <w:rsid w:val="00003463"/>
    <w:rsid w:val="0003527F"/>
    <w:rsid w:val="00042A08"/>
    <w:rsid w:val="00044CAA"/>
    <w:rsid w:val="00044DD9"/>
    <w:rsid w:val="00091A1C"/>
    <w:rsid w:val="000B4CA6"/>
    <w:rsid w:val="000F762F"/>
    <w:rsid w:val="00114D3B"/>
    <w:rsid w:val="00125F41"/>
    <w:rsid w:val="00150D31"/>
    <w:rsid w:val="00170AAF"/>
    <w:rsid w:val="001D7973"/>
    <w:rsid w:val="001E24AE"/>
    <w:rsid w:val="001F559D"/>
    <w:rsid w:val="00202CB2"/>
    <w:rsid w:val="0022765C"/>
    <w:rsid w:val="0024452D"/>
    <w:rsid w:val="00245C19"/>
    <w:rsid w:val="00273A3F"/>
    <w:rsid w:val="002832A3"/>
    <w:rsid w:val="002A03B5"/>
    <w:rsid w:val="002A39EA"/>
    <w:rsid w:val="002B099F"/>
    <w:rsid w:val="002F33D7"/>
    <w:rsid w:val="002F3D06"/>
    <w:rsid w:val="003110E1"/>
    <w:rsid w:val="003115BE"/>
    <w:rsid w:val="003336B6"/>
    <w:rsid w:val="00375951"/>
    <w:rsid w:val="00387A5D"/>
    <w:rsid w:val="003B5F1B"/>
    <w:rsid w:val="003C0071"/>
    <w:rsid w:val="003D61A4"/>
    <w:rsid w:val="00440F9F"/>
    <w:rsid w:val="00445798"/>
    <w:rsid w:val="004808AB"/>
    <w:rsid w:val="00495521"/>
    <w:rsid w:val="004D743D"/>
    <w:rsid w:val="004F7E18"/>
    <w:rsid w:val="00510E50"/>
    <w:rsid w:val="00524AF2"/>
    <w:rsid w:val="00530383"/>
    <w:rsid w:val="005530C3"/>
    <w:rsid w:val="005A0496"/>
    <w:rsid w:val="005D1750"/>
    <w:rsid w:val="005D1AFE"/>
    <w:rsid w:val="005E216F"/>
    <w:rsid w:val="005E7C61"/>
    <w:rsid w:val="005F5950"/>
    <w:rsid w:val="0061600C"/>
    <w:rsid w:val="0061727A"/>
    <w:rsid w:val="00624752"/>
    <w:rsid w:val="00652B90"/>
    <w:rsid w:val="006634B2"/>
    <w:rsid w:val="00666DF0"/>
    <w:rsid w:val="006772F5"/>
    <w:rsid w:val="00695E4B"/>
    <w:rsid w:val="006B0792"/>
    <w:rsid w:val="006C56E6"/>
    <w:rsid w:val="007036ED"/>
    <w:rsid w:val="0071488F"/>
    <w:rsid w:val="00742470"/>
    <w:rsid w:val="007515FD"/>
    <w:rsid w:val="00756459"/>
    <w:rsid w:val="0076365A"/>
    <w:rsid w:val="00773100"/>
    <w:rsid w:val="00776ED0"/>
    <w:rsid w:val="00794827"/>
    <w:rsid w:val="0079681C"/>
    <w:rsid w:val="007A7E5F"/>
    <w:rsid w:val="007C42CA"/>
    <w:rsid w:val="008047EB"/>
    <w:rsid w:val="00805A50"/>
    <w:rsid w:val="00815B1B"/>
    <w:rsid w:val="008265BC"/>
    <w:rsid w:val="0086170F"/>
    <w:rsid w:val="00867882"/>
    <w:rsid w:val="00870B4E"/>
    <w:rsid w:val="008C214E"/>
    <w:rsid w:val="008C381E"/>
    <w:rsid w:val="00912B1E"/>
    <w:rsid w:val="00913877"/>
    <w:rsid w:val="00925366"/>
    <w:rsid w:val="00935B09"/>
    <w:rsid w:val="00937537"/>
    <w:rsid w:val="00937AD1"/>
    <w:rsid w:val="00953F82"/>
    <w:rsid w:val="00960B43"/>
    <w:rsid w:val="00963D41"/>
    <w:rsid w:val="009C2BEC"/>
    <w:rsid w:val="009C50C9"/>
    <w:rsid w:val="00A020C4"/>
    <w:rsid w:val="00A046AA"/>
    <w:rsid w:val="00A15547"/>
    <w:rsid w:val="00A164BD"/>
    <w:rsid w:val="00A53A1E"/>
    <w:rsid w:val="00A91C1D"/>
    <w:rsid w:val="00A94A37"/>
    <w:rsid w:val="00AB74EE"/>
    <w:rsid w:val="00AE3B02"/>
    <w:rsid w:val="00B22914"/>
    <w:rsid w:val="00B3342E"/>
    <w:rsid w:val="00B62063"/>
    <w:rsid w:val="00C03AFA"/>
    <w:rsid w:val="00C04954"/>
    <w:rsid w:val="00C06DAA"/>
    <w:rsid w:val="00C45BF4"/>
    <w:rsid w:val="00C53EFE"/>
    <w:rsid w:val="00C7433A"/>
    <w:rsid w:val="00CD2515"/>
    <w:rsid w:val="00CE74E3"/>
    <w:rsid w:val="00D46BC3"/>
    <w:rsid w:val="00D53CF0"/>
    <w:rsid w:val="00D5728E"/>
    <w:rsid w:val="00D61B81"/>
    <w:rsid w:val="00D81769"/>
    <w:rsid w:val="00D9710B"/>
    <w:rsid w:val="00DA454C"/>
    <w:rsid w:val="00DB368E"/>
    <w:rsid w:val="00DB5904"/>
    <w:rsid w:val="00E01DF9"/>
    <w:rsid w:val="00EB4F14"/>
    <w:rsid w:val="00EC59A4"/>
    <w:rsid w:val="00EF4E95"/>
    <w:rsid w:val="00F543FE"/>
    <w:rsid w:val="00F65520"/>
    <w:rsid w:val="00FC4364"/>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EADB"/>
  <w15:chartTrackingRefBased/>
  <w15:docId w15:val="{F296AF1C-95FE-4D52-A6B3-71435B4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044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8022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Šimralová Petra</cp:lastModifiedBy>
  <cp:revision>2</cp:revision>
  <dcterms:created xsi:type="dcterms:W3CDTF">2025-04-29T10:23:00Z</dcterms:created>
  <dcterms:modified xsi:type="dcterms:W3CDTF">2025-04-29T10:23:00Z</dcterms:modified>
</cp:coreProperties>
</file>