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4F8D" w14:textId="77777777" w:rsidR="00A10C9F" w:rsidRDefault="00763BA2">
      <w:pPr>
        <w:spacing w:before="223" w:after="53"/>
        <w:ind w:left="46" w:right="48"/>
        <w:jc w:val="center"/>
        <w:rPr>
          <w:b/>
          <w:sz w:val="32"/>
        </w:rPr>
      </w:pPr>
      <w:r>
        <w:rPr>
          <w:b/>
          <w:sz w:val="32"/>
        </w:rPr>
        <w:t>KUPNÍ</w:t>
      </w:r>
      <w:r>
        <w:rPr>
          <w:b/>
          <w:spacing w:val="-11"/>
          <w:sz w:val="32"/>
        </w:rPr>
        <w:t xml:space="preserve"> </w:t>
      </w:r>
      <w:r>
        <w:rPr>
          <w:b/>
          <w:spacing w:val="-2"/>
          <w:sz w:val="32"/>
        </w:rPr>
        <w:t>SMLOUVA</w:t>
      </w:r>
    </w:p>
    <w:tbl>
      <w:tblPr>
        <w:tblStyle w:val="TableNormal"/>
        <w:tblW w:w="0" w:type="auto"/>
        <w:tblInd w:w="100" w:type="dxa"/>
        <w:tblLayout w:type="fixed"/>
        <w:tblLook w:val="01E0" w:firstRow="1" w:lastRow="1" w:firstColumn="1" w:lastColumn="1" w:noHBand="0" w:noVBand="0"/>
      </w:tblPr>
      <w:tblGrid>
        <w:gridCol w:w="1824"/>
        <w:gridCol w:w="2069"/>
        <w:gridCol w:w="2687"/>
      </w:tblGrid>
      <w:tr w:rsidR="00A10C9F" w14:paraId="4DA24F91" w14:textId="77777777">
        <w:trPr>
          <w:trHeight w:val="160"/>
        </w:trPr>
        <w:tc>
          <w:tcPr>
            <w:tcW w:w="1824" w:type="dxa"/>
          </w:tcPr>
          <w:p w14:paraId="4DA24F8E" w14:textId="77777777" w:rsidR="00A10C9F" w:rsidRDefault="00763BA2">
            <w:pPr>
              <w:pStyle w:val="TableParagraph"/>
              <w:spacing w:line="141" w:lineRule="exact"/>
              <w:rPr>
                <w:b/>
                <w:sz w:val="16"/>
              </w:rPr>
            </w:pPr>
            <w:r>
              <w:rPr>
                <w:b/>
                <w:sz w:val="16"/>
              </w:rPr>
              <w:t>číslo</w:t>
            </w:r>
            <w:r>
              <w:rPr>
                <w:b/>
                <w:spacing w:val="-6"/>
                <w:sz w:val="16"/>
              </w:rPr>
              <w:t xml:space="preserve"> </w:t>
            </w:r>
            <w:r>
              <w:rPr>
                <w:b/>
                <w:sz w:val="16"/>
              </w:rPr>
              <w:t>smlouvy</w:t>
            </w:r>
            <w:r>
              <w:rPr>
                <w:b/>
                <w:spacing w:val="-4"/>
                <w:sz w:val="16"/>
              </w:rPr>
              <w:t xml:space="preserve"> </w:t>
            </w:r>
            <w:r>
              <w:rPr>
                <w:b/>
                <w:spacing w:val="-2"/>
                <w:sz w:val="16"/>
              </w:rPr>
              <w:t>kupujícího:</w:t>
            </w:r>
          </w:p>
        </w:tc>
        <w:tc>
          <w:tcPr>
            <w:tcW w:w="2069" w:type="dxa"/>
          </w:tcPr>
          <w:p w14:paraId="4DA24F8F" w14:textId="77777777" w:rsidR="00A10C9F" w:rsidRDefault="00763BA2">
            <w:pPr>
              <w:pStyle w:val="TableParagraph"/>
              <w:spacing w:line="141" w:lineRule="exact"/>
              <w:ind w:left="112"/>
              <w:rPr>
                <w:b/>
                <w:sz w:val="16"/>
              </w:rPr>
            </w:pPr>
            <w:r>
              <w:rPr>
                <w:b/>
                <w:spacing w:val="-2"/>
                <w:sz w:val="16"/>
              </w:rPr>
              <w:t>N-1-19-2025-</w:t>
            </w:r>
            <w:r>
              <w:rPr>
                <w:b/>
                <w:spacing w:val="-4"/>
                <w:sz w:val="16"/>
              </w:rPr>
              <w:t>0310</w:t>
            </w:r>
          </w:p>
        </w:tc>
        <w:tc>
          <w:tcPr>
            <w:tcW w:w="2687" w:type="dxa"/>
          </w:tcPr>
          <w:p w14:paraId="4DA24F90" w14:textId="77777777" w:rsidR="00A10C9F" w:rsidRDefault="00763BA2">
            <w:pPr>
              <w:pStyle w:val="TableParagraph"/>
              <w:spacing w:line="141" w:lineRule="exact"/>
              <w:ind w:left="762"/>
              <w:rPr>
                <w:b/>
                <w:sz w:val="16"/>
              </w:rPr>
            </w:pPr>
            <w:r>
              <w:rPr>
                <w:b/>
                <w:sz w:val="16"/>
              </w:rPr>
              <w:t>číslo</w:t>
            </w:r>
            <w:r>
              <w:rPr>
                <w:b/>
                <w:spacing w:val="-6"/>
                <w:sz w:val="16"/>
              </w:rPr>
              <w:t xml:space="preserve"> </w:t>
            </w:r>
            <w:r>
              <w:rPr>
                <w:b/>
                <w:sz w:val="16"/>
              </w:rPr>
              <w:t>smlouvy</w:t>
            </w:r>
            <w:r>
              <w:rPr>
                <w:b/>
                <w:spacing w:val="-4"/>
                <w:sz w:val="16"/>
              </w:rPr>
              <w:t xml:space="preserve"> </w:t>
            </w:r>
            <w:r>
              <w:rPr>
                <w:b/>
                <w:spacing w:val="-2"/>
                <w:sz w:val="16"/>
              </w:rPr>
              <w:t>prodávajícího:</w:t>
            </w:r>
          </w:p>
        </w:tc>
      </w:tr>
    </w:tbl>
    <w:p w14:paraId="4DA24F92" w14:textId="77777777" w:rsidR="00A10C9F" w:rsidRDefault="00A10C9F">
      <w:pPr>
        <w:pStyle w:val="Zkladntext"/>
        <w:spacing w:before="99"/>
        <w:rPr>
          <w:b/>
          <w:sz w:val="32"/>
        </w:rPr>
      </w:pPr>
    </w:p>
    <w:p w14:paraId="4DA24F93" w14:textId="77777777" w:rsidR="00A10C9F" w:rsidRDefault="00763BA2">
      <w:pPr>
        <w:ind w:left="48" w:right="48"/>
        <w:jc w:val="center"/>
        <w:rPr>
          <w:b/>
        </w:rPr>
      </w:pPr>
      <w:r>
        <w:rPr>
          <w:b/>
        </w:rPr>
        <w:t>uzavřená</w:t>
      </w:r>
      <w:r>
        <w:rPr>
          <w:b/>
          <w:spacing w:val="-5"/>
        </w:rPr>
        <w:t xml:space="preserve"> </w:t>
      </w:r>
      <w:r>
        <w:rPr>
          <w:b/>
        </w:rPr>
        <w:t>podle</w:t>
      </w:r>
      <w:r>
        <w:rPr>
          <w:b/>
          <w:spacing w:val="-4"/>
        </w:rPr>
        <w:t xml:space="preserve"> </w:t>
      </w:r>
      <w:r>
        <w:rPr>
          <w:b/>
        </w:rPr>
        <w:t>§</w:t>
      </w:r>
      <w:r>
        <w:rPr>
          <w:b/>
          <w:spacing w:val="-5"/>
        </w:rPr>
        <w:t xml:space="preserve"> </w:t>
      </w:r>
      <w:r>
        <w:rPr>
          <w:b/>
        </w:rPr>
        <w:t>2079</w:t>
      </w:r>
      <w:r>
        <w:rPr>
          <w:b/>
          <w:spacing w:val="-2"/>
        </w:rPr>
        <w:t xml:space="preserve"> </w:t>
      </w:r>
      <w:r>
        <w:rPr>
          <w:b/>
        </w:rPr>
        <w:t>a</w:t>
      </w:r>
      <w:r>
        <w:rPr>
          <w:b/>
          <w:spacing w:val="-4"/>
        </w:rPr>
        <w:t xml:space="preserve"> </w:t>
      </w:r>
      <w:r>
        <w:rPr>
          <w:b/>
        </w:rPr>
        <w:t>násl.</w:t>
      </w:r>
      <w:r>
        <w:rPr>
          <w:b/>
          <w:spacing w:val="-4"/>
        </w:rPr>
        <w:t xml:space="preserve"> </w:t>
      </w:r>
      <w:r>
        <w:rPr>
          <w:b/>
        </w:rPr>
        <w:t>zákona</w:t>
      </w:r>
      <w:r>
        <w:rPr>
          <w:b/>
          <w:spacing w:val="-4"/>
        </w:rPr>
        <w:t xml:space="preserve"> </w:t>
      </w:r>
      <w:r>
        <w:rPr>
          <w:b/>
        </w:rPr>
        <w:t>č.</w:t>
      </w:r>
      <w:r>
        <w:rPr>
          <w:b/>
          <w:spacing w:val="-4"/>
        </w:rPr>
        <w:t xml:space="preserve"> </w:t>
      </w:r>
      <w:r>
        <w:rPr>
          <w:b/>
        </w:rPr>
        <w:t>89/2012</w:t>
      </w:r>
      <w:r>
        <w:rPr>
          <w:b/>
          <w:spacing w:val="-2"/>
        </w:rPr>
        <w:t xml:space="preserve"> </w:t>
      </w:r>
      <w:r>
        <w:rPr>
          <w:b/>
        </w:rPr>
        <w:t>Sb.,</w:t>
      </w:r>
      <w:r>
        <w:rPr>
          <w:b/>
          <w:spacing w:val="-5"/>
        </w:rPr>
        <w:t xml:space="preserve"> </w:t>
      </w:r>
      <w:r>
        <w:rPr>
          <w:b/>
        </w:rPr>
        <w:t>Občanský</w:t>
      </w:r>
      <w:r>
        <w:rPr>
          <w:b/>
          <w:spacing w:val="-4"/>
        </w:rPr>
        <w:t xml:space="preserve"> </w:t>
      </w:r>
      <w:r>
        <w:rPr>
          <w:b/>
        </w:rPr>
        <w:t>zákoník,</w:t>
      </w:r>
      <w:r>
        <w:rPr>
          <w:b/>
          <w:spacing w:val="-5"/>
        </w:rPr>
        <w:t xml:space="preserve"> </w:t>
      </w:r>
      <w:r>
        <w:rPr>
          <w:b/>
        </w:rPr>
        <w:t>v</w:t>
      </w:r>
      <w:r>
        <w:rPr>
          <w:b/>
          <w:spacing w:val="-2"/>
        </w:rPr>
        <w:t xml:space="preserve"> </w:t>
      </w:r>
      <w:r>
        <w:rPr>
          <w:b/>
        </w:rPr>
        <w:t>platném</w:t>
      </w:r>
      <w:r>
        <w:rPr>
          <w:b/>
          <w:spacing w:val="-2"/>
        </w:rPr>
        <w:t xml:space="preserve"> </w:t>
      </w:r>
      <w:r>
        <w:rPr>
          <w:b/>
        </w:rPr>
        <w:t>znění</w:t>
      </w:r>
      <w:r>
        <w:rPr>
          <w:b/>
          <w:spacing w:val="-2"/>
        </w:rPr>
        <w:t xml:space="preserve"> </w:t>
      </w:r>
      <w:r>
        <w:rPr>
          <w:b/>
          <w:spacing w:val="-10"/>
        </w:rPr>
        <w:t>a</w:t>
      </w:r>
    </w:p>
    <w:p w14:paraId="4DA24F94" w14:textId="77777777" w:rsidR="00A10C9F" w:rsidRDefault="00763BA2">
      <w:pPr>
        <w:spacing w:before="1"/>
        <w:ind w:left="48" w:right="48"/>
        <w:jc w:val="center"/>
        <w:rPr>
          <w:b/>
        </w:rPr>
      </w:pPr>
      <w:r>
        <w:rPr>
          <w:b/>
        </w:rPr>
        <w:t>v</w:t>
      </w:r>
      <w:r>
        <w:rPr>
          <w:b/>
          <w:spacing w:val="-4"/>
        </w:rPr>
        <w:t xml:space="preserve"> </w:t>
      </w:r>
      <w:r>
        <w:rPr>
          <w:b/>
        </w:rPr>
        <w:t>souladu</w:t>
      </w:r>
      <w:r>
        <w:rPr>
          <w:b/>
          <w:spacing w:val="-3"/>
        </w:rPr>
        <w:t xml:space="preserve"> </w:t>
      </w:r>
      <w:r>
        <w:rPr>
          <w:b/>
        </w:rPr>
        <w:t>se</w:t>
      </w:r>
      <w:r>
        <w:rPr>
          <w:b/>
          <w:spacing w:val="-5"/>
        </w:rPr>
        <w:t xml:space="preserve"> </w:t>
      </w:r>
      <w:r>
        <w:rPr>
          <w:b/>
        </w:rPr>
        <w:t>zákonem</w:t>
      </w:r>
      <w:r>
        <w:rPr>
          <w:b/>
          <w:spacing w:val="-5"/>
        </w:rPr>
        <w:t xml:space="preserve"> </w:t>
      </w:r>
      <w:r>
        <w:rPr>
          <w:b/>
        </w:rPr>
        <w:t>č.</w:t>
      </w:r>
      <w:r>
        <w:rPr>
          <w:b/>
          <w:spacing w:val="-3"/>
        </w:rPr>
        <w:t xml:space="preserve"> </w:t>
      </w:r>
      <w:r>
        <w:rPr>
          <w:b/>
        </w:rPr>
        <w:t>134/2016</w:t>
      </w:r>
      <w:r>
        <w:rPr>
          <w:b/>
          <w:spacing w:val="-3"/>
        </w:rPr>
        <w:t xml:space="preserve"> </w:t>
      </w:r>
      <w:r>
        <w:rPr>
          <w:b/>
        </w:rPr>
        <w:t>Sb.,</w:t>
      </w:r>
      <w:r>
        <w:rPr>
          <w:b/>
          <w:spacing w:val="-5"/>
        </w:rPr>
        <w:t xml:space="preserve"> </w:t>
      </w:r>
      <w:r>
        <w:rPr>
          <w:b/>
        </w:rPr>
        <w:t>o</w:t>
      </w:r>
      <w:r>
        <w:rPr>
          <w:b/>
          <w:spacing w:val="-3"/>
        </w:rPr>
        <w:t xml:space="preserve"> </w:t>
      </w:r>
      <w:r>
        <w:rPr>
          <w:b/>
        </w:rPr>
        <w:t>zadávání</w:t>
      </w:r>
      <w:r>
        <w:rPr>
          <w:b/>
          <w:spacing w:val="-4"/>
        </w:rPr>
        <w:t xml:space="preserve"> </w:t>
      </w:r>
      <w:r>
        <w:rPr>
          <w:b/>
        </w:rPr>
        <w:t>veřejných</w:t>
      </w:r>
      <w:r>
        <w:rPr>
          <w:b/>
          <w:spacing w:val="-5"/>
        </w:rPr>
        <w:t xml:space="preserve"> </w:t>
      </w:r>
      <w:r>
        <w:rPr>
          <w:b/>
          <w:spacing w:val="-2"/>
        </w:rPr>
        <w:t>zakázek</w:t>
      </w:r>
    </w:p>
    <w:p w14:paraId="4DA24F95" w14:textId="77777777" w:rsidR="00A10C9F" w:rsidRDefault="00A10C9F">
      <w:pPr>
        <w:pStyle w:val="Zkladntext"/>
        <w:spacing w:before="0"/>
        <w:rPr>
          <w:b/>
        </w:rPr>
      </w:pPr>
    </w:p>
    <w:p w14:paraId="4DA24F96" w14:textId="77777777" w:rsidR="00A10C9F" w:rsidRDefault="00A10C9F">
      <w:pPr>
        <w:pStyle w:val="Zkladntext"/>
        <w:spacing w:before="178"/>
        <w:rPr>
          <w:b/>
        </w:rPr>
      </w:pPr>
    </w:p>
    <w:p w14:paraId="4DA24F97" w14:textId="77777777" w:rsidR="00A10C9F" w:rsidRDefault="00763BA2">
      <w:pPr>
        <w:pStyle w:val="Nadpis3"/>
        <w:ind w:left="49"/>
      </w:pPr>
      <w:r>
        <w:rPr>
          <w:spacing w:val="-5"/>
        </w:rPr>
        <w:t>I.</w:t>
      </w:r>
    </w:p>
    <w:p w14:paraId="4DA24F98" w14:textId="77777777" w:rsidR="00A10C9F" w:rsidRDefault="00763BA2">
      <w:pPr>
        <w:pStyle w:val="Nadpis4"/>
        <w:ind w:left="50"/>
      </w:pPr>
      <w:r>
        <w:rPr>
          <w:u w:val="single"/>
        </w:rPr>
        <w:t>Účastníci</w:t>
      </w:r>
      <w:r>
        <w:rPr>
          <w:spacing w:val="-5"/>
          <w:u w:val="single"/>
        </w:rPr>
        <w:t xml:space="preserve"> </w:t>
      </w:r>
      <w:r>
        <w:rPr>
          <w:spacing w:val="-2"/>
          <w:u w:val="single"/>
        </w:rPr>
        <w:t>smlouvy</w:t>
      </w:r>
    </w:p>
    <w:p w14:paraId="4DA24F99" w14:textId="77777777" w:rsidR="00A10C9F" w:rsidRDefault="00763BA2">
      <w:pPr>
        <w:pStyle w:val="Odstavecseseznamem"/>
        <w:numPr>
          <w:ilvl w:val="1"/>
          <w:numId w:val="13"/>
        </w:numPr>
        <w:tabs>
          <w:tab w:val="left" w:pos="708"/>
        </w:tabs>
        <w:spacing w:before="245"/>
        <w:ind w:hanging="566"/>
        <w:rPr>
          <w:b/>
        </w:rPr>
      </w:pPr>
      <w:bookmarkStart w:id="0" w:name="1.1_.__Objednatel:"/>
      <w:bookmarkEnd w:id="0"/>
      <w:r>
        <w:rPr>
          <w:b/>
          <w:spacing w:val="-2"/>
        </w:rPr>
        <w:t>Objednatel:</w:t>
      </w:r>
    </w:p>
    <w:p w14:paraId="4DA24F9A" w14:textId="77777777" w:rsidR="00A10C9F" w:rsidRDefault="00A10C9F">
      <w:pPr>
        <w:pStyle w:val="Zkladntext"/>
        <w:spacing w:before="7"/>
        <w:rPr>
          <w:b/>
          <w:sz w:val="8"/>
        </w:rPr>
      </w:pPr>
    </w:p>
    <w:tbl>
      <w:tblPr>
        <w:tblStyle w:val="TableNormal"/>
        <w:tblW w:w="0" w:type="auto"/>
        <w:tblInd w:w="349" w:type="dxa"/>
        <w:tblLayout w:type="fixed"/>
        <w:tblLook w:val="01E0" w:firstRow="1" w:lastRow="1" w:firstColumn="1" w:lastColumn="1" w:noHBand="0" w:noVBand="0"/>
      </w:tblPr>
      <w:tblGrid>
        <w:gridCol w:w="2942"/>
        <w:gridCol w:w="4186"/>
      </w:tblGrid>
      <w:tr w:rsidR="00A10C9F" w14:paraId="4DA24F9D" w14:textId="77777777">
        <w:trPr>
          <w:trHeight w:val="244"/>
        </w:trPr>
        <w:tc>
          <w:tcPr>
            <w:tcW w:w="2942" w:type="dxa"/>
          </w:tcPr>
          <w:p w14:paraId="4DA24F9B" w14:textId="77777777" w:rsidR="00A10C9F" w:rsidRDefault="00763BA2">
            <w:pPr>
              <w:pStyle w:val="TableParagraph"/>
              <w:spacing w:line="225" w:lineRule="exact"/>
            </w:pPr>
            <w:r>
              <w:rPr>
                <w:spacing w:val="-2"/>
              </w:rPr>
              <w:t>Název:</w:t>
            </w:r>
          </w:p>
        </w:tc>
        <w:tc>
          <w:tcPr>
            <w:tcW w:w="4186" w:type="dxa"/>
          </w:tcPr>
          <w:p w14:paraId="4DA24F9C" w14:textId="77777777" w:rsidR="00A10C9F" w:rsidRDefault="00763BA2">
            <w:pPr>
              <w:pStyle w:val="TableParagraph"/>
              <w:spacing w:line="225" w:lineRule="exact"/>
              <w:ind w:left="367"/>
            </w:pPr>
            <w:bookmarkStart w:id="1" w:name="příspěvková_organizace"/>
            <w:bookmarkEnd w:id="1"/>
            <w:r>
              <w:t>Lázeňské</w:t>
            </w:r>
            <w:r>
              <w:rPr>
                <w:spacing w:val="-6"/>
              </w:rPr>
              <w:t xml:space="preserve"> </w:t>
            </w:r>
            <w:r>
              <w:t>lesy</w:t>
            </w:r>
            <w:r>
              <w:rPr>
                <w:spacing w:val="-3"/>
              </w:rPr>
              <w:t xml:space="preserve"> </w:t>
            </w:r>
            <w:r>
              <w:t>a</w:t>
            </w:r>
            <w:r>
              <w:rPr>
                <w:spacing w:val="-3"/>
              </w:rPr>
              <w:t xml:space="preserve"> </w:t>
            </w:r>
            <w:r>
              <w:t>parky</w:t>
            </w:r>
            <w:r>
              <w:rPr>
                <w:spacing w:val="-5"/>
              </w:rPr>
              <w:t xml:space="preserve"> </w:t>
            </w:r>
            <w:r>
              <w:t>Karlovy</w:t>
            </w:r>
            <w:r>
              <w:rPr>
                <w:spacing w:val="-2"/>
              </w:rPr>
              <w:t xml:space="preserve"> </w:t>
            </w:r>
            <w:r>
              <w:rPr>
                <w:spacing w:val="-4"/>
              </w:rPr>
              <w:t>Vary</w:t>
            </w:r>
          </w:p>
        </w:tc>
      </w:tr>
      <w:tr w:rsidR="00A10C9F" w14:paraId="4DA24FA0" w14:textId="77777777">
        <w:trPr>
          <w:trHeight w:val="267"/>
        </w:trPr>
        <w:tc>
          <w:tcPr>
            <w:tcW w:w="2942" w:type="dxa"/>
          </w:tcPr>
          <w:p w14:paraId="4DA24F9E" w14:textId="77777777" w:rsidR="00A10C9F" w:rsidRDefault="00763BA2">
            <w:pPr>
              <w:pStyle w:val="TableParagraph"/>
              <w:spacing w:line="248" w:lineRule="exact"/>
            </w:pPr>
            <w:r>
              <w:t>Právní</w:t>
            </w:r>
            <w:r>
              <w:rPr>
                <w:spacing w:val="-3"/>
              </w:rPr>
              <w:t xml:space="preserve"> </w:t>
            </w:r>
            <w:r>
              <w:rPr>
                <w:spacing w:val="-2"/>
              </w:rPr>
              <w:t>forma:</w:t>
            </w:r>
          </w:p>
        </w:tc>
        <w:tc>
          <w:tcPr>
            <w:tcW w:w="4186" w:type="dxa"/>
          </w:tcPr>
          <w:p w14:paraId="4DA24F9F" w14:textId="77777777" w:rsidR="00A10C9F" w:rsidRDefault="00763BA2">
            <w:pPr>
              <w:pStyle w:val="TableParagraph"/>
              <w:spacing w:line="248" w:lineRule="exact"/>
              <w:ind w:left="367"/>
            </w:pPr>
            <w:r>
              <w:t>příspěvková</w:t>
            </w:r>
            <w:r>
              <w:rPr>
                <w:spacing w:val="-5"/>
              </w:rPr>
              <w:t xml:space="preserve"> </w:t>
            </w:r>
            <w:r>
              <w:rPr>
                <w:spacing w:val="-2"/>
              </w:rPr>
              <w:t>organizace</w:t>
            </w:r>
          </w:p>
        </w:tc>
      </w:tr>
      <w:tr w:rsidR="00A10C9F" w14:paraId="4DA24FA3" w14:textId="77777777">
        <w:trPr>
          <w:trHeight w:val="267"/>
        </w:trPr>
        <w:tc>
          <w:tcPr>
            <w:tcW w:w="2942" w:type="dxa"/>
          </w:tcPr>
          <w:p w14:paraId="4DA24FA1" w14:textId="77777777" w:rsidR="00A10C9F" w:rsidRDefault="00763BA2">
            <w:pPr>
              <w:pStyle w:val="TableParagraph"/>
              <w:spacing w:line="247" w:lineRule="exact"/>
            </w:pPr>
            <w:r>
              <w:rPr>
                <w:spacing w:val="-2"/>
              </w:rPr>
              <w:t>Sídlo:</w:t>
            </w:r>
          </w:p>
        </w:tc>
        <w:tc>
          <w:tcPr>
            <w:tcW w:w="4186" w:type="dxa"/>
          </w:tcPr>
          <w:p w14:paraId="4DA24FA2" w14:textId="77777777" w:rsidR="00A10C9F" w:rsidRDefault="00763BA2">
            <w:pPr>
              <w:pStyle w:val="TableParagraph"/>
              <w:spacing w:line="247" w:lineRule="exact"/>
              <w:ind w:left="367"/>
            </w:pPr>
            <w:r>
              <w:t>Sovova</w:t>
            </w:r>
            <w:r>
              <w:rPr>
                <w:spacing w:val="-5"/>
              </w:rPr>
              <w:t xml:space="preserve"> </w:t>
            </w:r>
            <w:r>
              <w:t>stezka</w:t>
            </w:r>
            <w:r>
              <w:rPr>
                <w:spacing w:val="-5"/>
              </w:rPr>
              <w:t xml:space="preserve"> </w:t>
            </w:r>
            <w:r>
              <w:t>504/4,</w:t>
            </w:r>
            <w:r>
              <w:rPr>
                <w:spacing w:val="-5"/>
              </w:rPr>
              <w:t xml:space="preserve"> </w:t>
            </w:r>
            <w:r>
              <w:t>Karlovy</w:t>
            </w:r>
            <w:r>
              <w:rPr>
                <w:spacing w:val="-2"/>
              </w:rPr>
              <w:t xml:space="preserve"> </w:t>
            </w:r>
            <w:r>
              <w:t>Vary,</w:t>
            </w:r>
            <w:r>
              <w:rPr>
                <w:spacing w:val="-5"/>
              </w:rPr>
              <w:t xml:space="preserve"> </w:t>
            </w:r>
            <w:r>
              <w:t>360</w:t>
            </w:r>
            <w:r>
              <w:rPr>
                <w:spacing w:val="-3"/>
              </w:rPr>
              <w:t xml:space="preserve"> </w:t>
            </w:r>
            <w:r>
              <w:rPr>
                <w:spacing w:val="-5"/>
              </w:rPr>
              <w:t>01</w:t>
            </w:r>
          </w:p>
        </w:tc>
      </w:tr>
      <w:tr w:rsidR="00A10C9F" w14:paraId="4DA24FA6" w14:textId="77777777">
        <w:trPr>
          <w:trHeight w:val="268"/>
        </w:trPr>
        <w:tc>
          <w:tcPr>
            <w:tcW w:w="2942" w:type="dxa"/>
          </w:tcPr>
          <w:p w14:paraId="4DA24FA4" w14:textId="77777777" w:rsidR="00A10C9F" w:rsidRDefault="00763BA2">
            <w:pPr>
              <w:pStyle w:val="TableParagraph"/>
            </w:pPr>
            <w:r>
              <w:rPr>
                <w:spacing w:val="-4"/>
              </w:rPr>
              <w:t>IČO:</w:t>
            </w:r>
          </w:p>
        </w:tc>
        <w:tc>
          <w:tcPr>
            <w:tcW w:w="4186" w:type="dxa"/>
          </w:tcPr>
          <w:p w14:paraId="4DA24FA5" w14:textId="77777777" w:rsidR="00A10C9F" w:rsidRDefault="00763BA2">
            <w:pPr>
              <w:pStyle w:val="TableParagraph"/>
              <w:ind w:left="367"/>
            </w:pPr>
            <w:r>
              <w:rPr>
                <w:spacing w:val="-2"/>
              </w:rPr>
              <w:t>00074811</w:t>
            </w:r>
          </w:p>
        </w:tc>
      </w:tr>
      <w:tr w:rsidR="00A10C9F" w14:paraId="4DA24FA9" w14:textId="77777777">
        <w:trPr>
          <w:trHeight w:val="268"/>
        </w:trPr>
        <w:tc>
          <w:tcPr>
            <w:tcW w:w="2942" w:type="dxa"/>
          </w:tcPr>
          <w:p w14:paraId="4DA24FA7" w14:textId="77777777" w:rsidR="00A10C9F" w:rsidRDefault="00763BA2">
            <w:pPr>
              <w:pStyle w:val="TableParagraph"/>
            </w:pPr>
            <w:r>
              <w:rPr>
                <w:spacing w:val="-4"/>
              </w:rPr>
              <w:t>DIČ:</w:t>
            </w:r>
          </w:p>
        </w:tc>
        <w:tc>
          <w:tcPr>
            <w:tcW w:w="4186" w:type="dxa"/>
          </w:tcPr>
          <w:p w14:paraId="4DA24FA8" w14:textId="77777777" w:rsidR="00A10C9F" w:rsidRDefault="00763BA2">
            <w:pPr>
              <w:pStyle w:val="TableParagraph"/>
              <w:ind w:left="367"/>
            </w:pPr>
            <w:r w:rsidRPr="0055004C">
              <w:rPr>
                <w:spacing w:val="-2"/>
                <w:highlight w:val="black"/>
              </w:rPr>
              <w:t>CZ00074811</w:t>
            </w:r>
          </w:p>
        </w:tc>
      </w:tr>
      <w:tr w:rsidR="00A10C9F" w14:paraId="4DA24FAC" w14:textId="77777777">
        <w:trPr>
          <w:trHeight w:val="268"/>
        </w:trPr>
        <w:tc>
          <w:tcPr>
            <w:tcW w:w="2942" w:type="dxa"/>
          </w:tcPr>
          <w:p w14:paraId="4DA24FAA" w14:textId="77777777" w:rsidR="00A10C9F" w:rsidRDefault="00763BA2">
            <w:pPr>
              <w:pStyle w:val="TableParagraph"/>
            </w:pPr>
            <w:r>
              <w:t>Zápis</w:t>
            </w:r>
            <w:r>
              <w:rPr>
                <w:spacing w:val="-3"/>
              </w:rPr>
              <w:t xml:space="preserve"> </w:t>
            </w:r>
            <w:r>
              <w:t>v</w:t>
            </w:r>
            <w:r>
              <w:rPr>
                <w:spacing w:val="-4"/>
              </w:rPr>
              <w:t xml:space="preserve"> </w:t>
            </w:r>
            <w:r>
              <w:t>obchodním</w:t>
            </w:r>
            <w:r>
              <w:rPr>
                <w:spacing w:val="-2"/>
              </w:rPr>
              <w:t xml:space="preserve"> rejstříku:</w:t>
            </w:r>
          </w:p>
        </w:tc>
        <w:tc>
          <w:tcPr>
            <w:tcW w:w="4186" w:type="dxa"/>
          </w:tcPr>
          <w:p w14:paraId="4DA24FAB" w14:textId="77777777" w:rsidR="00A10C9F" w:rsidRDefault="00763BA2">
            <w:pPr>
              <w:pStyle w:val="TableParagraph"/>
              <w:ind w:left="367"/>
            </w:pPr>
            <w:proofErr w:type="spellStart"/>
            <w:r>
              <w:t>Pr</w:t>
            </w:r>
            <w:proofErr w:type="spellEnd"/>
            <w:r>
              <w:rPr>
                <w:spacing w:val="-3"/>
              </w:rPr>
              <w:t xml:space="preserve"> </w:t>
            </w:r>
            <w:r>
              <w:t>680</w:t>
            </w:r>
            <w:r>
              <w:rPr>
                <w:spacing w:val="-1"/>
              </w:rPr>
              <w:t xml:space="preserve"> </w:t>
            </w:r>
            <w:r>
              <w:t>vedená</w:t>
            </w:r>
            <w:r>
              <w:rPr>
                <w:spacing w:val="-2"/>
              </w:rPr>
              <w:t xml:space="preserve"> </w:t>
            </w:r>
            <w:r>
              <w:t>u</w:t>
            </w:r>
            <w:r>
              <w:rPr>
                <w:spacing w:val="-5"/>
              </w:rPr>
              <w:t xml:space="preserve"> </w:t>
            </w:r>
            <w:r>
              <w:t>Krajského</w:t>
            </w:r>
            <w:r>
              <w:rPr>
                <w:spacing w:val="-4"/>
              </w:rPr>
              <w:t xml:space="preserve"> </w:t>
            </w:r>
            <w:r>
              <w:t>soudu</w:t>
            </w:r>
            <w:r>
              <w:rPr>
                <w:spacing w:val="-3"/>
              </w:rPr>
              <w:t xml:space="preserve"> </w:t>
            </w:r>
            <w:r>
              <w:t>v</w:t>
            </w:r>
            <w:r>
              <w:rPr>
                <w:spacing w:val="-3"/>
              </w:rPr>
              <w:t xml:space="preserve"> </w:t>
            </w:r>
            <w:r>
              <w:rPr>
                <w:spacing w:val="-2"/>
              </w:rPr>
              <w:t>Plzni</w:t>
            </w:r>
          </w:p>
        </w:tc>
      </w:tr>
      <w:tr w:rsidR="00A10C9F" w14:paraId="4DA24FAF" w14:textId="77777777">
        <w:trPr>
          <w:trHeight w:val="244"/>
        </w:trPr>
        <w:tc>
          <w:tcPr>
            <w:tcW w:w="2942" w:type="dxa"/>
          </w:tcPr>
          <w:p w14:paraId="4DA24FAD" w14:textId="77777777" w:rsidR="00A10C9F" w:rsidRDefault="00763BA2">
            <w:pPr>
              <w:pStyle w:val="TableParagraph"/>
              <w:spacing w:line="225" w:lineRule="exact"/>
            </w:pPr>
            <w:r>
              <w:rPr>
                <w:spacing w:val="-2"/>
              </w:rPr>
              <w:t>Zastoupený:</w:t>
            </w:r>
          </w:p>
        </w:tc>
        <w:tc>
          <w:tcPr>
            <w:tcW w:w="4186" w:type="dxa"/>
          </w:tcPr>
          <w:p w14:paraId="4DA24FAE" w14:textId="77777777" w:rsidR="00A10C9F" w:rsidRPr="0055004C" w:rsidRDefault="00763BA2">
            <w:pPr>
              <w:pStyle w:val="TableParagraph"/>
              <w:spacing w:line="225" w:lineRule="exact"/>
              <w:ind w:left="367"/>
              <w:rPr>
                <w:highlight w:val="black"/>
              </w:rPr>
            </w:pPr>
            <w:r w:rsidRPr="0055004C">
              <w:rPr>
                <w:highlight w:val="black"/>
              </w:rPr>
              <w:t>Ing.</w:t>
            </w:r>
            <w:r w:rsidRPr="0055004C">
              <w:rPr>
                <w:spacing w:val="-4"/>
                <w:highlight w:val="black"/>
              </w:rPr>
              <w:t xml:space="preserve"> </w:t>
            </w:r>
            <w:r w:rsidRPr="0055004C">
              <w:rPr>
                <w:highlight w:val="black"/>
              </w:rPr>
              <w:t>Bc.</w:t>
            </w:r>
            <w:r w:rsidRPr="0055004C">
              <w:rPr>
                <w:spacing w:val="-4"/>
                <w:highlight w:val="black"/>
              </w:rPr>
              <w:t xml:space="preserve"> </w:t>
            </w:r>
            <w:r w:rsidRPr="0055004C">
              <w:rPr>
                <w:highlight w:val="black"/>
              </w:rPr>
              <w:t>Stanislav</w:t>
            </w:r>
            <w:r w:rsidRPr="0055004C">
              <w:rPr>
                <w:spacing w:val="-4"/>
                <w:highlight w:val="black"/>
              </w:rPr>
              <w:t xml:space="preserve"> </w:t>
            </w:r>
            <w:r w:rsidRPr="0055004C">
              <w:rPr>
                <w:highlight w:val="black"/>
              </w:rPr>
              <w:t>Dvořák,</w:t>
            </w:r>
            <w:r w:rsidRPr="0055004C">
              <w:rPr>
                <w:spacing w:val="-5"/>
                <w:highlight w:val="black"/>
              </w:rPr>
              <w:t xml:space="preserve"> </w:t>
            </w:r>
            <w:r w:rsidRPr="0055004C">
              <w:rPr>
                <w:spacing w:val="-4"/>
                <w:highlight w:val="black"/>
              </w:rPr>
              <w:t>Ph.D.</w:t>
            </w:r>
          </w:p>
        </w:tc>
      </w:tr>
    </w:tbl>
    <w:p w14:paraId="4DA24FB0" w14:textId="77777777" w:rsidR="00A10C9F" w:rsidRDefault="00A10C9F">
      <w:pPr>
        <w:pStyle w:val="Zkladntext"/>
        <w:spacing w:before="0"/>
        <w:rPr>
          <w:b/>
          <w:sz w:val="20"/>
        </w:rPr>
      </w:pPr>
    </w:p>
    <w:p w14:paraId="4DA24FB1" w14:textId="77777777" w:rsidR="00A10C9F" w:rsidRDefault="00A10C9F">
      <w:pPr>
        <w:pStyle w:val="Zkladntext"/>
        <w:spacing w:before="126"/>
        <w:rPr>
          <w:b/>
          <w:sz w:val="20"/>
        </w:rPr>
      </w:pPr>
    </w:p>
    <w:tbl>
      <w:tblPr>
        <w:tblStyle w:val="TableNormal"/>
        <w:tblW w:w="0" w:type="auto"/>
        <w:tblInd w:w="349" w:type="dxa"/>
        <w:tblLayout w:type="fixed"/>
        <w:tblLook w:val="01E0" w:firstRow="1" w:lastRow="1" w:firstColumn="1" w:lastColumn="1" w:noHBand="0" w:noVBand="0"/>
      </w:tblPr>
      <w:tblGrid>
        <w:gridCol w:w="3056"/>
        <w:gridCol w:w="5806"/>
      </w:tblGrid>
      <w:tr w:rsidR="00A10C9F" w14:paraId="4DA24FB4" w14:textId="77777777">
        <w:trPr>
          <w:trHeight w:val="244"/>
        </w:trPr>
        <w:tc>
          <w:tcPr>
            <w:tcW w:w="3056" w:type="dxa"/>
          </w:tcPr>
          <w:p w14:paraId="4DA24FB2" w14:textId="77777777" w:rsidR="00A10C9F" w:rsidRDefault="00763BA2">
            <w:pPr>
              <w:pStyle w:val="TableParagraph"/>
              <w:spacing w:line="225" w:lineRule="exact"/>
            </w:pPr>
            <w:r>
              <w:t>Místo</w:t>
            </w:r>
            <w:r>
              <w:rPr>
                <w:spacing w:val="-2"/>
              </w:rPr>
              <w:t xml:space="preserve"> plnění:</w:t>
            </w:r>
          </w:p>
        </w:tc>
        <w:tc>
          <w:tcPr>
            <w:tcW w:w="5806" w:type="dxa"/>
          </w:tcPr>
          <w:p w14:paraId="4DA24FB3" w14:textId="77777777" w:rsidR="00A10C9F" w:rsidRDefault="00763BA2">
            <w:pPr>
              <w:pStyle w:val="TableParagraph"/>
              <w:spacing w:line="225" w:lineRule="exact"/>
              <w:ind w:left="253"/>
            </w:pPr>
            <w:r>
              <w:t>Lázeňské</w:t>
            </w:r>
            <w:r>
              <w:rPr>
                <w:spacing w:val="-6"/>
              </w:rPr>
              <w:t xml:space="preserve"> </w:t>
            </w:r>
            <w:r>
              <w:t>lesy</w:t>
            </w:r>
            <w:r>
              <w:rPr>
                <w:spacing w:val="-3"/>
              </w:rPr>
              <w:t xml:space="preserve"> </w:t>
            </w:r>
            <w:r>
              <w:t>a</w:t>
            </w:r>
            <w:r>
              <w:rPr>
                <w:spacing w:val="-3"/>
              </w:rPr>
              <w:t xml:space="preserve"> </w:t>
            </w:r>
            <w:r>
              <w:t>parky</w:t>
            </w:r>
            <w:r>
              <w:rPr>
                <w:spacing w:val="-5"/>
              </w:rPr>
              <w:t xml:space="preserve"> </w:t>
            </w:r>
            <w:r>
              <w:t>Karlovy</w:t>
            </w:r>
            <w:r>
              <w:rPr>
                <w:spacing w:val="-2"/>
              </w:rPr>
              <w:t xml:space="preserve"> </w:t>
            </w:r>
            <w:r>
              <w:rPr>
                <w:spacing w:val="-4"/>
              </w:rPr>
              <w:t>Vary</w:t>
            </w:r>
          </w:p>
        </w:tc>
      </w:tr>
      <w:tr w:rsidR="00A10C9F" w14:paraId="4DA24FB7" w14:textId="77777777">
        <w:trPr>
          <w:trHeight w:val="268"/>
        </w:trPr>
        <w:tc>
          <w:tcPr>
            <w:tcW w:w="3056" w:type="dxa"/>
          </w:tcPr>
          <w:p w14:paraId="4DA24FB5" w14:textId="77777777" w:rsidR="00A10C9F" w:rsidRDefault="00763BA2">
            <w:pPr>
              <w:pStyle w:val="TableParagraph"/>
            </w:pPr>
            <w:r>
              <w:t>právní</w:t>
            </w:r>
            <w:r>
              <w:rPr>
                <w:spacing w:val="-5"/>
              </w:rPr>
              <w:t xml:space="preserve"> </w:t>
            </w:r>
            <w:r>
              <w:rPr>
                <w:spacing w:val="-2"/>
              </w:rPr>
              <w:t>forma:</w:t>
            </w:r>
          </w:p>
        </w:tc>
        <w:tc>
          <w:tcPr>
            <w:tcW w:w="5806" w:type="dxa"/>
          </w:tcPr>
          <w:p w14:paraId="4DA24FB6" w14:textId="77777777" w:rsidR="00A10C9F" w:rsidRDefault="00763BA2">
            <w:pPr>
              <w:pStyle w:val="TableParagraph"/>
              <w:ind w:left="253"/>
            </w:pPr>
            <w:r>
              <w:t>příspěvková</w:t>
            </w:r>
            <w:r>
              <w:rPr>
                <w:spacing w:val="-5"/>
              </w:rPr>
              <w:t xml:space="preserve"> </w:t>
            </w:r>
            <w:r>
              <w:rPr>
                <w:spacing w:val="-2"/>
              </w:rPr>
              <w:t>organizace</w:t>
            </w:r>
          </w:p>
        </w:tc>
      </w:tr>
      <w:tr w:rsidR="00A10C9F" w14:paraId="4DA24FBA" w14:textId="77777777">
        <w:trPr>
          <w:trHeight w:val="268"/>
        </w:trPr>
        <w:tc>
          <w:tcPr>
            <w:tcW w:w="3056" w:type="dxa"/>
          </w:tcPr>
          <w:p w14:paraId="4DA24FB8" w14:textId="77777777" w:rsidR="00A10C9F" w:rsidRDefault="00763BA2">
            <w:pPr>
              <w:pStyle w:val="TableParagraph"/>
            </w:pPr>
            <w:r>
              <w:rPr>
                <w:spacing w:val="-2"/>
              </w:rPr>
              <w:t>Sídlo:</w:t>
            </w:r>
          </w:p>
        </w:tc>
        <w:tc>
          <w:tcPr>
            <w:tcW w:w="5806" w:type="dxa"/>
          </w:tcPr>
          <w:p w14:paraId="4DA24FB9" w14:textId="77777777" w:rsidR="00A10C9F" w:rsidRDefault="00763BA2">
            <w:pPr>
              <w:pStyle w:val="TableParagraph"/>
              <w:ind w:left="253"/>
            </w:pPr>
            <w:r>
              <w:t>Sovova</w:t>
            </w:r>
            <w:r>
              <w:rPr>
                <w:spacing w:val="-5"/>
              </w:rPr>
              <w:t xml:space="preserve"> </w:t>
            </w:r>
            <w:r>
              <w:t>stezka</w:t>
            </w:r>
            <w:r>
              <w:rPr>
                <w:spacing w:val="-5"/>
              </w:rPr>
              <w:t xml:space="preserve"> </w:t>
            </w:r>
            <w:r>
              <w:t>504/4,</w:t>
            </w:r>
            <w:r>
              <w:rPr>
                <w:spacing w:val="-5"/>
              </w:rPr>
              <w:t xml:space="preserve"> </w:t>
            </w:r>
            <w:r>
              <w:t>360</w:t>
            </w:r>
            <w:r>
              <w:rPr>
                <w:spacing w:val="-4"/>
              </w:rPr>
              <w:t xml:space="preserve"> </w:t>
            </w:r>
            <w:r>
              <w:t>01</w:t>
            </w:r>
            <w:r>
              <w:rPr>
                <w:spacing w:val="-2"/>
              </w:rPr>
              <w:t xml:space="preserve"> </w:t>
            </w:r>
            <w:r>
              <w:t>Karlovy</w:t>
            </w:r>
            <w:r>
              <w:rPr>
                <w:spacing w:val="-2"/>
              </w:rPr>
              <w:t xml:space="preserve"> </w:t>
            </w:r>
            <w:r>
              <w:rPr>
                <w:spacing w:val="-4"/>
              </w:rPr>
              <w:t>Vary</w:t>
            </w:r>
          </w:p>
        </w:tc>
      </w:tr>
      <w:tr w:rsidR="00A10C9F" w14:paraId="4DA24FBD" w14:textId="77777777">
        <w:trPr>
          <w:trHeight w:val="267"/>
        </w:trPr>
        <w:tc>
          <w:tcPr>
            <w:tcW w:w="3056" w:type="dxa"/>
          </w:tcPr>
          <w:p w14:paraId="4DA24FBB" w14:textId="77777777" w:rsidR="00A10C9F" w:rsidRDefault="00763BA2">
            <w:pPr>
              <w:pStyle w:val="TableParagraph"/>
              <w:spacing w:line="248" w:lineRule="exact"/>
            </w:pPr>
            <w:r>
              <w:t>Bankovní</w:t>
            </w:r>
            <w:r>
              <w:rPr>
                <w:spacing w:val="-5"/>
              </w:rPr>
              <w:t xml:space="preserve"> </w:t>
            </w:r>
            <w:r>
              <w:rPr>
                <w:spacing w:val="-2"/>
              </w:rPr>
              <w:t>spojení:</w:t>
            </w:r>
          </w:p>
        </w:tc>
        <w:tc>
          <w:tcPr>
            <w:tcW w:w="5806" w:type="dxa"/>
          </w:tcPr>
          <w:p w14:paraId="4DA24FBC" w14:textId="77777777" w:rsidR="00A10C9F" w:rsidRDefault="00763BA2">
            <w:pPr>
              <w:pStyle w:val="TableParagraph"/>
              <w:spacing w:line="248" w:lineRule="exact"/>
              <w:ind w:left="253"/>
            </w:pPr>
            <w:r w:rsidRPr="0055004C">
              <w:rPr>
                <w:highlight w:val="black"/>
              </w:rPr>
              <w:t>Československá</w:t>
            </w:r>
            <w:r w:rsidRPr="0055004C">
              <w:rPr>
                <w:spacing w:val="-8"/>
                <w:highlight w:val="black"/>
              </w:rPr>
              <w:t xml:space="preserve"> </w:t>
            </w:r>
            <w:r w:rsidRPr="0055004C">
              <w:rPr>
                <w:highlight w:val="black"/>
              </w:rPr>
              <w:t>obchodní</w:t>
            </w:r>
            <w:r w:rsidRPr="0055004C">
              <w:rPr>
                <w:spacing w:val="-5"/>
                <w:highlight w:val="black"/>
              </w:rPr>
              <w:t xml:space="preserve"> </w:t>
            </w:r>
            <w:r w:rsidRPr="0055004C">
              <w:rPr>
                <w:highlight w:val="black"/>
              </w:rPr>
              <w:t>banka,</w:t>
            </w:r>
            <w:r w:rsidRPr="0055004C">
              <w:rPr>
                <w:spacing w:val="-5"/>
                <w:highlight w:val="black"/>
              </w:rPr>
              <w:t xml:space="preserve"> </w:t>
            </w:r>
            <w:r w:rsidRPr="0055004C">
              <w:rPr>
                <w:highlight w:val="black"/>
              </w:rPr>
              <w:t>a.s.,</w:t>
            </w:r>
            <w:r>
              <w:rPr>
                <w:spacing w:val="-6"/>
              </w:rPr>
              <w:t xml:space="preserve"> </w:t>
            </w:r>
            <w:r>
              <w:t>expozitura</w:t>
            </w:r>
            <w:r>
              <w:rPr>
                <w:spacing w:val="-7"/>
              </w:rPr>
              <w:t xml:space="preserve"> </w:t>
            </w:r>
            <w:r>
              <w:t>Karlovy</w:t>
            </w:r>
            <w:r>
              <w:rPr>
                <w:spacing w:val="-4"/>
              </w:rPr>
              <w:t xml:space="preserve"> Vary</w:t>
            </w:r>
          </w:p>
        </w:tc>
      </w:tr>
      <w:tr w:rsidR="00A10C9F" w14:paraId="4DA24FC0" w14:textId="77777777">
        <w:trPr>
          <w:trHeight w:val="267"/>
        </w:trPr>
        <w:tc>
          <w:tcPr>
            <w:tcW w:w="3056" w:type="dxa"/>
          </w:tcPr>
          <w:p w14:paraId="4DA24FBE" w14:textId="77777777" w:rsidR="00A10C9F" w:rsidRDefault="00763BA2">
            <w:pPr>
              <w:pStyle w:val="TableParagraph"/>
              <w:spacing w:line="247" w:lineRule="exact"/>
            </w:pPr>
            <w:r>
              <w:t>Číslo</w:t>
            </w:r>
            <w:r>
              <w:rPr>
                <w:spacing w:val="-2"/>
              </w:rPr>
              <w:t xml:space="preserve"> účtu:</w:t>
            </w:r>
          </w:p>
        </w:tc>
        <w:tc>
          <w:tcPr>
            <w:tcW w:w="5806" w:type="dxa"/>
          </w:tcPr>
          <w:p w14:paraId="4DA24FBF" w14:textId="77777777" w:rsidR="00A10C9F" w:rsidRDefault="00763BA2">
            <w:pPr>
              <w:pStyle w:val="TableParagraph"/>
              <w:spacing w:line="247" w:lineRule="exact"/>
              <w:ind w:left="253"/>
            </w:pPr>
            <w:r w:rsidRPr="0055004C">
              <w:rPr>
                <w:spacing w:val="-2"/>
                <w:highlight w:val="black"/>
              </w:rPr>
              <w:t>173885759/0300</w:t>
            </w:r>
          </w:p>
        </w:tc>
      </w:tr>
      <w:tr w:rsidR="00A10C9F" w14:paraId="4DA24FC3" w14:textId="77777777">
        <w:trPr>
          <w:trHeight w:val="268"/>
        </w:trPr>
        <w:tc>
          <w:tcPr>
            <w:tcW w:w="3056" w:type="dxa"/>
          </w:tcPr>
          <w:p w14:paraId="4DA24FC1" w14:textId="77777777" w:rsidR="00A10C9F" w:rsidRDefault="00763BA2">
            <w:pPr>
              <w:pStyle w:val="TableParagraph"/>
            </w:pPr>
            <w:r>
              <w:t>Oprávněný</w:t>
            </w:r>
            <w:r>
              <w:rPr>
                <w:spacing w:val="-5"/>
              </w:rPr>
              <w:t xml:space="preserve"> </w:t>
            </w:r>
            <w:r>
              <w:t>k</w:t>
            </w:r>
            <w:r>
              <w:rPr>
                <w:spacing w:val="-2"/>
              </w:rPr>
              <w:t xml:space="preserve"> </w:t>
            </w:r>
            <w:r>
              <w:t>podpisu</w:t>
            </w:r>
            <w:r>
              <w:rPr>
                <w:spacing w:val="-4"/>
              </w:rPr>
              <w:t xml:space="preserve"> </w:t>
            </w:r>
            <w:r>
              <w:rPr>
                <w:spacing w:val="-2"/>
              </w:rPr>
              <w:t>smlouvy:</w:t>
            </w:r>
          </w:p>
        </w:tc>
        <w:tc>
          <w:tcPr>
            <w:tcW w:w="5806" w:type="dxa"/>
          </w:tcPr>
          <w:p w14:paraId="4DA24FC2" w14:textId="77777777" w:rsidR="00A10C9F" w:rsidRDefault="00763BA2">
            <w:pPr>
              <w:pStyle w:val="TableParagraph"/>
              <w:ind w:left="253"/>
            </w:pPr>
            <w:r w:rsidRPr="0055004C">
              <w:rPr>
                <w:highlight w:val="black"/>
              </w:rPr>
              <w:t>Ing.</w:t>
            </w:r>
            <w:r w:rsidRPr="0055004C">
              <w:rPr>
                <w:spacing w:val="-4"/>
                <w:highlight w:val="black"/>
              </w:rPr>
              <w:t xml:space="preserve"> </w:t>
            </w:r>
            <w:r w:rsidRPr="0055004C">
              <w:rPr>
                <w:highlight w:val="black"/>
              </w:rPr>
              <w:t>Bc.</w:t>
            </w:r>
            <w:r w:rsidRPr="0055004C">
              <w:rPr>
                <w:spacing w:val="-4"/>
                <w:highlight w:val="black"/>
              </w:rPr>
              <w:t xml:space="preserve"> </w:t>
            </w:r>
            <w:r w:rsidRPr="0055004C">
              <w:rPr>
                <w:highlight w:val="black"/>
              </w:rPr>
              <w:t>Stanislav</w:t>
            </w:r>
            <w:r w:rsidRPr="0055004C">
              <w:rPr>
                <w:spacing w:val="-5"/>
                <w:highlight w:val="black"/>
              </w:rPr>
              <w:t xml:space="preserve"> </w:t>
            </w:r>
            <w:r w:rsidRPr="0055004C">
              <w:rPr>
                <w:highlight w:val="black"/>
              </w:rPr>
              <w:t>Dvořák,</w:t>
            </w:r>
            <w:r w:rsidRPr="0055004C">
              <w:rPr>
                <w:spacing w:val="-5"/>
                <w:highlight w:val="black"/>
              </w:rPr>
              <w:t xml:space="preserve"> </w:t>
            </w:r>
            <w:r w:rsidRPr="0055004C">
              <w:rPr>
                <w:highlight w:val="black"/>
              </w:rPr>
              <w:t>Ph.D.</w:t>
            </w:r>
            <w:r>
              <w:t>,</w:t>
            </w:r>
            <w:r>
              <w:rPr>
                <w:spacing w:val="-4"/>
              </w:rPr>
              <w:t xml:space="preserve"> </w:t>
            </w:r>
            <w:r>
              <w:t>ředitel</w:t>
            </w:r>
            <w:r>
              <w:rPr>
                <w:spacing w:val="-5"/>
              </w:rPr>
              <w:t xml:space="preserve"> </w:t>
            </w:r>
            <w:r>
              <w:rPr>
                <w:spacing w:val="-2"/>
              </w:rPr>
              <w:t>organizace</w:t>
            </w:r>
          </w:p>
        </w:tc>
      </w:tr>
      <w:tr w:rsidR="00A10C9F" w14:paraId="4DA24FC6" w14:textId="77777777">
        <w:trPr>
          <w:trHeight w:val="268"/>
        </w:trPr>
        <w:tc>
          <w:tcPr>
            <w:tcW w:w="3056" w:type="dxa"/>
          </w:tcPr>
          <w:p w14:paraId="4DA24FC4" w14:textId="77777777" w:rsidR="00A10C9F" w:rsidRDefault="00763BA2">
            <w:pPr>
              <w:pStyle w:val="TableParagraph"/>
            </w:pPr>
            <w:r>
              <w:t>Telefon,</w:t>
            </w:r>
            <w:r>
              <w:rPr>
                <w:spacing w:val="-4"/>
              </w:rPr>
              <w:t xml:space="preserve"> </w:t>
            </w:r>
            <w:proofErr w:type="spellStart"/>
            <w:r>
              <w:t>gsm</w:t>
            </w:r>
            <w:proofErr w:type="spellEnd"/>
            <w:r>
              <w:t>,</w:t>
            </w:r>
            <w:r>
              <w:rPr>
                <w:spacing w:val="-5"/>
              </w:rPr>
              <w:t xml:space="preserve"> </w:t>
            </w:r>
            <w:r>
              <w:t>e-</w:t>
            </w:r>
            <w:r>
              <w:rPr>
                <w:spacing w:val="-4"/>
              </w:rPr>
              <w:t>mail:</w:t>
            </w:r>
          </w:p>
        </w:tc>
        <w:tc>
          <w:tcPr>
            <w:tcW w:w="5806" w:type="dxa"/>
          </w:tcPr>
          <w:p w14:paraId="4DA24FC5" w14:textId="77777777" w:rsidR="00A10C9F" w:rsidRDefault="00763BA2">
            <w:pPr>
              <w:pStyle w:val="TableParagraph"/>
              <w:ind w:left="253"/>
            </w:pPr>
            <w:r w:rsidRPr="0055004C">
              <w:rPr>
                <w:highlight w:val="black"/>
              </w:rPr>
              <w:t>+420</w:t>
            </w:r>
            <w:r w:rsidRPr="0055004C">
              <w:rPr>
                <w:spacing w:val="-3"/>
                <w:highlight w:val="black"/>
              </w:rPr>
              <w:t xml:space="preserve"> </w:t>
            </w:r>
            <w:r w:rsidRPr="0055004C">
              <w:rPr>
                <w:highlight w:val="black"/>
              </w:rPr>
              <w:t>607</w:t>
            </w:r>
            <w:r w:rsidRPr="0055004C">
              <w:rPr>
                <w:spacing w:val="-3"/>
                <w:highlight w:val="black"/>
              </w:rPr>
              <w:t xml:space="preserve"> </w:t>
            </w:r>
            <w:r w:rsidRPr="0055004C">
              <w:rPr>
                <w:highlight w:val="black"/>
              </w:rPr>
              <w:t>065</w:t>
            </w:r>
            <w:r w:rsidRPr="0055004C">
              <w:rPr>
                <w:spacing w:val="-3"/>
                <w:highlight w:val="black"/>
              </w:rPr>
              <w:t xml:space="preserve"> </w:t>
            </w:r>
            <w:r w:rsidRPr="0055004C">
              <w:rPr>
                <w:highlight w:val="black"/>
              </w:rPr>
              <w:t>614,</w:t>
            </w:r>
            <w:r w:rsidRPr="0055004C">
              <w:rPr>
                <w:spacing w:val="-2"/>
                <w:highlight w:val="black"/>
              </w:rPr>
              <w:t xml:space="preserve"> </w:t>
            </w:r>
            <w:hyperlink r:id="rId7">
              <w:r w:rsidRPr="0055004C">
                <w:rPr>
                  <w:spacing w:val="-2"/>
                  <w:highlight w:val="black"/>
                </w:rPr>
                <w:t>s.dvorak@llpkv.cz</w:t>
              </w:r>
            </w:hyperlink>
          </w:p>
        </w:tc>
      </w:tr>
      <w:tr w:rsidR="00A10C9F" w14:paraId="4DA24FCA" w14:textId="77777777">
        <w:trPr>
          <w:trHeight w:val="537"/>
        </w:trPr>
        <w:tc>
          <w:tcPr>
            <w:tcW w:w="3056" w:type="dxa"/>
          </w:tcPr>
          <w:p w14:paraId="4DA24FC7" w14:textId="77777777" w:rsidR="00A10C9F" w:rsidRDefault="00763BA2">
            <w:pPr>
              <w:pStyle w:val="TableParagraph"/>
            </w:pPr>
            <w:r>
              <w:t>Osoba</w:t>
            </w:r>
            <w:r>
              <w:rPr>
                <w:spacing w:val="-5"/>
              </w:rPr>
              <w:t xml:space="preserve"> </w:t>
            </w:r>
            <w:r>
              <w:t>oprávněná</w:t>
            </w:r>
            <w:r>
              <w:rPr>
                <w:spacing w:val="-4"/>
              </w:rPr>
              <w:t xml:space="preserve"> </w:t>
            </w:r>
            <w:r>
              <w:t>jednat</w:t>
            </w:r>
            <w:r>
              <w:rPr>
                <w:spacing w:val="-4"/>
              </w:rPr>
              <w:t xml:space="preserve"> </w:t>
            </w:r>
            <w:r>
              <w:rPr>
                <w:spacing w:val="-5"/>
              </w:rPr>
              <w:t>ve</w:t>
            </w:r>
          </w:p>
          <w:p w14:paraId="4DA24FC8" w14:textId="77777777" w:rsidR="00A10C9F" w:rsidRDefault="00763BA2">
            <w:pPr>
              <w:pStyle w:val="TableParagraph"/>
              <w:spacing w:line="240" w:lineRule="auto"/>
            </w:pPr>
            <w:r>
              <w:t>věcech</w:t>
            </w:r>
            <w:r>
              <w:rPr>
                <w:spacing w:val="-3"/>
              </w:rPr>
              <w:t xml:space="preserve"> </w:t>
            </w:r>
            <w:r>
              <w:rPr>
                <w:spacing w:val="-2"/>
              </w:rPr>
              <w:t>technických:</w:t>
            </w:r>
          </w:p>
        </w:tc>
        <w:tc>
          <w:tcPr>
            <w:tcW w:w="5806" w:type="dxa"/>
          </w:tcPr>
          <w:p w14:paraId="4DA24FC9" w14:textId="77777777" w:rsidR="00A10C9F" w:rsidRDefault="00763BA2">
            <w:pPr>
              <w:pStyle w:val="TableParagraph"/>
              <w:ind w:left="253"/>
            </w:pPr>
            <w:r w:rsidRPr="0055004C">
              <w:rPr>
                <w:highlight w:val="black"/>
              </w:rPr>
              <w:t>Ing.</w:t>
            </w:r>
            <w:r w:rsidRPr="0055004C">
              <w:rPr>
                <w:spacing w:val="-4"/>
                <w:highlight w:val="black"/>
              </w:rPr>
              <w:t xml:space="preserve"> </w:t>
            </w:r>
            <w:r w:rsidRPr="0055004C">
              <w:rPr>
                <w:highlight w:val="black"/>
              </w:rPr>
              <w:t>Bc.</w:t>
            </w:r>
            <w:r w:rsidRPr="0055004C">
              <w:rPr>
                <w:spacing w:val="-4"/>
                <w:highlight w:val="black"/>
              </w:rPr>
              <w:t xml:space="preserve"> </w:t>
            </w:r>
            <w:r w:rsidRPr="0055004C">
              <w:rPr>
                <w:highlight w:val="black"/>
              </w:rPr>
              <w:t>Stanislav</w:t>
            </w:r>
            <w:r w:rsidRPr="0055004C">
              <w:rPr>
                <w:spacing w:val="-5"/>
                <w:highlight w:val="black"/>
              </w:rPr>
              <w:t xml:space="preserve"> </w:t>
            </w:r>
            <w:r w:rsidRPr="0055004C">
              <w:rPr>
                <w:highlight w:val="black"/>
              </w:rPr>
              <w:t>Dvořák,</w:t>
            </w:r>
            <w:r w:rsidRPr="0055004C">
              <w:rPr>
                <w:spacing w:val="-5"/>
                <w:highlight w:val="black"/>
              </w:rPr>
              <w:t xml:space="preserve"> </w:t>
            </w:r>
            <w:r w:rsidRPr="0055004C">
              <w:rPr>
                <w:highlight w:val="black"/>
              </w:rPr>
              <w:t>Ph.D.</w:t>
            </w:r>
            <w:r>
              <w:t>,</w:t>
            </w:r>
            <w:r>
              <w:rPr>
                <w:spacing w:val="-4"/>
              </w:rPr>
              <w:t xml:space="preserve"> </w:t>
            </w:r>
            <w:r>
              <w:t>ředitel</w:t>
            </w:r>
            <w:r>
              <w:rPr>
                <w:spacing w:val="-5"/>
              </w:rPr>
              <w:t xml:space="preserve"> </w:t>
            </w:r>
            <w:r>
              <w:rPr>
                <w:spacing w:val="-2"/>
              </w:rPr>
              <w:t>organizace</w:t>
            </w:r>
          </w:p>
        </w:tc>
      </w:tr>
      <w:tr w:rsidR="00A10C9F" w14:paraId="4DA24FCD" w14:textId="77777777">
        <w:trPr>
          <w:trHeight w:val="244"/>
        </w:trPr>
        <w:tc>
          <w:tcPr>
            <w:tcW w:w="3056" w:type="dxa"/>
          </w:tcPr>
          <w:p w14:paraId="4DA24FCB" w14:textId="77777777" w:rsidR="00A10C9F" w:rsidRDefault="00763BA2">
            <w:pPr>
              <w:pStyle w:val="TableParagraph"/>
              <w:spacing w:line="225" w:lineRule="exact"/>
            </w:pPr>
            <w:r>
              <w:t>Telefon,</w:t>
            </w:r>
            <w:r>
              <w:rPr>
                <w:spacing w:val="-6"/>
              </w:rPr>
              <w:t xml:space="preserve"> </w:t>
            </w:r>
            <w:r>
              <w:t>e-</w:t>
            </w:r>
            <w:r>
              <w:rPr>
                <w:spacing w:val="-4"/>
              </w:rPr>
              <w:t>mail:</w:t>
            </w:r>
          </w:p>
        </w:tc>
        <w:tc>
          <w:tcPr>
            <w:tcW w:w="5806" w:type="dxa"/>
          </w:tcPr>
          <w:p w14:paraId="4DA24FCC" w14:textId="77777777" w:rsidR="00A10C9F" w:rsidRDefault="00763BA2">
            <w:pPr>
              <w:pStyle w:val="TableParagraph"/>
              <w:spacing w:line="225" w:lineRule="exact"/>
              <w:ind w:left="253"/>
            </w:pPr>
            <w:r w:rsidRPr="0055004C">
              <w:rPr>
                <w:highlight w:val="black"/>
              </w:rPr>
              <w:t>+420</w:t>
            </w:r>
            <w:r w:rsidRPr="0055004C">
              <w:rPr>
                <w:spacing w:val="-3"/>
                <w:highlight w:val="black"/>
              </w:rPr>
              <w:t xml:space="preserve"> </w:t>
            </w:r>
            <w:r w:rsidRPr="0055004C">
              <w:rPr>
                <w:highlight w:val="black"/>
              </w:rPr>
              <w:t>607</w:t>
            </w:r>
            <w:r w:rsidRPr="0055004C">
              <w:rPr>
                <w:spacing w:val="-3"/>
                <w:highlight w:val="black"/>
              </w:rPr>
              <w:t xml:space="preserve"> </w:t>
            </w:r>
            <w:r w:rsidRPr="0055004C">
              <w:rPr>
                <w:highlight w:val="black"/>
              </w:rPr>
              <w:t>065</w:t>
            </w:r>
            <w:r w:rsidRPr="0055004C">
              <w:rPr>
                <w:spacing w:val="-3"/>
                <w:highlight w:val="black"/>
              </w:rPr>
              <w:t xml:space="preserve"> </w:t>
            </w:r>
            <w:r w:rsidRPr="0055004C">
              <w:rPr>
                <w:highlight w:val="black"/>
              </w:rPr>
              <w:t>614,</w:t>
            </w:r>
            <w:r w:rsidRPr="0055004C">
              <w:rPr>
                <w:spacing w:val="-2"/>
                <w:highlight w:val="black"/>
              </w:rPr>
              <w:t xml:space="preserve"> </w:t>
            </w:r>
            <w:hyperlink r:id="rId8">
              <w:r w:rsidRPr="0055004C">
                <w:rPr>
                  <w:spacing w:val="-2"/>
                  <w:highlight w:val="black"/>
                </w:rPr>
                <w:t>s.dvorak@llpkv.cz</w:t>
              </w:r>
            </w:hyperlink>
          </w:p>
        </w:tc>
      </w:tr>
    </w:tbl>
    <w:p w14:paraId="4DA24FCE" w14:textId="77777777" w:rsidR="00A10C9F" w:rsidRDefault="00763BA2">
      <w:pPr>
        <w:spacing w:before="250"/>
        <w:ind w:left="502"/>
      </w:pPr>
      <w:r>
        <w:t>(dále</w:t>
      </w:r>
      <w:r>
        <w:rPr>
          <w:spacing w:val="-2"/>
        </w:rPr>
        <w:t xml:space="preserve"> </w:t>
      </w:r>
      <w:r>
        <w:t>jen</w:t>
      </w:r>
      <w:r>
        <w:rPr>
          <w:spacing w:val="-2"/>
        </w:rPr>
        <w:t xml:space="preserve"> </w:t>
      </w:r>
      <w:r>
        <w:rPr>
          <w:b/>
          <w:spacing w:val="-2"/>
        </w:rPr>
        <w:t>„</w:t>
      </w:r>
      <w:r>
        <w:rPr>
          <w:b/>
          <w:i/>
          <w:spacing w:val="-2"/>
        </w:rPr>
        <w:t>kupující</w:t>
      </w:r>
      <w:r>
        <w:rPr>
          <w:b/>
          <w:spacing w:val="-2"/>
        </w:rPr>
        <w:t>“</w:t>
      </w:r>
      <w:r>
        <w:rPr>
          <w:spacing w:val="-2"/>
        </w:rPr>
        <w:t>)</w:t>
      </w:r>
    </w:p>
    <w:p w14:paraId="4DA24FCF" w14:textId="77777777" w:rsidR="00A10C9F" w:rsidRDefault="00A10C9F">
      <w:pPr>
        <w:sectPr w:rsidR="00A10C9F">
          <w:headerReference w:type="default" r:id="rId9"/>
          <w:footerReference w:type="default" r:id="rId10"/>
          <w:type w:val="continuous"/>
          <w:pgSz w:w="11910" w:h="16850"/>
          <w:pgMar w:top="2000" w:right="992" w:bottom="1080" w:left="1559" w:header="708" w:footer="892" w:gutter="0"/>
          <w:pgNumType w:start="1"/>
          <w:cols w:space="708"/>
        </w:sectPr>
      </w:pPr>
    </w:p>
    <w:p w14:paraId="4DA24FD0" w14:textId="77777777" w:rsidR="00A10C9F" w:rsidRDefault="00A10C9F">
      <w:pPr>
        <w:pStyle w:val="Zkladntext"/>
        <w:spacing w:before="225"/>
      </w:pPr>
    </w:p>
    <w:p w14:paraId="4DA24FD1" w14:textId="77777777" w:rsidR="00A10C9F" w:rsidRDefault="00763BA2">
      <w:pPr>
        <w:pStyle w:val="Nadpis4"/>
        <w:numPr>
          <w:ilvl w:val="1"/>
          <w:numId w:val="13"/>
        </w:numPr>
        <w:tabs>
          <w:tab w:val="left" w:pos="708"/>
        </w:tabs>
        <w:ind w:right="0" w:hanging="566"/>
      </w:pPr>
      <w:r>
        <w:rPr>
          <w:spacing w:val="-2"/>
        </w:rPr>
        <w:t>Zhotovitel:</w:t>
      </w:r>
    </w:p>
    <w:p w14:paraId="4DA24FD2" w14:textId="77777777" w:rsidR="00A10C9F" w:rsidRDefault="00A10C9F">
      <w:pPr>
        <w:pStyle w:val="Zkladntext"/>
        <w:spacing w:before="4"/>
        <w:rPr>
          <w:b/>
          <w:sz w:val="8"/>
        </w:rPr>
      </w:pPr>
    </w:p>
    <w:tbl>
      <w:tblPr>
        <w:tblStyle w:val="TableNormal"/>
        <w:tblW w:w="0" w:type="auto"/>
        <w:tblInd w:w="349" w:type="dxa"/>
        <w:tblLayout w:type="fixed"/>
        <w:tblLook w:val="01E0" w:firstRow="1" w:lastRow="1" w:firstColumn="1" w:lastColumn="1" w:noHBand="0" w:noVBand="0"/>
      </w:tblPr>
      <w:tblGrid>
        <w:gridCol w:w="3056"/>
        <w:gridCol w:w="5627"/>
      </w:tblGrid>
      <w:tr w:rsidR="00A10C9F" w14:paraId="4DA24FD5" w14:textId="77777777">
        <w:trPr>
          <w:trHeight w:val="244"/>
        </w:trPr>
        <w:tc>
          <w:tcPr>
            <w:tcW w:w="3056" w:type="dxa"/>
          </w:tcPr>
          <w:p w14:paraId="4DA24FD3" w14:textId="77777777" w:rsidR="00A10C9F" w:rsidRDefault="00763BA2">
            <w:pPr>
              <w:pStyle w:val="TableParagraph"/>
              <w:spacing w:line="225" w:lineRule="exact"/>
            </w:pPr>
            <w:r>
              <w:rPr>
                <w:spacing w:val="-2"/>
              </w:rPr>
              <w:t>Název:</w:t>
            </w:r>
          </w:p>
        </w:tc>
        <w:tc>
          <w:tcPr>
            <w:tcW w:w="5627" w:type="dxa"/>
          </w:tcPr>
          <w:p w14:paraId="4DA24FD4" w14:textId="77777777" w:rsidR="00A10C9F" w:rsidRDefault="00763BA2">
            <w:pPr>
              <w:pStyle w:val="TableParagraph"/>
              <w:spacing w:line="225" w:lineRule="exact"/>
              <w:ind w:left="253"/>
            </w:pPr>
            <w:bookmarkStart w:id="2" w:name="Společnost_s_ručením_omezeným"/>
            <w:bookmarkEnd w:id="2"/>
            <w:r>
              <w:t>HAVEX-auto</w:t>
            </w:r>
            <w:r>
              <w:rPr>
                <w:spacing w:val="-7"/>
              </w:rPr>
              <w:t xml:space="preserve"> </w:t>
            </w:r>
            <w:r>
              <w:rPr>
                <w:spacing w:val="-2"/>
              </w:rPr>
              <w:t>s.r.o.</w:t>
            </w:r>
          </w:p>
        </w:tc>
      </w:tr>
      <w:tr w:rsidR="00A10C9F" w14:paraId="4DA24FD8" w14:textId="77777777">
        <w:trPr>
          <w:trHeight w:val="268"/>
        </w:trPr>
        <w:tc>
          <w:tcPr>
            <w:tcW w:w="3056" w:type="dxa"/>
          </w:tcPr>
          <w:p w14:paraId="4DA24FD6" w14:textId="77777777" w:rsidR="00A10C9F" w:rsidRDefault="00763BA2">
            <w:pPr>
              <w:pStyle w:val="TableParagraph"/>
            </w:pPr>
            <w:r>
              <w:t>Právní</w:t>
            </w:r>
            <w:r>
              <w:rPr>
                <w:spacing w:val="-3"/>
              </w:rPr>
              <w:t xml:space="preserve"> </w:t>
            </w:r>
            <w:r>
              <w:rPr>
                <w:spacing w:val="-2"/>
              </w:rPr>
              <w:t>forma:</w:t>
            </w:r>
          </w:p>
        </w:tc>
        <w:tc>
          <w:tcPr>
            <w:tcW w:w="5627" w:type="dxa"/>
          </w:tcPr>
          <w:p w14:paraId="4DA24FD7" w14:textId="77777777" w:rsidR="00A10C9F" w:rsidRDefault="00763BA2">
            <w:pPr>
              <w:pStyle w:val="TableParagraph"/>
              <w:ind w:left="253"/>
            </w:pPr>
            <w:r>
              <w:t>Společnost</w:t>
            </w:r>
            <w:r>
              <w:rPr>
                <w:spacing w:val="-3"/>
              </w:rPr>
              <w:t xml:space="preserve"> </w:t>
            </w:r>
            <w:r>
              <w:t>s</w:t>
            </w:r>
            <w:r>
              <w:rPr>
                <w:spacing w:val="-6"/>
              </w:rPr>
              <w:t xml:space="preserve"> </w:t>
            </w:r>
            <w:r>
              <w:t>ručením</w:t>
            </w:r>
            <w:r>
              <w:rPr>
                <w:spacing w:val="-4"/>
              </w:rPr>
              <w:t xml:space="preserve"> </w:t>
            </w:r>
            <w:r>
              <w:rPr>
                <w:spacing w:val="-2"/>
              </w:rPr>
              <w:t>omezeným</w:t>
            </w:r>
          </w:p>
        </w:tc>
      </w:tr>
      <w:tr w:rsidR="00A10C9F" w14:paraId="4DA24FDB" w14:textId="77777777">
        <w:trPr>
          <w:trHeight w:val="268"/>
        </w:trPr>
        <w:tc>
          <w:tcPr>
            <w:tcW w:w="3056" w:type="dxa"/>
          </w:tcPr>
          <w:p w14:paraId="4DA24FD9" w14:textId="77777777" w:rsidR="00A10C9F" w:rsidRDefault="00763BA2">
            <w:pPr>
              <w:pStyle w:val="TableParagraph"/>
            </w:pPr>
            <w:r>
              <w:rPr>
                <w:spacing w:val="-2"/>
              </w:rPr>
              <w:t>Sídlo:</w:t>
            </w:r>
          </w:p>
        </w:tc>
        <w:tc>
          <w:tcPr>
            <w:tcW w:w="5627" w:type="dxa"/>
          </w:tcPr>
          <w:p w14:paraId="4DA24FDA" w14:textId="77777777" w:rsidR="00A10C9F" w:rsidRDefault="00763BA2">
            <w:pPr>
              <w:pStyle w:val="TableParagraph"/>
              <w:ind w:left="253"/>
            </w:pPr>
            <w:r>
              <w:t>Na</w:t>
            </w:r>
            <w:r>
              <w:rPr>
                <w:spacing w:val="-3"/>
              </w:rPr>
              <w:t xml:space="preserve"> </w:t>
            </w:r>
            <w:r>
              <w:t>bělidle</w:t>
            </w:r>
            <w:r>
              <w:rPr>
                <w:spacing w:val="-2"/>
              </w:rPr>
              <w:t xml:space="preserve"> </w:t>
            </w:r>
            <w:r>
              <w:t>503,</w:t>
            </w:r>
            <w:r>
              <w:rPr>
                <w:spacing w:val="-3"/>
              </w:rPr>
              <w:t xml:space="preserve"> </w:t>
            </w:r>
            <w:r>
              <w:t>543</w:t>
            </w:r>
            <w:r>
              <w:rPr>
                <w:spacing w:val="-4"/>
              </w:rPr>
              <w:t xml:space="preserve"> </w:t>
            </w:r>
            <w:r>
              <w:t>01</w:t>
            </w:r>
            <w:r>
              <w:rPr>
                <w:spacing w:val="-1"/>
              </w:rPr>
              <w:t xml:space="preserve"> </w:t>
            </w:r>
            <w:r>
              <w:rPr>
                <w:spacing w:val="-2"/>
              </w:rPr>
              <w:t>Vrchlabí</w:t>
            </w:r>
          </w:p>
        </w:tc>
      </w:tr>
      <w:tr w:rsidR="00A10C9F" w14:paraId="4DA24FDE" w14:textId="77777777">
        <w:trPr>
          <w:trHeight w:val="268"/>
        </w:trPr>
        <w:tc>
          <w:tcPr>
            <w:tcW w:w="3056" w:type="dxa"/>
          </w:tcPr>
          <w:p w14:paraId="4DA24FDC" w14:textId="77777777" w:rsidR="00A10C9F" w:rsidRDefault="00763BA2">
            <w:pPr>
              <w:pStyle w:val="TableParagraph"/>
            </w:pPr>
            <w:r>
              <w:rPr>
                <w:spacing w:val="-4"/>
              </w:rPr>
              <w:t>IČO:</w:t>
            </w:r>
          </w:p>
        </w:tc>
        <w:tc>
          <w:tcPr>
            <w:tcW w:w="5627" w:type="dxa"/>
          </w:tcPr>
          <w:p w14:paraId="4DA24FDD" w14:textId="77777777" w:rsidR="00A10C9F" w:rsidRDefault="00763BA2">
            <w:pPr>
              <w:pStyle w:val="TableParagraph"/>
              <w:ind w:left="253"/>
            </w:pPr>
            <w:r>
              <w:rPr>
                <w:spacing w:val="-2"/>
              </w:rPr>
              <w:t>60108151</w:t>
            </w:r>
          </w:p>
        </w:tc>
      </w:tr>
      <w:tr w:rsidR="00A10C9F" w14:paraId="4DA24FE1" w14:textId="77777777">
        <w:trPr>
          <w:trHeight w:val="268"/>
        </w:trPr>
        <w:tc>
          <w:tcPr>
            <w:tcW w:w="3056" w:type="dxa"/>
          </w:tcPr>
          <w:p w14:paraId="4DA24FDF" w14:textId="77777777" w:rsidR="00A10C9F" w:rsidRDefault="00763BA2">
            <w:pPr>
              <w:pStyle w:val="TableParagraph"/>
            </w:pPr>
            <w:r>
              <w:rPr>
                <w:spacing w:val="-4"/>
              </w:rPr>
              <w:t>DIČ:</w:t>
            </w:r>
          </w:p>
        </w:tc>
        <w:tc>
          <w:tcPr>
            <w:tcW w:w="5627" w:type="dxa"/>
          </w:tcPr>
          <w:p w14:paraId="4DA24FE0" w14:textId="77777777" w:rsidR="00A10C9F" w:rsidRDefault="00763BA2">
            <w:pPr>
              <w:pStyle w:val="TableParagraph"/>
              <w:ind w:left="253"/>
            </w:pPr>
            <w:r w:rsidRPr="0055004C">
              <w:rPr>
                <w:spacing w:val="-2"/>
                <w:highlight w:val="black"/>
              </w:rPr>
              <w:t>CZ60108151</w:t>
            </w:r>
          </w:p>
        </w:tc>
      </w:tr>
      <w:tr w:rsidR="00A10C9F" w14:paraId="4DA24FE5" w14:textId="77777777">
        <w:trPr>
          <w:trHeight w:val="537"/>
        </w:trPr>
        <w:tc>
          <w:tcPr>
            <w:tcW w:w="3056" w:type="dxa"/>
          </w:tcPr>
          <w:p w14:paraId="4DA24FE2" w14:textId="77777777" w:rsidR="00A10C9F" w:rsidRDefault="00763BA2">
            <w:pPr>
              <w:pStyle w:val="TableParagraph"/>
            </w:pPr>
            <w:r>
              <w:t>Zápis</w:t>
            </w:r>
            <w:r>
              <w:rPr>
                <w:spacing w:val="-3"/>
              </w:rPr>
              <w:t xml:space="preserve"> </w:t>
            </w:r>
            <w:r>
              <w:t>v</w:t>
            </w:r>
            <w:r>
              <w:rPr>
                <w:spacing w:val="-4"/>
              </w:rPr>
              <w:t xml:space="preserve"> </w:t>
            </w:r>
            <w:r>
              <w:t>obchodním</w:t>
            </w:r>
            <w:r>
              <w:rPr>
                <w:spacing w:val="-2"/>
              </w:rPr>
              <w:t xml:space="preserve"> rejstříku:</w:t>
            </w:r>
          </w:p>
        </w:tc>
        <w:tc>
          <w:tcPr>
            <w:tcW w:w="5627" w:type="dxa"/>
          </w:tcPr>
          <w:p w14:paraId="4DA24FE3" w14:textId="77777777" w:rsidR="00A10C9F" w:rsidRDefault="00763BA2">
            <w:pPr>
              <w:pStyle w:val="TableParagraph"/>
              <w:ind w:left="253"/>
            </w:pPr>
            <w:r>
              <w:t>u</w:t>
            </w:r>
            <w:r>
              <w:rPr>
                <w:spacing w:val="-7"/>
              </w:rPr>
              <w:t xml:space="preserve"> </w:t>
            </w:r>
            <w:r>
              <w:t>Krajského</w:t>
            </w:r>
            <w:r>
              <w:rPr>
                <w:spacing w:val="-2"/>
              </w:rPr>
              <w:t xml:space="preserve"> </w:t>
            </w:r>
            <w:r>
              <w:t>soudu</w:t>
            </w:r>
            <w:r>
              <w:rPr>
                <w:spacing w:val="-4"/>
              </w:rPr>
              <w:t xml:space="preserve"> </w:t>
            </w:r>
            <w:r>
              <w:t>v</w:t>
            </w:r>
            <w:r>
              <w:rPr>
                <w:spacing w:val="-4"/>
              </w:rPr>
              <w:t xml:space="preserve"> </w:t>
            </w:r>
            <w:r>
              <w:t>Hradci</w:t>
            </w:r>
            <w:r>
              <w:rPr>
                <w:spacing w:val="-6"/>
              </w:rPr>
              <w:t xml:space="preserve"> </w:t>
            </w:r>
            <w:r>
              <w:t>Králové</w:t>
            </w:r>
            <w:r>
              <w:rPr>
                <w:spacing w:val="-4"/>
              </w:rPr>
              <w:t xml:space="preserve"> </w:t>
            </w:r>
            <w:r>
              <w:t>pod</w:t>
            </w:r>
            <w:r>
              <w:rPr>
                <w:spacing w:val="-4"/>
              </w:rPr>
              <w:t xml:space="preserve"> </w:t>
            </w:r>
            <w:r>
              <w:t>spisovou</w:t>
            </w:r>
            <w:r>
              <w:rPr>
                <w:spacing w:val="-4"/>
              </w:rPr>
              <w:t xml:space="preserve"> </w:t>
            </w:r>
            <w:r>
              <w:t>značkou</w:t>
            </w:r>
            <w:r>
              <w:rPr>
                <w:spacing w:val="-3"/>
              </w:rPr>
              <w:t xml:space="preserve"> </w:t>
            </w:r>
            <w:r>
              <w:rPr>
                <w:spacing w:val="-10"/>
              </w:rPr>
              <w:t>C</w:t>
            </w:r>
          </w:p>
          <w:p w14:paraId="4DA24FE4" w14:textId="77777777" w:rsidR="00A10C9F" w:rsidRDefault="00763BA2">
            <w:pPr>
              <w:pStyle w:val="TableParagraph"/>
              <w:spacing w:line="240" w:lineRule="auto"/>
              <w:ind w:left="253"/>
            </w:pPr>
            <w:r>
              <w:rPr>
                <w:spacing w:val="-4"/>
              </w:rPr>
              <w:t>5254</w:t>
            </w:r>
          </w:p>
        </w:tc>
      </w:tr>
      <w:tr w:rsidR="00A10C9F" w14:paraId="4DA24FE8" w14:textId="77777777">
        <w:trPr>
          <w:trHeight w:val="268"/>
        </w:trPr>
        <w:tc>
          <w:tcPr>
            <w:tcW w:w="3056" w:type="dxa"/>
          </w:tcPr>
          <w:p w14:paraId="4DA24FE6" w14:textId="77777777" w:rsidR="00A10C9F" w:rsidRDefault="00763BA2">
            <w:pPr>
              <w:pStyle w:val="TableParagraph"/>
            </w:pPr>
            <w:r>
              <w:rPr>
                <w:spacing w:val="-2"/>
              </w:rPr>
              <w:t>Zastoupený:</w:t>
            </w:r>
          </w:p>
        </w:tc>
        <w:tc>
          <w:tcPr>
            <w:tcW w:w="5627" w:type="dxa"/>
          </w:tcPr>
          <w:p w14:paraId="4DA24FE7" w14:textId="77777777" w:rsidR="00A10C9F" w:rsidRDefault="00763BA2">
            <w:pPr>
              <w:pStyle w:val="TableParagraph"/>
              <w:ind w:left="253"/>
            </w:pPr>
            <w:r w:rsidRPr="0055004C">
              <w:rPr>
                <w:highlight w:val="black"/>
              </w:rPr>
              <w:t>Jiřím</w:t>
            </w:r>
            <w:r w:rsidRPr="0055004C">
              <w:rPr>
                <w:spacing w:val="-3"/>
                <w:highlight w:val="black"/>
              </w:rPr>
              <w:t xml:space="preserve"> </w:t>
            </w:r>
            <w:r w:rsidRPr="0055004C">
              <w:rPr>
                <w:highlight w:val="black"/>
              </w:rPr>
              <w:t>Metelkou</w:t>
            </w:r>
            <w:r>
              <w:t>,</w:t>
            </w:r>
            <w:r>
              <w:rPr>
                <w:spacing w:val="-6"/>
              </w:rPr>
              <w:t xml:space="preserve"> </w:t>
            </w:r>
            <w:r>
              <w:t>na</w:t>
            </w:r>
            <w:r>
              <w:rPr>
                <w:spacing w:val="-3"/>
              </w:rPr>
              <w:t xml:space="preserve"> </w:t>
            </w:r>
            <w:r>
              <w:t>základě</w:t>
            </w:r>
            <w:r>
              <w:rPr>
                <w:spacing w:val="-8"/>
              </w:rPr>
              <w:t xml:space="preserve"> </w:t>
            </w:r>
            <w:r>
              <w:t>plné</w:t>
            </w:r>
            <w:r>
              <w:rPr>
                <w:spacing w:val="-2"/>
              </w:rPr>
              <w:t xml:space="preserve"> </w:t>
            </w:r>
            <w:r>
              <w:rPr>
                <w:spacing w:val="-4"/>
              </w:rPr>
              <w:t>moci</w:t>
            </w:r>
          </w:p>
        </w:tc>
      </w:tr>
      <w:tr w:rsidR="00A10C9F" w14:paraId="4DA24FEB" w14:textId="77777777">
        <w:trPr>
          <w:trHeight w:val="267"/>
        </w:trPr>
        <w:tc>
          <w:tcPr>
            <w:tcW w:w="3056" w:type="dxa"/>
          </w:tcPr>
          <w:p w14:paraId="4DA24FE9" w14:textId="77777777" w:rsidR="00A10C9F" w:rsidRDefault="00763BA2">
            <w:pPr>
              <w:pStyle w:val="TableParagraph"/>
              <w:spacing w:line="248" w:lineRule="exact"/>
            </w:pPr>
            <w:r>
              <w:t>Bankovní</w:t>
            </w:r>
            <w:r>
              <w:rPr>
                <w:spacing w:val="-5"/>
              </w:rPr>
              <w:t xml:space="preserve"> </w:t>
            </w:r>
            <w:r>
              <w:rPr>
                <w:spacing w:val="-2"/>
              </w:rPr>
              <w:t>spojení:</w:t>
            </w:r>
          </w:p>
        </w:tc>
        <w:tc>
          <w:tcPr>
            <w:tcW w:w="5627" w:type="dxa"/>
          </w:tcPr>
          <w:p w14:paraId="4DA24FEA" w14:textId="77777777" w:rsidR="00A10C9F" w:rsidRDefault="00763BA2">
            <w:pPr>
              <w:pStyle w:val="TableParagraph"/>
              <w:spacing w:line="248" w:lineRule="exact"/>
              <w:ind w:left="253"/>
            </w:pPr>
            <w:r w:rsidRPr="0055004C">
              <w:rPr>
                <w:highlight w:val="black"/>
              </w:rPr>
              <w:t>Česká</w:t>
            </w:r>
            <w:r w:rsidRPr="0055004C">
              <w:rPr>
                <w:spacing w:val="-8"/>
                <w:highlight w:val="black"/>
              </w:rPr>
              <w:t xml:space="preserve"> </w:t>
            </w:r>
            <w:r w:rsidRPr="0055004C">
              <w:rPr>
                <w:highlight w:val="black"/>
              </w:rPr>
              <w:t>spořitelna,</w:t>
            </w:r>
            <w:r w:rsidRPr="0055004C">
              <w:rPr>
                <w:spacing w:val="-5"/>
                <w:highlight w:val="black"/>
              </w:rPr>
              <w:t xml:space="preserve"> </w:t>
            </w:r>
            <w:r w:rsidRPr="0055004C">
              <w:rPr>
                <w:spacing w:val="-4"/>
                <w:highlight w:val="black"/>
              </w:rPr>
              <w:t>a.s.</w:t>
            </w:r>
          </w:p>
        </w:tc>
      </w:tr>
      <w:tr w:rsidR="00A10C9F" w14:paraId="4DA24FEE" w14:textId="77777777">
        <w:trPr>
          <w:trHeight w:val="267"/>
        </w:trPr>
        <w:tc>
          <w:tcPr>
            <w:tcW w:w="3056" w:type="dxa"/>
          </w:tcPr>
          <w:p w14:paraId="4DA24FEC" w14:textId="77777777" w:rsidR="00A10C9F" w:rsidRDefault="00763BA2">
            <w:pPr>
              <w:pStyle w:val="TableParagraph"/>
              <w:spacing w:line="247" w:lineRule="exact"/>
            </w:pPr>
            <w:r>
              <w:t>Číslo</w:t>
            </w:r>
            <w:r>
              <w:rPr>
                <w:spacing w:val="-2"/>
              </w:rPr>
              <w:t xml:space="preserve"> účtu:</w:t>
            </w:r>
          </w:p>
        </w:tc>
        <w:tc>
          <w:tcPr>
            <w:tcW w:w="5627" w:type="dxa"/>
          </w:tcPr>
          <w:p w14:paraId="4DA24FED" w14:textId="77777777" w:rsidR="00A10C9F" w:rsidRDefault="00763BA2">
            <w:pPr>
              <w:pStyle w:val="TableParagraph"/>
              <w:spacing w:line="247" w:lineRule="exact"/>
              <w:ind w:left="253"/>
            </w:pPr>
            <w:r w:rsidRPr="0055004C">
              <w:rPr>
                <w:spacing w:val="-2"/>
                <w:highlight w:val="black"/>
              </w:rPr>
              <w:t>1303226319/0800</w:t>
            </w:r>
          </w:p>
        </w:tc>
      </w:tr>
      <w:tr w:rsidR="00A10C9F" w14:paraId="4DA24FF1" w14:textId="77777777">
        <w:trPr>
          <w:trHeight w:val="268"/>
        </w:trPr>
        <w:tc>
          <w:tcPr>
            <w:tcW w:w="3056" w:type="dxa"/>
          </w:tcPr>
          <w:p w14:paraId="4DA24FEF" w14:textId="77777777" w:rsidR="00A10C9F" w:rsidRDefault="00763BA2">
            <w:pPr>
              <w:pStyle w:val="TableParagraph"/>
            </w:pPr>
            <w:r>
              <w:t>Oprávněný</w:t>
            </w:r>
            <w:r>
              <w:rPr>
                <w:spacing w:val="-5"/>
              </w:rPr>
              <w:t xml:space="preserve"> </w:t>
            </w:r>
            <w:r>
              <w:t>k</w:t>
            </w:r>
            <w:r>
              <w:rPr>
                <w:spacing w:val="-2"/>
              </w:rPr>
              <w:t xml:space="preserve"> </w:t>
            </w:r>
            <w:r>
              <w:t>podpisu</w:t>
            </w:r>
            <w:r>
              <w:rPr>
                <w:spacing w:val="-4"/>
              </w:rPr>
              <w:t xml:space="preserve"> </w:t>
            </w:r>
            <w:r>
              <w:rPr>
                <w:spacing w:val="-2"/>
              </w:rPr>
              <w:t>smlouvy:</w:t>
            </w:r>
          </w:p>
        </w:tc>
        <w:tc>
          <w:tcPr>
            <w:tcW w:w="5627" w:type="dxa"/>
          </w:tcPr>
          <w:p w14:paraId="4DA24FF0" w14:textId="77777777" w:rsidR="00A10C9F" w:rsidRDefault="00763BA2">
            <w:pPr>
              <w:pStyle w:val="TableParagraph"/>
              <w:ind w:left="253"/>
            </w:pPr>
            <w:r w:rsidRPr="0055004C">
              <w:rPr>
                <w:highlight w:val="black"/>
              </w:rPr>
              <w:t>Jiří</w:t>
            </w:r>
            <w:r w:rsidRPr="0055004C">
              <w:rPr>
                <w:spacing w:val="-4"/>
                <w:highlight w:val="black"/>
              </w:rPr>
              <w:t xml:space="preserve"> </w:t>
            </w:r>
            <w:r w:rsidRPr="0055004C">
              <w:rPr>
                <w:highlight w:val="black"/>
              </w:rPr>
              <w:t>Metelka</w:t>
            </w:r>
            <w:r>
              <w:t>,</w:t>
            </w:r>
            <w:r>
              <w:rPr>
                <w:spacing w:val="-4"/>
              </w:rPr>
              <w:t xml:space="preserve"> </w:t>
            </w:r>
            <w:r>
              <w:t>na</w:t>
            </w:r>
            <w:r>
              <w:rPr>
                <w:spacing w:val="-5"/>
              </w:rPr>
              <w:t xml:space="preserve"> </w:t>
            </w:r>
            <w:r>
              <w:t>základě</w:t>
            </w:r>
            <w:r>
              <w:rPr>
                <w:spacing w:val="-3"/>
              </w:rPr>
              <w:t xml:space="preserve"> </w:t>
            </w:r>
            <w:r>
              <w:t>plné</w:t>
            </w:r>
            <w:r>
              <w:rPr>
                <w:spacing w:val="-2"/>
              </w:rPr>
              <w:t xml:space="preserve"> </w:t>
            </w:r>
            <w:r>
              <w:rPr>
                <w:spacing w:val="-4"/>
              </w:rPr>
              <w:t>moci</w:t>
            </w:r>
          </w:p>
        </w:tc>
      </w:tr>
      <w:tr w:rsidR="00A10C9F" w14:paraId="4DA24FF4" w14:textId="77777777">
        <w:trPr>
          <w:trHeight w:val="268"/>
        </w:trPr>
        <w:tc>
          <w:tcPr>
            <w:tcW w:w="3056" w:type="dxa"/>
          </w:tcPr>
          <w:p w14:paraId="4DA24FF2" w14:textId="77777777" w:rsidR="00A10C9F" w:rsidRDefault="00763BA2">
            <w:pPr>
              <w:pStyle w:val="TableParagraph"/>
            </w:pPr>
            <w:r>
              <w:t>Telefon,</w:t>
            </w:r>
            <w:r>
              <w:rPr>
                <w:spacing w:val="-4"/>
              </w:rPr>
              <w:t xml:space="preserve"> </w:t>
            </w:r>
            <w:proofErr w:type="spellStart"/>
            <w:r>
              <w:t>gsm</w:t>
            </w:r>
            <w:proofErr w:type="spellEnd"/>
            <w:r>
              <w:t>,</w:t>
            </w:r>
            <w:r>
              <w:rPr>
                <w:spacing w:val="-5"/>
              </w:rPr>
              <w:t xml:space="preserve"> </w:t>
            </w:r>
            <w:r>
              <w:t>e-</w:t>
            </w:r>
            <w:r>
              <w:rPr>
                <w:spacing w:val="-4"/>
              </w:rPr>
              <w:t>mail:</w:t>
            </w:r>
          </w:p>
        </w:tc>
        <w:tc>
          <w:tcPr>
            <w:tcW w:w="5627" w:type="dxa"/>
          </w:tcPr>
          <w:p w14:paraId="4DA24FF3" w14:textId="77777777" w:rsidR="00A10C9F" w:rsidRDefault="00763BA2">
            <w:pPr>
              <w:pStyle w:val="TableParagraph"/>
              <w:ind w:left="253"/>
            </w:pPr>
            <w:r w:rsidRPr="0055004C">
              <w:rPr>
                <w:highlight w:val="black"/>
              </w:rPr>
              <w:t>+420</w:t>
            </w:r>
            <w:r w:rsidRPr="0055004C">
              <w:rPr>
                <w:spacing w:val="-4"/>
                <w:highlight w:val="black"/>
              </w:rPr>
              <w:t xml:space="preserve"> </w:t>
            </w:r>
            <w:r w:rsidRPr="0055004C">
              <w:rPr>
                <w:highlight w:val="black"/>
              </w:rPr>
              <w:t>605</w:t>
            </w:r>
            <w:r w:rsidRPr="0055004C">
              <w:rPr>
                <w:spacing w:val="-3"/>
                <w:highlight w:val="black"/>
              </w:rPr>
              <w:t xml:space="preserve"> </w:t>
            </w:r>
            <w:r w:rsidRPr="0055004C">
              <w:rPr>
                <w:highlight w:val="black"/>
              </w:rPr>
              <w:t>203</w:t>
            </w:r>
            <w:r w:rsidRPr="0055004C">
              <w:rPr>
                <w:spacing w:val="-3"/>
                <w:highlight w:val="black"/>
              </w:rPr>
              <w:t xml:space="preserve"> </w:t>
            </w:r>
            <w:r w:rsidRPr="0055004C">
              <w:rPr>
                <w:highlight w:val="black"/>
              </w:rPr>
              <w:t>657,</w:t>
            </w:r>
            <w:r w:rsidRPr="0055004C">
              <w:rPr>
                <w:spacing w:val="-3"/>
                <w:highlight w:val="black"/>
              </w:rPr>
              <w:t xml:space="preserve"> </w:t>
            </w:r>
            <w:hyperlink r:id="rId11">
              <w:r w:rsidRPr="0055004C">
                <w:rPr>
                  <w:spacing w:val="-2"/>
                  <w:highlight w:val="black"/>
                </w:rPr>
                <w:t>metelka@havex.cz</w:t>
              </w:r>
            </w:hyperlink>
          </w:p>
        </w:tc>
      </w:tr>
      <w:tr w:rsidR="00A10C9F" w14:paraId="4DA24FF8" w14:textId="77777777">
        <w:trPr>
          <w:trHeight w:val="537"/>
        </w:trPr>
        <w:tc>
          <w:tcPr>
            <w:tcW w:w="3056" w:type="dxa"/>
          </w:tcPr>
          <w:p w14:paraId="4DA24FF5" w14:textId="77777777" w:rsidR="00A10C9F" w:rsidRDefault="00763BA2">
            <w:pPr>
              <w:pStyle w:val="TableParagraph"/>
            </w:pPr>
            <w:r>
              <w:t>Osoba</w:t>
            </w:r>
            <w:r>
              <w:rPr>
                <w:spacing w:val="-5"/>
              </w:rPr>
              <w:t xml:space="preserve"> </w:t>
            </w:r>
            <w:r>
              <w:t>oprávněná</w:t>
            </w:r>
            <w:r>
              <w:rPr>
                <w:spacing w:val="-4"/>
              </w:rPr>
              <w:t xml:space="preserve"> </w:t>
            </w:r>
            <w:r>
              <w:t>jednat</w:t>
            </w:r>
            <w:r>
              <w:rPr>
                <w:spacing w:val="-4"/>
              </w:rPr>
              <w:t xml:space="preserve"> </w:t>
            </w:r>
            <w:r>
              <w:rPr>
                <w:spacing w:val="-5"/>
              </w:rPr>
              <w:t>ve</w:t>
            </w:r>
          </w:p>
          <w:p w14:paraId="4DA24FF6" w14:textId="77777777" w:rsidR="00A10C9F" w:rsidRDefault="00763BA2">
            <w:pPr>
              <w:pStyle w:val="TableParagraph"/>
              <w:spacing w:line="240" w:lineRule="auto"/>
            </w:pPr>
            <w:r>
              <w:t>věcech</w:t>
            </w:r>
            <w:r>
              <w:rPr>
                <w:spacing w:val="-3"/>
              </w:rPr>
              <w:t xml:space="preserve"> </w:t>
            </w:r>
            <w:r>
              <w:rPr>
                <w:spacing w:val="-2"/>
              </w:rPr>
              <w:t>technických:</w:t>
            </w:r>
          </w:p>
        </w:tc>
        <w:tc>
          <w:tcPr>
            <w:tcW w:w="5627" w:type="dxa"/>
          </w:tcPr>
          <w:p w14:paraId="4DA24FF7" w14:textId="77777777" w:rsidR="00A10C9F" w:rsidRDefault="00763BA2">
            <w:pPr>
              <w:pStyle w:val="TableParagraph"/>
              <w:ind w:left="253"/>
            </w:pPr>
            <w:r w:rsidRPr="0055004C">
              <w:rPr>
                <w:highlight w:val="black"/>
              </w:rPr>
              <w:t>Jiří</w:t>
            </w:r>
            <w:r w:rsidRPr="0055004C">
              <w:rPr>
                <w:spacing w:val="-4"/>
                <w:highlight w:val="black"/>
              </w:rPr>
              <w:t xml:space="preserve"> </w:t>
            </w:r>
            <w:r w:rsidRPr="0055004C">
              <w:rPr>
                <w:highlight w:val="black"/>
              </w:rPr>
              <w:t>Metelka</w:t>
            </w:r>
            <w:r>
              <w:t>,</w:t>
            </w:r>
            <w:r>
              <w:rPr>
                <w:spacing w:val="-4"/>
              </w:rPr>
              <w:t xml:space="preserve"> </w:t>
            </w:r>
            <w:r>
              <w:t>na</w:t>
            </w:r>
            <w:r>
              <w:rPr>
                <w:spacing w:val="-6"/>
              </w:rPr>
              <w:t xml:space="preserve"> </w:t>
            </w:r>
            <w:r>
              <w:t>základě</w:t>
            </w:r>
            <w:r>
              <w:rPr>
                <w:spacing w:val="-3"/>
              </w:rPr>
              <w:t xml:space="preserve"> </w:t>
            </w:r>
            <w:r>
              <w:t>plné</w:t>
            </w:r>
            <w:r>
              <w:rPr>
                <w:spacing w:val="-2"/>
              </w:rPr>
              <w:t xml:space="preserve"> </w:t>
            </w:r>
            <w:r>
              <w:rPr>
                <w:spacing w:val="-4"/>
              </w:rPr>
              <w:t>moci</w:t>
            </w:r>
          </w:p>
        </w:tc>
      </w:tr>
      <w:tr w:rsidR="00A10C9F" w14:paraId="4DA24FFB" w14:textId="77777777">
        <w:trPr>
          <w:trHeight w:val="244"/>
        </w:trPr>
        <w:tc>
          <w:tcPr>
            <w:tcW w:w="3056" w:type="dxa"/>
          </w:tcPr>
          <w:p w14:paraId="4DA24FF9" w14:textId="77777777" w:rsidR="00A10C9F" w:rsidRDefault="00763BA2">
            <w:pPr>
              <w:pStyle w:val="TableParagraph"/>
              <w:spacing w:line="225" w:lineRule="exact"/>
            </w:pPr>
            <w:r>
              <w:t>Telefon,</w:t>
            </w:r>
            <w:r>
              <w:rPr>
                <w:spacing w:val="-4"/>
              </w:rPr>
              <w:t xml:space="preserve"> </w:t>
            </w:r>
            <w:proofErr w:type="spellStart"/>
            <w:r>
              <w:t>gsm</w:t>
            </w:r>
            <w:proofErr w:type="spellEnd"/>
            <w:r>
              <w:t>,</w:t>
            </w:r>
            <w:r>
              <w:rPr>
                <w:spacing w:val="-5"/>
              </w:rPr>
              <w:t xml:space="preserve"> </w:t>
            </w:r>
            <w:r>
              <w:t>e-</w:t>
            </w:r>
            <w:r>
              <w:rPr>
                <w:spacing w:val="-4"/>
              </w:rPr>
              <w:t>mail:</w:t>
            </w:r>
          </w:p>
        </w:tc>
        <w:tc>
          <w:tcPr>
            <w:tcW w:w="5627" w:type="dxa"/>
          </w:tcPr>
          <w:p w14:paraId="4DA24FFA" w14:textId="77777777" w:rsidR="00A10C9F" w:rsidRDefault="00763BA2">
            <w:pPr>
              <w:pStyle w:val="TableParagraph"/>
              <w:spacing w:line="225" w:lineRule="exact"/>
              <w:ind w:left="253"/>
            </w:pPr>
            <w:r w:rsidRPr="0055004C">
              <w:rPr>
                <w:highlight w:val="black"/>
              </w:rPr>
              <w:t>+420</w:t>
            </w:r>
            <w:r w:rsidRPr="0055004C">
              <w:rPr>
                <w:spacing w:val="-4"/>
                <w:highlight w:val="black"/>
              </w:rPr>
              <w:t xml:space="preserve"> </w:t>
            </w:r>
            <w:r w:rsidRPr="0055004C">
              <w:rPr>
                <w:highlight w:val="black"/>
              </w:rPr>
              <w:t>605</w:t>
            </w:r>
            <w:r w:rsidRPr="0055004C">
              <w:rPr>
                <w:spacing w:val="-3"/>
                <w:highlight w:val="black"/>
              </w:rPr>
              <w:t xml:space="preserve"> </w:t>
            </w:r>
            <w:r w:rsidRPr="0055004C">
              <w:rPr>
                <w:highlight w:val="black"/>
              </w:rPr>
              <w:t>203</w:t>
            </w:r>
            <w:r w:rsidRPr="0055004C">
              <w:rPr>
                <w:spacing w:val="-3"/>
                <w:highlight w:val="black"/>
              </w:rPr>
              <w:t xml:space="preserve"> </w:t>
            </w:r>
            <w:r w:rsidRPr="0055004C">
              <w:rPr>
                <w:highlight w:val="black"/>
              </w:rPr>
              <w:t>657,</w:t>
            </w:r>
            <w:r w:rsidRPr="0055004C">
              <w:rPr>
                <w:spacing w:val="-3"/>
                <w:highlight w:val="black"/>
              </w:rPr>
              <w:t xml:space="preserve"> </w:t>
            </w:r>
            <w:hyperlink r:id="rId12">
              <w:r w:rsidRPr="0055004C">
                <w:rPr>
                  <w:spacing w:val="-2"/>
                  <w:highlight w:val="black"/>
                </w:rPr>
                <w:t>metelka@havex.cz</w:t>
              </w:r>
            </w:hyperlink>
          </w:p>
        </w:tc>
      </w:tr>
    </w:tbl>
    <w:p w14:paraId="4DA24FFC" w14:textId="77777777" w:rsidR="00A10C9F" w:rsidRDefault="00A10C9F">
      <w:pPr>
        <w:pStyle w:val="Zkladntext"/>
        <w:spacing w:before="0"/>
        <w:rPr>
          <w:b/>
        </w:rPr>
      </w:pPr>
    </w:p>
    <w:p w14:paraId="4DA24FFD" w14:textId="77777777" w:rsidR="00A10C9F" w:rsidRDefault="00A10C9F">
      <w:pPr>
        <w:pStyle w:val="Zkladntext"/>
        <w:spacing w:before="0"/>
        <w:rPr>
          <w:b/>
        </w:rPr>
      </w:pPr>
    </w:p>
    <w:p w14:paraId="4DA24FFE" w14:textId="77777777" w:rsidR="00A10C9F" w:rsidRDefault="00A10C9F">
      <w:pPr>
        <w:pStyle w:val="Zkladntext"/>
        <w:spacing w:before="14"/>
        <w:rPr>
          <w:b/>
        </w:rPr>
      </w:pPr>
    </w:p>
    <w:p w14:paraId="4DA24FFF" w14:textId="77777777" w:rsidR="00A10C9F" w:rsidRDefault="00763BA2">
      <w:pPr>
        <w:ind w:left="502"/>
      </w:pPr>
      <w:r>
        <w:t>(dále</w:t>
      </w:r>
      <w:r>
        <w:rPr>
          <w:spacing w:val="-6"/>
        </w:rPr>
        <w:t xml:space="preserve"> </w:t>
      </w:r>
      <w:r>
        <w:t>jen</w:t>
      </w:r>
      <w:r>
        <w:rPr>
          <w:spacing w:val="-6"/>
        </w:rPr>
        <w:t xml:space="preserve"> </w:t>
      </w:r>
      <w:r>
        <w:rPr>
          <w:b/>
        </w:rPr>
        <w:t>„</w:t>
      </w:r>
      <w:r>
        <w:rPr>
          <w:b/>
          <w:i/>
        </w:rPr>
        <w:t>prodávající</w:t>
      </w:r>
      <w:r>
        <w:rPr>
          <w:b/>
        </w:rPr>
        <w:t>,</w:t>
      </w:r>
      <w:r>
        <w:rPr>
          <w:b/>
          <w:spacing w:val="-7"/>
        </w:rPr>
        <w:t xml:space="preserve"> </w:t>
      </w:r>
      <w:r>
        <w:t>oba</w:t>
      </w:r>
      <w:r>
        <w:rPr>
          <w:spacing w:val="-9"/>
        </w:rPr>
        <w:t xml:space="preserve"> </w:t>
      </w:r>
      <w:r>
        <w:t>také</w:t>
      </w:r>
      <w:r>
        <w:rPr>
          <w:spacing w:val="-4"/>
        </w:rPr>
        <w:t xml:space="preserve"> </w:t>
      </w:r>
      <w:r>
        <w:t>dále</w:t>
      </w:r>
      <w:r>
        <w:rPr>
          <w:spacing w:val="-4"/>
        </w:rPr>
        <w:t xml:space="preserve"> </w:t>
      </w:r>
      <w:r>
        <w:t>jako</w:t>
      </w:r>
      <w:r>
        <w:rPr>
          <w:spacing w:val="-4"/>
        </w:rPr>
        <w:t xml:space="preserve"> </w:t>
      </w:r>
      <w:r>
        <w:rPr>
          <w:b/>
          <w:i/>
        </w:rPr>
        <w:t>„účastníci</w:t>
      </w:r>
      <w:r>
        <w:rPr>
          <w:b/>
          <w:i/>
          <w:spacing w:val="-3"/>
        </w:rPr>
        <w:t xml:space="preserve"> </w:t>
      </w:r>
      <w:r>
        <w:rPr>
          <w:b/>
          <w:i/>
        </w:rPr>
        <w:t>smlouvy“,</w:t>
      </w:r>
      <w:r>
        <w:rPr>
          <w:b/>
          <w:i/>
          <w:spacing w:val="-7"/>
        </w:rPr>
        <w:t xml:space="preserve"> </w:t>
      </w:r>
      <w:r>
        <w:rPr>
          <w:b/>
          <w:i/>
        </w:rPr>
        <w:t>„strany“,</w:t>
      </w:r>
      <w:r>
        <w:rPr>
          <w:b/>
          <w:i/>
          <w:spacing w:val="-7"/>
        </w:rPr>
        <w:t xml:space="preserve"> </w:t>
      </w:r>
      <w:r>
        <w:rPr>
          <w:b/>
          <w:i/>
        </w:rPr>
        <w:t>„smluvní</w:t>
      </w:r>
      <w:r>
        <w:rPr>
          <w:b/>
          <w:i/>
          <w:spacing w:val="-3"/>
        </w:rPr>
        <w:t xml:space="preserve"> </w:t>
      </w:r>
      <w:r>
        <w:rPr>
          <w:b/>
          <w:i/>
          <w:spacing w:val="-2"/>
        </w:rPr>
        <w:t>strany“</w:t>
      </w:r>
      <w:r>
        <w:rPr>
          <w:spacing w:val="-2"/>
        </w:rPr>
        <w:t>)</w:t>
      </w:r>
    </w:p>
    <w:p w14:paraId="4DA25000" w14:textId="77777777" w:rsidR="00A10C9F" w:rsidRDefault="00A10C9F">
      <w:pPr>
        <w:pStyle w:val="Zkladntext"/>
        <w:spacing w:before="238"/>
      </w:pPr>
    </w:p>
    <w:p w14:paraId="4DA25001" w14:textId="77777777" w:rsidR="00A10C9F" w:rsidRDefault="00763BA2">
      <w:pPr>
        <w:pStyle w:val="Zkladntext"/>
        <w:spacing w:before="0"/>
        <w:ind w:left="142"/>
      </w:pPr>
      <w:r>
        <w:t>uzavírají</w:t>
      </w:r>
      <w:r>
        <w:rPr>
          <w:spacing w:val="-7"/>
        </w:rPr>
        <w:t xml:space="preserve"> </w:t>
      </w:r>
      <w:r>
        <w:t>na</w:t>
      </w:r>
      <w:r>
        <w:rPr>
          <w:spacing w:val="-4"/>
        </w:rPr>
        <w:t xml:space="preserve"> </w:t>
      </w:r>
      <w:r>
        <w:t>základě</w:t>
      </w:r>
      <w:r>
        <w:rPr>
          <w:spacing w:val="-6"/>
        </w:rPr>
        <w:t xml:space="preserve"> </w:t>
      </w:r>
      <w:r>
        <w:t>výsledku</w:t>
      </w:r>
      <w:r>
        <w:rPr>
          <w:spacing w:val="-5"/>
        </w:rPr>
        <w:t xml:space="preserve"> </w:t>
      </w:r>
      <w:r>
        <w:t>výběrového</w:t>
      </w:r>
      <w:r>
        <w:rPr>
          <w:spacing w:val="-4"/>
        </w:rPr>
        <w:t xml:space="preserve"> </w:t>
      </w:r>
      <w:r>
        <w:t>řízení</w:t>
      </w:r>
      <w:r>
        <w:rPr>
          <w:spacing w:val="-4"/>
        </w:rPr>
        <w:t xml:space="preserve"> </w:t>
      </w:r>
      <w:r>
        <w:t>k</w:t>
      </w:r>
      <w:r>
        <w:rPr>
          <w:spacing w:val="-6"/>
        </w:rPr>
        <w:t xml:space="preserve"> </w:t>
      </w:r>
      <w:r>
        <w:t>plnění</w:t>
      </w:r>
      <w:r>
        <w:rPr>
          <w:spacing w:val="-4"/>
        </w:rPr>
        <w:t xml:space="preserve"> </w:t>
      </w:r>
      <w:r>
        <w:t>veřejné</w:t>
      </w:r>
      <w:r>
        <w:rPr>
          <w:spacing w:val="-4"/>
        </w:rPr>
        <w:t xml:space="preserve"> </w:t>
      </w:r>
      <w:r>
        <w:t>zakázky</w:t>
      </w:r>
      <w:r>
        <w:rPr>
          <w:spacing w:val="-5"/>
        </w:rPr>
        <w:t xml:space="preserve"> </w:t>
      </w:r>
      <w:r>
        <w:t>malého</w:t>
      </w:r>
      <w:r>
        <w:rPr>
          <w:spacing w:val="-5"/>
        </w:rPr>
        <w:t xml:space="preserve"> </w:t>
      </w:r>
      <w:r>
        <w:t>rozsahu</w:t>
      </w:r>
      <w:r>
        <w:rPr>
          <w:spacing w:val="-5"/>
        </w:rPr>
        <w:t xml:space="preserve"> </w:t>
      </w:r>
      <w:r>
        <w:t>na</w:t>
      </w:r>
      <w:r>
        <w:rPr>
          <w:spacing w:val="-4"/>
        </w:rPr>
        <w:t xml:space="preserve"> </w:t>
      </w:r>
      <w:r>
        <w:rPr>
          <w:spacing w:val="-2"/>
        </w:rPr>
        <w:t>dodávky</w:t>
      </w:r>
    </w:p>
    <w:p w14:paraId="4DA25002" w14:textId="77777777" w:rsidR="00A10C9F" w:rsidRDefault="00763BA2">
      <w:pPr>
        <w:pStyle w:val="Zkladntext"/>
        <w:spacing w:before="0"/>
        <w:ind w:left="142"/>
      </w:pPr>
      <w:r>
        <w:t>s</w:t>
      </w:r>
      <w:r>
        <w:rPr>
          <w:spacing w:val="-4"/>
        </w:rPr>
        <w:t xml:space="preserve"> </w:t>
      </w:r>
      <w:r>
        <w:t>názvem:</w:t>
      </w:r>
      <w:r>
        <w:rPr>
          <w:spacing w:val="-4"/>
        </w:rPr>
        <w:t xml:space="preserve"> </w:t>
      </w:r>
      <w:r>
        <w:t>„LLPKV</w:t>
      </w:r>
      <w:r>
        <w:rPr>
          <w:spacing w:val="-6"/>
        </w:rPr>
        <w:t xml:space="preserve"> </w:t>
      </w:r>
      <w:r>
        <w:t>–</w:t>
      </w:r>
      <w:r>
        <w:rPr>
          <w:spacing w:val="-5"/>
        </w:rPr>
        <w:t xml:space="preserve"> </w:t>
      </w:r>
      <w:r>
        <w:t>osobní</w:t>
      </w:r>
      <w:r>
        <w:rPr>
          <w:spacing w:val="-3"/>
        </w:rPr>
        <w:t xml:space="preserve"> </w:t>
      </w:r>
      <w:r>
        <w:t>automobil“,</w:t>
      </w:r>
      <w:r>
        <w:rPr>
          <w:spacing w:val="-4"/>
        </w:rPr>
        <w:t xml:space="preserve"> </w:t>
      </w:r>
      <w:r>
        <w:t>níže</w:t>
      </w:r>
      <w:r>
        <w:rPr>
          <w:spacing w:val="-2"/>
        </w:rPr>
        <w:t xml:space="preserve"> </w:t>
      </w:r>
      <w:r>
        <w:t>uvedeného</w:t>
      </w:r>
      <w:r>
        <w:rPr>
          <w:spacing w:val="-2"/>
        </w:rPr>
        <w:t xml:space="preserve"> </w:t>
      </w:r>
      <w:r>
        <w:t>dne,</w:t>
      </w:r>
      <w:r>
        <w:rPr>
          <w:spacing w:val="-5"/>
        </w:rPr>
        <w:t xml:space="preserve"> </w:t>
      </w:r>
      <w:r>
        <w:t>měsíce,</w:t>
      </w:r>
      <w:r>
        <w:rPr>
          <w:spacing w:val="-5"/>
        </w:rPr>
        <w:t xml:space="preserve"> </w:t>
      </w:r>
      <w:r>
        <w:rPr>
          <w:spacing w:val="-4"/>
        </w:rPr>
        <w:t>roku</w:t>
      </w:r>
    </w:p>
    <w:p w14:paraId="4DA25003" w14:textId="77777777" w:rsidR="00A10C9F" w:rsidRDefault="00A10C9F">
      <w:pPr>
        <w:pStyle w:val="Zkladntext"/>
        <w:spacing w:before="0"/>
      </w:pPr>
    </w:p>
    <w:p w14:paraId="4DA25004" w14:textId="77777777" w:rsidR="00A10C9F" w:rsidRDefault="00763BA2">
      <w:pPr>
        <w:pStyle w:val="Nadpis4"/>
        <w:spacing w:before="1"/>
        <w:ind w:left="49"/>
      </w:pPr>
      <w:r>
        <w:t>smlouvu</w:t>
      </w:r>
      <w:r>
        <w:rPr>
          <w:spacing w:val="-9"/>
        </w:rPr>
        <w:t xml:space="preserve"> </w:t>
      </w:r>
      <w:r>
        <w:t>následujícího</w:t>
      </w:r>
      <w:r>
        <w:rPr>
          <w:spacing w:val="-7"/>
        </w:rPr>
        <w:t xml:space="preserve"> </w:t>
      </w:r>
      <w:r>
        <w:rPr>
          <w:spacing w:val="-2"/>
        </w:rPr>
        <w:t>znění:</w:t>
      </w:r>
    </w:p>
    <w:p w14:paraId="4DA25005" w14:textId="77777777" w:rsidR="00A10C9F" w:rsidRDefault="00A10C9F">
      <w:pPr>
        <w:pStyle w:val="Zkladntext"/>
        <w:spacing w:before="0"/>
        <w:rPr>
          <w:b/>
        </w:rPr>
      </w:pPr>
    </w:p>
    <w:p w14:paraId="4DA25006" w14:textId="77777777" w:rsidR="00A10C9F" w:rsidRDefault="00763BA2">
      <w:pPr>
        <w:ind w:left="283"/>
        <w:jc w:val="center"/>
      </w:pPr>
      <w:r>
        <w:t>(dále</w:t>
      </w:r>
      <w:r>
        <w:rPr>
          <w:spacing w:val="-5"/>
        </w:rPr>
        <w:t xml:space="preserve"> </w:t>
      </w:r>
      <w:r>
        <w:t>jen</w:t>
      </w:r>
      <w:r>
        <w:rPr>
          <w:spacing w:val="-5"/>
        </w:rPr>
        <w:t xml:space="preserve"> </w:t>
      </w:r>
      <w:r>
        <w:rPr>
          <w:b/>
          <w:i/>
        </w:rPr>
        <w:t>„smlouva“,</w:t>
      </w:r>
      <w:r>
        <w:rPr>
          <w:b/>
          <w:i/>
          <w:spacing w:val="-5"/>
        </w:rPr>
        <w:t xml:space="preserve"> </w:t>
      </w:r>
      <w:r>
        <w:rPr>
          <w:b/>
          <w:i/>
        </w:rPr>
        <w:t>„tato</w:t>
      </w:r>
      <w:r>
        <w:rPr>
          <w:b/>
          <w:i/>
          <w:spacing w:val="-5"/>
        </w:rPr>
        <w:t xml:space="preserve"> </w:t>
      </w:r>
      <w:r>
        <w:rPr>
          <w:b/>
          <w:i/>
          <w:spacing w:val="-2"/>
        </w:rPr>
        <w:t>smlouva“</w:t>
      </w:r>
      <w:r>
        <w:rPr>
          <w:spacing w:val="-2"/>
        </w:rPr>
        <w:t>)</w:t>
      </w:r>
    </w:p>
    <w:p w14:paraId="4DA25007" w14:textId="77777777" w:rsidR="00A10C9F" w:rsidRDefault="00A10C9F">
      <w:pPr>
        <w:jc w:val="center"/>
        <w:sectPr w:rsidR="00A10C9F">
          <w:pgSz w:w="11910" w:h="16850"/>
          <w:pgMar w:top="2000" w:right="992" w:bottom="1080" w:left="1559" w:header="708" w:footer="892" w:gutter="0"/>
          <w:cols w:space="708"/>
        </w:sectPr>
      </w:pPr>
    </w:p>
    <w:p w14:paraId="4DA25008" w14:textId="77777777" w:rsidR="00A10C9F" w:rsidRDefault="00A10C9F">
      <w:pPr>
        <w:pStyle w:val="Zkladntext"/>
        <w:spacing w:before="249"/>
      </w:pPr>
    </w:p>
    <w:p w14:paraId="4DA25009" w14:textId="77777777" w:rsidR="00A10C9F" w:rsidRDefault="00763BA2">
      <w:pPr>
        <w:pStyle w:val="Nadpis3"/>
        <w:ind w:left="47"/>
      </w:pPr>
      <w:r>
        <w:rPr>
          <w:spacing w:val="-5"/>
        </w:rPr>
        <w:t>II.</w:t>
      </w:r>
    </w:p>
    <w:p w14:paraId="4DA2500A" w14:textId="77777777" w:rsidR="00A10C9F" w:rsidRDefault="00763BA2">
      <w:pPr>
        <w:pStyle w:val="Nadpis4"/>
        <w:ind w:left="48"/>
      </w:pPr>
      <w:r>
        <w:rPr>
          <w:u w:val="single"/>
        </w:rPr>
        <w:t>Základní</w:t>
      </w:r>
      <w:r>
        <w:rPr>
          <w:spacing w:val="-4"/>
          <w:u w:val="single"/>
        </w:rPr>
        <w:t xml:space="preserve"> </w:t>
      </w:r>
      <w:r>
        <w:rPr>
          <w:u w:val="single"/>
        </w:rPr>
        <w:t>ustanovení</w:t>
      </w:r>
      <w:r>
        <w:rPr>
          <w:spacing w:val="-4"/>
          <w:u w:val="single"/>
        </w:rPr>
        <w:t xml:space="preserve"> </w:t>
      </w:r>
      <w:r>
        <w:rPr>
          <w:u w:val="single"/>
        </w:rPr>
        <w:t>a</w:t>
      </w:r>
      <w:r>
        <w:rPr>
          <w:spacing w:val="-5"/>
          <w:u w:val="single"/>
        </w:rPr>
        <w:t xml:space="preserve"> </w:t>
      </w:r>
      <w:r>
        <w:rPr>
          <w:u w:val="single"/>
        </w:rPr>
        <w:t>předmět</w:t>
      </w:r>
      <w:r>
        <w:rPr>
          <w:spacing w:val="-4"/>
          <w:u w:val="single"/>
        </w:rPr>
        <w:t xml:space="preserve"> </w:t>
      </w:r>
      <w:r>
        <w:rPr>
          <w:spacing w:val="-2"/>
          <w:u w:val="single"/>
        </w:rPr>
        <w:t>smlouvy</w:t>
      </w:r>
    </w:p>
    <w:p w14:paraId="4DA2500B" w14:textId="77777777" w:rsidR="00A10C9F" w:rsidRDefault="00A10C9F">
      <w:pPr>
        <w:pStyle w:val="Zkladntext"/>
        <w:spacing w:before="34"/>
        <w:rPr>
          <w:b/>
        </w:rPr>
      </w:pPr>
    </w:p>
    <w:p w14:paraId="4DA2500C" w14:textId="77777777" w:rsidR="00A10C9F" w:rsidRDefault="00763BA2">
      <w:pPr>
        <w:pStyle w:val="Odstavecseseznamem"/>
        <w:numPr>
          <w:ilvl w:val="1"/>
          <w:numId w:val="12"/>
        </w:numPr>
        <w:tabs>
          <w:tab w:val="left" w:pos="704"/>
          <w:tab w:val="left" w:pos="708"/>
        </w:tabs>
        <w:spacing w:before="1"/>
        <w:ind w:right="134"/>
        <w:jc w:val="both"/>
      </w:pPr>
      <w:r>
        <w:t>Smlouva je uzavírána mezi kupujícím a prodávajícím na základě výsledků výběrového řízení na veřejnou zakázku malého rozsahu na dodávku zadávanou mimo režim zákona č. 134/2016 Sb., zákon o zadávání veřejných zakázek, v platném znění (dále jen „zákon o zadávání veřejných zakázek“) s</w:t>
      </w:r>
      <w:r>
        <w:rPr>
          <w:spacing w:val="-1"/>
        </w:rPr>
        <w:t xml:space="preserve"> </w:t>
      </w:r>
      <w:r>
        <w:t xml:space="preserve">názvem „LLPKV – osobní automobil“ (dále jen „veřejná zakázka“). Nabídka prodávajícího podaná v rámci výběrového řízení (dále jen „nabídka“) byla vyhodnocena jako </w:t>
      </w:r>
      <w:r>
        <w:rPr>
          <w:spacing w:val="-2"/>
        </w:rPr>
        <w:t>nejvýhodnější.</w:t>
      </w:r>
    </w:p>
    <w:p w14:paraId="4DA2500D" w14:textId="77777777" w:rsidR="00A10C9F" w:rsidRDefault="00763BA2">
      <w:pPr>
        <w:pStyle w:val="Odstavecseseznamem"/>
        <w:numPr>
          <w:ilvl w:val="1"/>
          <w:numId w:val="12"/>
        </w:numPr>
        <w:tabs>
          <w:tab w:val="left" w:pos="705"/>
          <w:tab w:val="left" w:pos="709"/>
        </w:tabs>
        <w:ind w:left="709" w:right="137"/>
        <w:jc w:val="both"/>
      </w:pPr>
      <w:r>
        <w:t>Předmětem</w:t>
      </w:r>
      <w:r>
        <w:rPr>
          <w:spacing w:val="80"/>
        </w:rPr>
        <w:t xml:space="preserve"> </w:t>
      </w:r>
      <w:r>
        <w:t>této</w:t>
      </w:r>
      <w:r>
        <w:rPr>
          <w:spacing w:val="80"/>
        </w:rPr>
        <w:t xml:space="preserve"> </w:t>
      </w:r>
      <w:r>
        <w:t>smlouvy</w:t>
      </w:r>
      <w:r>
        <w:rPr>
          <w:spacing w:val="74"/>
          <w:w w:val="150"/>
        </w:rPr>
        <w:t xml:space="preserve"> </w:t>
      </w:r>
      <w:r>
        <w:t>jsou</w:t>
      </w:r>
      <w:r>
        <w:rPr>
          <w:spacing w:val="80"/>
        </w:rPr>
        <w:t xml:space="preserve"> </w:t>
      </w:r>
      <w:r>
        <w:t>výhradně</w:t>
      </w:r>
      <w:r>
        <w:rPr>
          <w:spacing w:val="80"/>
        </w:rPr>
        <w:t xml:space="preserve"> </w:t>
      </w:r>
      <w:r>
        <w:t>dodávky</w:t>
      </w:r>
      <w:r>
        <w:rPr>
          <w:spacing w:val="73"/>
          <w:w w:val="150"/>
        </w:rPr>
        <w:t xml:space="preserve"> </w:t>
      </w:r>
      <w:r>
        <w:t>a</w:t>
      </w:r>
      <w:r>
        <w:rPr>
          <w:spacing w:val="80"/>
        </w:rPr>
        <w:t xml:space="preserve"> </w:t>
      </w:r>
      <w:r>
        <w:t>služby</w:t>
      </w:r>
      <w:r>
        <w:rPr>
          <w:spacing w:val="80"/>
        </w:rPr>
        <w:t xml:space="preserve"> </w:t>
      </w:r>
      <w:r>
        <w:t>upravené</w:t>
      </w:r>
      <w:r>
        <w:rPr>
          <w:spacing w:val="80"/>
        </w:rPr>
        <w:t xml:space="preserve"> </w:t>
      </w:r>
      <w:r>
        <w:t>touto</w:t>
      </w:r>
      <w:r>
        <w:rPr>
          <w:spacing w:val="80"/>
        </w:rPr>
        <w:t xml:space="preserve"> </w:t>
      </w:r>
      <w:r>
        <w:t>smlouvou</w:t>
      </w:r>
      <w:r>
        <w:rPr>
          <w:spacing w:val="80"/>
        </w:rPr>
        <w:t xml:space="preserve"> </w:t>
      </w:r>
      <w:r>
        <w:t>a prováděné za podmínek stanovených touto smlouvou.</w:t>
      </w:r>
    </w:p>
    <w:p w14:paraId="4DA2500E" w14:textId="77777777" w:rsidR="00A10C9F" w:rsidRDefault="00763BA2">
      <w:pPr>
        <w:pStyle w:val="Odstavecseseznamem"/>
        <w:numPr>
          <w:ilvl w:val="1"/>
          <w:numId w:val="12"/>
        </w:numPr>
        <w:tabs>
          <w:tab w:val="left" w:pos="705"/>
        </w:tabs>
        <w:spacing w:before="238"/>
        <w:ind w:left="705" w:hanging="563"/>
        <w:jc w:val="both"/>
      </w:pPr>
      <w:bookmarkStart w:id="3" w:name="dodávku_dle_nabídky_prodávajícího,_ktero"/>
      <w:bookmarkEnd w:id="3"/>
      <w:r>
        <w:t>Předmětem</w:t>
      </w:r>
      <w:r>
        <w:rPr>
          <w:spacing w:val="-8"/>
        </w:rPr>
        <w:t xml:space="preserve"> </w:t>
      </w:r>
      <w:r>
        <w:t>této</w:t>
      </w:r>
      <w:r>
        <w:rPr>
          <w:spacing w:val="-6"/>
        </w:rPr>
        <w:t xml:space="preserve"> </w:t>
      </w:r>
      <w:r>
        <w:t>smlouvy</w:t>
      </w:r>
      <w:r>
        <w:rPr>
          <w:spacing w:val="-5"/>
        </w:rPr>
        <w:t xml:space="preserve"> </w:t>
      </w:r>
      <w:r>
        <w:t>je</w:t>
      </w:r>
      <w:r>
        <w:rPr>
          <w:spacing w:val="-5"/>
        </w:rPr>
        <w:t xml:space="preserve"> </w:t>
      </w:r>
      <w:r>
        <w:t>závazek</w:t>
      </w:r>
      <w:r>
        <w:rPr>
          <w:spacing w:val="-5"/>
        </w:rPr>
        <w:t xml:space="preserve"> </w:t>
      </w:r>
      <w:r>
        <w:t>prodávajícího</w:t>
      </w:r>
      <w:r>
        <w:rPr>
          <w:spacing w:val="-5"/>
        </w:rPr>
        <w:t xml:space="preserve"> </w:t>
      </w:r>
      <w:r>
        <w:t>dodat</w:t>
      </w:r>
      <w:r>
        <w:rPr>
          <w:spacing w:val="-5"/>
        </w:rPr>
        <w:t xml:space="preserve"> </w:t>
      </w:r>
      <w:r>
        <w:rPr>
          <w:spacing w:val="-2"/>
        </w:rPr>
        <w:t>kupujícímu:</w:t>
      </w:r>
    </w:p>
    <w:p w14:paraId="4DA2500F" w14:textId="77777777" w:rsidR="00A10C9F" w:rsidRDefault="00763BA2">
      <w:pPr>
        <w:pStyle w:val="Zkladntext"/>
        <w:spacing w:before="61"/>
        <w:ind w:left="708" w:right="135"/>
        <w:jc w:val="both"/>
      </w:pPr>
      <w:r>
        <w:t>dodávku dle nabídky prodávajícího, kterou podal v</w:t>
      </w:r>
      <w:r>
        <w:rPr>
          <w:spacing w:val="-1"/>
        </w:rPr>
        <w:t xml:space="preserve"> </w:t>
      </w:r>
      <w:r>
        <w:t>rámci výběrového řízení v</w:t>
      </w:r>
      <w:r>
        <w:rPr>
          <w:spacing w:val="-1"/>
        </w:rPr>
        <w:t xml:space="preserve"> </w:t>
      </w:r>
      <w:r>
        <w:t>souladu s výzvou na zakázku „</w:t>
      </w:r>
      <w:r>
        <w:rPr>
          <w:b/>
        </w:rPr>
        <w:t xml:space="preserve">LLPKV –osobní automobil“ </w:t>
      </w:r>
      <w:r>
        <w:t>(přílohy č. 1 této smlouvy),“, vypracované Ing. Bc. Ivetou Matějů.</w:t>
      </w:r>
    </w:p>
    <w:p w14:paraId="4DA25010" w14:textId="77777777" w:rsidR="00A10C9F" w:rsidRDefault="00A10C9F">
      <w:pPr>
        <w:pStyle w:val="Zkladntext"/>
        <w:spacing w:before="85"/>
      </w:pPr>
    </w:p>
    <w:p w14:paraId="4DA25011" w14:textId="77777777" w:rsidR="00A10C9F" w:rsidRDefault="00763BA2">
      <w:pPr>
        <w:pStyle w:val="Zkladntext"/>
        <w:spacing w:before="0"/>
        <w:ind w:left="709" w:right="138"/>
        <w:jc w:val="both"/>
      </w:pPr>
      <w:r>
        <w:t>Předmět smlouvy bude splňovat technické normy a legislativní předpisy platné v</w:t>
      </w:r>
      <w:r>
        <w:rPr>
          <w:spacing w:val="-7"/>
        </w:rPr>
        <w:t xml:space="preserve"> </w:t>
      </w:r>
      <w:r>
        <w:t>době předání předmětu smlouvy.</w:t>
      </w:r>
    </w:p>
    <w:p w14:paraId="4DA25012" w14:textId="77777777" w:rsidR="00A10C9F" w:rsidRDefault="00A10C9F">
      <w:pPr>
        <w:pStyle w:val="Zkladntext"/>
        <w:spacing w:before="1"/>
      </w:pPr>
    </w:p>
    <w:p w14:paraId="4DA25013" w14:textId="77777777" w:rsidR="00A10C9F" w:rsidRDefault="00763BA2">
      <w:pPr>
        <w:pStyle w:val="Zkladntext"/>
        <w:spacing w:before="0"/>
        <w:ind w:left="709"/>
        <w:jc w:val="both"/>
      </w:pPr>
      <w:r>
        <w:t>Společně</w:t>
      </w:r>
      <w:r>
        <w:rPr>
          <w:spacing w:val="-10"/>
        </w:rPr>
        <w:t xml:space="preserve"> </w:t>
      </w:r>
      <w:r>
        <w:t>s</w:t>
      </w:r>
      <w:r>
        <w:rPr>
          <w:spacing w:val="-5"/>
        </w:rPr>
        <w:t xml:space="preserve"> </w:t>
      </w:r>
      <w:r>
        <w:t>předmětem</w:t>
      </w:r>
      <w:r>
        <w:rPr>
          <w:spacing w:val="-5"/>
        </w:rPr>
        <w:t xml:space="preserve"> </w:t>
      </w:r>
      <w:r>
        <w:t>koupě</w:t>
      </w:r>
      <w:r>
        <w:rPr>
          <w:spacing w:val="-4"/>
        </w:rPr>
        <w:t xml:space="preserve"> </w:t>
      </w:r>
      <w:r>
        <w:t>poskytne</w:t>
      </w:r>
      <w:r>
        <w:rPr>
          <w:spacing w:val="-8"/>
        </w:rPr>
        <w:t xml:space="preserve"> </w:t>
      </w:r>
      <w:r>
        <w:t>prodávající</w:t>
      </w:r>
      <w:r>
        <w:rPr>
          <w:spacing w:val="-8"/>
        </w:rPr>
        <w:t xml:space="preserve"> </w:t>
      </w:r>
      <w:r>
        <w:t>kupujícímu</w:t>
      </w:r>
      <w:r>
        <w:rPr>
          <w:spacing w:val="-6"/>
        </w:rPr>
        <w:t xml:space="preserve"> </w:t>
      </w:r>
      <w:r>
        <w:t>související</w:t>
      </w:r>
      <w:r>
        <w:rPr>
          <w:spacing w:val="-5"/>
        </w:rPr>
        <w:t xml:space="preserve"> </w:t>
      </w:r>
      <w:r>
        <w:rPr>
          <w:spacing w:val="-2"/>
        </w:rPr>
        <w:t>služby:</w:t>
      </w:r>
    </w:p>
    <w:p w14:paraId="4DA25014" w14:textId="77777777" w:rsidR="00A10C9F" w:rsidRDefault="00763BA2">
      <w:pPr>
        <w:pStyle w:val="Odstavecseseznamem"/>
        <w:numPr>
          <w:ilvl w:val="2"/>
          <w:numId w:val="12"/>
        </w:numPr>
        <w:tabs>
          <w:tab w:val="left" w:pos="1556"/>
        </w:tabs>
        <w:spacing w:before="267"/>
        <w:ind w:left="1556" w:hanging="562"/>
      </w:pPr>
      <w:r>
        <w:t>doprava</w:t>
      </w:r>
      <w:r>
        <w:rPr>
          <w:spacing w:val="-5"/>
        </w:rPr>
        <w:t xml:space="preserve"> </w:t>
      </w:r>
      <w:r>
        <w:t>na</w:t>
      </w:r>
      <w:r>
        <w:rPr>
          <w:spacing w:val="-5"/>
        </w:rPr>
        <w:t xml:space="preserve"> </w:t>
      </w:r>
      <w:r>
        <w:t>místo</w:t>
      </w:r>
      <w:r>
        <w:rPr>
          <w:spacing w:val="-4"/>
        </w:rPr>
        <w:t xml:space="preserve"> </w:t>
      </w:r>
      <w:r>
        <w:t>určení:</w:t>
      </w:r>
      <w:r>
        <w:rPr>
          <w:spacing w:val="-4"/>
        </w:rPr>
        <w:t xml:space="preserve"> </w:t>
      </w:r>
      <w:r>
        <w:t>Sovova</w:t>
      </w:r>
      <w:r>
        <w:rPr>
          <w:spacing w:val="-3"/>
        </w:rPr>
        <w:t xml:space="preserve"> </w:t>
      </w:r>
      <w:r>
        <w:t>stezka</w:t>
      </w:r>
      <w:r>
        <w:rPr>
          <w:spacing w:val="-4"/>
        </w:rPr>
        <w:t xml:space="preserve"> </w:t>
      </w:r>
      <w:r>
        <w:t>504/4,</w:t>
      </w:r>
      <w:r>
        <w:rPr>
          <w:spacing w:val="-5"/>
        </w:rPr>
        <w:t xml:space="preserve"> </w:t>
      </w:r>
      <w:r>
        <w:t>360</w:t>
      </w:r>
      <w:r>
        <w:rPr>
          <w:spacing w:val="-4"/>
        </w:rPr>
        <w:t xml:space="preserve"> </w:t>
      </w:r>
      <w:r>
        <w:t>01</w:t>
      </w:r>
      <w:r>
        <w:rPr>
          <w:spacing w:val="-4"/>
        </w:rPr>
        <w:t xml:space="preserve"> </w:t>
      </w:r>
      <w:r>
        <w:t>Karlovy</w:t>
      </w:r>
      <w:r>
        <w:rPr>
          <w:spacing w:val="-3"/>
        </w:rPr>
        <w:t xml:space="preserve"> </w:t>
      </w:r>
      <w:r>
        <w:rPr>
          <w:spacing w:val="-4"/>
        </w:rPr>
        <w:t>Vary</w:t>
      </w:r>
    </w:p>
    <w:p w14:paraId="4DA25015" w14:textId="77777777" w:rsidR="00A10C9F" w:rsidRDefault="00A10C9F">
      <w:pPr>
        <w:pStyle w:val="Zkladntext"/>
        <w:spacing w:before="125"/>
      </w:pPr>
    </w:p>
    <w:p w14:paraId="4DA25016" w14:textId="77777777" w:rsidR="00A10C9F" w:rsidRDefault="00763BA2">
      <w:pPr>
        <w:pStyle w:val="Odstavecseseznamem"/>
        <w:numPr>
          <w:ilvl w:val="1"/>
          <w:numId w:val="12"/>
        </w:numPr>
        <w:tabs>
          <w:tab w:val="left" w:pos="705"/>
          <w:tab w:val="left" w:pos="709"/>
        </w:tabs>
        <w:spacing w:before="0"/>
        <w:ind w:left="709" w:right="175"/>
        <w:jc w:val="both"/>
      </w:pPr>
      <w:r>
        <w:t>Dodání bude uskutečněno v rozsahu a za podmínek stanovených touto smlouvou, včetně převedení vlastnického práva na kupujícího k tomuto předmětu plnění. Přesná specifikace předmětu plnění je uvedena v Příloze č. 1 této smlouvy, která tvoří její nedílnou součást.</w:t>
      </w:r>
    </w:p>
    <w:p w14:paraId="4DA25017" w14:textId="77777777" w:rsidR="00A10C9F" w:rsidRDefault="00763BA2">
      <w:pPr>
        <w:pStyle w:val="Odstavecseseznamem"/>
        <w:numPr>
          <w:ilvl w:val="1"/>
          <w:numId w:val="12"/>
        </w:numPr>
        <w:tabs>
          <w:tab w:val="left" w:pos="704"/>
          <w:tab w:val="left" w:pos="708"/>
        </w:tabs>
        <w:spacing w:before="241"/>
        <w:ind w:right="135"/>
        <w:jc w:val="both"/>
      </w:pPr>
      <w:r>
        <w:t>Dokumentace předmětu smlouvy bude předána v listinné (tištěné) podobě, ve formě firemní literatury výrobce nebo kopií či výtisků ve formátu strany A4 nebo větší (podle podrobnosti detailů</w:t>
      </w:r>
      <w:r>
        <w:rPr>
          <w:spacing w:val="-1"/>
        </w:rPr>
        <w:t xml:space="preserve"> </w:t>
      </w:r>
      <w:r>
        <w:t>schémat) a</w:t>
      </w:r>
      <w:r>
        <w:rPr>
          <w:spacing w:val="-1"/>
        </w:rPr>
        <w:t xml:space="preserve"> </w:t>
      </w:r>
      <w:r>
        <w:t>elektronických</w:t>
      </w:r>
      <w:r>
        <w:rPr>
          <w:spacing w:val="-1"/>
        </w:rPr>
        <w:t xml:space="preserve"> </w:t>
      </w:r>
      <w:r>
        <w:t>souborů</w:t>
      </w:r>
      <w:r>
        <w:rPr>
          <w:spacing w:val="-1"/>
        </w:rPr>
        <w:t xml:space="preserve"> </w:t>
      </w:r>
      <w:r>
        <w:t>předávané dokumentace.</w:t>
      </w:r>
      <w:r>
        <w:rPr>
          <w:spacing w:val="-2"/>
        </w:rPr>
        <w:t xml:space="preserve"> </w:t>
      </w:r>
      <w:r>
        <w:t>Dále</w:t>
      </w:r>
      <w:r>
        <w:rPr>
          <w:spacing w:val="-2"/>
        </w:rPr>
        <w:t xml:space="preserve"> </w:t>
      </w:r>
      <w:r>
        <w:t>budou</w:t>
      </w:r>
      <w:r>
        <w:rPr>
          <w:spacing w:val="-1"/>
        </w:rPr>
        <w:t xml:space="preserve"> </w:t>
      </w:r>
      <w:r>
        <w:t>předány i</w:t>
      </w:r>
      <w:r>
        <w:rPr>
          <w:spacing w:val="-1"/>
        </w:rPr>
        <w:t xml:space="preserve"> </w:t>
      </w:r>
      <w:r>
        <w:t>jiné relevantní dokumenty, kterými</w:t>
      </w:r>
      <w:r>
        <w:rPr>
          <w:spacing w:val="-3"/>
        </w:rPr>
        <w:t xml:space="preserve"> </w:t>
      </w:r>
      <w:r>
        <w:t>musí předmět smlouvy disponovat pro jeho řádné užívání nebo se k</w:t>
      </w:r>
      <w:r>
        <w:rPr>
          <w:spacing w:val="-1"/>
        </w:rPr>
        <w:t xml:space="preserve"> </w:t>
      </w:r>
      <w:r>
        <w:t>provozu předmětu smlouvy vztahují. Dokumentace bude předána v</w:t>
      </w:r>
      <w:r>
        <w:rPr>
          <w:spacing w:val="-3"/>
        </w:rPr>
        <w:t xml:space="preserve"> </w:t>
      </w:r>
      <w:r>
        <w:t>českém jazyce. Pokud bude předána originální dokumentace v</w:t>
      </w:r>
      <w:r>
        <w:rPr>
          <w:spacing w:val="-3"/>
        </w:rPr>
        <w:t xml:space="preserve"> </w:t>
      </w:r>
      <w:r>
        <w:t>jiném jazyce, bude současně s</w:t>
      </w:r>
      <w:r>
        <w:rPr>
          <w:spacing w:val="-4"/>
        </w:rPr>
        <w:t xml:space="preserve"> </w:t>
      </w:r>
      <w:r>
        <w:t>originálem předána dokumentace v</w:t>
      </w:r>
      <w:r>
        <w:rPr>
          <w:spacing w:val="-3"/>
        </w:rPr>
        <w:t xml:space="preserve"> </w:t>
      </w:r>
      <w:r>
        <w:t>českém jazyce ve shodném rozsahu a členění včetně vyobrazení. Kupující má právo nesrozumitelnou, nepřehlednou, nečitelnou nebo jinak nevyhovující dok</w:t>
      </w:r>
      <w:r>
        <w:t>umentaci odmítnout a prodávající má povinnost ji bez prodlení nahradit novou.</w:t>
      </w:r>
    </w:p>
    <w:p w14:paraId="4DA25018" w14:textId="77777777" w:rsidR="00A10C9F" w:rsidRDefault="00763BA2">
      <w:pPr>
        <w:pStyle w:val="Odstavecseseznamem"/>
        <w:numPr>
          <w:ilvl w:val="1"/>
          <w:numId w:val="12"/>
        </w:numPr>
        <w:tabs>
          <w:tab w:val="left" w:pos="705"/>
        </w:tabs>
        <w:spacing w:before="124"/>
        <w:ind w:left="705" w:hanging="563"/>
        <w:jc w:val="both"/>
      </w:pPr>
      <w:r>
        <w:t>Kupující</w:t>
      </w:r>
      <w:r>
        <w:rPr>
          <w:spacing w:val="-6"/>
        </w:rPr>
        <w:t xml:space="preserve"> </w:t>
      </w:r>
      <w:r>
        <w:t>se</w:t>
      </w:r>
      <w:r>
        <w:rPr>
          <w:spacing w:val="-3"/>
        </w:rPr>
        <w:t xml:space="preserve"> </w:t>
      </w:r>
      <w:r>
        <w:t>touto</w:t>
      </w:r>
      <w:r>
        <w:rPr>
          <w:spacing w:val="-3"/>
        </w:rPr>
        <w:t xml:space="preserve"> </w:t>
      </w:r>
      <w:r>
        <w:t>smlouvou</w:t>
      </w:r>
      <w:r>
        <w:rPr>
          <w:spacing w:val="-6"/>
        </w:rPr>
        <w:t xml:space="preserve"> </w:t>
      </w:r>
      <w:r>
        <w:t>zavazuje</w:t>
      </w:r>
      <w:r>
        <w:rPr>
          <w:spacing w:val="-3"/>
        </w:rPr>
        <w:t xml:space="preserve"> </w:t>
      </w:r>
      <w:r>
        <w:t>předmět</w:t>
      </w:r>
      <w:r>
        <w:rPr>
          <w:spacing w:val="-3"/>
        </w:rPr>
        <w:t xml:space="preserve"> </w:t>
      </w:r>
      <w:r>
        <w:t>smlouvy</w:t>
      </w:r>
      <w:r>
        <w:rPr>
          <w:spacing w:val="-4"/>
        </w:rPr>
        <w:t xml:space="preserve"> </w:t>
      </w:r>
      <w:r>
        <w:t>převzít</w:t>
      </w:r>
      <w:r>
        <w:rPr>
          <w:spacing w:val="-6"/>
        </w:rPr>
        <w:t xml:space="preserve"> </w:t>
      </w:r>
      <w:r>
        <w:t>a</w:t>
      </w:r>
      <w:r>
        <w:rPr>
          <w:spacing w:val="-4"/>
        </w:rPr>
        <w:t xml:space="preserve"> </w:t>
      </w:r>
      <w:r>
        <w:t>zaplatit</w:t>
      </w:r>
      <w:r>
        <w:rPr>
          <w:spacing w:val="-3"/>
        </w:rPr>
        <w:t xml:space="preserve"> </w:t>
      </w:r>
      <w:r>
        <w:t>za</w:t>
      </w:r>
      <w:r>
        <w:rPr>
          <w:spacing w:val="-5"/>
        </w:rPr>
        <w:t xml:space="preserve"> </w:t>
      </w:r>
      <w:r>
        <w:t>něj</w:t>
      </w:r>
      <w:r>
        <w:rPr>
          <w:spacing w:val="-4"/>
        </w:rPr>
        <w:t xml:space="preserve"> </w:t>
      </w:r>
      <w:r>
        <w:t>kupní</w:t>
      </w:r>
      <w:r>
        <w:rPr>
          <w:spacing w:val="-3"/>
        </w:rPr>
        <w:t xml:space="preserve"> </w:t>
      </w:r>
      <w:r>
        <w:rPr>
          <w:spacing w:val="-2"/>
        </w:rPr>
        <w:t>cenu.</w:t>
      </w:r>
    </w:p>
    <w:p w14:paraId="4DA25019" w14:textId="77777777" w:rsidR="00A10C9F" w:rsidRDefault="00763BA2">
      <w:pPr>
        <w:pStyle w:val="Odstavecseseznamem"/>
        <w:numPr>
          <w:ilvl w:val="1"/>
          <w:numId w:val="12"/>
        </w:numPr>
        <w:tabs>
          <w:tab w:val="left" w:pos="705"/>
        </w:tabs>
        <w:spacing w:before="241"/>
        <w:ind w:left="705" w:hanging="563"/>
        <w:jc w:val="both"/>
      </w:pPr>
      <w:r>
        <w:t>Kupující</w:t>
      </w:r>
      <w:r>
        <w:rPr>
          <w:spacing w:val="-4"/>
        </w:rPr>
        <w:t xml:space="preserve"> </w:t>
      </w:r>
      <w:r>
        <w:t>použije</w:t>
      </w:r>
      <w:r>
        <w:rPr>
          <w:spacing w:val="-6"/>
        </w:rPr>
        <w:t xml:space="preserve"> </w:t>
      </w:r>
      <w:r>
        <w:t>k</w:t>
      </w:r>
      <w:r>
        <w:rPr>
          <w:spacing w:val="-3"/>
        </w:rPr>
        <w:t xml:space="preserve"> </w:t>
      </w:r>
      <w:r>
        <w:t>úhradě</w:t>
      </w:r>
      <w:r>
        <w:rPr>
          <w:spacing w:val="-3"/>
        </w:rPr>
        <w:t xml:space="preserve"> </w:t>
      </w:r>
      <w:r>
        <w:t>předmětu</w:t>
      </w:r>
      <w:r>
        <w:rPr>
          <w:spacing w:val="-4"/>
        </w:rPr>
        <w:t xml:space="preserve"> </w:t>
      </w:r>
      <w:r>
        <w:t>dodání</w:t>
      </w:r>
      <w:r>
        <w:rPr>
          <w:spacing w:val="-7"/>
        </w:rPr>
        <w:t xml:space="preserve"> </w:t>
      </w:r>
      <w:r>
        <w:t>vlastní</w:t>
      </w:r>
      <w:r>
        <w:rPr>
          <w:spacing w:val="-3"/>
        </w:rPr>
        <w:t xml:space="preserve"> </w:t>
      </w:r>
      <w:r>
        <w:rPr>
          <w:spacing w:val="-2"/>
        </w:rPr>
        <w:t>prostředky.</w:t>
      </w:r>
    </w:p>
    <w:p w14:paraId="4DA2501A" w14:textId="77777777" w:rsidR="00A10C9F" w:rsidRDefault="00763BA2">
      <w:pPr>
        <w:pStyle w:val="Odstavecseseznamem"/>
        <w:numPr>
          <w:ilvl w:val="1"/>
          <w:numId w:val="12"/>
        </w:numPr>
        <w:tabs>
          <w:tab w:val="left" w:pos="705"/>
        </w:tabs>
        <w:ind w:left="705" w:hanging="563"/>
        <w:jc w:val="both"/>
      </w:pPr>
      <w:r>
        <w:t>Jednací</w:t>
      </w:r>
      <w:r>
        <w:rPr>
          <w:spacing w:val="-4"/>
        </w:rPr>
        <w:t xml:space="preserve"> </w:t>
      </w:r>
      <w:r>
        <w:t>jazyk</w:t>
      </w:r>
      <w:r>
        <w:rPr>
          <w:spacing w:val="-5"/>
        </w:rPr>
        <w:t xml:space="preserve"> </w:t>
      </w:r>
      <w:r>
        <w:t>je</w:t>
      </w:r>
      <w:r>
        <w:rPr>
          <w:spacing w:val="-3"/>
        </w:rPr>
        <w:t xml:space="preserve"> </w:t>
      </w:r>
      <w:r>
        <w:t>jazyk</w:t>
      </w:r>
      <w:r>
        <w:rPr>
          <w:spacing w:val="-2"/>
        </w:rPr>
        <w:t xml:space="preserve"> český.</w:t>
      </w:r>
    </w:p>
    <w:p w14:paraId="4DA2501B" w14:textId="77777777" w:rsidR="00A10C9F" w:rsidRDefault="00A10C9F">
      <w:pPr>
        <w:pStyle w:val="Odstavecseseznamem"/>
        <w:sectPr w:rsidR="00A10C9F">
          <w:pgSz w:w="11910" w:h="16850"/>
          <w:pgMar w:top="2000" w:right="992" w:bottom="1080" w:left="1559" w:header="708" w:footer="892" w:gutter="0"/>
          <w:cols w:space="708"/>
        </w:sectPr>
      </w:pPr>
    </w:p>
    <w:p w14:paraId="4DA2501C" w14:textId="77777777" w:rsidR="00A10C9F" w:rsidRDefault="00763BA2">
      <w:pPr>
        <w:pStyle w:val="Nadpis3"/>
        <w:spacing w:before="225" w:line="268" w:lineRule="exact"/>
        <w:ind w:left="283" w:right="280"/>
      </w:pPr>
      <w:r>
        <w:rPr>
          <w:spacing w:val="-4"/>
        </w:rPr>
        <w:lastRenderedPageBreak/>
        <w:t>III.</w:t>
      </w:r>
    </w:p>
    <w:p w14:paraId="4DA2501D" w14:textId="77777777" w:rsidR="00A10C9F" w:rsidRDefault="00763BA2">
      <w:pPr>
        <w:pStyle w:val="Nadpis4"/>
        <w:spacing w:line="268" w:lineRule="exact"/>
        <w:ind w:right="280"/>
      </w:pPr>
      <w:r>
        <w:rPr>
          <w:u w:val="single"/>
        </w:rPr>
        <w:t>Vymezení</w:t>
      </w:r>
      <w:r>
        <w:rPr>
          <w:spacing w:val="-5"/>
          <w:u w:val="single"/>
        </w:rPr>
        <w:t xml:space="preserve"> </w:t>
      </w:r>
      <w:r>
        <w:rPr>
          <w:u w:val="single"/>
        </w:rPr>
        <w:t>předmětu</w:t>
      </w:r>
      <w:r>
        <w:rPr>
          <w:spacing w:val="-5"/>
          <w:u w:val="single"/>
        </w:rPr>
        <w:t xml:space="preserve"> </w:t>
      </w:r>
      <w:r>
        <w:rPr>
          <w:spacing w:val="-2"/>
          <w:u w:val="single"/>
        </w:rPr>
        <w:t>smlouvy</w:t>
      </w:r>
    </w:p>
    <w:p w14:paraId="4DA2501E" w14:textId="77777777" w:rsidR="00A10C9F" w:rsidRDefault="00A10C9F">
      <w:pPr>
        <w:pStyle w:val="Zkladntext"/>
        <w:spacing w:before="96"/>
        <w:rPr>
          <w:b/>
        </w:rPr>
      </w:pPr>
    </w:p>
    <w:p w14:paraId="4DA2501F" w14:textId="77777777" w:rsidR="00A10C9F" w:rsidRDefault="00763BA2">
      <w:pPr>
        <w:pStyle w:val="Odstavecseseznamem"/>
        <w:numPr>
          <w:ilvl w:val="1"/>
          <w:numId w:val="11"/>
        </w:numPr>
        <w:tabs>
          <w:tab w:val="left" w:pos="708"/>
        </w:tabs>
        <w:spacing w:before="0"/>
        <w:ind w:hanging="566"/>
      </w:pPr>
      <w:r>
        <w:t>Rozsah</w:t>
      </w:r>
      <w:r>
        <w:rPr>
          <w:spacing w:val="-5"/>
        </w:rPr>
        <w:t xml:space="preserve"> </w:t>
      </w:r>
      <w:r>
        <w:t>předmětu</w:t>
      </w:r>
      <w:r>
        <w:rPr>
          <w:spacing w:val="-4"/>
        </w:rPr>
        <w:t xml:space="preserve"> </w:t>
      </w:r>
      <w:r>
        <w:t>smlouvy</w:t>
      </w:r>
      <w:r>
        <w:rPr>
          <w:spacing w:val="-5"/>
        </w:rPr>
        <w:t xml:space="preserve"> </w:t>
      </w:r>
      <w:r>
        <w:t>je</w:t>
      </w:r>
      <w:r>
        <w:rPr>
          <w:spacing w:val="-2"/>
        </w:rPr>
        <w:t xml:space="preserve"> vymezen:</w:t>
      </w:r>
    </w:p>
    <w:p w14:paraId="4DA25020" w14:textId="77777777" w:rsidR="00A10C9F" w:rsidRDefault="00763BA2">
      <w:pPr>
        <w:pStyle w:val="Odstavecseseznamem"/>
        <w:numPr>
          <w:ilvl w:val="2"/>
          <w:numId w:val="11"/>
        </w:numPr>
        <w:tabs>
          <w:tab w:val="left" w:pos="1555"/>
          <w:tab w:val="left" w:pos="1560"/>
        </w:tabs>
        <w:ind w:right="134"/>
        <w:jc w:val="both"/>
        <w:rPr>
          <w:b/>
        </w:rPr>
      </w:pPr>
      <w:r>
        <w:rPr>
          <w:b/>
        </w:rPr>
        <w:t xml:space="preserve">Zadávací dokumentací </w:t>
      </w:r>
      <w:r>
        <w:t>k</w:t>
      </w:r>
      <w:r>
        <w:rPr>
          <w:spacing w:val="-3"/>
        </w:rPr>
        <w:t xml:space="preserve"> </w:t>
      </w:r>
      <w:r>
        <w:t>veřejné zakázce, která sestává z</w:t>
      </w:r>
      <w:r>
        <w:rPr>
          <w:spacing w:val="-4"/>
        </w:rPr>
        <w:t xml:space="preserve"> </w:t>
      </w:r>
      <w:r>
        <w:t xml:space="preserve">těchto dokumentů a dokladů: </w:t>
      </w:r>
      <w:r>
        <w:rPr>
          <w:b/>
        </w:rPr>
        <w:t>„VÝZVA K</w:t>
      </w:r>
      <w:r>
        <w:rPr>
          <w:b/>
          <w:spacing w:val="-4"/>
        </w:rPr>
        <w:t xml:space="preserve"> </w:t>
      </w:r>
      <w:r>
        <w:rPr>
          <w:b/>
        </w:rPr>
        <w:t>PLNĚNÍ VEŘEJNÉ ZAKÁZKY – ZADÁVACÍ DOKUMENTACE SE SPECIFIKACÍ VEŘEJNÉ ZAKÁZKY“ ze dne: 30.06.2025</w:t>
      </w:r>
    </w:p>
    <w:p w14:paraId="4DA25021" w14:textId="77777777" w:rsidR="00A10C9F" w:rsidRDefault="00763BA2">
      <w:pPr>
        <w:pStyle w:val="Odstavecseseznamem"/>
        <w:numPr>
          <w:ilvl w:val="2"/>
          <w:numId w:val="11"/>
        </w:numPr>
        <w:tabs>
          <w:tab w:val="left" w:pos="1560"/>
        </w:tabs>
        <w:spacing w:before="241"/>
        <w:ind w:hanging="710"/>
      </w:pPr>
      <w:r>
        <w:rPr>
          <w:b/>
        </w:rPr>
        <w:t>Nabídkou</w:t>
      </w:r>
      <w:r>
        <w:rPr>
          <w:b/>
          <w:spacing w:val="-5"/>
        </w:rPr>
        <w:t xml:space="preserve"> </w:t>
      </w:r>
      <w:r>
        <w:rPr>
          <w:b/>
        </w:rPr>
        <w:t>zhotovitele</w:t>
      </w:r>
      <w:r>
        <w:rPr>
          <w:b/>
          <w:spacing w:val="-5"/>
        </w:rPr>
        <w:t xml:space="preserve"> </w:t>
      </w:r>
      <w:r>
        <w:t>ze</w:t>
      </w:r>
      <w:r>
        <w:rPr>
          <w:spacing w:val="-6"/>
        </w:rPr>
        <w:t xml:space="preserve"> </w:t>
      </w:r>
      <w:r>
        <w:t>dne:</w:t>
      </w:r>
      <w:r>
        <w:rPr>
          <w:spacing w:val="-4"/>
        </w:rPr>
        <w:t xml:space="preserve"> </w:t>
      </w:r>
      <w:r>
        <w:rPr>
          <w:spacing w:val="-2"/>
        </w:rPr>
        <w:t>15.07.2025</w:t>
      </w:r>
    </w:p>
    <w:p w14:paraId="4DA25022" w14:textId="77777777" w:rsidR="00A10C9F" w:rsidRDefault="00A10C9F">
      <w:pPr>
        <w:pStyle w:val="Zkladntext"/>
        <w:spacing w:before="214"/>
      </w:pPr>
    </w:p>
    <w:p w14:paraId="4DA25023" w14:textId="77777777" w:rsidR="00A10C9F" w:rsidRDefault="00763BA2">
      <w:pPr>
        <w:pStyle w:val="Nadpis3"/>
      </w:pPr>
      <w:r>
        <w:rPr>
          <w:spacing w:val="-5"/>
        </w:rPr>
        <w:t>IV.</w:t>
      </w:r>
    </w:p>
    <w:p w14:paraId="4DA25024" w14:textId="77777777" w:rsidR="00A10C9F" w:rsidRDefault="00763BA2">
      <w:pPr>
        <w:spacing w:before="1"/>
        <w:ind w:left="50" w:right="48"/>
        <w:jc w:val="center"/>
        <w:rPr>
          <w:b/>
        </w:rPr>
      </w:pPr>
      <w:r>
        <w:rPr>
          <w:b/>
          <w:u w:val="single"/>
        </w:rPr>
        <w:t>Doba</w:t>
      </w:r>
      <w:r>
        <w:rPr>
          <w:b/>
          <w:spacing w:val="-4"/>
          <w:u w:val="single"/>
        </w:rPr>
        <w:t xml:space="preserve"> </w:t>
      </w:r>
      <w:r>
        <w:rPr>
          <w:b/>
          <w:u w:val="single"/>
        </w:rPr>
        <w:t>plnění</w:t>
      </w:r>
      <w:r>
        <w:rPr>
          <w:b/>
          <w:spacing w:val="-1"/>
          <w:u w:val="single"/>
        </w:rPr>
        <w:t xml:space="preserve"> </w:t>
      </w:r>
      <w:r>
        <w:rPr>
          <w:b/>
          <w:u w:val="single"/>
        </w:rPr>
        <w:t>a</w:t>
      </w:r>
      <w:r>
        <w:rPr>
          <w:b/>
          <w:spacing w:val="-3"/>
          <w:u w:val="single"/>
        </w:rPr>
        <w:t xml:space="preserve"> </w:t>
      </w:r>
      <w:r>
        <w:rPr>
          <w:b/>
          <w:u w:val="single"/>
        </w:rPr>
        <w:t>místo</w:t>
      </w:r>
      <w:r>
        <w:rPr>
          <w:b/>
          <w:spacing w:val="-3"/>
          <w:u w:val="single"/>
        </w:rPr>
        <w:t xml:space="preserve"> </w:t>
      </w:r>
      <w:r>
        <w:rPr>
          <w:b/>
          <w:spacing w:val="-2"/>
          <w:u w:val="single"/>
        </w:rPr>
        <w:t>plnění</w:t>
      </w:r>
    </w:p>
    <w:p w14:paraId="4DA25025" w14:textId="77777777" w:rsidR="00A10C9F" w:rsidRDefault="00A10C9F">
      <w:pPr>
        <w:pStyle w:val="Zkladntext"/>
        <w:spacing w:before="55"/>
        <w:rPr>
          <w:b/>
        </w:rPr>
      </w:pPr>
    </w:p>
    <w:p w14:paraId="4DA25026" w14:textId="77777777" w:rsidR="00A10C9F" w:rsidRDefault="00763BA2">
      <w:pPr>
        <w:pStyle w:val="Odstavecseseznamem"/>
        <w:numPr>
          <w:ilvl w:val="1"/>
          <w:numId w:val="10"/>
        </w:numPr>
        <w:tabs>
          <w:tab w:val="left" w:pos="708"/>
        </w:tabs>
        <w:spacing w:before="0"/>
        <w:ind w:hanging="566"/>
        <w:rPr>
          <w:b/>
        </w:rPr>
      </w:pPr>
      <w:r>
        <w:rPr>
          <w:b/>
        </w:rPr>
        <w:t>Prodávající</w:t>
      </w:r>
      <w:r>
        <w:rPr>
          <w:b/>
          <w:spacing w:val="44"/>
        </w:rPr>
        <w:t xml:space="preserve"> </w:t>
      </w:r>
      <w:r>
        <w:rPr>
          <w:b/>
        </w:rPr>
        <w:t>se</w:t>
      </w:r>
      <w:r>
        <w:rPr>
          <w:b/>
          <w:spacing w:val="43"/>
        </w:rPr>
        <w:t xml:space="preserve"> </w:t>
      </w:r>
      <w:r>
        <w:rPr>
          <w:b/>
        </w:rPr>
        <w:t>zavazuje,</w:t>
      </w:r>
      <w:r>
        <w:rPr>
          <w:b/>
          <w:spacing w:val="44"/>
        </w:rPr>
        <w:t xml:space="preserve"> </w:t>
      </w:r>
      <w:r>
        <w:rPr>
          <w:b/>
        </w:rPr>
        <w:t>že</w:t>
      </w:r>
      <w:r>
        <w:rPr>
          <w:b/>
          <w:spacing w:val="46"/>
        </w:rPr>
        <w:t xml:space="preserve"> </w:t>
      </w:r>
      <w:r>
        <w:rPr>
          <w:b/>
        </w:rPr>
        <w:t>sjednaný</w:t>
      </w:r>
      <w:r>
        <w:rPr>
          <w:b/>
          <w:spacing w:val="48"/>
        </w:rPr>
        <w:t xml:space="preserve"> </w:t>
      </w:r>
      <w:r>
        <w:rPr>
          <w:b/>
        </w:rPr>
        <w:t>předmět</w:t>
      </w:r>
      <w:r>
        <w:rPr>
          <w:b/>
          <w:spacing w:val="46"/>
        </w:rPr>
        <w:t xml:space="preserve"> </w:t>
      </w:r>
      <w:r>
        <w:rPr>
          <w:b/>
        </w:rPr>
        <w:t>smlouvy</w:t>
      </w:r>
      <w:r>
        <w:rPr>
          <w:b/>
          <w:spacing w:val="47"/>
        </w:rPr>
        <w:t xml:space="preserve"> </w:t>
      </w:r>
      <w:r>
        <w:rPr>
          <w:b/>
        </w:rPr>
        <w:t>dodá</w:t>
      </w:r>
      <w:r>
        <w:rPr>
          <w:b/>
          <w:spacing w:val="46"/>
        </w:rPr>
        <w:t xml:space="preserve"> </w:t>
      </w:r>
      <w:r>
        <w:rPr>
          <w:b/>
        </w:rPr>
        <w:t>kupujícímu</w:t>
      </w:r>
      <w:r>
        <w:rPr>
          <w:b/>
          <w:spacing w:val="46"/>
        </w:rPr>
        <w:t xml:space="preserve"> </w:t>
      </w:r>
      <w:r>
        <w:rPr>
          <w:b/>
        </w:rPr>
        <w:t>v</w:t>
      </w:r>
      <w:r>
        <w:rPr>
          <w:b/>
          <w:spacing w:val="42"/>
        </w:rPr>
        <w:t xml:space="preserve"> </w:t>
      </w:r>
      <w:r>
        <w:rPr>
          <w:b/>
        </w:rPr>
        <w:t>době:</w:t>
      </w:r>
      <w:r>
        <w:rPr>
          <w:b/>
          <w:spacing w:val="46"/>
        </w:rPr>
        <w:t xml:space="preserve"> </w:t>
      </w:r>
      <w:r>
        <w:rPr>
          <w:b/>
          <w:spacing w:val="-2"/>
        </w:rPr>
        <w:t>nejdéle</w:t>
      </w:r>
    </w:p>
    <w:p w14:paraId="4DA25027" w14:textId="77777777" w:rsidR="00A10C9F" w:rsidRDefault="00763BA2">
      <w:pPr>
        <w:ind w:left="708"/>
        <w:rPr>
          <w:b/>
        </w:rPr>
      </w:pPr>
      <w:r>
        <w:rPr>
          <w:b/>
        </w:rPr>
        <w:t>do</w:t>
      </w:r>
      <w:r>
        <w:rPr>
          <w:b/>
          <w:spacing w:val="-6"/>
        </w:rPr>
        <w:t xml:space="preserve"> </w:t>
      </w:r>
      <w:r>
        <w:rPr>
          <w:b/>
        </w:rPr>
        <w:t>31.07.2025,</w:t>
      </w:r>
      <w:r>
        <w:rPr>
          <w:b/>
          <w:spacing w:val="-6"/>
        </w:rPr>
        <w:t xml:space="preserve"> </w:t>
      </w:r>
      <w:r>
        <w:rPr>
          <w:b/>
        </w:rPr>
        <w:t>s</w:t>
      </w:r>
      <w:r>
        <w:rPr>
          <w:b/>
          <w:spacing w:val="-7"/>
        </w:rPr>
        <w:t xml:space="preserve"> </w:t>
      </w:r>
      <w:r>
        <w:rPr>
          <w:b/>
        </w:rPr>
        <w:t>možností</w:t>
      </w:r>
      <w:r>
        <w:rPr>
          <w:b/>
          <w:spacing w:val="-5"/>
        </w:rPr>
        <w:t xml:space="preserve"> </w:t>
      </w:r>
      <w:r>
        <w:rPr>
          <w:b/>
        </w:rPr>
        <w:t>dřívějšího</w:t>
      </w:r>
      <w:r>
        <w:rPr>
          <w:b/>
          <w:spacing w:val="-5"/>
        </w:rPr>
        <w:t xml:space="preserve"> </w:t>
      </w:r>
      <w:r>
        <w:rPr>
          <w:b/>
          <w:spacing w:val="-2"/>
        </w:rPr>
        <w:t>plnění.</w:t>
      </w:r>
    </w:p>
    <w:p w14:paraId="4DA25028" w14:textId="77777777" w:rsidR="00A10C9F" w:rsidRDefault="00763BA2">
      <w:pPr>
        <w:pStyle w:val="Odstavecseseznamem"/>
        <w:numPr>
          <w:ilvl w:val="1"/>
          <w:numId w:val="10"/>
        </w:numPr>
        <w:tabs>
          <w:tab w:val="left" w:pos="708"/>
        </w:tabs>
        <w:spacing w:before="241"/>
        <w:ind w:hanging="566"/>
      </w:pPr>
      <w:r>
        <w:t>Kupující</w:t>
      </w:r>
      <w:r>
        <w:rPr>
          <w:spacing w:val="-7"/>
        </w:rPr>
        <w:t xml:space="preserve"> </w:t>
      </w:r>
      <w:r>
        <w:t>se</w:t>
      </w:r>
      <w:r>
        <w:rPr>
          <w:spacing w:val="-4"/>
        </w:rPr>
        <w:t xml:space="preserve"> </w:t>
      </w:r>
      <w:r>
        <w:t>zavazuje</w:t>
      </w:r>
      <w:r>
        <w:rPr>
          <w:spacing w:val="-3"/>
        </w:rPr>
        <w:t xml:space="preserve"> </w:t>
      </w:r>
      <w:r>
        <w:t>převzít</w:t>
      </w:r>
      <w:r>
        <w:rPr>
          <w:spacing w:val="-7"/>
        </w:rPr>
        <w:t xml:space="preserve"> </w:t>
      </w:r>
      <w:r>
        <w:t>na</w:t>
      </w:r>
      <w:r>
        <w:rPr>
          <w:spacing w:val="-4"/>
        </w:rPr>
        <w:t xml:space="preserve"> </w:t>
      </w:r>
      <w:r>
        <w:t>výzvu</w:t>
      </w:r>
      <w:r>
        <w:rPr>
          <w:spacing w:val="-6"/>
        </w:rPr>
        <w:t xml:space="preserve"> </w:t>
      </w:r>
      <w:r>
        <w:t>prodávajícího</w:t>
      </w:r>
      <w:r>
        <w:rPr>
          <w:spacing w:val="-3"/>
        </w:rPr>
        <w:t xml:space="preserve"> </w:t>
      </w:r>
      <w:r>
        <w:t>předmět</w:t>
      </w:r>
      <w:r>
        <w:rPr>
          <w:spacing w:val="-6"/>
        </w:rPr>
        <w:t xml:space="preserve"> </w:t>
      </w:r>
      <w:r>
        <w:rPr>
          <w:spacing w:val="-2"/>
        </w:rPr>
        <w:t>smlouvy.</w:t>
      </w:r>
    </w:p>
    <w:p w14:paraId="4DA25029" w14:textId="77777777" w:rsidR="00A10C9F" w:rsidRDefault="00763BA2">
      <w:pPr>
        <w:pStyle w:val="Odstavecseseznamem"/>
        <w:numPr>
          <w:ilvl w:val="1"/>
          <w:numId w:val="10"/>
        </w:numPr>
        <w:tabs>
          <w:tab w:val="left" w:pos="704"/>
          <w:tab w:val="left" w:pos="708"/>
        </w:tabs>
        <w:ind w:right="135"/>
        <w:jc w:val="both"/>
      </w:pPr>
      <w:r>
        <w:t xml:space="preserve">Předmět smlouvy bude předán prodávajícím a převzat kupujícím na základě oboustranně podepsaného předávacího protokolu. Povinné údaje protokolu o předání a převzetí předmětu </w:t>
      </w:r>
      <w:r>
        <w:rPr>
          <w:spacing w:val="-2"/>
        </w:rPr>
        <w:t>smlouvy:</w:t>
      </w:r>
    </w:p>
    <w:p w14:paraId="4DA2502A" w14:textId="77777777" w:rsidR="00A10C9F" w:rsidRDefault="00763BA2">
      <w:pPr>
        <w:pStyle w:val="Odstavecseseznamem"/>
        <w:numPr>
          <w:ilvl w:val="2"/>
          <w:numId w:val="10"/>
        </w:numPr>
        <w:tabs>
          <w:tab w:val="left" w:pos="1556"/>
          <w:tab w:val="left" w:pos="1561"/>
        </w:tabs>
        <w:ind w:right="137"/>
        <w:jc w:val="both"/>
      </w:pPr>
      <w:r>
        <w:t>identifikace prodávajícího a kupujícího a uvedení osob, které za smluvní strany přejímku provedly.</w:t>
      </w:r>
    </w:p>
    <w:p w14:paraId="4DA2502B" w14:textId="77777777" w:rsidR="00A10C9F" w:rsidRDefault="00763BA2">
      <w:pPr>
        <w:pStyle w:val="Odstavecseseznamem"/>
        <w:numPr>
          <w:ilvl w:val="2"/>
          <w:numId w:val="10"/>
        </w:numPr>
        <w:tabs>
          <w:tab w:val="left" w:pos="1556"/>
          <w:tab w:val="left" w:pos="1561"/>
        </w:tabs>
        <w:spacing w:before="238"/>
        <w:ind w:right="135"/>
        <w:jc w:val="both"/>
      </w:pPr>
      <w:r>
        <w:t>popis předmětu smlouvy prokazující názvy a typy, výrobní čísla, názvy (obchodní firma) výrobce, rok výroby, a technické parametry podle Přílohy č. 1 této smlouvy a soupis předané dokumentace předmětu smlouvy.</w:t>
      </w:r>
    </w:p>
    <w:p w14:paraId="4DA2502C" w14:textId="77777777" w:rsidR="00A10C9F" w:rsidRDefault="00763BA2">
      <w:pPr>
        <w:pStyle w:val="Odstavecseseznamem"/>
        <w:numPr>
          <w:ilvl w:val="2"/>
          <w:numId w:val="10"/>
        </w:numPr>
        <w:tabs>
          <w:tab w:val="left" w:pos="1561"/>
        </w:tabs>
        <w:spacing w:before="241"/>
      </w:pPr>
      <w:r>
        <w:t>přílohy:</w:t>
      </w:r>
      <w:r>
        <w:rPr>
          <w:spacing w:val="-4"/>
        </w:rPr>
        <w:t xml:space="preserve"> </w:t>
      </w:r>
      <w:r>
        <w:t>dokumentace</w:t>
      </w:r>
      <w:r>
        <w:rPr>
          <w:spacing w:val="-5"/>
        </w:rPr>
        <w:t xml:space="preserve"> </w:t>
      </w:r>
      <w:r>
        <w:t>a</w:t>
      </w:r>
      <w:r>
        <w:rPr>
          <w:spacing w:val="-3"/>
        </w:rPr>
        <w:t xml:space="preserve"> </w:t>
      </w:r>
      <w:r>
        <w:t>doklady</w:t>
      </w:r>
      <w:r>
        <w:rPr>
          <w:spacing w:val="-3"/>
        </w:rPr>
        <w:t xml:space="preserve"> </w:t>
      </w:r>
      <w:r>
        <w:t>podle</w:t>
      </w:r>
      <w:r>
        <w:rPr>
          <w:spacing w:val="-5"/>
        </w:rPr>
        <w:t xml:space="preserve"> </w:t>
      </w:r>
      <w:r>
        <w:t>odst.</w:t>
      </w:r>
      <w:r>
        <w:rPr>
          <w:spacing w:val="-5"/>
        </w:rPr>
        <w:t xml:space="preserve"> </w:t>
      </w:r>
      <w:r>
        <w:t>2.5</w:t>
      </w:r>
      <w:r>
        <w:rPr>
          <w:spacing w:val="-4"/>
        </w:rPr>
        <w:t xml:space="preserve"> </w:t>
      </w:r>
      <w:r>
        <w:t>této</w:t>
      </w:r>
      <w:r>
        <w:rPr>
          <w:spacing w:val="-2"/>
        </w:rPr>
        <w:t xml:space="preserve"> smlouvy</w:t>
      </w:r>
    </w:p>
    <w:p w14:paraId="4DA2502D" w14:textId="77777777" w:rsidR="00A10C9F" w:rsidRDefault="00763BA2">
      <w:pPr>
        <w:pStyle w:val="Odstavecseseznamem"/>
        <w:numPr>
          <w:ilvl w:val="2"/>
          <w:numId w:val="10"/>
        </w:numPr>
        <w:tabs>
          <w:tab w:val="left" w:pos="1556"/>
          <w:tab w:val="left" w:pos="1561"/>
        </w:tabs>
        <w:ind w:right="135"/>
        <w:jc w:val="both"/>
      </w:pPr>
      <w:r>
        <w:t>datum podpisu předávacího protokolu (toto datum je považováno za den</w:t>
      </w:r>
      <w:r>
        <w:rPr>
          <w:spacing w:val="40"/>
        </w:rPr>
        <w:t xml:space="preserve"> </w:t>
      </w:r>
      <w:r>
        <w:t>uskutečnění zdanitelného plnění ve smyslu zákona č. 235/2004 Sb., o dani z přidané hodnoty, v platném znění).</w:t>
      </w:r>
    </w:p>
    <w:p w14:paraId="4DA2502E" w14:textId="77777777" w:rsidR="00A10C9F" w:rsidRDefault="00763BA2">
      <w:pPr>
        <w:pStyle w:val="Odstavecseseznamem"/>
        <w:numPr>
          <w:ilvl w:val="1"/>
          <w:numId w:val="10"/>
        </w:numPr>
        <w:tabs>
          <w:tab w:val="left" w:pos="705"/>
          <w:tab w:val="left" w:pos="709"/>
        </w:tabs>
        <w:ind w:left="709" w:right="134"/>
        <w:jc w:val="both"/>
      </w:pPr>
      <w:r>
        <w:t>Dojde-li ke zpoždění dodání předmětu smlouvy z důvodu vyšší moci, je prodávající oprávněn prodloužit termín plnění dle článku IV. odst. 4.1. této smlouvy o technicky zdůvodněnou a oboustranně odsouhlasenou lhůtu. Prodloužení termínu dodání předmětu smlouvy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pře</w:t>
      </w:r>
      <w:r>
        <w:t>dmětu smlouvy. Za vyšší moc nelze jednostranně prohlásit ekonomické okolnosti ovlivňující hospodářskou činnost účastníka smlouvy.</w:t>
      </w:r>
      <w:r>
        <w:rPr>
          <w:spacing w:val="40"/>
        </w:rPr>
        <w:t xml:space="preserve"> </w:t>
      </w:r>
      <w:r>
        <w:t>Působení vyšší moci je nutno doložit. Smluvní strana je povinna o vzniku takovéto okolnosti bezodkladně písemně vyrozumět druhou smluvní stranu.</w:t>
      </w:r>
    </w:p>
    <w:p w14:paraId="4DA2502F" w14:textId="77777777" w:rsidR="00A10C9F" w:rsidRDefault="00763BA2">
      <w:pPr>
        <w:pStyle w:val="Odstavecseseznamem"/>
        <w:numPr>
          <w:ilvl w:val="1"/>
          <w:numId w:val="10"/>
        </w:numPr>
        <w:tabs>
          <w:tab w:val="left" w:pos="705"/>
          <w:tab w:val="left" w:pos="709"/>
        </w:tabs>
        <w:ind w:left="709" w:right="137"/>
        <w:jc w:val="both"/>
        <w:rPr>
          <w:b/>
        </w:rPr>
      </w:pPr>
      <w:r>
        <w:rPr>
          <w:b/>
        </w:rPr>
        <w:t xml:space="preserve">Místem plnění předmětu smlouvy je: sídlo kupujícího, Sovova stezka 504/4, 360 01 Karlovy </w:t>
      </w:r>
      <w:r>
        <w:rPr>
          <w:b/>
          <w:spacing w:val="-4"/>
        </w:rPr>
        <w:t>Vary.</w:t>
      </w:r>
    </w:p>
    <w:p w14:paraId="4DA25030" w14:textId="77777777" w:rsidR="00A10C9F" w:rsidRDefault="00A10C9F">
      <w:pPr>
        <w:pStyle w:val="Odstavecseseznamem"/>
        <w:rPr>
          <w:b/>
        </w:rPr>
        <w:sectPr w:rsidR="00A10C9F">
          <w:pgSz w:w="11910" w:h="16850"/>
          <w:pgMar w:top="2000" w:right="992" w:bottom="1080" w:left="1559" w:header="708" w:footer="892" w:gutter="0"/>
          <w:cols w:space="708"/>
        </w:sectPr>
      </w:pPr>
    </w:p>
    <w:p w14:paraId="4DA25031" w14:textId="77777777" w:rsidR="00A10C9F" w:rsidRDefault="00A10C9F">
      <w:pPr>
        <w:pStyle w:val="Zkladntext"/>
        <w:spacing w:before="0"/>
        <w:rPr>
          <w:b/>
        </w:rPr>
      </w:pPr>
    </w:p>
    <w:p w14:paraId="4DA25032" w14:textId="77777777" w:rsidR="00A10C9F" w:rsidRDefault="00A10C9F">
      <w:pPr>
        <w:pStyle w:val="Zkladntext"/>
        <w:spacing w:before="170"/>
        <w:rPr>
          <w:b/>
        </w:rPr>
      </w:pPr>
    </w:p>
    <w:p w14:paraId="4DA25033" w14:textId="77777777" w:rsidR="00A10C9F" w:rsidRDefault="00763BA2">
      <w:pPr>
        <w:pStyle w:val="Nadpis3"/>
        <w:ind w:left="47"/>
      </w:pPr>
      <w:r>
        <w:rPr>
          <w:spacing w:val="-5"/>
        </w:rPr>
        <w:t>V.</w:t>
      </w:r>
    </w:p>
    <w:p w14:paraId="4DA25034" w14:textId="77777777" w:rsidR="00A10C9F" w:rsidRDefault="00763BA2">
      <w:pPr>
        <w:pStyle w:val="Nadpis4"/>
        <w:ind w:right="280"/>
      </w:pPr>
      <w:r>
        <w:rPr>
          <w:u w:val="single"/>
        </w:rPr>
        <w:t>Cenové</w:t>
      </w:r>
      <w:r>
        <w:rPr>
          <w:spacing w:val="-5"/>
          <w:u w:val="single"/>
        </w:rPr>
        <w:t xml:space="preserve"> </w:t>
      </w:r>
      <w:r>
        <w:rPr>
          <w:u w:val="single"/>
        </w:rPr>
        <w:t>ujednání</w:t>
      </w:r>
      <w:r>
        <w:rPr>
          <w:spacing w:val="-3"/>
          <w:u w:val="single"/>
        </w:rPr>
        <w:t xml:space="preserve"> </w:t>
      </w:r>
      <w:r>
        <w:rPr>
          <w:u w:val="single"/>
        </w:rPr>
        <w:t>a</w:t>
      </w:r>
      <w:r>
        <w:rPr>
          <w:spacing w:val="-5"/>
          <w:u w:val="single"/>
        </w:rPr>
        <w:t xml:space="preserve"> </w:t>
      </w:r>
      <w:r>
        <w:rPr>
          <w:u w:val="single"/>
        </w:rPr>
        <w:t>platební</w:t>
      </w:r>
      <w:r>
        <w:rPr>
          <w:spacing w:val="-3"/>
          <w:u w:val="single"/>
        </w:rPr>
        <w:t xml:space="preserve"> </w:t>
      </w:r>
      <w:r>
        <w:rPr>
          <w:spacing w:val="-2"/>
          <w:u w:val="single"/>
        </w:rPr>
        <w:t>podmínky</w:t>
      </w:r>
    </w:p>
    <w:p w14:paraId="4DA25035" w14:textId="77777777" w:rsidR="00A10C9F" w:rsidRDefault="00A10C9F">
      <w:pPr>
        <w:pStyle w:val="Zkladntext"/>
        <w:spacing w:before="97"/>
        <w:rPr>
          <w:b/>
        </w:rPr>
      </w:pPr>
    </w:p>
    <w:p w14:paraId="4DA25036" w14:textId="77777777" w:rsidR="00A10C9F" w:rsidRDefault="00763BA2">
      <w:pPr>
        <w:pStyle w:val="Odstavecseseznamem"/>
        <w:numPr>
          <w:ilvl w:val="1"/>
          <w:numId w:val="9"/>
        </w:numPr>
        <w:tabs>
          <w:tab w:val="left" w:pos="704"/>
          <w:tab w:val="left" w:pos="708"/>
        </w:tabs>
        <w:spacing w:before="0"/>
        <w:ind w:right="136"/>
        <w:jc w:val="both"/>
      </w:pPr>
      <w:r>
        <w:t>Kupující se zavazuje zaplatit prodávajícímu sjednanou kupní cenu za dodání předmětu</w:t>
      </w:r>
      <w:r>
        <w:rPr>
          <w:spacing w:val="80"/>
        </w:rPr>
        <w:t xml:space="preserve"> </w:t>
      </w:r>
      <w:r>
        <w:t xml:space="preserve">smlouvy, stanovenou v souladu s cenovou nabídkou prodávajícího, podanou ve výběrovém </w:t>
      </w:r>
      <w:r>
        <w:rPr>
          <w:spacing w:val="-2"/>
        </w:rPr>
        <w:t>řízení.</w:t>
      </w:r>
    </w:p>
    <w:p w14:paraId="4DA25037" w14:textId="77777777" w:rsidR="00A10C9F" w:rsidRDefault="00763BA2">
      <w:pPr>
        <w:pStyle w:val="Odstavecseseznamem"/>
        <w:numPr>
          <w:ilvl w:val="1"/>
          <w:numId w:val="9"/>
        </w:numPr>
        <w:tabs>
          <w:tab w:val="left" w:pos="704"/>
          <w:tab w:val="left" w:pos="708"/>
        </w:tabs>
        <w:spacing w:before="238"/>
        <w:ind w:right="135"/>
        <w:jc w:val="both"/>
      </w:pPr>
      <w:r>
        <w:t>Kupní cena je sjednána jako nejvýše přípustná, konečná a nepřekročitelná.</w:t>
      </w:r>
      <w:r>
        <w:rPr>
          <w:spacing w:val="40"/>
        </w:rPr>
        <w:t xml:space="preserve"> </w:t>
      </w:r>
      <w:r>
        <w:t>Cena zahrnuje dodávku zboží. Kupní cena již obsahuje veškeré poplatky a veškeré dalších nákladů prodávajícího spojené s plněním předmětu této smlouvy, včetně záručních a servisních prohlídek předepsaných výrobcem pro řádný provoz předmětu smlouvy, a to po celou dobu záruční lhůty.</w:t>
      </w:r>
    </w:p>
    <w:p w14:paraId="4DA25038" w14:textId="77777777" w:rsidR="00A10C9F" w:rsidRDefault="00763BA2">
      <w:pPr>
        <w:pStyle w:val="Odstavecseseznamem"/>
        <w:numPr>
          <w:ilvl w:val="1"/>
          <w:numId w:val="9"/>
        </w:numPr>
        <w:tabs>
          <w:tab w:val="left" w:pos="705"/>
          <w:tab w:val="left" w:pos="709"/>
        </w:tabs>
        <w:spacing w:before="241"/>
        <w:ind w:left="709" w:right="136"/>
        <w:jc w:val="both"/>
      </w:pPr>
      <w:r>
        <w:t>Podpisem smlouvy potvrzuje prodávající, že cena obsahuje veškeré náklady potřebné ke</w:t>
      </w:r>
      <w:r>
        <w:rPr>
          <w:spacing w:val="40"/>
        </w:rPr>
        <w:t xml:space="preserve"> </w:t>
      </w:r>
      <w:r>
        <w:t>splnění veřejné zakázky.</w:t>
      </w:r>
    </w:p>
    <w:p w14:paraId="4DA25039" w14:textId="77777777" w:rsidR="00A10C9F" w:rsidRDefault="00763BA2">
      <w:pPr>
        <w:pStyle w:val="Odstavecseseznamem"/>
        <w:numPr>
          <w:ilvl w:val="1"/>
          <w:numId w:val="9"/>
        </w:numPr>
        <w:tabs>
          <w:tab w:val="left" w:pos="705"/>
          <w:tab w:val="left" w:pos="709"/>
        </w:tabs>
        <w:ind w:left="709" w:right="135"/>
        <w:jc w:val="both"/>
      </w:pPr>
      <w:r>
        <w:t>Prodávající zodpovídá za úplnost a správnost nabídky a nabídkové ceny. Prodávající nese</w:t>
      </w:r>
      <w:r>
        <w:rPr>
          <w:spacing w:val="40"/>
        </w:rPr>
        <w:t xml:space="preserve"> </w:t>
      </w:r>
      <w:r>
        <w:t>výlohy a rizika až do určeného místa v zemi určení. Zajišťuje a hradí odbavení zboží pro dovoz, tj. vyřizuje a platí celní formality, hradí clo, daně a případné další poplatky spojené s dovozem do země určení (pokud jsou uplatněny).</w:t>
      </w:r>
    </w:p>
    <w:p w14:paraId="4DA2503A" w14:textId="77777777" w:rsidR="00A10C9F" w:rsidRDefault="00763BA2">
      <w:pPr>
        <w:pStyle w:val="Odstavecseseznamem"/>
        <w:numPr>
          <w:ilvl w:val="1"/>
          <w:numId w:val="9"/>
        </w:numPr>
        <w:tabs>
          <w:tab w:val="left" w:pos="705"/>
          <w:tab w:val="left" w:pos="709"/>
        </w:tabs>
        <w:spacing w:before="238"/>
        <w:ind w:left="709" w:right="137"/>
        <w:jc w:val="both"/>
        <w:rPr>
          <w:b/>
        </w:rPr>
      </w:pPr>
      <w:r>
        <w:rPr>
          <w:b/>
          <w:u w:val="single"/>
        </w:rPr>
        <w:t>Sjednaná cena je cenou pevnou, konečnou a nepřekročitelnou</w:t>
      </w:r>
      <w:r>
        <w:rPr>
          <w:u w:val="single"/>
        </w:rPr>
        <w:t>,</w:t>
      </w:r>
      <w:r>
        <w:t xml:space="preserve"> zahrnuje veškeré náklady prodávajícího potřebné ke splnění veřejné zakázky, včetně nákladů na přepravu do místa</w:t>
      </w:r>
      <w:r>
        <w:rPr>
          <w:spacing w:val="40"/>
        </w:rPr>
        <w:t xml:space="preserve"> </w:t>
      </w:r>
      <w:r>
        <w:t xml:space="preserve">plnění zakázky a přepravu mezi jednotlivými pracovišti </w:t>
      </w:r>
      <w:r>
        <w:rPr>
          <w:b/>
          <w:u w:val="single"/>
        </w:rPr>
        <w:t>a činí:</w:t>
      </w:r>
    </w:p>
    <w:p w14:paraId="4DA2503B" w14:textId="77777777" w:rsidR="00A10C9F" w:rsidRDefault="00A10C9F">
      <w:pPr>
        <w:pStyle w:val="Zkladntext"/>
        <w:spacing w:before="1"/>
        <w:rPr>
          <w:b/>
          <w:sz w:val="19"/>
        </w:rPr>
      </w:pPr>
    </w:p>
    <w:tbl>
      <w:tblPr>
        <w:tblStyle w:val="TableNormal"/>
        <w:tblW w:w="0" w:type="auto"/>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778"/>
        <w:gridCol w:w="4748"/>
      </w:tblGrid>
      <w:tr w:rsidR="00A10C9F" w14:paraId="4DA2503E" w14:textId="77777777">
        <w:trPr>
          <w:trHeight w:val="604"/>
        </w:trPr>
        <w:tc>
          <w:tcPr>
            <w:tcW w:w="3778" w:type="dxa"/>
            <w:tcBorders>
              <w:bottom w:val="single" w:sz="4" w:space="0" w:color="000000"/>
            </w:tcBorders>
          </w:tcPr>
          <w:p w14:paraId="4DA2503C" w14:textId="77777777" w:rsidR="00A10C9F" w:rsidRDefault="00763BA2">
            <w:pPr>
              <w:pStyle w:val="TableParagraph"/>
              <w:spacing w:before="164" w:line="240" w:lineRule="auto"/>
              <w:ind w:left="5"/>
              <w:jc w:val="center"/>
              <w:rPr>
                <w:b/>
                <w:sz w:val="20"/>
              </w:rPr>
            </w:pPr>
            <w:r>
              <w:rPr>
                <w:b/>
                <w:spacing w:val="-4"/>
                <w:sz w:val="20"/>
              </w:rPr>
              <w:t>název</w:t>
            </w:r>
            <w:r>
              <w:rPr>
                <w:b/>
                <w:spacing w:val="-7"/>
                <w:sz w:val="20"/>
              </w:rPr>
              <w:t xml:space="preserve"> </w:t>
            </w:r>
            <w:r>
              <w:rPr>
                <w:b/>
                <w:spacing w:val="-4"/>
                <w:sz w:val="20"/>
              </w:rPr>
              <w:t>a</w:t>
            </w:r>
            <w:r>
              <w:rPr>
                <w:b/>
                <w:spacing w:val="-9"/>
                <w:sz w:val="20"/>
              </w:rPr>
              <w:t xml:space="preserve"> </w:t>
            </w:r>
            <w:r>
              <w:rPr>
                <w:b/>
                <w:spacing w:val="-5"/>
                <w:sz w:val="20"/>
              </w:rPr>
              <w:t>typ</w:t>
            </w:r>
          </w:p>
        </w:tc>
        <w:tc>
          <w:tcPr>
            <w:tcW w:w="4748" w:type="dxa"/>
            <w:tcBorders>
              <w:bottom w:val="single" w:sz="4" w:space="0" w:color="000000"/>
            </w:tcBorders>
          </w:tcPr>
          <w:p w14:paraId="4DA2503D" w14:textId="77777777" w:rsidR="00A10C9F" w:rsidRDefault="00763BA2">
            <w:pPr>
              <w:pStyle w:val="TableParagraph"/>
              <w:spacing w:before="181" w:line="240" w:lineRule="auto"/>
              <w:ind w:left="1216"/>
              <w:rPr>
                <w:b/>
                <w:sz w:val="20"/>
              </w:rPr>
            </w:pPr>
            <w:r>
              <w:rPr>
                <w:b/>
                <w:sz w:val="20"/>
              </w:rPr>
              <w:t>cena</w:t>
            </w:r>
            <w:r>
              <w:rPr>
                <w:b/>
                <w:spacing w:val="-4"/>
                <w:sz w:val="20"/>
              </w:rPr>
              <w:t xml:space="preserve"> </w:t>
            </w:r>
            <w:r>
              <w:rPr>
                <w:b/>
                <w:sz w:val="20"/>
              </w:rPr>
              <w:t>celkem</w:t>
            </w:r>
            <w:r>
              <w:rPr>
                <w:b/>
                <w:spacing w:val="-3"/>
                <w:sz w:val="20"/>
              </w:rPr>
              <w:t xml:space="preserve"> </w:t>
            </w:r>
            <w:r>
              <w:rPr>
                <w:b/>
                <w:sz w:val="20"/>
              </w:rPr>
              <w:t>[Kč</w:t>
            </w:r>
            <w:r>
              <w:rPr>
                <w:b/>
                <w:spacing w:val="-3"/>
                <w:sz w:val="20"/>
              </w:rPr>
              <w:t xml:space="preserve"> </w:t>
            </w:r>
            <w:r>
              <w:rPr>
                <w:b/>
                <w:sz w:val="20"/>
              </w:rPr>
              <w:t>bez</w:t>
            </w:r>
            <w:r>
              <w:rPr>
                <w:b/>
                <w:spacing w:val="-4"/>
                <w:sz w:val="20"/>
              </w:rPr>
              <w:t xml:space="preserve"> DPH]</w:t>
            </w:r>
          </w:p>
        </w:tc>
      </w:tr>
      <w:tr w:rsidR="00A10C9F" w14:paraId="4DA25044" w14:textId="77777777">
        <w:trPr>
          <w:trHeight w:val="1372"/>
        </w:trPr>
        <w:tc>
          <w:tcPr>
            <w:tcW w:w="3778" w:type="dxa"/>
            <w:tcBorders>
              <w:top w:val="single" w:sz="4" w:space="0" w:color="000000"/>
              <w:bottom w:val="single" w:sz="12" w:space="0" w:color="000000"/>
            </w:tcBorders>
          </w:tcPr>
          <w:p w14:paraId="4DA2503F" w14:textId="77777777" w:rsidR="00A10C9F" w:rsidRDefault="00A10C9F">
            <w:pPr>
              <w:pStyle w:val="TableParagraph"/>
              <w:spacing w:before="40" w:line="240" w:lineRule="auto"/>
              <w:ind w:left="0"/>
              <w:rPr>
                <w:b/>
              </w:rPr>
            </w:pPr>
          </w:p>
          <w:p w14:paraId="4DA25040" w14:textId="77777777" w:rsidR="00A10C9F" w:rsidRDefault="00763BA2">
            <w:pPr>
              <w:pStyle w:val="TableParagraph"/>
              <w:spacing w:line="240" w:lineRule="auto"/>
              <w:ind w:left="105"/>
            </w:pPr>
            <w:r>
              <w:rPr>
                <w:spacing w:val="-5"/>
              </w:rPr>
              <w:t xml:space="preserve">ŠKODA </w:t>
            </w:r>
            <w:r>
              <w:rPr>
                <w:spacing w:val="-2"/>
              </w:rPr>
              <w:t>KAROQ</w:t>
            </w:r>
          </w:p>
        </w:tc>
        <w:tc>
          <w:tcPr>
            <w:tcW w:w="4748" w:type="dxa"/>
            <w:tcBorders>
              <w:top w:val="single" w:sz="4" w:space="0" w:color="000000"/>
              <w:bottom w:val="single" w:sz="12" w:space="0" w:color="000000"/>
            </w:tcBorders>
            <w:shd w:val="clear" w:color="auto" w:fill="F1F1F1"/>
          </w:tcPr>
          <w:p w14:paraId="4DA25041" w14:textId="77777777" w:rsidR="00A10C9F" w:rsidRDefault="00A10C9F">
            <w:pPr>
              <w:pStyle w:val="TableParagraph"/>
              <w:spacing w:line="240" w:lineRule="auto"/>
              <w:ind w:left="0"/>
              <w:rPr>
                <w:b/>
              </w:rPr>
            </w:pPr>
          </w:p>
          <w:p w14:paraId="4DA25042" w14:textId="77777777" w:rsidR="00A10C9F" w:rsidRDefault="00A10C9F">
            <w:pPr>
              <w:pStyle w:val="TableParagraph"/>
              <w:spacing w:before="14" w:line="240" w:lineRule="auto"/>
              <w:ind w:left="0"/>
              <w:rPr>
                <w:b/>
              </w:rPr>
            </w:pPr>
          </w:p>
          <w:p w14:paraId="4DA25043" w14:textId="77777777" w:rsidR="00A10C9F" w:rsidRDefault="00763BA2">
            <w:pPr>
              <w:pStyle w:val="TableParagraph"/>
              <w:spacing w:line="240" w:lineRule="auto"/>
              <w:ind w:left="0" w:right="272"/>
              <w:jc w:val="right"/>
            </w:pPr>
            <w:r>
              <w:t>766</w:t>
            </w:r>
            <w:r>
              <w:rPr>
                <w:spacing w:val="-5"/>
              </w:rPr>
              <w:t xml:space="preserve"> </w:t>
            </w:r>
            <w:r>
              <w:rPr>
                <w:spacing w:val="-2"/>
              </w:rPr>
              <w:t>942,15</w:t>
            </w:r>
          </w:p>
        </w:tc>
      </w:tr>
      <w:tr w:rsidR="00A10C9F" w14:paraId="4DA2504A" w14:textId="77777777">
        <w:trPr>
          <w:trHeight w:val="1107"/>
        </w:trPr>
        <w:tc>
          <w:tcPr>
            <w:tcW w:w="3778" w:type="dxa"/>
            <w:tcBorders>
              <w:top w:val="single" w:sz="12" w:space="0" w:color="000000"/>
              <w:bottom w:val="single" w:sz="12" w:space="0" w:color="000000"/>
            </w:tcBorders>
          </w:tcPr>
          <w:p w14:paraId="4DA25045" w14:textId="77777777" w:rsidR="00A10C9F" w:rsidRDefault="00763BA2">
            <w:pPr>
              <w:pStyle w:val="TableParagraph"/>
              <w:spacing w:line="267" w:lineRule="exact"/>
              <w:ind w:left="105"/>
            </w:pPr>
            <w:r>
              <w:rPr>
                <w:spacing w:val="-5"/>
              </w:rPr>
              <w:t>cena</w:t>
            </w:r>
            <w:r>
              <w:rPr>
                <w:spacing w:val="-7"/>
              </w:rPr>
              <w:t xml:space="preserve"> </w:t>
            </w:r>
            <w:r>
              <w:rPr>
                <w:spacing w:val="-2"/>
              </w:rPr>
              <w:t>celkem</w:t>
            </w:r>
          </w:p>
          <w:p w14:paraId="4DA25046" w14:textId="77777777" w:rsidR="00A10C9F" w:rsidRDefault="00763BA2">
            <w:pPr>
              <w:pStyle w:val="TableParagraph"/>
              <w:spacing w:before="41" w:line="240" w:lineRule="auto"/>
              <w:ind w:left="105"/>
            </w:pPr>
            <w:r>
              <w:rPr>
                <w:spacing w:val="-6"/>
              </w:rPr>
              <w:t>(cena</w:t>
            </w:r>
            <w:r>
              <w:rPr>
                <w:spacing w:val="-1"/>
              </w:rPr>
              <w:t xml:space="preserve"> </w:t>
            </w:r>
            <w:r>
              <w:rPr>
                <w:spacing w:val="-6"/>
              </w:rPr>
              <w:t>celkem</w:t>
            </w:r>
            <w:r>
              <w:rPr>
                <w:spacing w:val="2"/>
              </w:rPr>
              <w:t xml:space="preserve"> </w:t>
            </w:r>
            <w:r>
              <w:rPr>
                <w:spacing w:val="-6"/>
              </w:rPr>
              <w:t>slovy)</w:t>
            </w:r>
          </w:p>
        </w:tc>
        <w:tc>
          <w:tcPr>
            <w:tcW w:w="4748" w:type="dxa"/>
            <w:tcBorders>
              <w:top w:val="single" w:sz="12" w:space="0" w:color="000000"/>
              <w:bottom w:val="single" w:sz="12" w:space="0" w:color="000000"/>
            </w:tcBorders>
            <w:shd w:val="clear" w:color="auto" w:fill="F1F1F1"/>
          </w:tcPr>
          <w:p w14:paraId="4DA25047" w14:textId="77777777" w:rsidR="00A10C9F" w:rsidRDefault="00A10C9F">
            <w:pPr>
              <w:pStyle w:val="TableParagraph"/>
              <w:spacing w:before="15" w:line="240" w:lineRule="auto"/>
              <w:ind w:left="0"/>
              <w:rPr>
                <w:b/>
              </w:rPr>
            </w:pPr>
          </w:p>
          <w:p w14:paraId="4DA25048" w14:textId="77777777" w:rsidR="00A10C9F" w:rsidRDefault="00763BA2">
            <w:pPr>
              <w:pStyle w:val="TableParagraph"/>
              <w:spacing w:line="240" w:lineRule="auto"/>
              <w:ind w:left="0" w:right="273"/>
              <w:jc w:val="right"/>
            </w:pPr>
            <w:proofErr w:type="spellStart"/>
            <w:r>
              <w:t>sedmsetšedesátšest</w:t>
            </w:r>
            <w:proofErr w:type="spellEnd"/>
            <w:r>
              <w:rPr>
                <w:spacing w:val="-9"/>
              </w:rPr>
              <w:t xml:space="preserve"> </w:t>
            </w:r>
            <w:r>
              <w:t>tisíc</w:t>
            </w:r>
            <w:r>
              <w:rPr>
                <w:spacing w:val="-6"/>
              </w:rPr>
              <w:t xml:space="preserve"> </w:t>
            </w:r>
            <w:proofErr w:type="spellStart"/>
            <w:r>
              <w:rPr>
                <w:spacing w:val="-2"/>
              </w:rPr>
              <w:t>devětsetčtyřicetdva</w:t>
            </w:r>
            <w:proofErr w:type="spellEnd"/>
          </w:p>
          <w:p w14:paraId="4DA25049" w14:textId="77777777" w:rsidR="00A10C9F" w:rsidRDefault="00763BA2">
            <w:pPr>
              <w:pStyle w:val="TableParagraph"/>
              <w:spacing w:before="1" w:line="240" w:lineRule="auto"/>
              <w:ind w:left="0" w:right="272"/>
              <w:jc w:val="right"/>
            </w:pPr>
            <w:r>
              <w:t>korun</w:t>
            </w:r>
            <w:r>
              <w:rPr>
                <w:spacing w:val="-4"/>
              </w:rPr>
              <w:t xml:space="preserve"> </w:t>
            </w:r>
            <w:r>
              <w:t>českých</w:t>
            </w:r>
            <w:r>
              <w:rPr>
                <w:spacing w:val="-4"/>
              </w:rPr>
              <w:t xml:space="preserve"> </w:t>
            </w:r>
            <w:r>
              <w:t>a</w:t>
            </w:r>
            <w:r>
              <w:rPr>
                <w:spacing w:val="-3"/>
              </w:rPr>
              <w:t xml:space="preserve"> </w:t>
            </w:r>
            <w:r>
              <w:t>patnáct</w:t>
            </w:r>
            <w:r>
              <w:rPr>
                <w:spacing w:val="-2"/>
              </w:rPr>
              <w:t xml:space="preserve"> haléřů</w:t>
            </w:r>
          </w:p>
        </w:tc>
      </w:tr>
    </w:tbl>
    <w:p w14:paraId="4DA2504B" w14:textId="77777777" w:rsidR="00A10C9F" w:rsidRDefault="00A10C9F">
      <w:pPr>
        <w:pStyle w:val="Zkladntext"/>
        <w:spacing w:before="0"/>
        <w:rPr>
          <w:b/>
        </w:rPr>
      </w:pPr>
    </w:p>
    <w:p w14:paraId="4DA2504C" w14:textId="77777777" w:rsidR="00A10C9F" w:rsidRDefault="00A10C9F">
      <w:pPr>
        <w:pStyle w:val="Zkladntext"/>
        <w:spacing w:before="100"/>
        <w:rPr>
          <w:b/>
        </w:rPr>
      </w:pPr>
    </w:p>
    <w:p w14:paraId="4DA2504D" w14:textId="77777777" w:rsidR="00A10C9F" w:rsidRDefault="00763BA2">
      <w:pPr>
        <w:pStyle w:val="Odstavecseseznamem"/>
        <w:numPr>
          <w:ilvl w:val="1"/>
          <w:numId w:val="9"/>
        </w:numPr>
        <w:tabs>
          <w:tab w:val="left" w:pos="570"/>
        </w:tabs>
        <w:spacing w:before="0"/>
        <w:ind w:left="570" w:hanging="566"/>
        <w:jc w:val="center"/>
      </w:pPr>
      <w:r>
        <w:t>Daň</w:t>
      </w:r>
      <w:r>
        <w:rPr>
          <w:spacing w:val="5"/>
        </w:rPr>
        <w:t xml:space="preserve"> </w:t>
      </w:r>
      <w:r>
        <w:t>z</w:t>
      </w:r>
      <w:r>
        <w:rPr>
          <w:spacing w:val="6"/>
        </w:rPr>
        <w:t xml:space="preserve"> </w:t>
      </w:r>
      <w:r>
        <w:t>přidané</w:t>
      </w:r>
      <w:r>
        <w:rPr>
          <w:spacing w:val="6"/>
        </w:rPr>
        <w:t xml:space="preserve"> </w:t>
      </w:r>
      <w:r>
        <w:t>hodnoty</w:t>
      </w:r>
      <w:r>
        <w:rPr>
          <w:spacing w:val="8"/>
        </w:rPr>
        <w:t xml:space="preserve"> </w:t>
      </w:r>
      <w:r>
        <w:t>bude</w:t>
      </w:r>
      <w:r>
        <w:rPr>
          <w:spacing w:val="6"/>
        </w:rPr>
        <w:t xml:space="preserve"> </w:t>
      </w:r>
      <w:r>
        <w:t>připočtena</w:t>
      </w:r>
      <w:r>
        <w:rPr>
          <w:spacing w:val="7"/>
        </w:rPr>
        <w:t xml:space="preserve"> </w:t>
      </w:r>
      <w:r>
        <w:t>k</w:t>
      </w:r>
      <w:r>
        <w:rPr>
          <w:spacing w:val="5"/>
        </w:rPr>
        <w:t xml:space="preserve"> </w:t>
      </w:r>
      <w:r>
        <w:t>ceně</w:t>
      </w:r>
      <w:r>
        <w:rPr>
          <w:spacing w:val="6"/>
        </w:rPr>
        <w:t xml:space="preserve"> </w:t>
      </w:r>
      <w:r>
        <w:t>jako</w:t>
      </w:r>
      <w:r>
        <w:rPr>
          <w:spacing w:val="3"/>
        </w:rPr>
        <w:t xml:space="preserve"> </w:t>
      </w:r>
      <w:r>
        <w:t>samostatná</w:t>
      </w:r>
      <w:r>
        <w:rPr>
          <w:spacing w:val="4"/>
        </w:rPr>
        <w:t xml:space="preserve"> </w:t>
      </w:r>
      <w:r>
        <w:t>položka</w:t>
      </w:r>
      <w:r>
        <w:rPr>
          <w:spacing w:val="3"/>
        </w:rPr>
        <w:t xml:space="preserve"> </w:t>
      </w:r>
      <w:r>
        <w:t>faktury</w:t>
      </w:r>
      <w:r>
        <w:rPr>
          <w:spacing w:val="8"/>
        </w:rPr>
        <w:t xml:space="preserve"> </w:t>
      </w:r>
      <w:r>
        <w:t>v</w:t>
      </w:r>
      <w:r>
        <w:rPr>
          <w:spacing w:val="-4"/>
        </w:rPr>
        <w:t xml:space="preserve"> </w:t>
      </w:r>
      <w:r>
        <w:t>sazbě</w:t>
      </w:r>
      <w:r>
        <w:rPr>
          <w:spacing w:val="7"/>
        </w:rPr>
        <w:t xml:space="preserve"> </w:t>
      </w:r>
      <w:r>
        <w:t>a</w:t>
      </w:r>
      <w:r>
        <w:rPr>
          <w:spacing w:val="4"/>
        </w:rPr>
        <w:t xml:space="preserve"> </w:t>
      </w:r>
      <w:r>
        <w:rPr>
          <w:spacing w:val="-4"/>
        </w:rPr>
        <w:t>výši</w:t>
      </w:r>
    </w:p>
    <w:p w14:paraId="4DA2504E" w14:textId="77777777" w:rsidR="00A10C9F" w:rsidRDefault="00763BA2">
      <w:pPr>
        <w:pStyle w:val="Zkladntext"/>
        <w:spacing w:before="1"/>
        <w:ind w:left="5" w:right="53"/>
        <w:jc w:val="center"/>
      </w:pPr>
      <w:r>
        <w:t>v</w:t>
      </w:r>
      <w:r>
        <w:rPr>
          <w:spacing w:val="-5"/>
        </w:rPr>
        <w:t xml:space="preserve"> </w:t>
      </w:r>
      <w:r>
        <w:t>souladu</w:t>
      </w:r>
      <w:r>
        <w:rPr>
          <w:spacing w:val="-4"/>
        </w:rPr>
        <w:t xml:space="preserve"> </w:t>
      </w:r>
      <w:r>
        <w:t>se</w:t>
      </w:r>
      <w:r>
        <w:rPr>
          <w:spacing w:val="-2"/>
        </w:rPr>
        <w:t xml:space="preserve"> </w:t>
      </w:r>
      <w:r>
        <w:t>zákonem</w:t>
      </w:r>
      <w:r>
        <w:rPr>
          <w:spacing w:val="-4"/>
        </w:rPr>
        <w:t xml:space="preserve"> </w:t>
      </w:r>
      <w:r>
        <w:t>č.</w:t>
      </w:r>
      <w:r>
        <w:rPr>
          <w:spacing w:val="-3"/>
        </w:rPr>
        <w:t xml:space="preserve"> </w:t>
      </w:r>
      <w:r>
        <w:t>235/2004</w:t>
      </w:r>
      <w:r>
        <w:rPr>
          <w:spacing w:val="-4"/>
        </w:rPr>
        <w:t xml:space="preserve"> </w:t>
      </w:r>
      <w:r>
        <w:t>Sb.,</w:t>
      </w:r>
      <w:r>
        <w:rPr>
          <w:spacing w:val="-3"/>
        </w:rPr>
        <w:t xml:space="preserve"> </w:t>
      </w:r>
      <w:r>
        <w:t>zákon</w:t>
      </w:r>
      <w:r>
        <w:rPr>
          <w:spacing w:val="-5"/>
        </w:rPr>
        <w:t xml:space="preserve"> </w:t>
      </w:r>
      <w:r>
        <w:t>o</w:t>
      </w:r>
      <w:r>
        <w:rPr>
          <w:spacing w:val="-2"/>
        </w:rPr>
        <w:t xml:space="preserve"> </w:t>
      </w:r>
      <w:r>
        <w:t>dani</w:t>
      </w:r>
      <w:r>
        <w:rPr>
          <w:spacing w:val="-4"/>
        </w:rPr>
        <w:t xml:space="preserve"> </w:t>
      </w:r>
      <w:r>
        <w:t>z</w:t>
      </w:r>
      <w:r>
        <w:rPr>
          <w:spacing w:val="-5"/>
        </w:rPr>
        <w:t xml:space="preserve"> </w:t>
      </w:r>
      <w:r>
        <w:t>přidané</w:t>
      </w:r>
      <w:r>
        <w:rPr>
          <w:spacing w:val="-2"/>
        </w:rPr>
        <w:t xml:space="preserve"> </w:t>
      </w:r>
      <w:r>
        <w:t>hodnoty,</w:t>
      </w:r>
      <w:r>
        <w:rPr>
          <w:spacing w:val="-5"/>
        </w:rPr>
        <w:t xml:space="preserve"> </w:t>
      </w:r>
      <w:r>
        <w:t>v</w:t>
      </w:r>
      <w:r>
        <w:rPr>
          <w:spacing w:val="-2"/>
        </w:rPr>
        <w:t xml:space="preserve"> </w:t>
      </w:r>
      <w:r>
        <w:t>platném</w:t>
      </w:r>
      <w:r>
        <w:rPr>
          <w:spacing w:val="-2"/>
        </w:rPr>
        <w:t xml:space="preserve"> znění.</w:t>
      </w:r>
    </w:p>
    <w:p w14:paraId="4DA2504F" w14:textId="77777777" w:rsidR="00A10C9F" w:rsidRDefault="00763BA2">
      <w:pPr>
        <w:pStyle w:val="Odstavecseseznamem"/>
        <w:numPr>
          <w:ilvl w:val="1"/>
          <w:numId w:val="9"/>
        </w:numPr>
        <w:tabs>
          <w:tab w:val="left" w:pos="704"/>
          <w:tab w:val="left" w:pos="708"/>
        </w:tabs>
        <w:ind w:right="134"/>
        <w:jc w:val="both"/>
      </w:pPr>
      <w:r>
        <w:t>Úhrada ceny za dodávku bude prodávajícímu převedena na jeho účet zveřejněný správcem daně</w:t>
      </w:r>
      <w:r>
        <w:rPr>
          <w:spacing w:val="57"/>
        </w:rPr>
        <w:t xml:space="preserve"> </w:t>
      </w:r>
      <w:r>
        <w:t>podle</w:t>
      </w:r>
      <w:r>
        <w:rPr>
          <w:spacing w:val="54"/>
        </w:rPr>
        <w:t xml:space="preserve"> </w:t>
      </w:r>
      <w:r>
        <w:t>§98</w:t>
      </w:r>
      <w:r>
        <w:rPr>
          <w:spacing w:val="55"/>
        </w:rPr>
        <w:t xml:space="preserve"> </w:t>
      </w:r>
      <w:r>
        <w:t>zákona</w:t>
      </w:r>
      <w:r>
        <w:rPr>
          <w:spacing w:val="53"/>
        </w:rPr>
        <w:t xml:space="preserve"> </w:t>
      </w:r>
      <w:r>
        <w:t>č.</w:t>
      </w:r>
      <w:r>
        <w:rPr>
          <w:spacing w:val="55"/>
        </w:rPr>
        <w:t xml:space="preserve"> </w:t>
      </w:r>
      <w:r>
        <w:t>235/2004,</w:t>
      </w:r>
      <w:r>
        <w:rPr>
          <w:spacing w:val="54"/>
        </w:rPr>
        <w:t xml:space="preserve"> </w:t>
      </w:r>
      <w:r>
        <w:t>o</w:t>
      </w:r>
      <w:r>
        <w:rPr>
          <w:spacing w:val="57"/>
        </w:rPr>
        <w:t xml:space="preserve"> </w:t>
      </w:r>
      <w:r>
        <w:t>dani</w:t>
      </w:r>
      <w:r>
        <w:rPr>
          <w:spacing w:val="56"/>
        </w:rPr>
        <w:t xml:space="preserve"> </w:t>
      </w:r>
      <w:r>
        <w:t>z</w:t>
      </w:r>
      <w:r>
        <w:rPr>
          <w:spacing w:val="53"/>
        </w:rPr>
        <w:t xml:space="preserve"> </w:t>
      </w:r>
      <w:r>
        <w:t>přidané</w:t>
      </w:r>
      <w:r>
        <w:rPr>
          <w:spacing w:val="57"/>
        </w:rPr>
        <w:t xml:space="preserve"> </w:t>
      </w:r>
      <w:r>
        <w:t>hodnoty,</w:t>
      </w:r>
      <w:r>
        <w:rPr>
          <w:spacing w:val="54"/>
        </w:rPr>
        <w:t xml:space="preserve"> </w:t>
      </w:r>
      <w:r>
        <w:t>v</w:t>
      </w:r>
      <w:r>
        <w:rPr>
          <w:spacing w:val="55"/>
        </w:rPr>
        <w:t xml:space="preserve"> </w:t>
      </w:r>
      <w:r>
        <w:t>platném</w:t>
      </w:r>
      <w:r>
        <w:rPr>
          <w:spacing w:val="55"/>
        </w:rPr>
        <w:t xml:space="preserve"> </w:t>
      </w:r>
      <w:r>
        <w:t>znění,</w:t>
      </w:r>
      <w:r>
        <w:rPr>
          <w:spacing w:val="56"/>
        </w:rPr>
        <w:t xml:space="preserve"> </w:t>
      </w:r>
      <w:r>
        <w:t>a</w:t>
      </w:r>
      <w:r>
        <w:rPr>
          <w:spacing w:val="53"/>
        </w:rPr>
        <w:t xml:space="preserve"> </w:t>
      </w:r>
      <w:r>
        <w:t>to</w:t>
      </w:r>
      <w:r>
        <w:rPr>
          <w:spacing w:val="55"/>
        </w:rPr>
        <w:t xml:space="preserve"> </w:t>
      </w:r>
      <w:r>
        <w:t>i v případě, že na faktuře bude uveden jiný bankovní účet. Pokud prodávající nebude mít bankovní účet zveřejněný podle §98 zákona č. 235/2004, o dani z přidané hodnoty, v platném</w:t>
      </w:r>
    </w:p>
    <w:p w14:paraId="4DA25050" w14:textId="77777777" w:rsidR="00A10C9F" w:rsidRDefault="00A10C9F">
      <w:pPr>
        <w:pStyle w:val="Odstavecseseznamem"/>
        <w:sectPr w:rsidR="00A10C9F">
          <w:pgSz w:w="11910" w:h="16850"/>
          <w:pgMar w:top="2000" w:right="992" w:bottom="1080" w:left="1559" w:header="708" w:footer="892" w:gutter="0"/>
          <w:cols w:space="708"/>
        </w:sectPr>
      </w:pPr>
    </w:p>
    <w:p w14:paraId="4DA25051" w14:textId="77777777" w:rsidR="00A10C9F" w:rsidRDefault="00763BA2">
      <w:pPr>
        <w:pStyle w:val="Zkladntext"/>
        <w:spacing w:before="225"/>
        <w:ind w:left="709"/>
      </w:pPr>
      <w:r>
        <w:lastRenderedPageBreak/>
        <w:t>znění,</w:t>
      </w:r>
      <w:r>
        <w:rPr>
          <w:spacing w:val="40"/>
        </w:rPr>
        <w:t xml:space="preserve"> </w:t>
      </w:r>
      <w:r>
        <w:t>správcem</w:t>
      </w:r>
      <w:r>
        <w:rPr>
          <w:spacing w:val="40"/>
        </w:rPr>
        <w:t xml:space="preserve"> </w:t>
      </w:r>
      <w:r>
        <w:t>daně,</w:t>
      </w:r>
      <w:r>
        <w:rPr>
          <w:spacing w:val="40"/>
        </w:rPr>
        <w:t xml:space="preserve"> </w:t>
      </w:r>
      <w:r>
        <w:t>provede</w:t>
      </w:r>
      <w:r>
        <w:rPr>
          <w:spacing w:val="40"/>
        </w:rPr>
        <w:t xml:space="preserve"> </w:t>
      </w:r>
      <w:r>
        <w:t>kupující</w:t>
      </w:r>
      <w:r>
        <w:rPr>
          <w:spacing w:val="40"/>
        </w:rPr>
        <w:t xml:space="preserve"> </w:t>
      </w:r>
      <w:r>
        <w:t>úhradu</w:t>
      </w:r>
      <w:r>
        <w:rPr>
          <w:spacing w:val="40"/>
        </w:rPr>
        <w:t xml:space="preserve"> </w:t>
      </w:r>
      <w:r>
        <w:t>na</w:t>
      </w:r>
      <w:r>
        <w:rPr>
          <w:spacing w:val="40"/>
        </w:rPr>
        <w:t xml:space="preserve"> </w:t>
      </w:r>
      <w:r>
        <w:t>bankovní</w:t>
      </w:r>
      <w:r>
        <w:rPr>
          <w:spacing w:val="40"/>
        </w:rPr>
        <w:t xml:space="preserve"> </w:t>
      </w:r>
      <w:r>
        <w:t>účet</w:t>
      </w:r>
      <w:r>
        <w:rPr>
          <w:spacing w:val="40"/>
        </w:rPr>
        <w:t xml:space="preserve"> </w:t>
      </w:r>
      <w:r>
        <w:t>až</w:t>
      </w:r>
      <w:r>
        <w:rPr>
          <w:spacing w:val="40"/>
        </w:rPr>
        <w:t xml:space="preserve"> </w:t>
      </w:r>
      <w:r>
        <w:t>po</w:t>
      </w:r>
      <w:r>
        <w:rPr>
          <w:spacing w:val="40"/>
        </w:rPr>
        <w:t xml:space="preserve"> </w:t>
      </w:r>
      <w:r>
        <w:t>jeho</w:t>
      </w:r>
      <w:r>
        <w:rPr>
          <w:spacing w:val="40"/>
        </w:rPr>
        <w:t xml:space="preserve"> </w:t>
      </w:r>
      <w:r>
        <w:t>zveřejnění</w:t>
      </w:r>
      <w:r>
        <w:rPr>
          <w:spacing w:val="80"/>
        </w:rPr>
        <w:t xml:space="preserve"> </w:t>
      </w:r>
      <w:r>
        <w:t>správcem daně, aniž by byl kupující v prodlení s úhradou.</w:t>
      </w:r>
    </w:p>
    <w:p w14:paraId="4DA25052" w14:textId="77777777" w:rsidR="00A10C9F" w:rsidRDefault="00763BA2">
      <w:pPr>
        <w:pStyle w:val="Odstavecseseznamem"/>
        <w:numPr>
          <w:ilvl w:val="1"/>
          <w:numId w:val="9"/>
        </w:numPr>
        <w:tabs>
          <w:tab w:val="left" w:pos="704"/>
          <w:tab w:val="left" w:pos="708"/>
        </w:tabs>
        <w:spacing w:before="238"/>
        <w:ind w:right="137"/>
        <w:jc w:val="both"/>
      </w:pPr>
      <w:r>
        <w:t xml:space="preserve">Zveřejnění bankovního účtu správcem daně nebo změnu účtu oznámí prodávající bezodkladně </w:t>
      </w:r>
      <w:r>
        <w:rPr>
          <w:spacing w:val="-2"/>
        </w:rPr>
        <w:t>kupujícímu.</w:t>
      </w:r>
    </w:p>
    <w:p w14:paraId="4DA25053" w14:textId="77777777" w:rsidR="00A10C9F" w:rsidRDefault="00763BA2">
      <w:pPr>
        <w:pStyle w:val="Odstavecseseznamem"/>
        <w:numPr>
          <w:ilvl w:val="1"/>
          <w:numId w:val="9"/>
        </w:numPr>
        <w:tabs>
          <w:tab w:val="left" w:pos="704"/>
          <w:tab w:val="left" w:pos="708"/>
        </w:tabs>
        <w:ind w:right="136"/>
        <w:jc w:val="both"/>
      </w:pPr>
      <w:r>
        <w:t>Pokud</w:t>
      </w:r>
      <w:r>
        <w:rPr>
          <w:spacing w:val="-3"/>
        </w:rPr>
        <w:t xml:space="preserve"> </w:t>
      </w:r>
      <w:r>
        <w:t>bude</w:t>
      </w:r>
      <w:r>
        <w:rPr>
          <w:spacing w:val="-1"/>
        </w:rPr>
        <w:t xml:space="preserve"> </w:t>
      </w:r>
      <w:r>
        <w:t>v</w:t>
      </w:r>
      <w:r>
        <w:rPr>
          <w:spacing w:val="-1"/>
        </w:rPr>
        <w:t xml:space="preserve"> </w:t>
      </w:r>
      <w:r>
        <w:t>okamžiku</w:t>
      </w:r>
      <w:r>
        <w:rPr>
          <w:spacing w:val="-3"/>
        </w:rPr>
        <w:t xml:space="preserve"> </w:t>
      </w:r>
      <w:r>
        <w:t>uskutečnění</w:t>
      </w:r>
      <w:r>
        <w:rPr>
          <w:spacing w:val="-2"/>
        </w:rPr>
        <w:t xml:space="preserve"> </w:t>
      </w:r>
      <w:r>
        <w:t>zdanitelného</w:t>
      </w:r>
      <w:r>
        <w:rPr>
          <w:spacing w:val="-1"/>
        </w:rPr>
        <w:t xml:space="preserve"> </w:t>
      </w:r>
      <w:r>
        <w:t>plnění</w:t>
      </w:r>
      <w:r>
        <w:rPr>
          <w:spacing w:val="-2"/>
        </w:rPr>
        <w:t xml:space="preserve"> </w:t>
      </w:r>
      <w:r>
        <w:t>o</w:t>
      </w:r>
      <w:r>
        <w:rPr>
          <w:spacing w:val="-1"/>
        </w:rPr>
        <w:t xml:space="preserve"> </w:t>
      </w:r>
      <w:r>
        <w:t>prodávajícím</w:t>
      </w:r>
      <w:r>
        <w:rPr>
          <w:spacing w:val="-1"/>
        </w:rPr>
        <w:t xml:space="preserve"> </w:t>
      </w:r>
      <w:r>
        <w:t>zveřejněna</w:t>
      </w:r>
      <w:r>
        <w:rPr>
          <w:spacing w:val="-2"/>
        </w:rPr>
        <w:t xml:space="preserve"> </w:t>
      </w:r>
      <w:r>
        <w:t>příslušným správcem daně informace, že je nespolehlivým plátcem DPH, vyhrazuje si kupující, jakožto ručitel, právo o částku odpovídající výši DPH uvedenou v čl. 5 této smlouvy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w:t>
      </w:r>
      <w:r>
        <w:t>cí není</w:t>
      </w:r>
      <w:r>
        <w:rPr>
          <w:spacing w:val="-2"/>
        </w:rPr>
        <w:t xml:space="preserve"> </w:t>
      </w:r>
      <w:r>
        <w:t xml:space="preserve">oprávněn po kupujícím uhrazení částky odpovídající výši </w:t>
      </w:r>
      <w:proofErr w:type="gramStart"/>
      <w:r>
        <w:t>DPH</w:t>
      </w:r>
      <w:proofErr w:type="gramEnd"/>
      <w:r>
        <w:t xml:space="preserve"> jakkoliv vymáhat.</w:t>
      </w:r>
    </w:p>
    <w:p w14:paraId="4DA25054" w14:textId="77777777" w:rsidR="00A10C9F" w:rsidRDefault="00763BA2">
      <w:pPr>
        <w:pStyle w:val="Odstavecseseznamem"/>
        <w:numPr>
          <w:ilvl w:val="1"/>
          <w:numId w:val="9"/>
        </w:numPr>
        <w:tabs>
          <w:tab w:val="left" w:pos="703"/>
          <w:tab w:val="left" w:pos="708"/>
        </w:tabs>
        <w:spacing w:before="239"/>
        <w:ind w:right="136"/>
        <w:jc w:val="both"/>
      </w:pPr>
      <w:r>
        <w:t>Kupující je oprávněn od smlouvy odstoupit v případě, že podle údajů uvedených v registru plátců DPH se prodávající stane nespolehlivým plátcem DPH. V takovém případě smluvní</w:t>
      </w:r>
      <w:r>
        <w:rPr>
          <w:spacing w:val="80"/>
        </w:rPr>
        <w:t xml:space="preserve"> </w:t>
      </w:r>
      <w:r>
        <w:t>strany vrátí vše, co si navzájem dosud plnily. Tímto ustanovením zůstávají nedotčena práva kupujícího na náhradu škody.</w:t>
      </w:r>
    </w:p>
    <w:p w14:paraId="4DA25055" w14:textId="77777777" w:rsidR="00A10C9F" w:rsidRDefault="00763BA2">
      <w:pPr>
        <w:pStyle w:val="Odstavecseseznamem"/>
        <w:numPr>
          <w:ilvl w:val="1"/>
          <w:numId w:val="9"/>
        </w:numPr>
        <w:tabs>
          <w:tab w:val="left" w:pos="703"/>
          <w:tab w:val="left" w:pos="708"/>
        </w:tabs>
        <w:ind w:right="136"/>
        <w:jc w:val="both"/>
      </w:pPr>
      <w:r>
        <w:t>Kupujícím budou hrazeny nad rámec ceny předmětu smlouvy sjednané v této smlouvě pouze dodávky, které si zcela prokazatelně objednal v průběhu termínu plnění, a jejich cena byla sjednána písemnou formou dodatkem k této kupní smlouvě.</w:t>
      </w:r>
    </w:p>
    <w:p w14:paraId="4DA25056" w14:textId="77777777" w:rsidR="00A10C9F" w:rsidRDefault="00763BA2">
      <w:pPr>
        <w:pStyle w:val="Odstavecseseznamem"/>
        <w:numPr>
          <w:ilvl w:val="1"/>
          <w:numId w:val="9"/>
        </w:numPr>
        <w:tabs>
          <w:tab w:val="left" w:pos="703"/>
          <w:tab w:val="left" w:pos="708"/>
        </w:tabs>
        <w:spacing w:before="241"/>
        <w:ind w:right="137"/>
        <w:jc w:val="both"/>
      </w:pPr>
      <w:r>
        <w:t>Kupní cena bude kupujícím uhrazena v české měně na základě daňového dokladu – faktury, a</w:t>
      </w:r>
      <w:r>
        <w:rPr>
          <w:spacing w:val="40"/>
        </w:rPr>
        <w:t xml:space="preserve"> </w:t>
      </w:r>
      <w:r>
        <w:t>to bezhotovostním převodem na bankovní účet prodávajícího. Fakturu je prodávající povinen vystavit do 15 dnů po řádném a včasném dodání a převzetí předmětu smlouvy kupujícím dle této smlouvy na základě předávacího protokolu.</w:t>
      </w:r>
    </w:p>
    <w:p w14:paraId="4DA25057" w14:textId="77777777" w:rsidR="00A10C9F" w:rsidRDefault="00763BA2">
      <w:pPr>
        <w:pStyle w:val="Odstavecseseznamem"/>
        <w:numPr>
          <w:ilvl w:val="1"/>
          <w:numId w:val="9"/>
        </w:numPr>
        <w:tabs>
          <w:tab w:val="left" w:pos="704"/>
        </w:tabs>
        <w:spacing w:before="238"/>
        <w:ind w:left="704" w:hanging="562"/>
      </w:pPr>
      <w:r>
        <w:t>Lhůta</w:t>
      </w:r>
      <w:r>
        <w:rPr>
          <w:spacing w:val="-6"/>
        </w:rPr>
        <w:t xml:space="preserve"> </w:t>
      </w:r>
      <w:r>
        <w:t>splatnosti</w:t>
      </w:r>
      <w:r>
        <w:rPr>
          <w:spacing w:val="-4"/>
        </w:rPr>
        <w:t xml:space="preserve"> </w:t>
      </w:r>
      <w:r>
        <w:t>faktury</w:t>
      </w:r>
      <w:r>
        <w:rPr>
          <w:spacing w:val="-5"/>
        </w:rPr>
        <w:t xml:space="preserve"> </w:t>
      </w:r>
      <w:r>
        <w:t>je</w:t>
      </w:r>
      <w:r>
        <w:rPr>
          <w:spacing w:val="-5"/>
        </w:rPr>
        <w:t xml:space="preserve"> </w:t>
      </w:r>
      <w:r>
        <w:t>30</w:t>
      </w:r>
      <w:r>
        <w:rPr>
          <w:spacing w:val="-5"/>
        </w:rPr>
        <w:t xml:space="preserve"> </w:t>
      </w:r>
      <w:r>
        <w:t>kalendářních</w:t>
      </w:r>
      <w:r>
        <w:rPr>
          <w:spacing w:val="-5"/>
        </w:rPr>
        <w:t xml:space="preserve"> </w:t>
      </w:r>
      <w:r>
        <w:t>dní</w:t>
      </w:r>
      <w:r>
        <w:rPr>
          <w:spacing w:val="-7"/>
        </w:rPr>
        <w:t xml:space="preserve"> </w:t>
      </w:r>
      <w:r>
        <w:t>ode</w:t>
      </w:r>
      <w:r>
        <w:rPr>
          <w:spacing w:val="-3"/>
        </w:rPr>
        <w:t xml:space="preserve"> </w:t>
      </w:r>
      <w:r>
        <w:t>dne</w:t>
      </w:r>
      <w:r>
        <w:rPr>
          <w:spacing w:val="-3"/>
        </w:rPr>
        <w:t xml:space="preserve"> </w:t>
      </w:r>
      <w:r>
        <w:t>jejího</w:t>
      </w:r>
      <w:r>
        <w:rPr>
          <w:spacing w:val="-3"/>
        </w:rPr>
        <w:t xml:space="preserve"> </w:t>
      </w:r>
      <w:r>
        <w:t>doručení</w:t>
      </w:r>
      <w:r>
        <w:rPr>
          <w:spacing w:val="-3"/>
        </w:rPr>
        <w:t xml:space="preserve"> </w:t>
      </w:r>
      <w:r>
        <w:rPr>
          <w:spacing w:val="-2"/>
        </w:rPr>
        <w:t>kupujícímu.</w:t>
      </w:r>
    </w:p>
    <w:p w14:paraId="4DA25058" w14:textId="77777777" w:rsidR="00A10C9F" w:rsidRDefault="00763BA2">
      <w:pPr>
        <w:pStyle w:val="Odstavecseseznamem"/>
        <w:numPr>
          <w:ilvl w:val="1"/>
          <w:numId w:val="9"/>
        </w:numPr>
        <w:tabs>
          <w:tab w:val="left" w:pos="704"/>
        </w:tabs>
        <w:ind w:left="704" w:hanging="562"/>
      </w:pPr>
      <w:r>
        <w:t>Faktura</w:t>
      </w:r>
      <w:r>
        <w:rPr>
          <w:spacing w:val="-1"/>
        </w:rPr>
        <w:t xml:space="preserve"> </w:t>
      </w:r>
      <w:r>
        <w:t>bude</w:t>
      </w:r>
      <w:r>
        <w:rPr>
          <w:spacing w:val="2"/>
        </w:rPr>
        <w:t xml:space="preserve"> </w:t>
      </w:r>
      <w:r>
        <w:t>vyhotovena</w:t>
      </w:r>
      <w:r>
        <w:rPr>
          <w:spacing w:val="1"/>
        </w:rPr>
        <w:t xml:space="preserve"> </w:t>
      </w:r>
      <w:r>
        <w:t>v elektronické</w:t>
      </w:r>
      <w:r>
        <w:rPr>
          <w:spacing w:val="2"/>
        </w:rPr>
        <w:t xml:space="preserve"> </w:t>
      </w:r>
      <w:r>
        <w:t>podobě,</w:t>
      </w:r>
      <w:r>
        <w:rPr>
          <w:spacing w:val="1"/>
        </w:rPr>
        <w:t xml:space="preserve"> </w:t>
      </w:r>
      <w:r>
        <w:t>a</w:t>
      </w:r>
      <w:r>
        <w:rPr>
          <w:spacing w:val="2"/>
        </w:rPr>
        <w:t xml:space="preserve"> </w:t>
      </w:r>
      <w:r>
        <w:t>doručena</w:t>
      </w:r>
      <w:r>
        <w:rPr>
          <w:spacing w:val="1"/>
        </w:rPr>
        <w:t xml:space="preserve"> </w:t>
      </w:r>
      <w:r>
        <w:t>kupujícímu na</w:t>
      </w:r>
      <w:r>
        <w:rPr>
          <w:spacing w:val="1"/>
        </w:rPr>
        <w:t xml:space="preserve"> </w:t>
      </w:r>
      <w:r>
        <w:t>emailovou</w:t>
      </w:r>
      <w:r>
        <w:rPr>
          <w:spacing w:val="1"/>
        </w:rPr>
        <w:t xml:space="preserve"> </w:t>
      </w:r>
      <w:r>
        <w:rPr>
          <w:spacing w:val="-2"/>
        </w:rPr>
        <w:t>adresu:</w:t>
      </w:r>
    </w:p>
    <w:p w14:paraId="4DA25059" w14:textId="77777777" w:rsidR="00A10C9F" w:rsidRDefault="00763BA2">
      <w:pPr>
        <w:pStyle w:val="Zkladntext"/>
        <w:spacing w:before="1"/>
        <w:ind w:left="708"/>
      </w:pPr>
      <w:hyperlink r:id="rId13">
        <w:r>
          <w:rPr>
            <w:spacing w:val="-2"/>
          </w:rPr>
          <w:t>fakturace@llpkv.cz</w:t>
        </w:r>
      </w:hyperlink>
    </w:p>
    <w:p w14:paraId="4DA2505A" w14:textId="77777777" w:rsidR="00A10C9F" w:rsidRDefault="00763BA2">
      <w:pPr>
        <w:pStyle w:val="Odstavecseseznamem"/>
        <w:numPr>
          <w:ilvl w:val="1"/>
          <w:numId w:val="9"/>
        </w:numPr>
        <w:tabs>
          <w:tab w:val="left" w:pos="703"/>
          <w:tab w:val="left" w:pos="708"/>
        </w:tabs>
        <w:ind w:right="135"/>
        <w:jc w:val="both"/>
      </w:pPr>
      <w:r>
        <w:t>Oprávněně vystavené faktury musí</w:t>
      </w:r>
      <w:r>
        <w:rPr>
          <w:spacing w:val="-1"/>
        </w:rPr>
        <w:t xml:space="preserve"> </w:t>
      </w:r>
      <w:r>
        <w:t>mít veškeré náležitosti</w:t>
      </w:r>
      <w:r>
        <w:rPr>
          <w:spacing w:val="-1"/>
        </w:rPr>
        <w:t xml:space="preserve"> </w:t>
      </w:r>
      <w:r>
        <w:t>daňového dokladu</w:t>
      </w:r>
      <w:r>
        <w:rPr>
          <w:spacing w:val="-2"/>
        </w:rPr>
        <w:t xml:space="preserve"> </w:t>
      </w:r>
      <w:r>
        <w:t xml:space="preserve">ve smyslu zákona č. 235/2004 Sb., v platném znění, zejména v souladu s </w:t>
      </w:r>
      <w:proofErr w:type="spellStart"/>
      <w:r>
        <w:t>ust</w:t>
      </w:r>
      <w:proofErr w:type="spellEnd"/>
      <w:r>
        <w:t>. § 28 a 29 zákona.</w:t>
      </w:r>
    </w:p>
    <w:p w14:paraId="4DA2505B" w14:textId="77777777" w:rsidR="00A10C9F" w:rsidRDefault="00763BA2">
      <w:pPr>
        <w:pStyle w:val="Odstavecseseznamem"/>
        <w:numPr>
          <w:ilvl w:val="1"/>
          <w:numId w:val="9"/>
        </w:numPr>
        <w:tabs>
          <w:tab w:val="left" w:pos="703"/>
          <w:tab w:val="left" w:pos="708"/>
        </w:tabs>
        <w:ind w:right="136"/>
        <w:jc w:val="both"/>
      </w:pPr>
      <w:r>
        <w:t>V případě, že faktura nebude obsahovat náležitosti uvedené v této smlouvě, je kupující oprávněn fakturu vrátit prodávajícímu k doplnění. V takovém případě se přeruší plynutí lhůty splatnosti. Nová lhůta splatnosti začne plynout od data doručení opravené faktury kupujícímu. Nová lhůta splatnosti bude na opravené faktuře vyznačena.</w:t>
      </w:r>
    </w:p>
    <w:p w14:paraId="4DA2505C" w14:textId="77777777" w:rsidR="00A10C9F" w:rsidRDefault="00763BA2">
      <w:pPr>
        <w:pStyle w:val="Odstavecseseznamem"/>
        <w:numPr>
          <w:ilvl w:val="1"/>
          <w:numId w:val="9"/>
        </w:numPr>
        <w:tabs>
          <w:tab w:val="left" w:pos="704"/>
        </w:tabs>
        <w:spacing w:before="238"/>
        <w:ind w:left="704" w:hanging="562"/>
      </w:pPr>
      <w:r>
        <w:t>Faktura</w:t>
      </w:r>
      <w:r>
        <w:rPr>
          <w:spacing w:val="-6"/>
        </w:rPr>
        <w:t xml:space="preserve"> </w:t>
      </w:r>
      <w:r>
        <w:t>bude</w:t>
      </w:r>
      <w:r>
        <w:rPr>
          <w:spacing w:val="-6"/>
        </w:rPr>
        <w:t xml:space="preserve"> </w:t>
      </w:r>
      <w:r>
        <w:t>v</w:t>
      </w:r>
      <w:r>
        <w:rPr>
          <w:spacing w:val="-2"/>
        </w:rPr>
        <w:t xml:space="preserve"> </w:t>
      </w:r>
      <w:r>
        <w:t>textu</w:t>
      </w:r>
      <w:r>
        <w:rPr>
          <w:spacing w:val="-7"/>
        </w:rPr>
        <w:t xml:space="preserve"> </w:t>
      </w:r>
      <w:r>
        <w:t>obsahovat</w:t>
      </w:r>
      <w:r>
        <w:rPr>
          <w:spacing w:val="-5"/>
        </w:rPr>
        <w:t xml:space="preserve"> </w:t>
      </w:r>
      <w:r>
        <w:t>výrobní</w:t>
      </w:r>
      <w:r>
        <w:rPr>
          <w:spacing w:val="-4"/>
        </w:rPr>
        <w:t xml:space="preserve"> </w:t>
      </w:r>
      <w:r>
        <w:t>číslo</w:t>
      </w:r>
      <w:r>
        <w:rPr>
          <w:spacing w:val="-3"/>
        </w:rPr>
        <w:t xml:space="preserve"> </w:t>
      </w:r>
      <w:r>
        <w:t>předmětu</w:t>
      </w:r>
      <w:r>
        <w:rPr>
          <w:spacing w:val="-4"/>
        </w:rPr>
        <w:t xml:space="preserve"> </w:t>
      </w:r>
      <w:r>
        <w:rPr>
          <w:spacing w:val="-2"/>
        </w:rPr>
        <w:t>smlouvy.</w:t>
      </w:r>
    </w:p>
    <w:p w14:paraId="4DA2505D" w14:textId="77777777" w:rsidR="00A10C9F" w:rsidRDefault="00763BA2">
      <w:pPr>
        <w:pStyle w:val="Odstavecseseznamem"/>
        <w:numPr>
          <w:ilvl w:val="1"/>
          <w:numId w:val="9"/>
        </w:numPr>
        <w:tabs>
          <w:tab w:val="left" w:pos="703"/>
        </w:tabs>
        <w:ind w:left="703" w:hanging="562"/>
      </w:pPr>
      <w:r>
        <w:t>Dodavatel</w:t>
      </w:r>
      <w:r>
        <w:rPr>
          <w:spacing w:val="-7"/>
        </w:rPr>
        <w:t xml:space="preserve"> </w:t>
      </w:r>
      <w:r>
        <w:t>souhlasí</w:t>
      </w:r>
      <w:r>
        <w:rPr>
          <w:spacing w:val="-4"/>
        </w:rPr>
        <w:t xml:space="preserve"> </w:t>
      </w:r>
      <w:r>
        <w:t>se</w:t>
      </w:r>
      <w:r>
        <w:rPr>
          <w:spacing w:val="-3"/>
        </w:rPr>
        <w:t xml:space="preserve"> </w:t>
      </w:r>
      <w:r>
        <w:t>zveřejněním</w:t>
      </w:r>
      <w:r>
        <w:rPr>
          <w:spacing w:val="-5"/>
        </w:rPr>
        <w:t xml:space="preserve"> </w:t>
      </w:r>
      <w:r>
        <w:t>sjednané</w:t>
      </w:r>
      <w:r>
        <w:rPr>
          <w:spacing w:val="-5"/>
        </w:rPr>
        <w:t xml:space="preserve"> </w:t>
      </w:r>
      <w:r>
        <w:t>ceny</w:t>
      </w:r>
      <w:r>
        <w:rPr>
          <w:spacing w:val="-4"/>
        </w:rPr>
        <w:t xml:space="preserve"> </w:t>
      </w:r>
      <w:r>
        <w:t>a</w:t>
      </w:r>
      <w:r>
        <w:rPr>
          <w:spacing w:val="-4"/>
        </w:rPr>
        <w:t xml:space="preserve"> </w:t>
      </w:r>
      <w:r>
        <w:t>změn</w:t>
      </w:r>
      <w:r>
        <w:rPr>
          <w:spacing w:val="-5"/>
        </w:rPr>
        <w:t xml:space="preserve"> </w:t>
      </w:r>
      <w:r>
        <w:t>sjednané</w:t>
      </w:r>
      <w:r>
        <w:rPr>
          <w:spacing w:val="-3"/>
        </w:rPr>
        <w:t xml:space="preserve"> </w:t>
      </w:r>
      <w:r>
        <w:rPr>
          <w:spacing w:val="-2"/>
        </w:rPr>
        <w:t>ceny.</w:t>
      </w:r>
    </w:p>
    <w:p w14:paraId="4DA2505E" w14:textId="77777777" w:rsidR="00A10C9F" w:rsidRDefault="00A10C9F">
      <w:pPr>
        <w:pStyle w:val="Odstavecseseznamem"/>
        <w:jc w:val="left"/>
        <w:sectPr w:rsidR="00A10C9F">
          <w:pgSz w:w="11910" w:h="16850"/>
          <w:pgMar w:top="2000" w:right="992" w:bottom="1080" w:left="1559" w:header="708" w:footer="892" w:gutter="0"/>
          <w:cols w:space="708"/>
        </w:sectPr>
      </w:pPr>
    </w:p>
    <w:p w14:paraId="4DA2505F" w14:textId="77777777" w:rsidR="00A10C9F" w:rsidRDefault="00763BA2">
      <w:pPr>
        <w:pStyle w:val="Nadpis3"/>
        <w:spacing w:before="225" w:line="268" w:lineRule="exact"/>
      </w:pPr>
      <w:r>
        <w:rPr>
          <w:spacing w:val="-5"/>
        </w:rPr>
        <w:lastRenderedPageBreak/>
        <w:t>VI.</w:t>
      </w:r>
    </w:p>
    <w:p w14:paraId="4DA25060" w14:textId="77777777" w:rsidR="00A10C9F" w:rsidRDefault="00763BA2">
      <w:pPr>
        <w:pStyle w:val="Nadpis4"/>
        <w:spacing w:line="268" w:lineRule="exact"/>
        <w:ind w:right="280"/>
      </w:pPr>
      <w:r>
        <w:rPr>
          <w:u w:val="single"/>
        </w:rPr>
        <w:t>Práva</w:t>
      </w:r>
      <w:r>
        <w:rPr>
          <w:spacing w:val="-5"/>
          <w:u w:val="single"/>
        </w:rPr>
        <w:t xml:space="preserve"> </w:t>
      </w:r>
      <w:r>
        <w:rPr>
          <w:u w:val="single"/>
        </w:rPr>
        <w:t>a</w:t>
      </w:r>
      <w:r>
        <w:rPr>
          <w:spacing w:val="-5"/>
          <w:u w:val="single"/>
        </w:rPr>
        <w:t xml:space="preserve"> </w:t>
      </w:r>
      <w:r>
        <w:rPr>
          <w:u w:val="single"/>
        </w:rPr>
        <w:t>povinnosti</w:t>
      </w:r>
      <w:r>
        <w:rPr>
          <w:spacing w:val="-4"/>
          <w:u w:val="single"/>
        </w:rPr>
        <w:t xml:space="preserve"> </w:t>
      </w:r>
      <w:r>
        <w:rPr>
          <w:u w:val="single"/>
        </w:rPr>
        <w:t>smluvních</w:t>
      </w:r>
      <w:r>
        <w:rPr>
          <w:spacing w:val="-6"/>
          <w:u w:val="single"/>
        </w:rPr>
        <w:t xml:space="preserve"> </w:t>
      </w:r>
      <w:r>
        <w:rPr>
          <w:spacing w:val="-2"/>
          <w:u w:val="single"/>
        </w:rPr>
        <w:t>stran.</w:t>
      </w:r>
    </w:p>
    <w:p w14:paraId="4DA25061" w14:textId="77777777" w:rsidR="00A10C9F" w:rsidRDefault="00A10C9F">
      <w:pPr>
        <w:pStyle w:val="Zkladntext"/>
        <w:rPr>
          <w:b/>
        </w:rPr>
      </w:pPr>
    </w:p>
    <w:p w14:paraId="4DA25062" w14:textId="77777777" w:rsidR="00A10C9F" w:rsidRDefault="00763BA2">
      <w:pPr>
        <w:pStyle w:val="Odstavecseseznamem"/>
        <w:numPr>
          <w:ilvl w:val="1"/>
          <w:numId w:val="8"/>
        </w:numPr>
        <w:tabs>
          <w:tab w:val="left" w:pos="705"/>
          <w:tab w:val="left" w:pos="709"/>
        </w:tabs>
        <w:spacing w:before="0"/>
        <w:ind w:right="135"/>
        <w:jc w:val="both"/>
      </w:pPr>
      <w:r>
        <w:t>Prodávající je povinen dodat předmět smlouvy v dohodnutém množství, jakosti a provedení. Veškeré dodávky realizované prodávajícím kupujícímu z titulu této smlouvy musí splňovat kvalitativní požadavky dle této smlouvy.</w:t>
      </w:r>
    </w:p>
    <w:p w14:paraId="4DA25063" w14:textId="77777777" w:rsidR="00A10C9F" w:rsidRDefault="00763BA2">
      <w:pPr>
        <w:pStyle w:val="Odstavecseseznamem"/>
        <w:numPr>
          <w:ilvl w:val="1"/>
          <w:numId w:val="8"/>
        </w:numPr>
        <w:tabs>
          <w:tab w:val="left" w:pos="705"/>
          <w:tab w:val="left" w:pos="709"/>
        </w:tabs>
        <w:spacing w:before="241"/>
        <w:ind w:right="133"/>
        <w:jc w:val="both"/>
      </w:pPr>
      <w:r>
        <w:t>Prodávající je povinen dodat předmět smlouvy bez vad kupujícímu v souladu s podmínkami</w:t>
      </w:r>
      <w:r>
        <w:rPr>
          <w:spacing w:val="40"/>
        </w:rPr>
        <w:t xml:space="preserve"> </w:t>
      </w:r>
      <w:r>
        <w:t>této smlouvy, přičemž</w:t>
      </w:r>
      <w:r>
        <w:rPr>
          <w:spacing w:val="-1"/>
        </w:rPr>
        <w:t xml:space="preserve"> </w:t>
      </w:r>
      <w:r>
        <w:t>za</w:t>
      </w:r>
      <w:r>
        <w:rPr>
          <w:spacing w:val="-3"/>
        </w:rPr>
        <w:t xml:space="preserve"> </w:t>
      </w:r>
      <w:r>
        <w:t>řádné dodání</w:t>
      </w:r>
      <w:r>
        <w:rPr>
          <w:spacing w:val="-1"/>
        </w:rPr>
        <w:t xml:space="preserve"> </w:t>
      </w:r>
      <w:r>
        <w:t>předmětu</w:t>
      </w:r>
      <w:r>
        <w:rPr>
          <w:spacing w:val="-1"/>
        </w:rPr>
        <w:t xml:space="preserve"> </w:t>
      </w:r>
      <w:r>
        <w:t>smlouvy se považuje</w:t>
      </w:r>
      <w:r>
        <w:rPr>
          <w:spacing w:val="-2"/>
        </w:rPr>
        <w:t xml:space="preserve"> </w:t>
      </w:r>
      <w:r>
        <w:t>jeho</w:t>
      </w:r>
      <w:r>
        <w:rPr>
          <w:spacing w:val="-2"/>
        </w:rPr>
        <w:t xml:space="preserve"> </w:t>
      </w:r>
      <w:r>
        <w:t>převzetí</w:t>
      </w:r>
      <w:r>
        <w:rPr>
          <w:spacing w:val="-1"/>
        </w:rPr>
        <w:t xml:space="preserve"> </w:t>
      </w:r>
      <w:r>
        <w:t>kupujícím, a to na základě potvrzení této skutečnosti v protokolu o předání a převzetí dodávky. Předávací protokol může být podepsán nejdříve v okamžiku, kdy bude beze zbytku realizována dodávka předmětu smlouvy prodávajícím včetně souvisejících služeb sjednaných touto smlouvou.</w:t>
      </w:r>
    </w:p>
    <w:p w14:paraId="4DA25064" w14:textId="77777777" w:rsidR="00A10C9F" w:rsidRDefault="00763BA2">
      <w:pPr>
        <w:pStyle w:val="Odstavecseseznamem"/>
        <w:numPr>
          <w:ilvl w:val="1"/>
          <w:numId w:val="8"/>
        </w:numPr>
        <w:tabs>
          <w:tab w:val="left" w:pos="705"/>
          <w:tab w:val="left" w:pos="709"/>
        </w:tabs>
        <w:spacing w:before="238"/>
        <w:ind w:right="137"/>
        <w:jc w:val="both"/>
      </w:pPr>
      <w:r>
        <w:t>Prodávající je povinen kupujícímu předat doklady, které jsou nutné k převzetí a k užívání předmětu smlouvy (zejména uživatelská dokumentace a záruční listy). Vše výlučně v českém jazyce a podle předpisů platných v ČR, pokud nebude dohodnuto jinak.</w:t>
      </w:r>
    </w:p>
    <w:p w14:paraId="4DA25065" w14:textId="77777777" w:rsidR="00A10C9F" w:rsidRDefault="00763BA2">
      <w:pPr>
        <w:pStyle w:val="Odstavecseseznamem"/>
        <w:numPr>
          <w:ilvl w:val="1"/>
          <w:numId w:val="8"/>
        </w:numPr>
        <w:tabs>
          <w:tab w:val="left" w:pos="705"/>
          <w:tab w:val="left" w:pos="709"/>
        </w:tabs>
        <w:spacing w:before="241"/>
        <w:ind w:right="136"/>
        <w:jc w:val="both"/>
      </w:pPr>
      <w:r>
        <w:t>Prodávající se bude při své činnosti řídit ujednáními této smlouvy, výchozími podklady kupujícího, jeho pokyny, zápisy a dohodami na úrovni statutárních orgánů a rozhodnutími a vyjádřeními veřejnoprávních orgánů.</w:t>
      </w:r>
    </w:p>
    <w:p w14:paraId="4DA25066" w14:textId="77777777" w:rsidR="00A10C9F" w:rsidRDefault="00763BA2">
      <w:pPr>
        <w:pStyle w:val="Odstavecseseznamem"/>
        <w:numPr>
          <w:ilvl w:val="1"/>
          <w:numId w:val="8"/>
        </w:numPr>
        <w:tabs>
          <w:tab w:val="left" w:pos="708"/>
        </w:tabs>
        <w:ind w:left="708" w:hanging="566"/>
      </w:pPr>
      <w:r>
        <w:t>Prodávající</w:t>
      </w:r>
      <w:r>
        <w:rPr>
          <w:spacing w:val="-10"/>
        </w:rPr>
        <w:t xml:space="preserve"> </w:t>
      </w:r>
      <w:r>
        <w:t>splní</w:t>
      </w:r>
      <w:r>
        <w:rPr>
          <w:spacing w:val="-4"/>
        </w:rPr>
        <w:t xml:space="preserve"> </w:t>
      </w:r>
      <w:r>
        <w:t>povinnosti</w:t>
      </w:r>
      <w:r>
        <w:rPr>
          <w:spacing w:val="-7"/>
        </w:rPr>
        <w:t xml:space="preserve"> </w:t>
      </w:r>
      <w:r>
        <w:t>dle</w:t>
      </w:r>
      <w:r>
        <w:rPr>
          <w:spacing w:val="-4"/>
        </w:rPr>
        <w:t xml:space="preserve"> </w:t>
      </w:r>
      <w:r>
        <w:t>této</w:t>
      </w:r>
      <w:r>
        <w:rPr>
          <w:spacing w:val="-5"/>
        </w:rPr>
        <w:t xml:space="preserve"> </w:t>
      </w:r>
      <w:r>
        <w:t>smlouvy</w:t>
      </w:r>
      <w:r>
        <w:rPr>
          <w:spacing w:val="-3"/>
        </w:rPr>
        <w:t xml:space="preserve"> </w:t>
      </w:r>
      <w:r>
        <w:t>předáním</w:t>
      </w:r>
      <w:r>
        <w:rPr>
          <w:spacing w:val="-6"/>
        </w:rPr>
        <w:t xml:space="preserve"> </w:t>
      </w:r>
      <w:r>
        <w:t>předmětu</w:t>
      </w:r>
      <w:r>
        <w:rPr>
          <w:spacing w:val="-5"/>
        </w:rPr>
        <w:t xml:space="preserve"> </w:t>
      </w:r>
      <w:r>
        <w:t>smlouvy</w:t>
      </w:r>
      <w:r>
        <w:rPr>
          <w:spacing w:val="-4"/>
        </w:rPr>
        <w:t xml:space="preserve"> </w:t>
      </w:r>
      <w:r>
        <w:rPr>
          <w:spacing w:val="-2"/>
        </w:rPr>
        <w:t>kupujícímu.</w:t>
      </w:r>
    </w:p>
    <w:p w14:paraId="4DA25067" w14:textId="77777777" w:rsidR="00A10C9F" w:rsidRDefault="00763BA2">
      <w:pPr>
        <w:pStyle w:val="Odstavecseseznamem"/>
        <w:numPr>
          <w:ilvl w:val="1"/>
          <w:numId w:val="8"/>
        </w:numPr>
        <w:tabs>
          <w:tab w:val="left" w:pos="705"/>
          <w:tab w:val="left" w:pos="709"/>
        </w:tabs>
        <w:ind w:right="136"/>
        <w:jc w:val="both"/>
      </w:pPr>
      <w:r>
        <w:t>Kupující nabývá vlastnické právo k předmětu smlouvy dnem převzetí předmětu plnění od prodávajícího a úplným zaplacením ceny za předmět smlouvy.</w:t>
      </w:r>
      <w:r>
        <w:rPr>
          <w:spacing w:val="-1"/>
        </w:rPr>
        <w:t xml:space="preserve"> </w:t>
      </w:r>
      <w:r>
        <w:t>Stejným okamžikem přechází na kupujícího také nebezpečí škody na věci.</w:t>
      </w:r>
    </w:p>
    <w:p w14:paraId="4DA25068" w14:textId="77777777" w:rsidR="00A10C9F" w:rsidRDefault="00763BA2">
      <w:pPr>
        <w:pStyle w:val="Odstavecseseznamem"/>
        <w:numPr>
          <w:ilvl w:val="1"/>
          <w:numId w:val="8"/>
        </w:numPr>
        <w:tabs>
          <w:tab w:val="left" w:pos="705"/>
          <w:tab w:val="left" w:pos="709"/>
        </w:tabs>
        <w:spacing w:before="238"/>
        <w:ind w:right="137"/>
        <w:jc w:val="both"/>
      </w:pPr>
      <w:r>
        <w:t>Prodávající</w:t>
      </w:r>
      <w:r>
        <w:rPr>
          <w:spacing w:val="-2"/>
        </w:rPr>
        <w:t xml:space="preserve"> </w:t>
      </w:r>
      <w:r>
        <w:t>je povinen neprodleně</w:t>
      </w:r>
      <w:r>
        <w:rPr>
          <w:spacing w:val="-1"/>
        </w:rPr>
        <w:t xml:space="preserve"> </w:t>
      </w:r>
      <w:r>
        <w:t>vyrozumět</w:t>
      </w:r>
      <w:r>
        <w:rPr>
          <w:spacing w:val="-1"/>
        </w:rPr>
        <w:t xml:space="preserve"> </w:t>
      </w:r>
      <w:r>
        <w:t>kupujícího</w:t>
      </w:r>
      <w:r>
        <w:rPr>
          <w:spacing w:val="-1"/>
        </w:rPr>
        <w:t xml:space="preserve"> </w:t>
      </w:r>
      <w:r>
        <w:t>o případném</w:t>
      </w:r>
      <w:r>
        <w:rPr>
          <w:spacing w:val="-1"/>
        </w:rPr>
        <w:t xml:space="preserve"> </w:t>
      </w:r>
      <w:r>
        <w:t>ohrožení</w:t>
      </w:r>
      <w:r>
        <w:rPr>
          <w:spacing w:val="-2"/>
        </w:rPr>
        <w:t xml:space="preserve"> </w:t>
      </w:r>
      <w:r>
        <w:t>doby plnění</w:t>
      </w:r>
      <w:r>
        <w:rPr>
          <w:spacing w:val="-2"/>
        </w:rPr>
        <w:t xml:space="preserve"> </w:t>
      </w:r>
      <w:r>
        <w:t>a</w:t>
      </w:r>
      <w:r>
        <w:rPr>
          <w:spacing w:val="-2"/>
        </w:rPr>
        <w:t xml:space="preserve"> </w:t>
      </w:r>
      <w:r>
        <w:t>o všech skutečnostech, které mohou předmět smlouvy znemožnit.</w:t>
      </w:r>
    </w:p>
    <w:p w14:paraId="4DA25069" w14:textId="77777777" w:rsidR="00A10C9F" w:rsidRDefault="00763BA2">
      <w:pPr>
        <w:pStyle w:val="Odstavecseseznamem"/>
        <w:numPr>
          <w:ilvl w:val="1"/>
          <w:numId w:val="8"/>
        </w:numPr>
        <w:tabs>
          <w:tab w:val="left" w:pos="705"/>
          <w:tab w:val="left" w:pos="709"/>
        </w:tabs>
        <w:spacing w:before="241"/>
        <w:ind w:right="137"/>
        <w:jc w:val="both"/>
      </w:pPr>
      <w:r>
        <w:t>Prodávající odpovídá kupujícímu za škodu způsobenou porušením povinnosti podle této smlouvy nebo povinnosti stanovené obecně závazným právním předpisem.</w:t>
      </w:r>
    </w:p>
    <w:p w14:paraId="4DA2506A" w14:textId="77777777" w:rsidR="00A10C9F" w:rsidRDefault="00763BA2">
      <w:pPr>
        <w:pStyle w:val="Odstavecseseznamem"/>
        <w:numPr>
          <w:ilvl w:val="1"/>
          <w:numId w:val="8"/>
        </w:numPr>
        <w:tabs>
          <w:tab w:val="left" w:pos="705"/>
          <w:tab w:val="left" w:pos="709"/>
        </w:tabs>
        <w:ind w:right="137"/>
        <w:jc w:val="both"/>
      </w:pPr>
      <w:r>
        <w:t>Prodávající se zavazuje zajistit dodání zboží vlastními silami, případně výhradně</w:t>
      </w:r>
      <w:r>
        <w:rPr>
          <w:spacing w:val="40"/>
        </w:rPr>
        <w:t xml:space="preserve"> </w:t>
      </w:r>
      <w:r>
        <w:t>prostřednictvím poddodavatele (výrobce), kterého na trhu v ČR zastupuje.</w:t>
      </w:r>
    </w:p>
    <w:p w14:paraId="4DA2506B" w14:textId="77777777" w:rsidR="00A10C9F" w:rsidRDefault="00763BA2">
      <w:pPr>
        <w:pStyle w:val="Odstavecseseznamem"/>
        <w:numPr>
          <w:ilvl w:val="1"/>
          <w:numId w:val="8"/>
        </w:numPr>
        <w:tabs>
          <w:tab w:val="left" w:pos="704"/>
          <w:tab w:val="left" w:pos="709"/>
        </w:tabs>
        <w:ind w:right="135"/>
        <w:jc w:val="both"/>
      </w:pPr>
      <w:r>
        <w:t>Prodávající je povinen se seznámit se všemi informacemi, údaji a jinými dokumenty, které jsou součástí smlouvy nebo mu byly v souvislosti se smlouvou poskytnuty ze strany kupujícího. Pokud by některé informace, údaje nebo hodnoty dodané kupujícím byly nekompletní nebo nepřesné do té míry, že by tato skutečnost mohla ovlivnit řádné dodání stroje, je v takovém případě povinností prodávajícího upřesnit nebo zajistit chybějící informace a údaje. V případě, že kupujícím poskytnuté hodnoty či údaje mají zásadní v</w:t>
      </w:r>
      <w:r>
        <w:t>ýznam pro dodání stroje, je vždy povinností prodávajícího si dané údaje ověřit. Kupující se zavazuje poskytnout prodávajícímu nezbytnou součinnost v termínech dle svých provozních možností. Prodávající nemá nárok na žádné dodatečné platby ani prodloužení termínu dodání zboží z důvodu chybné interpretace jakýchkoliv podkladů vztahujících se k předmětu této smlouvy.</w:t>
      </w:r>
    </w:p>
    <w:p w14:paraId="4DA2506C" w14:textId="77777777" w:rsidR="00A10C9F" w:rsidRDefault="00A10C9F">
      <w:pPr>
        <w:pStyle w:val="Odstavecseseznamem"/>
        <w:sectPr w:rsidR="00A10C9F">
          <w:pgSz w:w="11910" w:h="16850"/>
          <w:pgMar w:top="2000" w:right="992" w:bottom="1080" w:left="1559" w:header="708" w:footer="892" w:gutter="0"/>
          <w:cols w:space="708"/>
        </w:sectPr>
      </w:pPr>
    </w:p>
    <w:p w14:paraId="4DA2506D" w14:textId="77777777" w:rsidR="00A10C9F" w:rsidRDefault="00A10C9F">
      <w:pPr>
        <w:pStyle w:val="Zkladntext"/>
        <w:spacing w:before="0"/>
      </w:pPr>
    </w:p>
    <w:p w14:paraId="4DA2506E" w14:textId="77777777" w:rsidR="00A10C9F" w:rsidRDefault="00A10C9F">
      <w:pPr>
        <w:pStyle w:val="Zkladntext"/>
        <w:spacing w:before="196"/>
      </w:pPr>
    </w:p>
    <w:p w14:paraId="4DA2506F" w14:textId="77777777" w:rsidR="00A10C9F" w:rsidRDefault="00763BA2">
      <w:pPr>
        <w:pStyle w:val="Odstavecseseznamem"/>
        <w:numPr>
          <w:ilvl w:val="1"/>
          <w:numId w:val="8"/>
        </w:numPr>
        <w:tabs>
          <w:tab w:val="left" w:pos="704"/>
        </w:tabs>
        <w:spacing w:before="1"/>
        <w:ind w:left="704" w:hanging="562"/>
      </w:pPr>
      <w:r>
        <w:t>Kupující</w:t>
      </w:r>
      <w:r>
        <w:rPr>
          <w:spacing w:val="-5"/>
        </w:rPr>
        <w:t xml:space="preserve"> </w:t>
      </w:r>
      <w:r>
        <w:t>je</w:t>
      </w:r>
      <w:r>
        <w:rPr>
          <w:spacing w:val="-6"/>
        </w:rPr>
        <w:t xml:space="preserve"> </w:t>
      </w:r>
      <w:r>
        <w:t>oprávněn</w:t>
      </w:r>
      <w:r>
        <w:rPr>
          <w:spacing w:val="-6"/>
        </w:rPr>
        <w:t xml:space="preserve"> </w:t>
      </w:r>
      <w:r>
        <w:t>nepřevzít</w:t>
      </w:r>
      <w:r>
        <w:rPr>
          <w:spacing w:val="-3"/>
        </w:rPr>
        <w:t xml:space="preserve"> </w:t>
      </w:r>
      <w:r>
        <w:t>předmět</w:t>
      </w:r>
      <w:r>
        <w:rPr>
          <w:spacing w:val="-7"/>
        </w:rPr>
        <w:t xml:space="preserve"> </w:t>
      </w:r>
      <w:r>
        <w:t>smlouvy</w:t>
      </w:r>
      <w:r>
        <w:rPr>
          <w:spacing w:val="-2"/>
        </w:rPr>
        <w:t xml:space="preserve"> pokud:</w:t>
      </w:r>
    </w:p>
    <w:p w14:paraId="4DA25070" w14:textId="77777777" w:rsidR="00A10C9F" w:rsidRDefault="00763BA2">
      <w:pPr>
        <w:pStyle w:val="Odstavecseseznamem"/>
        <w:numPr>
          <w:ilvl w:val="2"/>
          <w:numId w:val="8"/>
        </w:numPr>
        <w:tabs>
          <w:tab w:val="left" w:pos="2414"/>
        </w:tabs>
        <w:spacing w:before="237"/>
        <w:ind w:left="2414" w:hanging="287"/>
      </w:pPr>
      <w:r>
        <w:t>s</w:t>
      </w:r>
      <w:r>
        <w:rPr>
          <w:spacing w:val="-5"/>
        </w:rPr>
        <w:t xml:space="preserve"> </w:t>
      </w:r>
      <w:r>
        <w:t>předmětem</w:t>
      </w:r>
      <w:r>
        <w:rPr>
          <w:spacing w:val="-4"/>
        </w:rPr>
        <w:t xml:space="preserve"> </w:t>
      </w:r>
      <w:r>
        <w:t>smlouvy</w:t>
      </w:r>
      <w:r>
        <w:rPr>
          <w:spacing w:val="-4"/>
        </w:rPr>
        <w:t xml:space="preserve"> </w:t>
      </w:r>
      <w:r>
        <w:t>nejsou</w:t>
      </w:r>
      <w:r>
        <w:rPr>
          <w:spacing w:val="-5"/>
        </w:rPr>
        <w:t xml:space="preserve"> </w:t>
      </w:r>
      <w:r>
        <w:t>doloženy</w:t>
      </w:r>
      <w:r>
        <w:rPr>
          <w:spacing w:val="-5"/>
        </w:rPr>
        <w:t xml:space="preserve"> </w:t>
      </w:r>
      <w:r>
        <w:t>doklady</w:t>
      </w:r>
      <w:r>
        <w:rPr>
          <w:spacing w:val="-3"/>
        </w:rPr>
        <w:t xml:space="preserve"> </w:t>
      </w:r>
      <w:r>
        <w:t>dle</w:t>
      </w:r>
      <w:r>
        <w:rPr>
          <w:spacing w:val="-5"/>
        </w:rPr>
        <w:t xml:space="preserve"> </w:t>
      </w:r>
      <w:r>
        <w:rPr>
          <w:spacing w:val="-2"/>
        </w:rPr>
        <w:t>výzvy,</w:t>
      </w:r>
    </w:p>
    <w:p w14:paraId="4DA25071" w14:textId="77777777" w:rsidR="00A10C9F" w:rsidRDefault="00763BA2">
      <w:pPr>
        <w:pStyle w:val="Odstavecseseznamem"/>
        <w:numPr>
          <w:ilvl w:val="2"/>
          <w:numId w:val="8"/>
        </w:numPr>
        <w:tabs>
          <w:tab w:val="left" w:pos="2414"/>
        </w:tabs>
        <w:ind w:right="135" w:firstLine="0"/>
      </w:pPr>
      <w:r>
        <w:t>předmět smlouvy bude</w:t>
      </w:r>
      <w:r>
        <w:rPr>
          <w:spacing w:val="-1"/>
        </w:rPr>
        <w:t xml:space="preserve"> </w:t>
      </w:r>
      <w:r>
        <w:t>dodán v neprovozuschopném stavu nebo v</w:t>
      </w:r>
      <w:r>
        <w:rPr>
          <w:spacing w:val="-3"/>
        </w:rPr>
        <w:t xml:space="preserve"> </w:t>
      </w:r>
      <w:r>
        <w:t>průběhu vyzkoušení nebude prokázána schopnost plnit běžné úkony, pro které je předmět smlouvy určen,</w:t>
      </w:r>
    </w:p>
    <w:p w14:paraId="4DA25072" w14:textId="77777777" w:rsidR="00A10C9F" w:rsidRDefault="00763BA2">
      <w:pPr>
        <w:pStyle w:val="Odstavecseseznamem"/>
        <w:numPr>
          <w:ilvl w:val="2"/>
          <w:numId w:val="8"/>
        </w:numPr>
        <w:tabs>
          <w:tab w:val="left" w:pos="2413"/>
        </w:tabs>
        <w:spacing w:before="241"/>
        <w:ind w:right="137" w:firstLine="2"/>
      </w:pPr>
      <w:r>
        <w:t>předmět smlouvy neodpovídá technické specifikaci uvedené v Příloze č. 1 této smlouvy (zadávacím podmínkám a nabídce veřejné zakázky),</w:t>
      </w:r>
    </w:p>
    <w:p w14:paraId="4DA25073" w14:textId="77777777" w:rsidR="00A10C9F" w:rsidRDefault="00763BA2">
      <w:pPr>
        <w:pStyle w:val="Odstavecseseznamem"/>
        <w:numPr>
          <w:ilvl w:val="1"/>
          <w:numId w:val="8"/>
        </w:numPr>
        <w:tabs>
          <w:tab w:val="left" w:pos="703"/>
          <w:tab w:val="left" w:pos="708"/>
        </w:tabs>
        <w:ind w:left="708" w:right="137"/>
      </w:pPr>
      <w:r>
        <w:t>Smluvní</w:t>
      </w:r>
      <w:r>
        <w:rPr>
          <w:spacing w:val="22"/>
        </w:rPr>
        <w:t xml:space="preserve"> </w:t>
      </w:r>
      <w:r>
        <w:t>strany</w:t>
      </w:r>
      <w:r>
        <w:rPr>
          <w:spacing w:val="22"/>
        </w:rPr>
        <w:t xml:space="preserve"> </w:t>
      </w:r>
      <w:r>
        <w:t>se</w:t>
      </w:r>
      <w:r>
        <w:rPr>
          <w:spacing w:val="22"/>
        </w:rPr>
        <w:t xml:space="preserve"> </w:t>
      </w:r>
      <w:r>
        <w:t>dohodly a</w:t>
      </w:r>
      <w:r>
        <w:rPr>
          <w:spacing w:val="22"/>
        </w:rPr>
        <w:t xml:space="preserve"> </w:t>
      </w:r>
      <w:r>
        <w:t>kupující</w:t>
      </w:r>
      <w:r>
        <w:rPr>
          <w:spacing w:val="22"/>
        </w:rPr>
        <w:t xml:space="preserve"> </w:t>
      </w:r>
      <w:r>
        <w:t>určil,</w:t>
      </w:r>
      <w:r>
        <w:rPr>
          <w:spacing w:val="22"/>
        </w:rPr>
        <w:t xml:space="preserve"> </w:t>
      </w:r>
      <w:r>
        <w:t>že osobou oprávněnou k</w:t>
      </w:r>
      <w:r>
        <w:rPr>
          <w:spacing w:val="22"/>
        </w:rPr>
        <w:t xml:space="preserve"> </w:t>
      </w:r>
      <w:r>
        <w:t>jednání</w:t>
      </w:r>
      <w:r>
        <w:rPr>
          <w:spacing w:val="22"/>
        </w:rPr>
        <w:t xml:space="preserve"> </w:t>
      </w:r>
      <w:r>
        <w:t>za</w:t>
      </w:r>
      <w:r>
        <w:rPr>
          <w:spacing w:val="22"/>
        </w:rPr>
        <w:t xml:space="preserve"> </w:t>
      </w:r>
      <w:r>
        <w:t>kupujícího</w:t>
      </w:r>
      <w:r>
        <w:rPr>
          <w:spacing w:val="23"/>
        </w:rPr>
        <w:t xml:space="preserve"> </w:t>
      </w:r>
      <w:r>
        <w:t>ve věcech, které se týkají této smlouvy a její realizace je:</w:t>
      </w:r>
    </w:p>
    <w:p w14:paraId="4DA25074" w14:textId="77777777" w:rsidR="00A10C9F" w:rsidRDefault="00A10C9F">
      <w:pPr>
        <w:pStyle w:val="Zkladntext"/>
        <w:spacing w:before="0"/>
        <w:rPr>
          <w:sz w:val="20"/>
        </w:rPr>
      </w:pPr>
    </w:p>
    <w:p w14:paraId="4DA25075" w14:textId="77777777" w:rsidR="00A10C9F" w:rsidRDefault="00A10C9F">
      <w:pPr>
        <w:pStyle w:val="Zkladntext"/>
        <w:spacing w:before="0"/>
        <w:rPr>
          <w:sz w:val="20"/>
        </w:rPr>
      </w:pPr>
    </w:p>
    <w:p w14:paraId="4DA25076" w14:textId="77777777" w:rsidR="00A10C9F" w:rsidRDefault="00A10C9F">
      <w:pPr>
        <w:pStyle w:val="Zkladntext"/>
        <w:spacing w:before="140"/>
        <w:rPr>
          <w:sz w:val="20"/>
        </w:rPr>
      </w:pPr>
    </w:p>
    <w:tbl>
      <w:tblPr>
        <w:tblStyle w:val="TableNormal"/>
        <w:tblW w:w="0" w:type="auto"/>
        <w:tblInd w:w="383" w:type="dxa"/>
        <w:tblLayout w:type="fixed"/>
        <w:tblLook w:val="01E0" w:firstRow="1" w:lastRow="1" w:firstColumn="1" w:lastColumn="1" w:noHBand="0" w:noVBand="0"/>
      </w:tblPr>
      <w:tblGrid>
        <w:gridCol w:w="2027"/>
        <w:gridCol w:w="3339"/>
      </w:tblGrid>
      <w:tr w:rsidR="00A10C9F" w14:paraId="4DA25079" w14:textId="77777777">
        <w:trPr>
          <w:trHeight w:val="344"/>
        </w:trPr>
        <w:tc>
          <w:tcPr>
            <w:tcW w:w="2027" w:type="dxa"/>
          </w:tcPr>
          <w:p w14:paraId="4DA25077" w14:textId="77777777" w:rsidR="00A10C9F" w:rsidRDefault="00763BA2">
            <w:pPr>
              <w:pStyle w:val="TableParagraph"/>
              <w:spacing w:line="225" w:lineRule="exact"/>
            </w:pPr>
            <w:r>
              <w:t>jméno</w:t>
            </w:r>
            <w:r>
              <w:rPr>
                <w:spacing w:val="-2"/>
              </w:rPr>
              <w:t xml:space="preserve"> </w:t>
            </w:r>
            <w:r>
              <w:t>a</w:t>
            </w:r>
            <w:r>
              <w:rPr>
                <w:spacing w:val="-1"/>
              </w:rPr>
              <w:t xml:space="preserve"> </w:t>
            </w:r>
            <w:r>
              <w:rPr>
                <w:spacing w:val="-2"/>
              </w:rPr>
              <w:t>funkce:</w:t>
            </w:r>
          </w:p>
        </w:tc>
        <w:tc>
          <w:tcPr>
            <w:tcW w:w="3339" w:type="dxa"/>
          </w:tcPr>
          <w:p w14:paraId="4DA25078" w14:textId="77777777" w:rsidR="00A10C9F" w:rsidRPr="00763BA2" w:rsidRDefault="00763BA2">
            <w:pPr>
              <w:pStyle w:val="TableParagraph"/>
              <w:spacing w:line="225" w:lineRule="exact"/>
              <w:ind w:left="540"/>
              <w:rPr>
                <w:highlight w:val="black"/>
              </w:rPr>
            </w:pPr>
            <w:r w:rsidRPr="00763BA2">
              <w:rPr>
                <w:highlight w:val="black"/>
              </w:rPr>
              <w:t>Ing.</w:t>
            </w:r>
            <w:r w:rsidRPr="00763BA2">
              <w:rPr>
                <w:spacing w:val="-4"/>
                <w:highlight w:val="black"/>
              </w:rPr>
              <w:t xml:space="preserve"> </w:t>
            </w:r>
            <w:r w:rsidRPr="00763BA2">
              <w:rPr>
                <w:highlight w:val="black"/>
              </w:rPr>
              <w:t>Bc.</w:t>
            </w:r>
            <w:r w:rsidRPr="00763BA2">
              <w:rPr>
                <w:spacing w:val="-4"/>
                <w:highlight w:val="black"/>
              </w:rPr>
              <w:t xml:space="preserve"> </w:t>
            </w:r>
            <w:r w:rsidRPr="00763BA2">
              <w:rPr>
                <w:highlight w:val="black"/>
              </w:rPr>
              <w:t>Stanislav</w:t>
            </w:r>
            <w:r w:rsidRPr="00763BA2">
              <w:rPr>
                <w:spacing w:val="-4"/>
                <w:highlight w:val="black"/>
              </w:rPr>
              <w:t xml:space="preserve"> </w:t>
            </w:r>
            <w:r w:rsidRPr="00763BA2">
              <w:rPr>
                <w:highlight w:val="black"/>
              </w:rPr>
              <w:t>Dvořák,</w:t>
            </w:r>
            <w:r w:rsidRPr="00763BA2">
              <w:rPr>
                <w:spacing w:val="-5"/>
                <w:highlight w:val="black"/>
              </w:rPr>
              <w:t xml:space="preserve"> </w:t>
            </w:r>
            <w:r w:rsidRPr="00763BA2">
              <w:rPr>
                <w:spacing w:val="-4"/>
                <w:highlight w:val="black"/>
              </w:rPr>
              <w:t>Ph.D.</w:t>
            </w:r>
          </w:p>
        </w:tc>
      </w:tr>
      <w:tr w:rsidR="00A10C9F" w14:paraId="4DA2507C" w14:textId="77777777">
        <w:trPr>
          <w:trHeight w:val="468"/>
        </w:trPr>
        <w:tc>
          <w:tcPr>
            <w:tcW w:w="2027" w:type="dxa"/>
          </w:tcPr>
          <w:p w14:paraId="4DA2507A" w14:textId="77777777" w:rsidR="00A10C9F" w:rsidRDefault="00763BA2">
            <w:pPr>
              <w:pStyle w:val="TableParagraph"/>
              <w:spacing w:before="79" w:line="240" w:lineRule="auto"/>
            </w:pPr>
            <w:r>
              <w:rPr>
                <w:spacing w:val="-2"/>
              </w:rPr>
              <w:t>email:</w:t>
            </w:r>
          </w:p>
        </w:tc>
        <w:tc>
          <w:tcPr>
            <w:tcW w:w="3339" w:type="dxa"/>
          </w:tcPr>
          <w:p w14:paraId="4DA2507B" w14:textId="77777777" w:rsidR="00A10C9F" w:rsidRPr="00763BA2" w:rsidRDefault="00763BA2">
            <w:pPr>
              <w:pStyle w:val="TableParagraph"/>
              <w:spacing w:before="79" w:line="240" w:lineRule="auto"/>
              <w:ind w:left="540"/>
              <w:rPr>
                <w:highlight w:val="black"/>
              </w:rPr>
            </w:pPr>
            <w:hyperlink r:id="rId14">
              <w:r w:rsidRPr="00763BA2">
                <w:rPr>
                  <w:spacing w:val="-2"/>
                  <w:highlight w:val="black"/>
                </w:rPr>
                <w:t>s.dvorak@llpkv.cz</w:t>
              </w:r>
            </w:hyperlink>
          </w:p>
        </w:tc>
      </w:tr>
      <w:tr w:rsidR="00A10C9F" w14:paraId="4DA2507F" w14:textId="77777777">
        <w:trPr>
          <w:trHeight w:val="344"/>
        </w:trPr>
        <w:tc>
          <w:tcPr>
            <w:tcW w:w="2027" w:type="dxa"/>
          </w:tcPr>
          <w:p w14:paraId="4DA2507D" w14:textId="77777777" w:rsidR="00A10C9F" w:rsidRDefault="00763BA2">
            <w:pPr>
              <w:pStyle w:val="TableParagraph"/>
              <w:spacing w:before="79" w:line="245" w:lineRule="exact"/>
            </w:pPr>
            <w:r>
              <w:rPr>
                <w:spacing w:val="-2"/>
              </w:rPr>
              <w:t>tel.:</w:t>
            </w:r>
          </w:p>
        </w:tc>
        <w:tc>
          <w:tcPr>
            <w:tcW w:w="3339" w:type="dxa"/>
          </w:tcPr>
          <w:p w14:paraId="4DA2507E" w14:textId="77777777" w:rsidR="00A10C9F" w:rsidRPr="00763BA2" w:rsidRDefault="00763BA2">
            <w:pPr>
              <w:pStyle w:val="TableParagraph"/>
              <w:spacing w:before="79" w:line="245" w:lineRule="exact"/>
              <w:ind w:left="540"/>
              <w:rPr>
                <w:highlight w:val="black"/>
              </w:rPr>
            </w:pPr>
            <w:r w:rsidRPr="00763BA2">
              <w:rPr>
                <w:highlight w:val="black"/>
              </w:rPr>
              <w:t>+420</w:t>
            </w:r>
            <w:r w:rsidRPr="00763BA2">
              <w:rPr>
                <w:spacing w:val="-3"/>
                <w:highlight w:val="black"/>
              </w:rPr>
              <w:t xml:space="preserve"> </w:t>
            </w:r>
            <w:r w:rsidRPr="00763BA2">
              <w:rPr>
                <w:highlight w:val="black"/>
              </w:rPr>
              <w:t>607</w:t>
            </w:r>
            <w:r w:rsidRPr="00763BA2">
              <w:rPr>
                <w:spacing w:val="-3"/>
                <w:highlight w:val="black"/>
              </w:rPr>
              <w:t xml:space="preserve"> </w:t>
            </w:r>
            <w:r w:rsidRPr="00763BA2">
              <w:rPr>
                <w:highlight w:val="black"/>
              </w:rPr>
              <w:t>065</w:t>
            </w:r>
            <w:r w:rsidRPr="00763BA2">
              <w:rPr>
                <w:spacing w:val="-3"/>
                <w:highlight w:val="black"/>
              </w:rPr>
              <w:t xml:space="preserve"> </w:t>
            </w:r>
            <w:r w:rsidRPr="00763BA2">
              <w:rPr>
                <w:spacing w:val="-5"/>
                <w:highlight w:val="black"/>
              </w:rPr>
              <w:t>614</w:t>
            </w:r>
          </w:p>
        </w:tc>
      </w:tr>
    </w:tbl>
    <w:p w14:paraId="4DA25080" w14:textId="77777777" w:rsidR="00A10C9F" w:rsidRDefault="00763BA2">
      <w:pPr>
        <w:pStyle w:val="Odstavecseseznamem"/>
        <w:numPr>
          <w:ilvl w:val="1"/>
          <w:numId w:val="8"/>
        </w:numPr>
        <w:tabs>
          <w:tab w:val="left" w:pos="703"/>
          <w:tab w:val="left" w:pos="708"/>
        </w:tabs>
        <w:spacing w:before="245"/>
        <w:ind w:left="708" w:right="135"/>
        <w:jc w:val="both"/>
      </w:pPr>
      <w:r>
        <w:t>Smluvní strany</w:t>
      </w:r>
      <w:r>
        <w:rPr>
          <w:spacing w:val="-1"/>
        </w:rPr>
        <w:t xml:space="preserve"> </w:t>
      </w:r>
      <w:r>
        <w:t>se</w:t>
      </w:r>
      <w:r>
        <w:rPr>
          <w:spacing w:val="-1"/>
        </w:rPr>
        <w:t xml:space="preserve"> </w:t>
      </w:r>
      <w:r>
        <w:t>dohodly</w:t>
      </w:r>
      <w:r>
        <w:rPr>
          <w:spacing w:val="-1"/>
        </w:rPr>
        <w:t xml:space="preserve"> </w:t>
      </w:r>
      <w:r>
        <w:t>a prodávající určil, že</w:t>
      </w:r>
      <w:r>
        <w:rPr>
          <w:spacing w:val="-1"/>
        </w:rPr>
        <w:t xml:space="preserve"> </w:t>
      </w:r>
      <w:r>
        <w:t>osobou</w:t>
      </w:r>
      <w:r>
        <w:rPr>
          <w:spacing w:val="-3"/>
        </w:rPr>
        <w:t xml:space="preserve"> </w:t>
      </w:r>
      <w:r>
        <w:t>oprávněnou</w:t>
      </w:r>
      <w:r>
        <w:rPr>
          <w:spacing w:val="-3"/>
        </w:rPr>
        <w:t xml:space="preserve"> </w:t>
      </w:r>
      <w:r>
        <w:t>k jednání za prodávajícího ve věcech, které se týkají této smlouvy a její realizace je:</w:t>
      </w:r>
    </w:p>
    <w:p w14:paraId="4DA25081" w14:textId="77777777" w:rsidR="00A10C9F" w:rsidRDefault="00A10C9F">
      <w:pPr>
        <w:pStyle w:val="Zkladntext"/>
        <w:spacing w:before="119"/>
        <w:rPr>
          <w:sz w:val="20"/>
        </w:rPr>
      </w:pPr>
    </w:p>
    <w:tbl>
      <w:tblPr>
        <w:tblStyle w:val="TableNormal"/>
        <w:tblW w:w="0" w:type="auto"/>
        <w:tblInd w:w="383" w:type="dxa"/>
        <w:tblLayout w:type="fixed"/>
        <w:tblLook w:val="01E0" w:firstRow="1" w:lastRow="1" w:firstColumn="1" w:lastColumn="1" w:noHBand="0" w:noVBand="0"/>
      </w:tblPr>
      <w:tblGrid>
        <w:gridCol w:w="1624"/>
        <w:gridCol w:w="2676"/>
      </w:tblGrid>
      <w:tr w:rsidR="00A10C9F" w14:paraId="4DA25084" w14:textId="77777777">
        <w:trPr>
          <w:trHeight w:val="344"/>
        </w:trPr>
        <w:tc>
          <w:tcPr>
            <w:tcW w:w="1624" w:type="dxa"/>
          </w:tcPr>
          <w:p w14:paraId="4DA25082" w14:textId="77777777" w:rsidR="00A10C9F" w:rsidRDefault="00763BA2">
            <w:pPr>
              <w:pStyle w:val="TableParagraph"/>
              <w:spacing w:line="225" w:lineRule="exact"/>
            </w:pPr>
            <w:r>
              <w:rPr>
                <w:spacing w:val="-2"/>
              </w:rPr>
              <w:t>jméno:</w:t>
            </w:r>
          </w:p>
        </w:tc>
        <w:tc>
          <w:tcPr>
            <w:tcW w:w="2676" w:type="dxa"/>
          </w:tcPr>
          <w:p w14:paraId="4DA25083" w14:textId="77777777" w:rsidR="00A10C9F" w:rsidRPr="00763BA2" w:rsidRDefault="00763BA2">
            <w:pPr>
              <w:pStyle w:val="TableParagraph"/>
              <w:spacing w:line="225" w:lineRule="exact"/>
              <w:ind w:left="943"/>
              <w:rPr>
                <w:highlight w:val="black"/>
              </w:rPr>
            </w:pPr>
            <w:r w:rsidRPr="00763BA2">
              <w:rPr>
                <w:highlight w:val="black"/>
              </w:rPr>
              <w:t>Jiří</w:t>
            </w:r>
            <w:r w:rsidRPr="00763BA2">
              <w:rPr>
                <w:spacing w:val="-3"/>
                <w:highlight w:val="black"/>
              </w:rPr>
              <w:t xml:space="preserve"> </w:t>
            </w:r>
            <w:r w:rsidRPr="00763BA2">
              <w:rPr>
                <w:spacing w:val="-2"/>
                <w:highlight w:val="black"/>
              </w:rPr>
              <w:t>Metelka</w:t>
            </w:r>
          </w:p>
        </w:tc>
      </w:tr>
      <w:tr w:rsidR="00A10C9F" w14:paraId="4DA25087" w14:textId="77777777">
        <w:trPr>
          <w:trHeight w:val="468"/>
        </w:trPr>
        <w:tc>
          <w:tcPr>
            <w:tcW w:w="1624" w:type="dxa"/>
          </w:tcPr>
          <w:p w14:paraId="4DA25085" w14:textId="77777777" w:rsidR="00A10C9F" w:rsidRDefault="00763BA2">
            <w:pPr>
              <w:pStyle w:val="TableParagraph"/>
              <w:spacing w:before="79" w:line="240" w:lineRule="auto"/>
            </w:pPr>
            <w:r>
              <w:rPr>
                <w:spacing w:val="-2"/>
              </w:rPr>
              <w:t>email:</w:t>
            </w:r>
          </w:p>
        </w:tc>
        <w:tc>
          <w:tcPr>
            <w:tcW w:w="2676" w:type="dxa"/>
          </w:tcPr>
          <w:p w14:paraId="4DA25086" w14:textId="77777777" w:rsidR="00A10C9F" w:rsidRPr="00763BA2" w:rsidRDefault="00763BA2">
            <w:pPr>
              <w:pStyle w:val="TableParagraph"/>
              <w:spacing w:before="79" w:line="240" w:lineRule="auto"/>
              <w:ind w:left="943"/>
              <w:rPr>
                <w:highlight w:val="black"/>
              </w:rPr>
            </w:pPr>
            <w:hyperlink r:id="rId15">
              <w:r w:rsidRPr="00763BA2">
                <w:rPr>
                  <w:spacing w:val="-2"/>
                  <w:highlight w:val="black"/>
                </w:rPr>
                <w:t>metelka@havex.cz</w:t>
              </w:r>
            </w:hyperlink>
          </w:p>
        </w:tc>
      </w:tr>
      <w:tr w:rsidR="00A10C9F" w14:paraId="4DA2508A" w14:textId="77777777">
        <w:trPr>
          <w:trHeight w:val="344"/>
        </w:trPr>
        <w:tc>
          <w:tcPr>
            <w:tcW w:w="1624" w:type="dxa"/>
          </w:tcPr>
          <w:p w14:paraId="4DA25088" w14:textId="77777777" w:rsidR="00A10C9F" w:rsidRDefault="00763BA2">
            <w:pPr>
              <w:pStyle w:val="TableParagraph"/>
              <w:spacing w:before="79" w:line="245" w:lineRule="exact"/>
            </w:pPr>
            <w:r>
              <w:rPr>
                <w:spacing w:val="-2"/>
              </w:rPr>
              <w:t>tel.:</w:t>
            </w:r>
          </w:p>
        </w:tc>
        <w:tc>
          <w:tcPr>
            <w:tcW w:w="2676" w:type="dxa"/>
          </w:tcPr>
          <w:p w14:paraId="4DA25089" w14:textId="77777777" w:rsidR="00A10C9F" w:rsidRPr="00763BA2" w:rsidRDefault="00763BA2">
            <w:pPr>
              <w:pStyle w:val="TableParagraph"/>
              <w:spacing w:before="79" w:line="245" w:lineRule="exact"/>
              <w:ind w:left="943"/>
              <w:rPr>
                <w:highlight w:val="black"/>
              </w:rPr>
            </w:pPr>
            <w:r w:rsidRPr="00763BA2">
              <w:rPr>
                <w:highlight w:val="black"/>
              </w:rPr>
              <w:t>+420</w:t>
            </w:r>
            <w:r w:rsidRPr="00763BA2">
              <w:rPr>
                <w:spacing w:val="-3"/>
                <w:highlight w:val="black"/>
              </w:rPr>
              <w:t xml:space="preserve"> </w:t>
            </w:r>
            <w:r w:rsidRPr="00763BA2">
              <w:rPr>
                <w:highlight w:val="black"/>
              </w:rPr>
              <w:t>605</w:t>
            </w:r>
            <w:r w:rsidRPr="00763BA2">
              <w:rPr>
                <w:spacing w:val="-3"/>
                <w:highlight w:val="black"/>
              </w:rPr>
              <w:t xml:space="preserve"> </w:t>
            </w:r>
            <w:r w:rsidRPr="00763BA2">
              <w:rPr>
                <w:highlight w:val="black"/>
              </w:rPr>
              <w:t>203</w:t>
            </w:r>
            <w:r w:rsidRPr="00763BA2">
              <w:rPr>
                <w:spacing w:val="-3"/>
                <w:highlight w:val="black"/>
              </w:rPr>
              <w:t xml:space="preserve"> </w:t>
            </w:r>
            <w:r w:rsidRPr="00763BA2">
              <w:rPr>
                <w:spacing w:val="-5"/>
                <w:highlight w:val="black"/>
              </w:rPr>
              <w:t>657</w:t>
            </w:r>
          </w:p>
        </w:tc>
      </w:tr>
    </w:tbl>
    <w:p w14:paraId="4DA2508B" w14:textId="77777777" w:rsidR="00A10C9F" w:rsidRDefault="00A10C9F">
      <w:pPr>
        <w:pStyle w:val="Zkladntext"/>
        <w:spacing w:before="0"/>
      </w:pPr>
    </w:p>
    <w:p w14:paraId="4DA2508C" w14:textId="77777777" w:rsidR="00A10C9F" w:rsidRDefault="00A10C9F">
      <w:pPr>
        <w:pStyle w:val="Zkladntext"/>
        <w:spacing w:before="219"/>
      </w:pPr>
    </w:p>
    <w:p w14:paraId="4DA2508D" w14:textId="77777777" w:rsidR="00A10C9F" w:rsidRDefault="00763BA2">
      <w:pPr>
        <w:pStyle w:val="Odstavecseseznamem"/>
        <w:numPr>
          <w:ilvl w:val="1"/>
          <w:numId w:val="8"/>
        </w:numPr>
        <w:tabs>
          <w:tab w:val="left" w:pos="703"/>
          <w:tab w:val="left" w:pos="708"/>
        </w:tabs>
        <w:spacing w:before="0"/>
        <w:ind w:left="708" w:right="135"/>
        <w:jc w:val="both"/>
      </w:pPr>
      <w:r>
        <w:t xml:space="preserve">Veškerá korespondence, pokyny, oznámení, žádosti, záznamy a jiné dokumenty vzniklé na základě této smlouvy mezi smluvními stranami nebo v souvislosti s ní budou vyhotoveny v písemné formě v českém jazyce a doručují se buď osobně nebo doporučenou poštou či </w:t>
      </w:r>
      <w:proofErr w:type="gramStart"/>
      <w:r>
        <w:t>e- mailem</w:t>
      </w:r>
      <w:proofErr w:type="gramEnd"/>
      <w:r>
        <w:t>, k rukám a na doručovací adresy oprávněných osob dle této smlouvy.</w:t>
      </w:r>
    </w:p>
    <w:p w14:paraId="4DA2508E" w14:textId="77777777" w:rsidR="00A10C9F" w:rsidRDefault="00763BA2">
      <w:pPr>
        <w:pStyle w:val="Odstavecseseznamem"/>
        <w:numPr>
          <w:ilvl w:val="1"/>
          <w:numId w:val="8"/>
        </w:numPr>
        <w:tabs>
          <w:tab w:val="left" w:pos="703"/>
          <w:tab w:val="left" w:pos="708"/>
        </w:tabs>
        <w:spacing w:before="238"/>
        <w:ind w:left="708" w:right="135"/>
        <w:jc w:val="both"/>
      </w:pPr>
      <w:r>
        <w:t>Všichni zaměstnanci a subdodavatelé, prostřednictvím kterých zhotovitel plní předmět této smlouvy, musí být držiteli platných kvalifikačních oprávnění vztahujících se k</w:t>
      </w:r>
      <w:r>
        <w:rPr>
          <w:spacing w:val="-3"/>
        </w:rPr>
        <w:t xml:space="preserve"> </w:t>
      </w:r>
      <w:r>
        <w:t xml:space="preserve">předmětu </w:t>
      </w:r>
      <w:r>
        <w:rPr>
          <w:spacing w:val="-2"/>
        </w:rPr>
        <w:t>smlouvy.</w:t>
      </w:r>
    </w:p>
    <w:p w14:paraId="4DA2508F" w14:textId="77777777" w:rsidR="00A10C9F" w:rsidRDefault="00A10C9F">
      <w:pPr>
        <w:pStyle w:val="Odstavecseseznamem"/>
        <w:sectPr w:rsidR="00A10C9F">
          <w:pgSz w:w="11910" w:h="16850"/>
          <w:pgMar w:top="2000" w:right="992" w:bottom="1080" w:left="1559" w:header="708" w:footer="892" w:gutter="0"/>
          <w:cols w:space="708"/>
        </w:sectPr>
      </w:pPr>
    </w:p>
    <w:p w14:paraId="4DA25090" w14:textId="77777777" w:rsidR="00A10C9F" w:rsidRDefault="00763BA2">
      <w:pPr>
        <w:pStyle w:val="Nadpis3"/>
        <w:spacing w:before="225" w:line="268" w:lineRule="exact"/>
        <w:ind w:left="52"/>
      </w:pPr>
      <w:r>
        <w:rPr>
          <w:spacing w:val="-4"/>
        </w:rPr>
        <w:lastRenderedPageBreak/>
        <w:t>VII.</w:t>
      </w:r>
    </w:p>
    <w:p w14:paraId="4DA25091" w14:textId="77777777" w:rsidR="00A10C9F" w:rsidRDefault="00763BA2">
      <w:pPr>
        <w:pStyle w:val="Nadpis4"/>
        <w:spacing w:line="268" w:lineRule="exact"/>
        <w:ind w:left="53"/>
      </w:pPr>
      <w:r>
        <w:rPr>
          <w:u w:val="single"/>
        </w:rPr>
        <w:t>Smluvní</w:t>
      </w:r>
      <w:r>
        <w:rPr>
          <w:spacing w:val="-4"/>
          <w:u w:val="single"/>
        </w:rPr>
        <w:t xml:space="preserve"> </w:t>
      </w:r>
      <w:r>
        <w:rPr>
          <w:spacing w:val="-2"/>
          <w:u w:val="single"/>
        </w:rPr>
        <w:t>záruka</w:t>
      </w:r>
    </w:p>
    <w:p w14:paraId="4DA25092" w14:textId="77777777" w:rsidR="00A10C9F" w:rsidRDefault="00A10C9F">
      <w:pPr>
        <w:pStyle w:val="Zkladntext"/>
        <w:rPr>
          <w:b/>
        </w:rPr>
      </w:pPr>
    </w:p>
    <w:p w14:paraId="4DA25093" w14:textId="77777777" w:rsidR="00A10C9F" w:rsidRDefault="00763BA2">
      <w:pPr>
        <w:pStyle w:val="Odstavecseseznamem"/>
        <w:numPr>
          <w:ilvl w:val="1"/>
          <w:numId w:val="7"/>
        </w:numPr>
        <w:tabs>
          <w:tab w:val="left" w:pos="704"/>
          <w:tab w:val="left" w:pos="708"/>
        </w:tabs>
        <w:spacing w:before="0"/>
        <w:ind w:right="136"/>
        <w:jc w:val="both"/>
      </w:pPr>
      <w:r>
        <w:t>Prodávající poskytuje na zboží smluvní záruku za jakost v</w:t>
      </w:r>
      <w:r>
        <w:rPr>
          <w:spacing w:val="-2"/>
        </w:rPr>
        <w:t xml:space="preserve"> </w:t>
      </w:r>
      <w:r>
        <w:t>délce 60 měsíců nebo 100</w:t>
      </w:r>
      <w:r>
        <w:rPr>
          <w:spacing w:val="-2"/>
        </w:rPr>
        <w:t xml:space="preserve"> </w:t>
      </w:r>
      <w:r>
        <w:t>000 km, podle toho, co nastane dříve. Tato záruka se vztahuje na plnou funkčnost, kvalitu a kompletnost zboží.</w:t>
      </w:r>
    </w:p>
    <w:p w14:paraId="4DA25094" w14:textId="77777777" w:rsidR="00A10C9F" w:rsidRDefault="00763BA2">
      <w:pPr>
        <w:pStyle w:val="Odstavecseseznamem"/>
        <w:numPr>
          <w:ilvl w:val="1"/>
          <w:numId w:val="7"/>
        </w:numPr>
        <w:tabs>
          <w:tab w:val="left" w:pos="705"/>
          <w:tab w:val="left" w:pos="709"/>
        </w:tabs>
        <w:spacing w:before="121"/>
        <w:ind w:left="709" w:right="136"/>
        <w:jc w:val="both"/>
      </w:pPr>
      <w:r>
        <w:t>Záruční doba počíná běžet dnem protokolárního předání a převzetí zboží. Záruka se vztahuje</w:t>
      </w:r>
      <w:r>
        <w:rPr>
          <w:spacing w:val="40"/>
        </w:rPr>
        <w:t xml:space="preserve"> </w:t>
      </w:r>
      <w:r>
        <w:t>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4DA25095" w14:textId="77777777" w:rsidR="00A10C9F" w:rsidRDefault="00763BA2">
      <w:pPr>
        <w:pStyle w:val="Odstavecseseznamem"/>
        <w:numPr>
          <w:ilvl w:val="1"/>
          <w:numId w:val="7"/>
        </w:numPr>
        <w:tabs>
          <w:tab w:val="left" w:pos="705"/>
          <w:tab w:val="left" w:pos="709"/>
        </w:tabs>
        <w:spacing w:before="121"/>
        <w:ind w:left="709" w:right="135"/>
        <w:jc w:val="both"/>
      </w:pPr>
      <w: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DA25096" w14:textId="77777777" w:rsidR="00A10C9F" w:rsidRDefault="00763BA2">
      <w:pPr>
        <w:pStyle w:val="Odstavecseseznamem"/>
        <w:numPr>
          <w:ilvl w:val="1"/>
          <w:numId w:val="7"/>
        </w:numPr>
        <w:tabs>
          <w:tab w:val="left" w:pos="705"/>
          <w:tab w:val="left" w:pos="709"/>
        </w:tabs>
        <w:spacing w:before="118"/>
        <w:ind w:left="709" w:right="135"/>
        <w:jc w:val="both"/>
      </w:pPr>
      <w:r>
        <w:t>Prodávající je povinen v záruční době adekvátně reagovat na nahlášenou vadu ve lhůtě nejpozději do 3 pracovních dní od nahlášení vady, a to dle potřeby buď telefonicky, e-mailem nebo osobní návštěvou technika prodávajícího. Lhůta pro odstranění vady nesmí být delší než 30 kalendářních dní. Tato lhůta počíná plynout ode dne doručení písemné reklamace vady. V případě dodávky specifického náhradního dílu bude domluvena přiměřená lhůta pro</w:t>
      </w:r>
      <w:r>
        <w:rPr>
          <w:spacing w:val="40"/>
        </w:rPr>
        <w:t xml:space="preserve"> </w:t>
      </w:r>
      <w:r>
        <w:t>odstranění závady.</w:t>
      </w:r>
    </w:p>
    <w:p w14:paraId="4DA25097" w14:textId="77777777" w:rsidR="00A10C9F" w:rsidRDefault="00763BA2">
      <w:pPr>
        <w:pStyle w:val="Odstavecseseznamem"/>
        <w:numPr>
          <w:ilvl w:val="1"/>
          <w:numId w:val="7"/>
        </w:numPr>
        <w:tabs>
          <w:tab w:val="left" w:pos="705"/>
          <w:tab w:val="left" w:pos="709"/>
        </w:tabs>
        <w:spacing w:before="119"/>
        <w:ind w:left="709" w:right="138"/>
        <w:jc w:val="both"/>
      </w:pPr>
      <w:r>
        <w:t>Práva a povinnosti z poskytnuté záruky nezanikají, ohledně kupujícímu předaného zboží, ani</w:t>
      </w:r>
      <w:r>
        <w:rPr>
          <w:spacing w:val="40"/>
        </w:rPr>
        <w:t xml:space="preserve"> </w:t>
      </w:r>
      <w:r>
        <w:t>pro případ odstoupení jedné ze stran od smlouvy.</w:t>
      </w:r>
    </w:p>
    <w:p w14:paraId="4DA25098" w14:textId="77777777" w:rsidR="00A10C9F" w:rsidRDefault="00763BA2">
      <w:pPr>
        <w:pStyle w:val="Odstavecseseznamem"/>
        <w:numPr>
          <w:ilvl w:val="1"/>
          <w:numId w:val="7"/>
        </w:numPr>
        <w:tabs>
          <w:tab w:val="left" w:pos="705"/>
          <w:tab w:val="left" w:pos="709"/>
        </w:tabs>
        <w:spacing w:before="120"/>
        <w:ind w:left="709" w:right="138"/>
        <w:jc w:val="both"/>
      </w:pPr>
      <w:r>
        <w:t xml:space="preserve">Nároky z odpovědnosti za vady se nedotýkají nároků na náhradu škody nebo na smluvní </w:t>
      </w:r>
      <w:r>
        <w:rPr>
          <w:spacing w:val="-2"/>
        </w:rPr>
        <w:t>pokutu.</w:t>
      </w:r>
    </w:p>
    <w:p w14:paraId="4DA25099" w14:textId="77777777" w:rsidR="00A10C9F" w:rsidRDefault="00A10C9F">
      <w:pPr>
        <w:pStyle w:val="Zkladntext"/>
        <w:spacing w:before="158"/>
      </w:pPr>
    </w:p>
    <w:p w14:paraId="4DA2509A" w14:textId="77777777" w:rsidR="00A10C9F" w:rsidRDefault="00763BA2">
      <w:pPr>
        <w:pStyle w:val="Nadpis3"/>
        <w:ind w:left="49"/>
      </w:pPr>
      <w:r>
        <w:rPr>
          <w:spacing w:val="-2"/>
        </w:rPr>
        <w:t>VIII.</w:t>
      </w:r>
    </w:p>
    <w:p w14:paraId="4DA2509B" w14:textId="77777777" w:rsidR="00A10C9F" w:rsidRDefault="00763BA2">
      <w:pPr>
        <w:pStyle w:val="Nadpis4"/>
        <w:ind w:right="280"/>
      </w:pPr>
      <w:r>
        <w:rPr>
          <w:u w:val="single"/>
        </w:rPr>
        <w:t>Nabytí</w:t>
      </w:r>
      <w:r>
        <w:rPr>
          <w:spacing w:val="-6"/>
          <w:u w:val="single"/>
        </w:rPr>
        <w:t xml:space="preserve"> </w:t>
      </w:r>
      <w:r>
        <w:rPr>
          <w:u w:val="single"/>
        </w:rPr>
        <w:t>vlastnického</w:t>
      </w:r>
      <w:r>
        <w:rPr>
          <w:spacing w:val="-5"/>
          <w:u w:val="single"/>
        </w:rPr>
        <w:t xml:space="preserve"> </w:t>
      </w:r>
      <w:r>
        <w:rPr>
          <w:u w:val="single"/>
        </w:rPr>
        <w:t>práva,</w:t>
      </w:r>
      <w:r>
        <w:rPr>
          <w:spacing w:val="-6"/>
          <w:u w:val="single"/>
        </w:rPr>
        <w:t xml:space="preserve"> </w:t>
      </w:r>
      <w:r>
        <w:rPr>
          <w:u w:val="single"/>
        </w:rPr>
        <w:t>poskytnutí</w:t>
      </w:r>
      <w:r>
        <w:rPr>
          <w:spacing w:val="-5"/>
          <w:u w:val="single"/>
        </w:rPr>
        <w:t xml:space="preserve"> </w:t>
      </w:r>
      <w:r>
        <w:rPr>
          <w:spacing w:val="-2"/>
          <w:u w:val="single"/>
        </w:rPr>
        <w:t>licence</w:t>
      </w:r>
    </w:p>
    <w:p w14:paraId="4DA2509C" w14:textId="77777777" w:rsidR="00A10C9F" w:rsidRDefault="00A10C9F">
      <w:pPr>
        <w:pStyle w:val="Zkladntext"/>
        <w:spacing w:before="214"/>
        <w:rPr>
          <w:b/>
        </w:rPr>
      </w:pPr>
    </w:p>
    <w:p w14:paraId="4DA2509D" w14:textId="77777777" w:rsidR="00A10C9F" w:rsidRDefault="00763BA2">
      <w:pPr>
        <w:pStyle w:val="Odstavecseseznamem"/>
        <w:numPr>
          <w:ilvl w:val="1"/>
          <w:numId w:val="6"/>
        </w:numPr>
        <w:tabs>
          <w:tab w:val="left" w:pos="708"/>
        </w:tabs>
        <w:spacing w:before="0"/>
        <w:ind w:hanging="566"/>
      </w:pPr>
      <w:r>
        <w:t>Kupující</w:t>
      </w:r>
      <w:r>
        <w:rPr>
          <w:spacing w:val="-4"/>
        </w:rPr>
        <w:t xml:space="preserve"> </w:t>
      </w:r>
      <w:r>
        <w:t>nabývá</w:t>
      </w:r>
      <w:r>
        <w:rPr>
          <w:spacing w:val="-5"/>
        </w:rPr>
        <w:t xml:space="preserve"> </w:t>
      </w:r>
      <w:r>
        <w:t>vlastnické</w:t>
      </w:r>
      <w:r>
        <w:rPr>
          <w:spacing w:val="-7"/>
        </w:rPr>
        <w:t xml:space="preserve"> </w:t>
      </w:r>
      <w:r>
        <w:t>právo</w:t>
      </w:r>
      <w:r>
        <w:rPr>
          <w:spacing w:val="-4"/>
        </w:rPr>
        <w:t xml:space="preserve"> </w:t>
      </w:r>
      <w:r>
        <w:t>k</w:t>
      </w:r>
      <w:r>
        <w:rPr>
          <w:spacing w:val="-3"/>
        </w:rPr>
        <w:t xml:space="preserve"> </w:t>
      </w:r>
      <w:r>
        <w:t>dodanému</w:t>
      </w:r>
      <w:r>
        <w:rPr>
          <w:spacing w:val="-6"/>
        </w:rPr>
        <w:t xml:space="preserve"> </w:t>
      </w:r>
      <w:r>
        <w:t>zboží</w:t>
      </w:r>
      <w:r>
        <w:rPr>
          <w:spacing w:val="-3"/>
        </w:rPr>
        <w:t xml:space="preserve"> </w:t>
      </w:r>
      <w:r>
        <w:t>jeho</w:t>
      </w:r>
      <w:r>
        <w:rPr>
          <w:spacing w:val="-2"/>
        </w:rPr>
        <w:t xml:space="preserve"> převzetím.</w:t>
      </w:r>
    </w:p>
    <w:p w14:paraId="4DA2509E" w14:textId="77777777" w:rsidR="00A10C9F" w:rsidRDefault="00A10C9F">
      <w:pPr>
        <w:pStyle w:val="Zkladntext"/>
        <w:spacing w:before="181"/>
      </w:pPr>
    </w:p>
    <w:p w14:paraId="4DA2509F" w14:textId="77777777" w:rsidR="00A10C9F" w:rsidRDefault="00763BA2">
      <w:pPr>
        <w:pStyle w:val="Nadpis3"/>
      </w:pPr>
      <w:r>
        <w:rPr>
          <w:spacing w:val="-5"/>
        </w:rPr>
        <w:t>XI.</w:t>
      </w:r>
    </w:p>
    <w:p w14:paraId="4DA250A0" w14:textId="77777777" w:rsidR="00A10C9F" w:rsidRDefault="00763BA2">
      <w:pPr>
        <w:pStyle w:val="Nadpis4"/>
        <w:ind w:right="280"/>
      </w:pPr>
      <w:r>
        <w:rPr>
          <w:u w:val="single"/>
        </w:rPr>
        <w:t>Smluvní</w:t>
      </w:r>
      <w:r>
        <w:rPr>
          <w:spacing w:val="-6"/>
          <w:u w:val="single"/>
        </w:rPr>
        <w:t xml:space="preserve"> </w:t>
      </w:r>
      <w:r>
        <w:rPr>
          <w:spacing w:val="-2"/>
          <w:u w:val="single"/>
        </w:rPr>
        <w:t>pokuty</w:t>
      </w:r>
    </w:p>
    <w:p w14:paraId="4DA250A1" w14:textId="77777777" w:rsidR="00A10C9F" w:rsidRDefault="00A10C9F">
      <w:pPr>
        <w:pStyle w:val="Zkladntext"/>
        <w:spacing w:before="241"/>
        <w:rPr>
          <w:b/>
        </w:rPr>
      </w:pPr>
    </w:p>
    <w:p w14:paraId="4DA250A2" w14:textId="77777777" w:rsidR="00A10C9F" w:rsidRDefault="00763BA2">
      <w:pPr>
        <w:pStyle w:val="Odstavecseseznamem"/>
        <w:numPr>
          <w:ilvl w:val="1"/>
          <w:numId w:val="5"/>
        </w:numPr>
        <w:tabs>
          <w:tab w:val="left" w:pos="705"/>
          <w:tab w:val="left" w:pos="709"/>
        </w:tabs>
        <w:spacing w:before="0"/>
        <w:ind w:right="135"/>
        <w:jc w:val="both"/>
      </w:pPr>
      <w:r>
        <w:t>V případě, že bude prodávající v prodlení s řádným dodáním zboží je povinen zaplatit kupujícímu smluvní pokutu ve výši 0,05 % z kupní ceny včetně DPH, a to za každý, byť i jen započatý den prodlení.</w:t>
      </w:r>
    </w:p>
    <w:p w14:paraId="4DA250A3" w14:textId="77777777" w:rsidR="00A10C9F" w:rsidRDefault="00763BA2">
      <w:pPr>
        <w:pStyle w:val="Odstavecseseznamem"/>
        <w:numPr>
          <w:ilvl w:val="1"/>
          <w:numId w:val="5"/>
        </w:numPr>
        <w:tabs>
          <w:tab w:val="left" w:pos="704"/>
          <w:tab w:val="left" w:pos="708"/>
        </w:tabs>
        <w:spacing w:before="118"/>
        <w:ind w:left="708" w:right="135"/>
        <w:jc w:val="both"/>
      </w:pPr>
      <w:r>
        <w:t xml:space="preserve">V případě, že prodávající nedodrží lhůtu pro nástup na odstranění závad stanovenou v této smlouvě, je povinen zaplatit kupujícímu smluvní pokutu ve výši </w:t>
      </w:r>
      <w:proofErr w:type="gramStart"/>
      <w:r w:rsidRPr="00763BA2">
        <w:rPr>
          <w:highlight w:val="black"/>
        </w:rPr>
        <w:t>1.000,-</w:t>
      </w:r>
      <w:proofErr w:type="gramEnd"/>
      <w:r w:rsidRPr="00763BA2">
        <w:t xml:space="preserve"> </w:t>
      </w:r>
      <w:r>
        <w:t>Kč za každý, byť i jen započatý den prodlení.</w:t>
      </w:r>
    </w:p>
    <w:p w14:paraId="4DA250A4" w14:textId="77777777" w:rsidR="00A10C9F" w:rsidRDefault="00A10C9F">
      <w:pPr>
        <w:pStyle w:val="Odstavecseseznamem"/>
        <w:sectPr w:rsidR="00A10C9F">
          <w:pgSz w:w="11910" w:h="16850"/>
          <w:pgMar w:top="2000" w:right="992" w:bottom="1080" w:left="1559" w:header="708" w:footer="892" w:gutter="0"/>
          <w:cols w:space="708"/>
        </w:sectPr>
      </w:pPr>
    </w:p>
    <w:p w14:paraId="4DA250A5" w14:textId="77777777" w:rsidR="00A10C9F" w:rsidRDefault="00763BA2">
      <w:pPr>
        <w:pStyle w:val="Odstavecseseznamem"/>
        <w:numPr>
          <w:ilvl w:val="1"/>
          <w:numId w:val="5"/>
        </w:numPr>
        <w:tabs>
          <w:tab w:val="left" w:pos="704"/>
          <w:tab w:val="left" w:pos="708"/>
        </w:tabs>
        <w:spacing w:before="225"/>
        <w:ind w:left="708" w:right="135"/>
        <w:jc w:val="both"/>
      </w:pPr>
      <w:r>
        <w:lastRenderedPageBreak/>
        <w:t>V případě, že prodávající nedodrží lhůtu pro odstranění závad stanovenou v této</w:t>
      </w:r>
      <w:r>
        <w:rPr>
          <w:spacing w:val="-1"/>
        </w:rPr>
        <w:t xml:space="preserve"> </w:t>
      </w:r>
      <w:r>
        <w:t xml:space="preserve">smlouvě nebo předávacím protokolu, je povinen zaplatit kupujícímu smluvní pokutu ve výši </w:t>
      </w:r>
      <w:proofErr w:type="gramStart"/>
      <w:r w:rsidRPr="00763BA2">
        <w:rPr>
          <w:highlight w:val="black"/>
        </w:rPr>
        <w:t>1.000,-</w:t>
      </w:r>
      <w:proofErr w:type="gramEnd"/>
      <w:r w:rsidRPr="00763BA2">
        <w:t xml:space="preserve"> </w:t>
      </w:r>
      <w:r>
        <w:t>Kč za každý, byť i jen započatý den prodlení.</w:t>
      </w:r>
    </w:p>
    <w:p w14:paraId="4DA250A6" w14:textId="77777777" w:rsidR="00A10C9F" w:rsidRDefault="00763BA2">
      <w:pPr>
        <w:pStyle w:val="Odstavecseseznamem"/>
        <w:numPr>
          <w:ilvl w:val="1"/>
          <w:numId w:val="5"/>
        </w:numPr>
        <w:tabs>
          <w:tab w:val="left" w:pos="704"/>
          <w:tab w:val="left" w:pos="708"/>
        </w:tabs>
        <w:spacing w:before="118"/>
        <w:ind w:left="708" w:right="136"/>
        <w:jc w:val="both"/>
      </w:pPr>
      <w:r>
        <w:t>V případě, že kupující bude v prodlení s úhradou kupní ceny za zboží je povinen zaplatit prodávajícímu úroky z prodlení ve výši 0,05 % z dlužné částky včetně DPH, a to za každý, byť i jen započatý den prodlení.</w:t>
      </w:r>
    </w:p>
    <w:p w14:paraId="4DA250A7" w14:textId="77777777" w:rsidR="00A10C9F" w:rsidRDefault="00763BA2">
      <w:pPr>
        <w:pStyle w:val="Odstavecseseznamem"/>
        <w:numPr>
          <w:ilvl w:val="1"/>
          <w:numId w:val="5"/>
        </w:numPr>
        <w:tabs>
          <w:tab w:val="left" w:pos="704"/>
          <w:tab w:val="left" w:pos="708"/>
        </w:tabs>
        <w:spacing w:before="121"/>
        <w:ind w:left="708" w:right="136"/>
        <w:jc w:val="both"/>
      </w:pPr>
      <w:r>
        <w:t>Zaplacením smluvní pokuty není dotčeno právo na náhradu škody, která</w:t>
      </w:r>
      <w:r>
        <w:rPr>
          <w:spacing w:val="-2"/>
        </w:rPr>
        <w:t xml:space="preserve"> </w:t>
      </w:r>
      <w:r>
        <w:t>vznikla smluvní straně požadující smluvní pokutu v příčinné souvislosti s porušením smlouvy, se kterým je splněna povinnost platit smluvní pokuty. Nárok kupujícího na náhradu škody, jakož i náhradu škody</w:t>
      </w:r>
      <w:r>
        <w:rPr>
          <w:spacing w:val="40"/>
        </w:rPr>
        <w:t xml:space="preserve"> </w:t>
      </w:r>
      <w:r>
        <w:t>jsou smluvní strany oprávněny vymáhat kdykoli, a to bez ohledu na případné odstoupení kterékoli ze smluvních stran od smlouvy.</w:t>
      </w:r>
    </w:p>
    <w:p w14:paraId="4DA250A8" w14:textId="77777777" w:rsidR="00A10C9F" w:rsidRDefault="00A10C9F">
      <w:pPr>
        <w:pStyle w:val="Zkladntext"/>
        <w:spacing w:before="155"/>
      </w:pPr>
    </w:p>
    <w:p w14:paraId="4DA250A9" w14:textId="77777777" w:rsidR="00A10C9F" w:rsidRDefault="00763BA2">
      <w:pPr>
        <w:pStyle w:val="Nadpis3"/>
      </w:pPr>
      <w:r>
        <w:rPr>
          <w:spacing w:val="-5"/>
        </w:rPr>
        <w:t>X.</w:t>
      </w:r>
    </w:p>
    <w:p w14:paraId="4DA250AA" w14:textId="77777777" w:rsidR="00A10C9F" w:rsidRDefault="00763BA2">
      <w:pPr>
        <w:pStyle w:val="Nadpis4"/>
        <w:ind w:left="47"/>
      </w:pPr>
      <w:r>
        <w:rPr>
          <w:u w:val="single"/>
        </w:rPr>
        <w:t>Náhrada</w:t>
      </w:r>
      <w:r>
        <w:rPr>
          <w:spacing w:val="-4"/>
          <w:u w:val="single"/>
        </w:rPr>
        <w:t xml:space="preserve"> </w:t>
      </w:r>
      <w:r>
        <w:rPr>
          <w:u w:val="single"/>
        </w:rPr>
        <w:t>újmy</w:t>
      </w:r>
      <w:r>
        <w:rPr>
          <w:spacing w:val="-3"/>
          <w:u w:val="single"/>
        </w:rPr>
        <w:t xml:space="preserve"> </w:t>
      </w:r>
      <w:r>
        <w:rPr>
          <w:u w:val="single"/>
        </w:rPr>
        <w:t>a</w:t>
      </w:r>
      <w:r>
        <w:rPr>
          <w:spacing w:val="-4"/>
          <w:u w:val="single"/>
        </w:rPr>
        <w:t xml:space="preserve"> </w:t>
      </w:r>
      <w:r>
        <w:rPr>
          <w:u w:val="single"/>
        </w:rPr>
        <w:t>náhrada</w:t>
      </w:r>
      <w:r>
        <w:rPr>
          <w:spacing w:val="-3"/>
          <w:u w:val="single"/>
        </w:rPr>
        <w:t xml:space="preserve"> </w:t>
      </w:r>
      <w:r>
        <w:rPr>
          <w:spacing w:val="-2"/>
          <w:u w:val="single"/>
        </w:rPr>
        <w:t>škody</w:t>
      </w:r>
    </w:p>
    <w:p w14:paraId="4DA250AB" w14:textId="77777777" w:rsidR="00A10C9F" w:rsidRDefault="00A10C9F">
      <w:pPr>
        <w:pStyle w:val="Zkladntext"/>
        <w:spacing w:before="157"/>
        <w:rPr>
          <w:b/>
        </w:rPr>
      </w:pPr>
    </w:p>
    <w:p w14:paraId="4DA250AC" w14:textId="77777777" w:rsidR="00A10C9F" w:rsidRDefault="00763BA2">
      <w:pPr>
        <w:pStyle w:val="Odstavecseseznamem"/>
        <w:numPr>
          <w:ilvl w:val="1"/>
          <w:numId w:val="4"/>
        </w:numPr>
        <w:tabs>
          <w:tab w:val="left" w:pos="703"/>
          <w:tab w:val="left" w:pos="708"/>
        </w:tabs>
        <w:spacing w:before="0"/>
        <w:ind w:right="136"/>
        <w:jc w:val="both"/>
      </w:pPr>
      <w:r>
        <w:t>Náhrada újmy se řídí ustanoveními §2894 a násl. občanského zákoníku. Smluvní strany tímto výslovně sjednávají povinnost náhrady nemajetkové újmy (např. poškození dobrého jména), pakliže na ni dotčené smluvní straně vznikne nárok.</w:t>
      </w:r>
    </w:p>
    <w:p w14:paraId="4DA250AD" w14:textId="77777777" w:rsidR="00A10C9F" w:rsidRDefault="00763BA2">
      <w:pPr>
        <w:pStyle w:val="Odstavecseseznamem"/>
        <w:numPr>
          <w:ilvl w:val="1"/>
          <w:numId w:val="4"/>
        </w:numPr>
        <w:tabs>
          <w:tab w:val="left" w:pos="703"/>
          <w:tab w:val="left" w:pos="708"/>
        </w:tabs>
        <w:spacing w:before="238"/>
        <w:ind w:right="136"/>
        <w:jc w:val="both"/>
      </w:pPr>
      <w:r>
        <w:t>Nárok</w:t>
      </w:r>
      <w:r>
        <w:rPr>
          <w:spacing w:val="-1"/>
        </w:rPr>
        <w:t xml:space="preserve"> </w:t>
      </w:r>
      <w:r>
        <w:t>na náhradu</w:t>
      </w:r>
      <w:r>
        <w:rPr>
          <w:spacing w:val="-3"/>
        </w:rPr>
        <w:t xml:space="preserve"> </w:t>
      </w:r>
      <w:r>
        <w:t>škody</w:t>
      </w:r>
      <w:r>
        <w:rPr>
          <w:spacing w:val="-1"/>
        </w:rPr>
        <w:t xml:space="preserve"> </w:t>
      </w:r>
      <w:r>
        <w:t>vzniká vedle</w:t>
      </w:r>
      <w:r>
        <w:rPr>
          <w:spacing w:val="-1"/>
        </w:rPr>
        <w:t xml:space="preserve"> </w:t>
      </w:r>
      <w:r>
        <w:t>nároku na</w:t>
      </w:r>
      <w:r>
        <w:rPr>
          <w:spacing w:val="-2"/>
        </w:rPr>
        <w:t xml:space="preserve"> </w:t>
      </w:r>
      <w:r>
        <w:t>smluvní pokutu</w:t>
      </w:r>
      <w:r>
        <w:rPr>
          <w:spacing w:val="-3"/>
        </w:rPr>
        <w:t xml:space="preserve"> </w:t>
      </w:r>
      <w:r>
        <w:t>sjednaného</w:t>
      </w:r>
      <w:r>
        <w:rPr>
          <w:spacing w:val="-1"/>
        </w:rPr>
        <w:t xml:space="preserve"> </w:t>
      </w:r>
      <w:r>
        <w:t>dle</w:t>
      </w:r>
      <w:r>
        <w:rPr>
          <w:spacing w:val="-1"/>
        </w:rPr>
        <w:t xml:space="preserve"> </w:t>
      </w:r>
      <w:r>
        <w:t>této</w:t>
      </w:r>
      <w:r>
        <w:rPr>
          <w:spacing w:val="-1"/>
        </w:rPr>
        <w:t xml:space="preserve"> </w:t>
      </w:r>
      <w:r>
        <w:t>smlouvy</w:t>
      </w:r>
      <w:r>
        <w:rPr>
          <w:spacing w:val="-1"/>
        </w:rPr>
        <w:t xml:space="preserve"> </w:t>
      </w:r>
      <w:r>
        <w:t>a vedle dalších ujednání.</w:t>
      </w:r>
    </w:p>
    <w:p w14:paraId="4DA250AE" w14:textId="77777777" w:rsidR="00A10C9F" w:rsidRDefault="00763BA2">
      <w:pPr>
        <w:pStyle w:val="Odstavecseseznamem"/>
        <w:numPr>
          <w:ilvl w:val="1"/>
          <w:numId w:val="4"/>
        </w:numPr>
        <w:tabs>
          <w:tab w:val="left" w:pos="704"/>
        </w:tabs>
        <w:ind w:left="704" w:hanging="562"/>
      </w:pPr>
      <w:r>
        <w:t>Úhradou</w:t>
      </w:r>
      <w:r>
        <w:rPr>
          <w:spacing w:val="26"/>
        </w:rPr>
        <w:t xml:space="preserve"> </w:t>
      </w:r>
      <w:r>
        <w:t>vzniklé</w:t>
      </w:r>
      <w:r>
        <w:rPr>
          <w:spacing w:val="31"/>
        </w:rPr>
        <w:t xml:space="preserve"> </w:t>
      </w:r>
      <w:r>
        <w:t>škody</w:t>
      </w:r>
      <w:r>
        <w:rPr>
          <w:spacing w:val="31"/>
        </w:rPr>
        <w:t xml:space="preserve"> </w:t>
      </w:r>
      <w:r>
        <w:t>se</w:t>
      </w:r>
      <w:r>
        <w:rPr>
          <w:spacing w:val="28"/>
        </w:rPr>
        <w:t xml:space="preserve"> </w:t>
      </w:r>
      <w:r>
        <w:t>povinná</w:t>
      </w:r>
      <w:r>
        <w:rPr>
          <w:spacing w:val="30"/>
        </w:rPr>
        <w:t xml:space="preserve"> </w:t>
      </w:r>
      <w:r>
        <w:t>smluvní</w:t>
      </w:r>
      <w:r>
        <w:rPr>
          <w:spacing w:val="30"/>
        </w:rPr>
        <w:t xml:space="preserve"> </w:t>
      </w:r>
      <w:r>
        <w:t>strana</w:t>
      </w:r>
      <w:r>
        <w:rPr>
          <w:spacing w:val="29"/>
        </w:rPr>
        <w:t xml:space="preserve"> </w:t>
      </w:r>
      <w:r>
        <w:t>nezprostí</w:t>
      </w:r>
      <w:r>
        <w:rPr>
          <w:spacing w:val="30"/>
        </w:rPr>
        <w:t xml:space="preserve"> </w:t>
      </w:r>
      <w:r>
        <w:t>k</w:t>
      </w:r>
      <w:r>
        <w:rPr>
          <w:spacing w:val="30"/>
        </w:rPr>
        <w:t xml:space="preserve"> </w:t>
      </w:r>
      <w:r>
        <w:t>poskytnutí</w:t>
      </w:r>
      <w:r>
        <w:rPr>
          <w:spacing w:val="30"/>
        </w:rPr>
        <w:t xml:space="preserve"> </w:t>
      </w:r>
      <w:r>
        <w:t>plnění</w:t>
      </w:r>
      <w:r>
        <w:rPr>
          <w:spacing w:val="30"/>
        </w:rPr>
        <w:t xml:space="preserve"> </w:t>
      </w:r>
      <w:r>
        <w:t>v</w:t>
      </w:r>
      <w:r>
        <w:rPr>
          <w:spacing w:val="31"/>
        </w:rPr>
        <w:t xml:space="preserve"> </w:t>
      </w:r>
      <w:r>
        <w:t>souladu</w:t>
      </w:r>
      <w:r>
        <w:rPr>
          <w:spacing w:val="29"/>
        </w:rPr>
        <w:t xml:space="preserve"> </w:t>
      </w:r>
      <w:r>
        <w:rPr>
          <w:spacing w:val="-10"/>
        </w:rPr>
        <w:t>s</w:t>
      </w:r>
    </w:p>
    <w:p w14:paraId="4DA250AF" w14:textId="77777777" w:rsidR="00A10C9F" w:rsidRDefault="00763BA2">
      <w:pPr>
        <w:pStyle w:val="Zkladntext"/>
        <w:spacing w:before="0"/>
        <w:ind w:left="708"/>
      </w:pPr>
      <w:r>
        <w:t>touto</w:t>
      </w:r>
      <w:r>
        <w:rPr>
          <w:spacing w:val="-1"/>
        </w:rPr>
        <w:t xml:space="preserve"> </w:t>
      </w:r>
      <w:r>
        <w:rPr>
          <w:spacing w:val="-2"/>
        </w:rPr>
        <w:t>smlouvou.</w:t>
      </w:r>
    </w:p>
    <w:p w14:paraId="4DA250B0" w14:textId="77777777" w:rsidR="00A10C9F" w:rsidRDefault="00763BA2">
      <w:pPr>
        <w:pStyle w:val="Nadpis3"/>
        <w:spacing w:before="241"/>
        <w:ind w:left="47"/>
      </w:pPr>
      <w:r>
        <w:rPr>
          <w:spacing w:val="-5"/>
        </w:rPr>
        <w:t>XI.</w:t>
      </w:r>
    </w:p>
    <w:p w14:paraId="4DA250B1" w14:textId="77777777" w:rsidR="00A10C9F" w:rsidRDefault="00763BA2">
      <w:pPr>
        <w:pStyle w:val="Nadpis4"/>
        <w:ind w:left="50"/>
      </w:pPr>
      <w:r>
        <w:rPr>
          <w:u w:val="single"/>
        </w:rPr>
        <w:t>Odstoupení</w:t>
      </w:r>
      <w:r>
        <w:rPr>
          <w:spacing w:val="-5"/>
          <w:u w:val="single"/>
        </w:rPr>
        <w:t xml:space="preserve"> </w:t>
      </w:r>
      <w:r>
        <w:rPr>
          <w:u w:val="single"/>
        </w:rPr>
        <w:t>od</w:t>
      </w:r>
      <w:r>
        <w:rPr>
          <w:spacing w:val="-5"/>
          <w:u w:val="single"/>
        </w:rPr>
        <w:t xml:space="preserve"> </w:t>
      </w:r>
      <w:r>
        <w:rPr>
          <w:spacing w:val="-2"/>
          <w:u w:val="single"/>
        </w:rPr>
        <w:t>smlouvy</w:t>
      </w:r>
    </w:p>
    <w:p w14:paraId="4DA250B2" w14:textId="77777777" w:rsidR="00A10C9F" w:rsidRDefault="00A10C9F">
      <w:pPr>
        <w:pStyle w:val="Zkladntext"/>
        <w:spacing w:before="241"/>
        <w:rPr>
          <w:b/>
        </w:rPr>
      </w:pPr>
    </w:p>
    <w:p w14:paraId="4DA250B3" w14:textId="77777777" w:rsidR="00A10C9F" w:rsidRDefault="00763BA2">
      <w:pPr>
        <w:pStyle w:val="Odstavecseseznamem"/>
        <w:numPr>
          <w:ilvl w:val="1"/>
          <w:numId w:val="3"/>
        </w:numPr>
        <w:tabs>
          <w:tab w:val="left" w:pos="707"/>
        </w:tabs>
        <w:spacing w:before="0"/>
        <w:ind w:left="707" w:hanging="565"/>
      </w:pPr>
      <w:r>
        <w:t>Smlouvu</w:t>
      </w:r>
      <w:r>
        <w:rPr>
          <w:spacing w:val="-4"/>
        </w:rPr>
        <w:t xml:space="preserve"> </w:t>
      </w:r>
      <w:r>
        <w:t>je</w:t>
      </w:r>
      <w:r>
        <w:rPr>
          <w:spacing w:val="-4"/>
        </w:rPr>
        <w:t xml:space="preserve"> </w:t>
      </w:r>
      <w:r>
        <w:t>možné</w:t>
      </w:r>
      <w:r>
        <w:rPr>
          <w:spacing w:val="-1"/>
        </w:rPr>
        <w:t xml:space="preserve"> </w:t>
      </w:r>
      <w:r>
        <w:rPr>
          <w:spacing w:val="-2"/>
        </w:rPr>
        <w:t>ukončit:</w:t>
      </w:r>
    </w:p>
    <w:p w14:paraId="4DA250B4" w14:textId="77777777" w:rsidR="00A10C9F" w:rsidRDefault="00763BA2">
      <w:pPr>
        <w:pStyle w:val="Odstavecseseznamem"/>
        <w:numPr>
          <w:ilvl w:val="2"/>
          <w:numId w:val="3"/>
        </w:numPr>
        <w:tabs>
          <w:tab w:val="left" w:pos="993"/>
        </w:tabs>
        <w:ind w:left="993" w:hanging="311"/>
      </w:pPr>
      <w:r>
        <w:t>odstoupením</w:t>
      </w:r>
      <w:r>
        <w:rPr>
          <w:spacing w:val="-3"/>
        </w:rPr>
        <w:t xml:space="preserve"> </w:t>
      </w:r>
      <w:r>
        <w:t>od</w:t>
      </w:r>
      <w:r>
        <w:rPr>
          <w:spacing w:val="-3"/>
        </w:rPr>
        <w:t xml:space="preserve"> </w:t>
      </w:r>
      <w:r>
        <w:rPr>
          <w:spacing w:val="-2"/>
        </w:rPr>
        <w:t>smlouvy.</w:t>
      </w:r>
    </w:p>
    <w:p w14:paraId="4DA250B5" w14:textId="77777777" w:rsidR="00A10C9F" w:rsidRDefault="00763BA2">
      <w:pPr>
        <w:pStyle w:val="Odstavecseseznamem"/>
        <w:numPr>
          <w:ilvl w:val="1"/>
          <w:numId w:val="3"/>
        </w:numPr>
        <w:tabs>
          <w:tab w:val="left" w:pos="703"/>
          <w:tab w:val="left" w:pos="708"/>
        </w:tabs>
        <w:spacing w:before="238"/>
        <w:ind w:left="708" w:right="136" w:hanging="567"/>
        <w:jc w:val="both"/>
      </w:pPr>
      <w:r>
        <w:t xml:space="preserve">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w:t>
      </w:r>
      <w:r>
        <w:rPr>
          <w:spacing w:val="-2"/>
        </w:rPr>
        <w:t>považuje:</w:t>
      </w:r>
    </w:p>
    <w:p w14:paraId="4DA250B6" w14:textId="77777777" w:rsidR="00A10C9F" w:rsidRDefault="00763BA2">
      <w:pPr>
        <w:pStyle w:val="Odstavecseseznamem"/>
        <w:numPr>
          <w:ilvl w:val="2"/>
          <w:numId w:val="3"/>
        </w:numPr>
        <w:tabs>
          <w:tab w:val="left" w:pos="992"/>
        </w:tabs>
        <w:ind w:left="708" w:right="136" w:firstLine="0"/>
      </w:pPr>
      <w:r>
        <w:t>na straně kupujícího nezaplacení kupní ceny podle této smlouvy ve lhůtě delší 30 dní po dni splatnosti příslušné faktury,</w:t>
      </w:r>
    </w:p>
    <w:p w14:paraId="4DA250B7" w14:textId="77777777" w:rsidR="00A10C9F" w:rsidRDefault="00763BA2">
      <w:pPr>
        <w:pStyle w:val="Odstavecseseznamem"/>
        <w:numPr>
          <w:ilvl w:val="2"/>
          <w:numId w:val="3"/>
        </w:numPr>
        <w:tabs>
          <w:tab w:val="left" w:pos="992"/>
        </w:tabs>
        <w:spacing w:before="241"/>
        <w:ind w:left="708" w:right="136" w:firstLine="0"/>
      </w:pPr>
      <w:r>
        <w:t xml:space="preserve">na straně prodávajícího, jestliže nedodá řádně a včas předmět této smlouvy a nezjedná nápravu do 5 pracovních dnů od doručení písemného upozornění kupujícím na neplnění této </w:t>
      </w:r>
      <w:r>
        <w:rPr>
          <w:spacing w:val="-2"/>
        </w:rPr>
        <w:t>smlouvy.</w:t>
      </w:r>
    </w:p>
    <w:p w14:paraId="4DA250B8" w14:textId="77777777" w:rsidR="00A10C9F" w:rsidRDefault="00763BA2">
      <w:pPr>
        <w:pStyle w:val="Odstavecseseznamem"/>
        <w:numPr>
          <w:ilvl w:val="2"/>
          <w:numId w:val="3"/>
        </w:numPr>
        <w:tabs>
          <w:tab w:val="left" w:pos="994"/>
        </w:tabs>
        <w:ind w:left="708" w:right="136" w:firstLine="0"/>
        <w:jc w:val="left"/>
      </w:pPr>
      <w:r>
        <w:t>na straně prodávajícího, postupuje-li prodávající při plnění smlouvy v rozporu s ujednáními této smlouvy, s pokyny oprávněného zástupce kupujícího, či s právními předpisy.</w:t>
      </w:r>
    </w:p>
    <w:p w14:paraId="4DA250B9" w14:textId="77777777" w:rsidR="00A10C9F" w:rsidRDefault="00A10C9F">
      <w:pPr>
        <w:pStyle w:val="Odstavecseseznamem"/>
        <w:jc w:val="left"/>
        <w:sectPr w:rsidR="00A10C9F">
          <w:pgSz w:w="11910" w:h="16850"/>
          <w:pgMar w:top="2000" w:right="992" w:bottom="1080" w:left="1559" w:header="708" w:footer="892" w:gutter="0"/>
          <w:cols w:space="708"/>
        </w:sectPr>
      </w:pPr>
    </w:p>
    <w:p w14:paraId="4DA250BA" w14:textId="77777777" w:rsidR="00A10C9F" w:rsidRDefault="00763BA2">
      <w:pPr>
        <w:pStyle w:val="Odstavecseseznamem"/>
        <w:numPr>
          <w:ilvl w:val="1"/>
          <w:numId w:val="3"/>
        </w:numPr>
        <w:tabs>
          <w:tab w:val="left" w:pos="703"/>
          <w:tab w:val="left" w:pos="708"/>
        </w:tabs>
        <w:spacing w:before="225"/>
        <w:ind w:left="708" w:right="135" w:hanging="567"/>
        <w:jc w:val="both"/>
      </w:pPr>
      <w:r>
        <w:lastRenderedPageBreak/>
        <w:t>Kupující je oprávněn od smlouvy odstoupit v případě, že podle údajů uvedených v registru plátců DPH se prodávající stane nespolehlivým plátcem DPH.</w:t>
      </w:r>
    </w:p>
    <w:p w14:paraId="4DA250BB" w14:textId="77777777" w:rsidR="00A10C9F" w:rsidRDefault="00763BA2">
      <w:pPr>
        <w:pStyle w:val="Odstavecseseznamem"/>
        <w:numPr>
          <w:ilvl w:val="1"/>
          <w:numId w:val="3"/>
        </w:numPr>
        <w:tabs>
          <w:tab w:val="left" w:pos="703"/>
          <w:tab w:val="left" w:pos="708"/>
        </w:tabs>
        <w:spacing w:before="238"/>
        <w:ind w:left="708" w:right="134" w:hanging="567"/>
        <w:jc w:val="both"/>
      </w:pPr>
      <w:r>
        <w:t>Kupující je oprávněn odstoupit od smlouvy v případě, že prodávající jako uchazeč v nabídce podané do výběrového řízení nebo při komunikaci se zadavatelem uvedl informaci, která se v průběhu realizace této smlouvy ukázala jako neodpovídající skutečnosti.</w:t>
      </w:r>
    </w:p>
    <w:p w14:paraId="4DA250BC" w14:textId="77777777" w:rsidR="00A10C9F" w:rsidRDefault="00763BA2">
      <w:pPr>
        <w:pStyle w:val="Odstavecseseznamem"/>
        <w:numPr>
          <w:ilvl w:val="1"/>
          <w:numId w:val="3"/>
        </w:numPr>
        <w:tabs>
          <w:tab w:val="left" w:pos="703"/>
          <w:tab w:val="left" w:pos="708"/>
        </w:tabs>
        <w:ind w:left="708" w:right="136" w:hanging="567"/>
        <w:jc w:val="both"/>
      </w:pPr>
      <w:r>
        <w:t>Odstoupením od smlouvy zanikají všechny závazky smluvních stran ze smlouvy. Odstoupením od smlouvy nezanikají nároky na náhradu škody v plné výši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4DA250BD" w14:textId="77777777" w:rsidR="00A10C9F" w:rsidRDefault="00763BA2">
      <w:pPr>
        <w:pStyle w:val="Odstavecseseznamem"/>
        <w:numPr>
          <w:ilvl w:val="1"/>
          <w:numId w:val="3"/>
        </w:numPr>
        <w:tabs>
          <w:tab w:val="left" w:pos="703"/>
          <w:tab w:val="left" w:pos="708"/>
        </w:tabs>
        <w:spacing w:before="241"/>
        <w:ind w:left="708" w:right="135" w:hanging="567"/>
        <w:jc w:val="both"/>
      </w:pPr>
      <w:r>
        <w:t xml:space="preserve">Za den odstoupení od smlouvy se považuje den, kdy bylo písemné oznámení o odstoupení oprávněné smluvní strany doručeno druhé smluvní </w:t>
      </w:r>
      <w:proofErr w:type="gramStart"/>
      <w:r>
        <w:t>straně</w:t>
      </w:r>
      <w:proofErr w:type="gramEnd"/>
      <w:r>
        <w:t xml:space="preserve"> a to způsobem uvedeným v čl. X. této smlouvy. Odstoupením od smlouvy nejsou dotčena práva smluvních stran na úhradu splatné smluvní pokuty a na náhradu škody v plné výši.</w:t>
      </w:r>
    </w:p>
    <w:p w14:paraId="4DA250BE" w14:textId="77777777" w:rsidR="00A10C9F" w:rsidRDefault="00763BA2">
      <w:pPr>
        <w:pStyle w:val="Odstavecseseznamem"/>
        <w:numPr>
          <w:ilvl w:val="1"/>
          <w:numId w:val="3"/>
        </w:numPr>
        <w:tabs>
          <w:tab w:val="left" w:pos="703"/>
          <w:tab w:val="left" w:pos="708"/>
        </w:tabs>
        <w:spacing w:before="239"/>
        <w:ind w:left="708" w:right="137" w:hanging="567"/>
        <w:jc w:val="both"/>
      </w:pPr>
      <w:r>
        <w:t xml:space="preserve">Do doby vyčíslení oprávněných nároků smluvních stran a do doby dohody vzájemného vyrovnání těchto nároků, je kupující oprávněn zadržet veškeré fakturované a splatné platby </w:t>
      </w:r>
      <w:r>
        <w:rPr>
          <w:spacing w:val="-2"/>
        </w:rPr>
        <w:t>prodávajícímu.</w:t>
      </w:r>
    </w:p>
    <w:p w14:paraId="4DA250BF" w14:textId="77777777" w:rsidR="00A10C9F" w:rsidRDefault="00763BA2">
      <w:pPr>
        <w:pStyle w:val="Odstavecseseznamem"/>
        <w:numPr>
          <w:ilvl w:val="1"/>
          <w:numId w:val="3"/>
        </w:numPr>
        <w:tabs>
          <w:tab w:val="left" w:pos="703"/>
          <w:tab w:val="left" w:pos="708"/>
        </w:tabs>
        <w:ind w:left="708" w:right="136" w:hanging="567"/>
        <w:jc w:val="both"/>
      </w:pPr>
      <w:r>
        <w:t>V dalším se v případě odstoupení od smlouvy postupuje dle příslušných ustanovení</w:t>
      </w:r>
      <w:r>
        <w:rPr>
          <w:spacing w:val="40"/>
        </w:rPr>
        <w:t xml:space="preserve"> </w:t>
      </w:r>
      <w:r>
        <w:t>Občanského zákoníku, zákon č. 89/2012 Sb., v platném znění.</w:t>
      </w:r>
    </w:p>
    <w:p w14:paraId="4DA250C0" w14:textId="77777777" w:rsidR="00A10C9F" w:rsidRDefault="00763BA2">
      <w:pPr>
        <w:pStyle w:val="Odstavecseseznamem"/>
        <w:numPr>
          <w:ilvl w:val="1"/>
          <w:numId w:val="3"/>
        </w:numPr>
        <w:tabs>
          <w:tab w:val="left" w:pos="704"/>
        </w:tabs>
        <w:ind w:left="704" w:hanging="562"/>
      </w:pPr>
      <w:r>
        <w:t>Odstoupení</w:t>
      </w:r>
      <w:r>
        <w:rPr>
          <w:spacing w:val="-8"/>
        </w:rPr>
        <w:t xml:space="preserve"> </w:t>
      </w:r>
      <w:r>
        <w:t>od</w:t>
      </w:r>
      <w:r>
        <w:rPr>
          <w:spacing w:val="-3"/>
        </w:rPr>
        <w:t xml:space="preserve"> </w:t>
      </w:r>
      <w:r>
        <w:t>této</w:t>
      </w:r>
      <w:r>
        <w:rPr>
          <w:spacing w:val="-2"/>
        </w:rPr>
        <w:t xml:space="preserve"> </w:t>
      </w:r>
      <w:r>
        <w:t>smlouvy</w:t>
      </w:r>
      <w:r>
        <w:rPr>
          <w:spacing w:val="-1"/>
        </w:rPr>
        <w:t xml:space="preserve"> </w:t>
      </w:r>
      <w:r>
        <w:t>je</w:t>
      </w:r>
      <w:r>
        <w:rPr>
          <w:spacing w:val="-4"/>
        </w:rPr>
        <w:t xml:space="preserve"> </w:t>
      </w:r>
      <w:r>
        <w:t>vždy</w:t>
      </w:r>
      <w:r>
        <w:rPr>
          <w:spacing w:val="-4"/>
        </w:rPr>
        <w:t xml:space="preserve"> </w:t>
      </w:r>
      <w:r>
        <w:t>s</w:t>
      </w:r>
      <w:r>
        <w:rPr>
          <w:spacing w:val="-2"/>
        </w:rPr>
        <w:t xml:space="preserve"> </w:t>
      </w:r>
      <w:r>
        <w:t>účinky</w:t>
      </w:r>
      <w:r>
        <w:rPr>
          <w:spacing w:val="-2"/>
        </w:rPr>
        <w:t xml:space="preserve"> </w:t>
      </w:r>
      <w:r>
        <w:t>EX</w:t>
      </w:r>
      <w:r>
        <w:rPr>
          <w:spacing w:val="-1"/>
        </w:rPr>
        <w:t xml:space="preserve"> </w:t>
      </w:r>
      <w:r>
        <w:t>NUNC</w:t>
      </w:r>
      <w:r>
        <w:rPr>
          <w:spacing w:val="-4"/>
        </w:rPr>
        <w:t xml:space="preserve"> </w:t>
      </w:r>
      <w:r>
        <w:t>(tedy</w:t>
      </w:r>
      <w:r>
        <w:rPr>
          <w:spacing w:val="-4"/>
        </w:rPr>
        <w:t xml:space="preserve"> </w:t>
      </w:r>
      <w:r>
        <w:t>od</w:t>
      </w:r>
      <w:r>
        <w:rPr>
          <w:spacing w:val="-5"/>
        </w:rPr>
        <w:t xml:space="preserve"> </w:t>
      </w:r>
      <w:r>
        <w:t>okamžiku</w:t>
      </w:r>
      <w:r>
        <w:rPr>
          <w:spacing w:val="-3"/>
        </w:rPr>
        <w:t xml:space="preserve"> </w:t>
      </w:r>
      <w:r>
        <w:t>zániku</w:t>
      </w:r>
      <w:r>
        <w:rPr>
          <w:spacing w:val="-5"/>
        </w:rPr>
        <w:t xml:space="preserve"> </w:t>
      </w:r>
      <w:r>
        <w:rPr>
          <w:spacing w:val="-2"/>
        </w:rPr>
        <w:t>smlouvy).</w:t>
      </w:r>
    </w:p>
    <w:p w14:paraId="4DA250C1" w14:textId="77777777" w:rsidR="00A10C9F" w:rsidRDefault="00A10C9F">
      <w:pPr>
        <w:pStyle w:val="Zkladntext"/>
      </w:pPr>
    </w:p>
    <w:p w14:paraId="4DA250C2" w14:textId="77777777" w:rsidR="00A10C9F" w:rsidRDefault="00763BA2">
      <w:pPr>
        <w:pStyle w:val="Nadpis3"/>
        <w:ind w:left="283" w:right="280"/>
      </w:pPr>
      <w:r>
        <w:rPr>
          <w:spacing w:val="-4"/>
        </w:rPr>
        <w:t>XII.</w:t>
      </w:r>
    </w:p>
    <w:p w14:paraId="4DA250C3" w14:textId="77777777" w:rsidR="00A10C9F" w:rsidRDefault="00763BA2">
      <w:pPr>
        <w:pStyle w:val="Nadpis4"/>
        <w:ind w:left="50"/>
      </w:pPr>
      <w:r>
        <w:rPr>
          <w:u w:val="single"/>
        </w:rPr>
        <w:t>Ustanovení</w:t>
      </w:r>
      <w:r>
        <w:rPr>
          <w:spacing w:val="-3"/>
          <w:u w:val="single"/>
        </w:rPr>
        <w:t xml:space="preserve"> </w:t>
      </w:r>
      <w:r>
        <w:rPr>
          <w:u w:val="single"/>
        </w:rPr>
        <w:t>o</w:t>
      </w:r>
      <w:r>
        <w:rPr>
          <w:spacing w:val="-3"/>
          <w:u w:val="single"/>
        </w:rPr>
        <w:t xml:space="preserve"> </w:t>
      </w:r>
      <w:r>
        <w:rPr>
          <w:spacing w:val="-2"/>
          <w:u w:val="single"/>
        </w:rPr>
        <w:t>doručování</w:t>
      </w:r>
    </w:p>
    <w:p w14:paraId="4DA250C4" w14:textId="77777777" w:rsidR="00A10C9F" w:rsidRDefault="00A10C9F">
      <w:pPr>
        <w:pStyle w:val="Zkladntext"/>
        <w:spacing w:before="156"/>
        <w:rPr>
          <w:b/>
        </w:rPr>
      </w:pPr>
    </w:p>
    <w:p w14:paraId="4DA250C5" w14:textId="77777777" w:rsidR="00A10C9F" w:rsidRDefault="00763BA2">
      <w:pPr>
        <w:pStyle w:val="Odstavecseseznamem"/>
        <w:numPr>
          <w:ilvl w:val="1"/>
          <w:numId w:val="2"/>
        </w:numPr>
        <w:tabs>
          <w:tab w:val="left" w:pos="703"/>
          <w:tab w:val="left" w:pos="708"/>
        </w:tabs>
        <w:spacing w:before="1"/>
        <w:ind w:right="134"/>
        <w:jc w:val="both"/>
      </w:pPr>
      <w:r>
        <w:t>Veškeré dokumenty, sdělení a výzvy a reklamace se doručují listinou formou na adresu kupujícího nebo prodávajícího uvedené v této smlouvě. Pokud v průběhu plnění této smlouvy dojde ke změně adresy některého z účastníků je povinen tento účastník neprodleně písemně oznámit druhému účastníkovi tuto změnu, a to způsobem uvedeným v tomto článku.</w:t>
      </w:r>
    </w:p>
    <w:p w14:paraId="4DA250C6" w14:textId="77777777" w:rsidR="00A10C9F" w:rsidRDefault="00763BA2">
      <w:pPr>
        <w:pStyle w:val="Odstavecseseznamem"/>
        <w:numPr>
          <w:ilvl w:val="1"/>
          <w:numId w:val="2"/>
        </w:numPr>
        <w:tabs>
          <w:tab w:val="left" w:pos="704"/>
        </w:tabs>
        <w:ind w:left="704" w:hanging="562"/>
      </w:pPr>
      <w:r>
        <w:t>Kupující</w:t>
      </w:r>
      <w:r>
        <w:rPr>
          <w:spacing w:val="-5"/>
        </w:rPr>
        <w:t xml:space="preserve"> </w:t>
      </w:r>
      <w:r>
        <w:t>pro</w:t>
      </w:r>
      <w:r>
        <w:rPr>
          <w:spacing w:val="-5"/>
        </w:rPr>
        <w:t xml:space="preserve"> </w:t>
      </w:r>
      <w:r>
        <w:t>doručování</w:t>
      </w:r>
      <w:r>
        <w:rPr>
          <w:spacing w:val="-4"/>
        </w:rPr>
        <w:t xml:space="preserve"> </w:t>
      </w:r>
      <w:r>
        <w:rPr>
          <w:spacing w:val="-2"/>
        </w:rPr>
        <w:t>stanovuje:</w:t>
      </w:r>
    </w:p>
    <w:p w14:paraId="4DA250C7" w14:textId="77777777" w:rsidR="00A10C9F" w:rsidRDefault="00A10C9F">
      <w:pPr>
        <w:pStyle w:val="Zkladntext"/>
        <w:spacing w:before="38"/>
        <w:rPr>
          <w:sz w:val="20"/>
        </w:rPr>
      </w:pPr>
    </w:p>
    <w:tbl>
      <w:tblPr>
        <w:tblStyle w:val="TableNormal"/>
        <w:tblW w:w="0" w:type="auto"/>
        <w:tblInd w:w="774" w:type="dxa"/>
        <w:tblLayout w:type="fixed"/>
        <w:tblLook w:val="01E0" w:firstRow="1" w:lastRow="1" w:firstColumn="1" w:lastColumn="1" w:noHBand="0" w:noVBand="0"/>
      </w:tblPr>
      <w:tblGrid>
        <w:gridCol w:w="1875"/>
        <w:gridCol w:w="5668"/>
      </w:tblGrid>
      <w:tr w:rsidR="00A10C9F" w14:paraId="4DA250CB" w14:textId="77777777">
        <w:trPr>
          <w:trHeight w:val="583"/>
        </w:trPr>
        <w:tc>
          <w:tcPr>
            <w:tcW w:w="1875" w:type="dxa"/>
          </w:tcPr>
          <w:p w14:paraId="4DA250C8" w14:textId="77777777" w:rsidR="00A10C9F" w:rsidRDefault="00763BA2">
            <w:pPr>
              <w:pStyle w:val="TableParagraph"/>
              <w:spacing w:line="227" w:lineRule="exact"/>
            </w:pPr>
            <w:r>
              <w:t>poštovní</w:t>
            </w:r>
            <w:r>
              <w:rPr>
                <w:spacing w:val="-1"/>
              </w:rPr>
              <w:t xml:space="preserve"> </w:t>
            </w:r>
            <w:r>
              <w:rPr>
                <w:spacing w:val="-2"/>
              </w:rPr>
              <w:t>adresa:</w:t>
            </w:r>
          </w:p>
        </w:tc>
        <w:tc>
          <w:tcPr>
            <w:tcW w:w="5668" w:type="dxa"/>
          </w:tcPr>
          <w:p w14:paraId="4DA250C9" w14:textId="77777777" w:rsidR="00A10C9F" w:rsidRDefault="00763BA2">
            <w:pPr>
              <w:pStyle w:val="TableParagraph"/>
              <w:spacing w:line="225" w:lineRule="exact"/>
              <w:ind w:left="301"/>
            </w:pPr>
            <w:r>
              <w:t>Lázeňské</w:t>
            </w:r>
            <w:r>
              <w:rPr>
                <w:spacing w:val="-7"/>
              </w:rPr>
              <w:t xml:space="preserve"> </w:t>
            </w:r>
            <w:r>
              <w:t>lesy</w:t>
            </w:r>
            <w:r>
              <w:rPr>
                <w:spacing w:val="-4"/>
              </w:rPr>
              <w:t xml:space="preserve"> </w:t>
            </w:r>
            <w:r>
              <w:t>a</w:t>
            </w:r>
            <w:r>
              <w:rPr>
                <w:spacing w:val="-5"/>
              </w:rPr>
              <w:t xml:space="preserve"> </w:t>
            </w:r>
            <w:r>
              <w:t>parky</w:t>
            </w:r>
            <w:r>
              <w:rPr>
                <w:spacing w:val="-5"/>
              </w:rPr>
              <w:t xml:space="preserve"> </w:t>
            </w:r>
            <w:r>
              <w:t>Karlovy</w:t>
            </w:r>
            <w:r>
              <w:rPr>
                <w:spacing w:val="-4"/>
              </w:rPr>
              <w:t xml:space="preserve"> </w:t>
            </w:r>
            <w:r>
              <w:t>Vary,</w:t>
            </w:r>
            <w:r>
              <w:rPr>
                <w:spacing w:val="-5"/>
              </w:rPr>
              <w:t xml:space="preserve"> </w:t>
            </w:r>
            <w:r>
              <w:t>příspěvková</w:t>
            </w:r>
            <w:r>
              <w:rPr>
                <w:spacing w:val="-6"/>
              </w:rPr>
              <w:t xml:space="preserve"> </w:t>
            </w:r>
            <w:r>
              <w:rPr>
                <w:spacing w:val="-2"/>
              </w:rPr>
              <w:t>organizace,</w:t>
            </w:r>
          </w:p>
          <w:p w14:paraId="4DA250CA" w14:textId="77777777" w:rsidR="00A10C9F" w:rsidRDefault="00763BA2">
            <w:pPr>
              <w:pStyle w:val="TableParagraph"/>
              <w:spacing w:line="240" w:lineRule="auto"/>
              <w:ind w:left="301"/>
            </w:pPr>
            <w:r>
              <w:t>Sovova</w:t>
            </w:r>
            <w:r>
              <w:rPr>
                <w:spacing w:val="-5"/>
              </w:rPr>
              <w:t xml:space="preserve"> </w:t>
            </w:r>
            <w:r>
              <w:t>stezka</w:t>
            </w:r>
            <w:r>
              <w:rPr>
                <w:spacing w:val="-5"/>
              </w:rPr>
              <w:t xml:space="preserve"> </w:t>
            </w:r>
            <w:r>
              <w:t>504/4,</w:t>
            </w:r>
            <w:r>
              <w:rPr>
                <w:spacing w:val="-5"/>
              </w:rPr>
              <w:t xml:space="preserve"> </w:t>
            </w:r>
            <w:r>
              <w:t>360</w:t>
            </w:r>
            <w:r>
              <w:rPr>
                <w:spacing w:val="-4"/>
              </w:rPr>
              <w:t xml:space="preserve"> </w:t>
            </w:r>
            <w:r>
              <w:t>01</w:t>
            </w:r>
            <w:r>
              <w:rPr>
                <w:spacing w:val="-2"/>
              </w:rPr>
              <w:t xml:space="preserve"> </w:t>
            </w:r>
            <w:r>
              <w:t>Karlovy</w:t>
            </w:r>
            <w:r>
              <w:rPr>
                <w:spacing w:val="-2"/>
              </w:rPr>
              <w:t xml:space="preserve"> </w:t>
            </w:r>
            <w:r>
              <w:rPr>
                <w:spacing w:val="-4"/>
              </w:rPr>
              <w:t>Vary</w:t>
            </w:r>
          </w:p>
        </w:tc>
      </w:tr>
      <w:tr w:rsidR="00A10C9F" w14:paraId="4DA250CE" w14:textId="77777777">
        <w:trPr>
          <w:trHeight w:val="314"/>
        </w:trPr>
        <w:tc>
          <w:tcPr>
            <w:tcW w:w="1875" w:type="dxa"/>
          </w:tcPr>
          <w:p w14:paraId="4DA250CC" w14:textId="77777777" w:rsidR="00A10C9F" w:rsidRDefault="00763BA2">
            <w:pPr>
              <w:pStyle w:val="TableParagraph"/>
              <w:spacing w:before="49" w:line="245" w:lineRule="exact"/>
            </w:pPr>
            <w:r>
              <w:t>datová</w:t>
            </w:r>
            <w:r>
              <w:rPr>
                <w:spacing w:val="-3"/>
              </w:rPr>
              <w:t xml:space="preserve"> </w:t>
            </w:r>
            <w:r>
              <w:rPr>
                <w:spacing w:val="-2"/>
              </w:rPr>
              <w:t>schránka:</w:t>
            </w:r>
          </w:p>
        </w:tc>
        <w:tc>
          <w:tcPr>
            <w:tcW w:w="5668" w:type="dxa"/>
          </w:tcPr>
          <w:p w14:paraId="4DA250CD" w14:textId="77777777" w:rsidR="00A10C9F" w:rsidRDefault="00763BA2">
            <w:pPr>
              <w:pStyle w:val="TableParagraph"/>
              <w:spacing w:before="49" w:line="245" w:lineRule="exact"/>
              <w:ind w:left="301"/>
            </w:pPr>
            <w:r>
              <w:rPr>
                <w:spacing w:val="-2"/>
              </w:rPr>
              <w:t>bnzkmm5</w:t>
            </w:r>
          </w:p>
        </w:tc>
      </w:tr>
    </w:tbl>
    <w:p w14:paraId="4DA250CF" w14:textId="77777777" w:rsidR="00A10C9F" w:rsidRDefault="00A10C9F">
      <w:pPr>
        <w:pStyle w:val="TableParagraph"/>
        <w:spacing w:line="245" w:lineRule="exact"/>
        <w:sectPr w:rsidR="00A10C9F">
          <w:pgSz w:w="11910" w:h="16850"/>
          <w:pgMar w:top="2000" w:right="992" w:bottom="1080" w:left="1559" w:header="708" w:footer="892" w:gutter="0"/>
          <w:cols w:space="708"/>
        </w:sectPr>
      </w:pPr>
    </w:p>
    <w:p w14:paraId="4DA250D0" w14:textId="77777777" w:rsidR="00A10C9F" w:rsidRDefault="00763BA2">
      <w:pPr>
        <w:pStyle w:val="Zkladntext"/>
        <w:spacing w:before="225"/>
        <w:ind w:left="142"/>
      </w:pPr>
      <w:r>
        <w:lastRenderedPageBreak/>
        <w:t>Prodávající</w:t>
      </w:r>
      <w:r>
        <w:rPr>
          <w:spacing w:val="-6"/>
        </w:rPr>
        <w:t xml:space="preserve"> </w:t>
      </w:r>
      <w:r>
        <w:t>pro</w:t>
      </w:r>
      <w:r>
        <w:rPr>
          <w:spacing w:val="-4"/>
        </w:rPr>
        <w:t xml:space="preserve"> </w:t>
      </w:r>
      <w:r>
        <w:t>doručování</w:t>
      </w:r>
      <w:r>
        <w:rPr>
          <w:spacing w:val="-8"/>
        </w:rPr>
        <w:t xml:space="preserve"> </w:t>
      </w:r>
      <w:r>
        <w:t>stanovuje</w:t>
      </w:r>
      <w:r>
        <w:rPr>
          <w:spacing w:val="-4"/>
        </w:rPr>
        <w:t xml:space="preserve"> </w:t>
      </w:r>
      <w:r>
        <w:t>tuto</w:t>
      </w:r>
      <w:r>
        <w:rPr>
          <w:spacing w:val="-6"/>
        </w:rPr>
        <w:t xml:space="preserve"> </w:t>
      </w:r>
      <w:r>
        <w:rPr>
          <w:spacing w:val="-2"/>
        </w:rPr>
        <w:t>adresu:</w:t>
      </w:r>
    </w:p>
    <w:p w14:paraId="4DA250D1" w14:textId="77777777" w:rsidR="00A10C9F" w:rsidRDefault="00A10C9F">
      <w:pPr>
        <w:pStyle w:val="Zkladntext"/>
        <w:spacing w:before="28"/>
        <w:rPr>
          <w:sz w:val="20"/>
        </w:rPr>
      </w:pPr>
    </w:p>
    <w:tbl>
      <w:tblPr>
        <w:tblStyle w:val="TableNormal"/>
        <w:tblW w:w="0" w:type="auto"/>
        <w:tblInd w:w="774" w:type="dxa"/>
        <w:tblLayout w:type="fixed"/>
        <w:tblLook w:val="01E0" w:firstRow="1" w:lastRow="1" w:firstColumn="1" w:lastColumn="1" w:noHBand="0" w:noVBand="0"/>
      </w:tblPr>
      <w:tblGrid>
        <w:gridCol w:w="2356"/>
        <w:gridCol w:w="5949"/>
      </w:tblGrid>
      <w:tr w:rsidR="00A10C9F" w14:paraId="4DA250D4" w14:textId="77777777">
        <w:trPr>
          <w:trHeight w:val="465"/>
        </w:trPr>
        <w:tc>
          <w:tcPr>
            <w:tcW w:w="2356" w:type="dxa"/>
          </w:tcPr>
          <w:p w14:paraId="4DA250D2" w14:textId="77777777" w:rsidR="00A10C9F" w:rsidRDefault="00763BA2">
            <w:pPr>
              <w:pStyle w:val="TableParagraph"/>
              <w:spacing w:line="227" w:lineRule="exact"/>
            </w:pPr>
            <w:r>
              <w:t>poštovní</w:t>
            </w:r>
            <w:r>
              <w:rPr>
                <w:spacing w:val="-1"/>
              </w:rPr>
              <w:t xml:space="preserve"> </w:t>
            </w:r>
            <w:r>
              <w:rPr>
                <w:spacing w:val="-2"/>
              </w:rPr>
              <w:t>adresa:</w:t>
            </w:r>
          </w:p>
        </w:tc>
        <w:tc>
          <w:tcPr>
            <w:tcW w:w="5949" w:type="dxa"/>
            <w:tcBorders>
              <w:bottom w:val="dotted" w:sz="4" w:space="0" w:color="000000"/>
            </w:tcBorders>
          </w:tcPr>
          <w:p w14:paraId="4DA250D3" w14:textId="77777777" w:rsidR="00A10C9F" w:rsidRDefault="00763BA2">
            <w:pPr>
              <w:pStyle w:val="TableParagraph"/>
              <w:spacing w:line="225" w:lineRule="exact"/>
              <w:ind w:left="115"/>
            </w:pPr>
            <w:r>
              <w:t>Pražská</w:t>
            </w:r>
            <w:r>
              <w:rPr>
                <w:spacing w:val="-5"/>
              </w:rPr>
              <w:t xml:space="preserve"> </w:t>
            </w:r>
            <w:r>
              <w:t>1825,</w:t>
            </w:r>
            <w:r>
              <w:rPr>
                <w:spacing w:val="-3"/>
              </w:rPr>
              <w:t xml:space="preserve"> </w:t>
            </w:r>
            <w:r>
              <w:t>509</w:t>
            </w:r>
            <w:r>
              <w:rPr>
                <w:spacing w:val="-2"/>
              </w:rPr>
              <w:t xml:space="preserve"> </w:t>
            </w:r>
            <w:r>
              <w:t>01</w:t>
            </w:r>
            <w:r>
              <w:rPr>
                <w:spacing w:val="-2"/>
              </w:rPr>
              <w:t xml:space="preserve"> </w:t>
            </w:r>
            <w:r>
              <w:t>Nová</w:t>
            </w:r>
            <w:r>
              <w:rPr>
                <w:spacing w:val="-7"/>
              </w:rPr>
              <w:t xml:space="preserve"> </w:t>
            </w:r>
            <w:r>
              <w:rPr>
                <w:spacing w:val="-4"/>
              </w:rPr>
              <w:t>Paka</w:t>
            </w:r>
          </w:p>
        </w:tc>
      </w:tr>
      <w:tr w:rsidR="00A10C9F" w14:paraId="4DA250D7" w14:textId="77777777">
        <w:trPr>
          <w:trHeight w:val="577"/>
        </w:trPr>
        <w:tc>
          <w:tcPr>
            <w:tcW w:w="2356" w:type="dxa"/>
          </w:tcPr>
          <w:p w14:paraId="4DA250D5" w14:textId="77777777" w:rsidR="00A10C9F" w:rsidRDefault="00763BA2">
            <w:pPr>
              <w:pStyle w:val="TableParagraph"/>
              <w:spacing w:line="258" w:lineRule="exact"/>
            </w:pPr>
            <w:r>
              <w:t>datová</w:t>
            </w:r>
            <w:r>
              <w:rPr>
                <w:spacing w:val="-3"/>
              </w:rPr>
              <w:t xml:space="preserve"> </w:t>
            </w:r>
            <w:r>
              <w:rPr>
                <w:spacing w:val="-2"/>
              </w:rPr>
              <w:t>schránka:</w:t>
            </w:r>
          </w:p>
        </w:tc>
        <w:tc>
          <w:tcPr>
            <w:tcW w:w="5949" w:type="dxa"/>
            <w:tcBorders>
              <w:top w:val="dotted" w:sz="4" w:space="0" w:color="000000"/>
              <w:bottom w:val="dotted" w:sz="8" w:space="0" w:color="000000"/>
            </w:tcBorders>
          </w:tcPr>
          <w:p w14:paraId="4DA250D6" w14:textId="77777777" w:rsidR="00A10C9F" w:rsidRDefault="00763BA2">
            <w:pPr>
              <w:pStyle w:val="TableParagraph"/>
              <w:spacing w:before="18" w:line="240" w:lineRule="auto"/>
              <w:ind w:left="115"/>
            </w:pPr>
            <w:r>
              <w:rPr>
                <w:spacing w:val="-2"/>
              </w:rPr>
              <w:t>ehk4fak</w:t>
            </w:r>
          </w:p>
        </w:tc>
      </w:tr>
    </w:tbl>
    <w:p w14:paraId="4DA250D8" w14:textId="77777777" w:rsidR="00A10C9F" w:rsidRDefault="00A10C9F">
      <w:pPr>
        <w:pStyle w:val="Zkladntext"/>
        <w:spacing w:before="249"/>
      </w:pPr>
    </w:p>
    <w:p w14:paraId="4DA250D9" w14:textId="77777777" w:rsidR="00A10C9F" w:rsidRDefault="00763BA2">
      <w:pPr>
        <w:pStyle w:val="Odstavecseseznamem"/>
        <w:numPr>
          <w:ilvl w:val="1"/>
          <w:numId w:val="2"/>
        </w:numPr>
        <w:tabs>
          <w:tab w:val="left" w:pos="703"/>
          <w:tab w:val="left" w:pos="708"/>
        </w:tabs>
        <w:spacing w:before="1"/>
        <w:ind w:right="137"/>
        <w:jc w:val="both"/>
      </w:pPr>
      <w:r>
        <w:t>Nebyl-li kupující nebo prodávající na uvedené poštovní adrese zastižen, písemnost se prostřednictvím poštovního doručovatele uloží na poště. Nevyzvedne-li si účastník zásilku do deseti</w:t>
      </w:r>
      <w:r>
        <w:rPr>
          <w:spacing w:val="-2"/>
        </w:rPr>
        <w:t xml:space="preserve"> </w:t>
      </w:r>
      <w:r>
        <w:t>kalendářních</w:t>
      </w:r>
      <w:r>
        <w:rPr>
          <w:spacing w:val="-3"/>
        </w:rPr>
        <w:t xml:space="preserve"> </w:t>
      </w:r>
      <w:r>
        <w:t>dnů od</w:t>
      </w:r>
      <w:r>
        <w:rPr>
          <w:spacing w:val="-3"/>
        </w:rPr>
        <w:t xml:space="preserve"> </w:t>
      </w:r>
      <w:r>
        <w:t>uložení,</w:t>
      </w:r>
      <w:r>
        <w:rPr>
          <w:spacing w:val="-2"/>
        </w:rPr>
        <w:t xml:space="preserve"> </w:t>
      </w:r>
      <w:r>
        <w:t>považuje</w:t>
      </w:r>
      <w:r>
        <w:rPr>
          <w:spacing w:val="-1"/>
        </w:rPr>
        <w:t xml:space="preserve"> </w:t>
      </w:r>
      <w:r>
        <w:t>se</w:t>
      </w:r>
      <w:r>
        <w:rPr>
          <w:spacing w:val="-1"/>
        </w:rPr>
        <w:t xml:space="preserve"> </w:t>
      </w:r>
      <w:r>
        <w:t>poslední den této</w:t>
      </w:r>
      <w:r>
        <w:rPr>
          <w:spacing w:val="-1"/>
        </w:rPr>
        <w:t xml:space="preserve"> </w:t>
      </w:r>
      <w:r>
        <w:t>lhůty</w:t>
      </w:r>
      <w:r>
        <w:rPr>
          <w:spacing w:val="-1"/>
        </w:rPr>
        <w:t xml:space="preserve"> </w:t>
      </w:r>
      <w:r>
        <w:t>za den doručení,</w:t>
      </w:r>
      <w:r>
        <w:rPr>
          <w:spacing w:val="-2"/>
        </w:rPr>
        <w:t xml:space="preserve"> </w:t>
      </w:r>
      <w:r>
        <w:t>i když se účastník o doručení nedozvěděl.</w:t>
      </w:r>
    </w:p>
    <w:p w14:paraId="4DA250DA" w14:textId="77777777" w:rsidR="00A10C9F" w:rsidRDefault="00763BA2">
      <w:pPr>
        <w:pStyle w:val="Odstavecseseznamem"/>
        <w:numPr>
          <w:ilvl w:val="1"/>
          <w:numId w:val="2"/>
        </w:numPr>
        <w:tabs>
          <w:tab w:val="left" w:pos="703"/>
          <w:tab w:val="left" w:pos="708"/>
        </w:tabs>
        <w:ind w:right="136"/>
        <w:jc w:val="both"/>
      </w:pPr>
      <w:r>
        <w:t>V případě použití datové schránky je dokument, který byl dodán do datové schránky, doručen okamžikem, kdy se do datové schránky přihlásí adresát. Nepřihlásí-li se do ní ve lhůtě 10 dnů, považuje se dokument za doručený posledním dnem této lhůty.</w:t>
      </w:r>
    </w:p>
    <w:p w14:paraId="4DA250DB" w14:textId="77777777" w:rsidR="00A10C9F" w:rsidRDefault="00A10C9F">
      <w:pPr>
        <w:pStyle w:val="Zkladntext"/>
        <w:spacing w:before="238"/>
      </w:pPr>
    </w:p>
    <w:p w14:paraId="4DA250DC" w14:textId="77777777" w:rsidR="00A10C9F" w:rsidRDefault="00763BA2">
      <w:pPr>
        <w:pStyle w:val="Nadpis3"/>
      </w:pPr>
      <w:r>
        <w:rPr>
          <w:spacing w:val="-2"/>
        </w:rPr>
        <w:t>XIII.</w:t>
      </w:r>
    </w:p>
    <w:p w14:paraId="4DA250DD" w14:textId="77777777" w:rsidR="00A10C9F" w:rsidRDefault="00763BA2">
      <w:pPr>
        <w:pStyle w:val="Nadpis4"/>
        <w:spacing w:before="1"/>
        <w:ind w:left="47"/>
      </w:pPr>
      <w:r>
        <w:rPr>
          <w:u w:val="dotted"/>
        </w:rPr>
        <w:t>Závěrečná</w:t>
      </w:r>
      <w:r>
        <w:rPr>
          <w:spacing w:val="-3"/>
          <w:u w:val="dotted"/>
        </w:rPr>
        <w:t xml:space="preserve"> </w:t>
      </w:r>
      <w:r>
        <w:rPr>
          <w:spacing w:val="-2"/>
          <w:u w:val="dotted"/>
        </w:rPr>
        <w:t>ustanovení</w:t>
      </w:r>
    </w:p>
    <w:p w14:paraId="4DA250DE" w14:textId="77777777" w:rsidR="00A10C9F" w:rsidRDefault="00A10C9F">
      <w:pPr>
        <w:pStyle w:val="Zkladntext"/>
        <w:spacing w:before="157"/>
        <w:rPr>
          <w:b/>
        </w:rPr>
      </w:pPr>
    </w:p>
    <w:p w14:paraId="4DA250DF" w14:textId="77777777" w:rsidR="00A10C9F" w:rsidRDefault="00763BA2">
      <w:pPr>
        <w:pStyle w:val="Odstavecseseznamem"/>
        <w:numPr>
          <w:ilvl w:val="1"/>
          <w:numId w:val="1"/>
        </w:numPr>
        <w:tabs>
          <w:tab w:val="left" w:pos="703"/>
          <w:tab w:val="left" w:pos="708"/>
        </w:tabs>
        <w:spacing w:before="0"/>
        <w:ind w:right="135"/>
        <w:jc w:val="both"/>
      </w:pPr>
      <w:r>
        <w:t>Vztahy mezi stranami se řídí českým právním řádem. Právní vztahy touto smlouvou</w:t>
      </w:r>
      <w:r>
        <w:rPr>
          <w:spacing w:val="40"/>
        </w:rPr>
        <w:t xml:space="preserve"> </w:t>
      </w:r>
      <w:r>
        <w:t>neupravené se řídí ustanoveními zákona</w:t>
      </w:r>
      <w:r>
        <w:rPr>
          <w:spacing w:val="-1"/>
        </w:rPr>
        <w:t xml:space="preserve"> </w:t>
      </w:r>
      <w:r>
        <w:t>č. 89/2012 Sb., Občanský zákoník, ve znění pozdějších předpisů a ostatními obecně závaznými právními předpisy.</w:t>
      </w:r>
    </w:p>
    <w:p w14:paraId="4DA250E0" w14:textId="77777777" w:rsidR="00A10C9F" w:rsidRDefault="00763BA2">
      <w:pPr>
        <w:pStyle w:val="Odstavecseseznamem"/>
        <w:numPr>
          <w:ilvl w:val="1"/>
          <w:numId w:val="1"/>
        </w:numPr>
        <w:tabs>
          <w:tab w:val="left" w:pos="703"/>
          <w:tab w:val="left" w:pos="708"/>
        </w:tabs>
        <w:ind w:right="133"/>
        <w:jc w:val="both"/>
      </w:pPr>
      <w:r>
        <w:t>Veškeré změny a doplňky smlouvy mohou být provedeny pouze formou vzestupně číslovaných písemných dodatků, které se stávají po jejich podpisu oběma smluvními stranami nedílnou součástí této smlouvy. Za písemnou formu se pro tento účel nepovažuje výměna emailových či jiných elektronických zpráv.</w:t>
      </w:r>
    </w:p>
    <w:p w14:paraId="4DA250E1" w14:textId="77777777" w:rsidR="00A10C9F" w:rsidRDefault="00763BA2">
      <w:pPr>
        <w:pStyle w:val="Odstavecseseznamem"/>
        <w:numPr>
          <w:ilvl w:val="1"/>
          <w:numId w:val="1"/>
        </w:numPr>
        <w:tabs>
          <w:tab w:val="left" w:pos="704"/>
        </w:tabs>
        <w:spacing w:before="239"/>
        <w:ind w:left="704" w:hanging="562"/>
      </w:pPr>
      <w:r>
        <w:t>Tato</w:t>
      </w:r>
      <w:r>
        <w:rPr>
          <w:spacing w:val="30"/>
        </w:rPr>
        <w:t xml:space="preserve"> </w:t>
      </w:r>
      <w:r>
        <w:t>smlouva</w:t>
      </w:r>
      <w:r>
        <w:rPr>
          <w:spacing w:val="29"/>
        </w:rPr>
        <w:t xml:space="preserve"> </w:t>
      </w:r>
      <w:r>
        <w:t>nabývá</w:t>
      </w:r>
      <w:r>
        <w:rPr>
          <w:spacing w:val="30"/>
        </w:rPr>
        <w:t xml:space="preserve"> </w:t>
      </w:r>
      <w:r>
        <w:t>platnosti</w:t>
      </w:r>
      <w:r>
        <w:rPr>
          <w:spacing w:val="29"/>
        </w:rPr>
        <w:t xml:space="preserve"> </w:t>
      </w:r>
      <w:r>
        <w:t>dnem</w:t>
      </w:r>
      <w:r>
        <w:rPr>
          <w:spacing w:val="30"/>
        </w:rPr>
        <w:t xml:space="preserve"> </w:t>
      </w:r>
      <w:r>
        <w:t>podpisu</w:t>
      </w:r>
      <w:r>
        <w:rPr>
          <w:spacing w:val="29"/>
        </w:rPr>
        <w:t xml:space="preserve"> </w:t>
      </w:r>
      <w:r>
        <w:t>oběma</w:t>
      </w:r>
      <w:r>
        <w:rPr>
          <w:spacing w:val="29"/>
        </w:rPr>
        <w:t xml:space="preserve"> </w:t>
      </w:r>
      <w:r>
        <w:t>smluvními</w:t>
      </w:r>
      <w:r>
        <w:rPr>
          <w:spacing w:val="29"/>
        </w:rPr>
        <w:t xml:space="preserve"> </w:t>
      </w:r>
      <w:r>
        <w:t>stranami</w:t>
      </w:r>
      <w:r>
        <w:rPr>
          <w:spacing w:val="31"/>
        </w:rPr>
        <w:t xml:space="preserve"> </w:t>
      </w:r>
      <w:r>
        <w:t>a</w:t>
      </w:r>
      <w:r>
        <w:rPr>
          <w:spacing w:val="29"/>
        </w:rPr>
        <w:t xml:space="preserve"> </w:t>
      </w:r>
      <w:r>
        <w:t>účinnosti</w:t>
      </w:r>
      <w:r>
        <w:rPr>
          <w:spacing w:val="30"/>
        </w:rPr>
        <w:t xml:space="preserve"> </w:t>
      </w:r>
      <w:r>
        <w:rPr>
          <w:spacing w:val="-4"/>
        </w:rPr>
        <w:t>dnem</w:t>
      </w:r>
    </w:p>
    <w:p w14:paraId="4DA250E2" w14:textId="77777777" w:rsidR="00A10C9F" w:rsidRDefault="00763BA2">
      <w:pPr>
        <w:pStyle w:val="Zkladntext"/>
        <w:spacing w:before="0"/>
        <w:ind w:left="708"/>
      </w:pPr>
      <w:r>
        <w:t>uveřejnění</w:t>
      </w:r>
      <w:r>
        <w:rPr>
          <w:spacing w:val="-4"/>
        </w:rPr>
        <w:t xml:space="preserve"> </w:t>
      </w:r>
      <w:r>
        <w:t>v</w:t>
      </w:r>
      <w:r>
        <w:rPr>
          <w:spacing w:val="-5"/>
        </w:rPr>
        <w:t xml:space="preserve"> </w:t>
      </w:r>
      <w:r>
        <w:t>registru</w:t>
      </w:r>
      <w:r>
        <w:rPr>
          <w:spacing w:val="-4"/>
        </w:rPr>
        <w:t xml:space="preserve"> </w:t>
      </w:r>
      <w:r>
        <w:rPr>
          <w:spacing w:val="-2"/>
        </w:rPr>
        <w:t>smluv.</w:t>
      </w:r>
    </w:p>
    <w:p w14:paraId="4DA250E3" w14:textId="77777777" w:rsidR="00A10C9F" w:rsidRDefault="00763BA2">
      <w:pPr>
        <w:pStyle w:val="Odstavecseseznamem"/>
        <w:numPr>
          <w:ilvl w:val="1"/>
          <w:numId w:val="1"/>
        </w:numPr>
        <w:tabs>
          <w:tab w:val="left" w:pos="703"/>
          <w:tab w:val="left" w:pos="708"/>
        </w:tabs>
        <w:ind w:right="136"/>
        <w:jc w:val="both"/>
      </w:pPr>
      <w:r>
        <w:t>Smlouva se vyhotovuje ve dvou stejnopisech. Kupující obdrží jeden stejnopis a prodávající</w:t>
      </w:r>
      <w:r>
        <w:rPr>
          <w:spacing w:val="40"/>
        </w:rPr>
        <w:t xml:space="preserve"> </w:t>
      </w:r>
      <w:r>
        <w:t>jeden stejnopis.</w:t>
      </w:r>
    </w:p>
    <w:p w14:paraId="4DA250E4" w14:textId="77777777" w:rsidR="00A10C9F" w:rsidRDefault="00763BA2">
      <w:pPr>
        <w:pStyle w:val="Odstavecseseznamem"/>
        <w:numPr>
          <w:ilvl w:val="1"/>
          <w:numId w:val="1"/>
        </w:numPr>
        <w:tabs>
          <w:tab w:val="left" w:pos="703"/>
          <w:tab w:val="left" w:pos="708"/>
        </w:tabs>
        <w:spacing w:before="241"/>
        <w:ind w:right="137"/>
        <w:jc w:val="both"/>
      </w:pPr>
      <w:r>
        <w:t>Smluvní strany budou vždy usilovat o přátelské urovnání případných sporů vzniklých ze smlouvy. Pokud nebylo dosaženo přátelského urovnání sporu ani do 30 dnů po jeho prvním oznámení druhé straně, je kterákoliv ze smluvních stran obrátit se se svým nárokem, k příslušnému soudu.</w:t>
      </w:r>
    </w:p>
    <w:p w14:paraId="4DA250E5" w14:textId="77777777" w:rsidR="00A10C9F" w:rsidRDefault="00763BA2">
      <w:pPr>
        <w:pStyle w:val="Odstavecseseznamem"/>
        <w:numPr>
          <w:ilvl w:val="1"/>
          <w:numId w:val="1"/>
        </w:numPr>
        <w:tabs>
          <w:tab w:val="left" w:pos="703"/>
          <w:tab w:val="left" w:pos="708"/>
        </w:tabs>
        <w:spacing w:before="238"/>
        <w:ind w:right="136"/>
        <w:jc w:val="both"/>
      </w:pPr>
      <w:r>
        <w:t>Smluvní strany se dohodly na tom, že žádná ze smluvních stran není oprávněna postoupit</w:t>
      </w:r>
      <w:r>
        <w:rPr>
          <w:spacing w:val="40"/>
        </w:rPr>
        <w:t xml:space="preserve"> </w:t>
      </w:r>
      <w:r>
        <w:t>práva a závazky z této smlouvy třetí osobě, bez předchozího výslovného písemného souhlasu druhé smluvní strany.</w:t>
      </w:r>
    </w:p>
    <w:p w14:paraId="4DA250E6" w14:textId="77777777" w:rsidR="00A10C9F" w:rsidRDefault="00763BA2">
      <w:pPr>
        <w:pStyle w:val="Odstavecseseznamem"/>
        <w:numPr>
          <w:ilvl w:val="1"/>
          <w:numId w:val="1"/>
        </w:numPr>
        <w:tabs>
          <w:tab w:val="left" w:pos="704"/>
        </w:tabs>
        <w:ind w:left="704" w:hanging="562"/>
      </w:pPr>
      <w:r>
        <w:t>Nedílnou</w:t>
      </w:r>
      <w:r>
        <w:rPr>
          <w:spacing w:val="-6"/>
        </w:rPr>
        <w:t xml:space="preserve"> </w:t>
      </w:r>
      <w:r>
        <w:t>součástí</w:t>
      </w:r>
      <w:r>
        <w:rPr>
          <w:spacing w:val="-4"/>
        </w:rPr>
        <w:t xml:space="preserve"> </w:t>
      </w:r>
      <w:r>
        <w:t>smlouvy</w:t>
      </w:r>
      <w:r>
        <w:rPr>
          <w:spacing w:val="-6"/>
        </w:rPr>
        <w:t xml:space="preserve"> </w:t>
      </w:r>
      <w:r>
        <w:t>jsou</w:t>
      </w:r>
      <w:r>
        <w:rPr>
          <w:spacing w:val="-5"/>
        </w:rPr>
        <w:t xml:space="preserve"> </w:t>
      </w:r>
      <w:r>
        <w:t>následující</w:t>
      </w:r>
      <w:r>
        <w:rPr>
          <w:spacing w:val="-6"/>
        </w:rPr>
        <w:t xml:space="preserve"> </w:t>
      </w:r>
      <w:r>
        <w:rPr>
          <w:spacing w:val="-2"/>
        </w:rPr>
        <w:t>přílohy:</w:t>
      </w:r>
    </w:p>
    <w:p w14:paraId="4DA250E7" w14:textId="77777777" w:rsidR="00A10C9F" w:rsidRDefault="00763BA2">
      <w:pPr>
        <w:pStyle w:val="Zkladntext"/>
        <w:ind w:left="710"/>
      </w:pPr>
      <w:r>
        <w:t>Příloha č. 1 Specifikace předmětu smlouvy (tabulka technických parametrů z nabídky podané prodávajícím do výběrového řízení), podepsaná prodávajícím.</w:t>
      </w:r>
    </w:p>
    <w:p w14:paraId="4DA250E8" w14:textId="77777777" w:rsidR="00A10C9F" w:rsidRDefault="00A10C9F">
      <w:pPr>
        <w:pStyle w:val="Zkladntext"/>
        <w:sectPr w:rsidR="00A10C9F">
          <w:pgSz w:w="11910" w:h="16850"/>
          <w:pgMar w:top="2000" w:right="992" w:bottom="1080" w:left="1559" w:header="708" w:footer="892" w:gutter="0"/>
          <w:cols w:space="708"/>
        </w:sectPr>
      </w:pPr>
    </w:p>
    <w:p w14:paraId="4DA250E9" w14:textId="77777777" w:rsidR="00A10C9F" w:rsidRDefault="00763BA2">
      <w:pPr>
        <w:pStyle w:val="Odstavecseseznamem"/>
        <w:numPr>
          <w:ilvl w:val="1"/>
          <w:numId w:val="1"/>
        </w:numPr>
        <w:tabs>
          <w:tab w:val="left" w:pos="703"/>
          <w:tab w:val="left" w:pos="708"/>
        </w:tabs>
        <w:spacing w:before="225"/>
        <w:ind w:right="135"/>
        <w:jc w:val="both"/>
      </w:pPr>
      <w:r>
        <w:lastRenderedPageBreak/>
        <w:t>Prodávající bezvýhradně souhlasí se zveřejněním plného znění smlouvy tak, aby tato smlouva mohla být předmětem poskytnuté informace ve smyslu zákona č. 106/1999 Sb., o svobodném přístupu k informacím, ve znění pozdějších předpisů; zákona č. 134/2016 Sb., o zadávání veřejných zakázek, ve znění pozdějších předpisů a zákona č. 340/2015 Sb., o zvláštních podmínkách účinnosti některých smluv, uveřejňování těchto smluv a o registru smluv, ve znění pozdějších předpisů.</w:t>
      </w:r>
    </w:p>
    <w:p w14:paraId="4DA250EA" w14:textId="77777777" w:rsidR="00A10C9F" w:rsidRDefault="00763BA2">
      <w:pPr>
        <w:pStyle w:val="Odstavecseseznamem"/>
        <w:numPr>
          <w:ilvl w:val="1"/>
          <w:numId w:val="1"/>
        </w:numPr>
        <w:tabs>
          <w:tab w:val="left" w:pos="703"/>
          <w:tab w:val="left" w:pos="708"/>
        </w:tabs>
        <w:spacing w:before="239"/>
        <w:ind w:right="135"/>
        <w:jc w:val="both"/>
      </w:pPr>
      <w: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p>
    <w:p w14:paraId="4DA250EB" w14:textId="77777777" w:rsidR="00A10C9F" w:rsidRDefault="00763BA2">
      <w:pPr>
        <w:pStyle w:val="Odstavecseseznamem"/>
        <w:numPr>
          <w:ilvl w:val="1"/>
          <w:numId w:val="1"/>
        </w:numPr>
        <w:tabs>
          <w:tab w:val="left" w:pos="706"/>
          <w:tab w:val="left" w:pos="708"/>
        </w:tabs>
        <w:ind w:right="135"/>
        <w:jc w:val="both"/>
      </w:pPr>
      <w:r>
        <w:t>Smluvní strany prohlašují, že je jim znám obsah této smlouvy včetně jejích příloh, že s jejím obsahem souhlasí, a že smlouvu uzavírají svobodně, nikoliv v tísni, či za nevýhodných podmínek. Na důkaz připojují své podpisy.</w:t>
      </w:r>
    </w:p>
    <w:p w14:paraId="4DA250EC" w14:textId="77777777" w:rsidR="00A10C9F" w:rsidRDefault="00A10C9F">
      <w:pPr>
        <w:pStyle w:val="Zkladntext"/>
        <w:spacing w:before="0"/>
        <w:rPr>
          <w:sz w:val="20"/>
        </w:rPr>
      </w:pPr>
    </w:p>
    <w:p w14:paraId="4DA250ED" w14:textId="77777777" w:rsidR="00A10C9F" w:rsidRDefault="00A10C9F">
      <w:pPr>
        <w:pStyle w:val="Zkladntext"/>
        <w:spacing w:before="0"/>
        <w:rPr>
          <w:sz w:val="20"/>
        </w:rPr>
      </w:pPr>
    </w:p>
    <w:p w14:paraId="4DA250EE" w14:textId="77777777" w:rsidR="00A10C9F" w:rsidRDefault="00A10C9F">
      <w:pPr>
        <w:pStyle w:val="Zkladntext"/>
        <w:spacing w:before="59"/>
        <w:rPr>
          <w:sz w:val="20"/>
        </w:rPr>
      </w:pPr>
    </w:p>
    <w:tbl>
      <w:tblPr>
        <w:tblStyle w:val="TableNormal"/>
        <w:tblW w:w="0" w:type="auto"/>
        <w:tblInd w:w="100" w:type="dxa"/>
        <w:tblLayout w:type="fixed"/>
        <w:tblLook w:val="01E0" w:firstRow="1" w:lastRow="1" w:firstColumn="1" w:lastColumn="1" w:noHBand="0" w:noVBand="0"/>
      </w:tblPr>
      <w:tblGrid>
        <w:gridCol w:w="4308"/>
        <w:gridCol w:w="4090"/>
      </w:tblGrid>
      <w:tr w:rsidR="00A10C9F" w14:paraId="4DA250F3" w14:textId="77777777">
        <w:trPr>
          <w:trHeight w:val="869"/>
        </w:trPr>
        <w:tc>
          <w:tcPr>
            <w:tcW w:w="4308" w:type="dxa"/>
          </w:tcPr>
          <w:p w14:paraId="4DA250EF" w14:textId="77777777" w:rsidR="00A10C9F" w:rsidRDefault="00763BA2">
            <w:pPr>
              <w:pStyle w:val="TableParagraph"/>
              <w:spacing w:line="225" w:lineRule="exact"/>
            </w:pPr>
            <w:r>
              <w:t>V</w:t>
            </w:r>
            <w:r>
              <w:rPr>
                <w:spacing w:val="-4"/>
              </w:rPr>
              <w:t xml:space="preserve"> </w:t>
            </w:r>
            <w:r>
              <w:t>Karlových</w:t>
            </w:r>
            <w:r>
              <w:rPr>
                <w:spacing w:val="-5"/>
              </w:rPr>
              <w:t xml:space="preserve"> </w:t>
            </w:r>
            <w:r>
              <w:t>Varech</w:t>
            </w:r>
            <w:r>
              <w:rPr>
                <w:spacing w:val="-3"/>
              </w:rPr>
              <w:t xml:space="preserve"> </w:t>
            </w:r>
            <w:r>
              <w:rPr>
                <w:spacing w:val="-5"/>
              </w:rPr>
              <w:t>dne</w:t>
            </w:r>
          </w:p>
          <w:p w14:paraId="4DA250F0" w14:textId="77777777" w:rsidR="00A10C9F" w:rsidRDefault="00A10C9F">
            <w:pPr>
              <w:pStyle w:val="TableParagraph"/>
              <w:spacing w:before="151" w:line="240" w:lineRule="auto"/>
              <w:ind w:left="0"/>
            </w:pPr>
          </w:p>
          <w:p w14:paraId="4DA250F1" w14:textId="216C80C7" w:rsidR="00A10C9F" w:rsidRDefault="00763BA2">
            <w:pPr>
              <w:pStyle w:val="TableParagraph"/>
              <w:tabs>
                <w:tab w:val="left" w:pos="1588"/>
              </w:tabs>
              <w:spacing w:line="205" w:lineRule="exact"/>
              <w:ind w:left="554"/>
              <w:rPr>
                <w:rFonts w:ascii="Gill Sans MT" w:hAnsi="Gill Sans MT"/>
                <w:sz w:val="12"/>
              </w:rPr>
            </w:pPr>
            <w:r>
              <w:rPr>
                <w:rFonts w:ascii="Gill Sans MT" w:hAnsi="Gill Sans MT"/>
                <w:noProof/>
                <w:sz w:val="12"/>
              </w:rPr>
              <mc:AlternateContent>
                <mc:Choice Requires="wpg">
                  <w:drawing>
                    <wp:anchor distT="0" distB="0" distL="0" distR="0" simplePos="0" relativeHeight="487248896" behindDoc="1" locked="0" layoutInCell="1" allowOverlap="1" wp14:anchorId="4DA2511C" wp14:editId="4DA2511D">
                      <wp:simplePos x="0" y="0"/>
                      <wp:positionH relativeFrom="column">
                        <wp:posOffset>302973</wp:posOffset>
                      </wp:positionH>
                      <wp:positionV relativeFrom="paragraph">
                        <wp:posOffset>11985</wp:posOffset>
                      </wp:positionV>
                      <wp:extent cx="2228215" cy="6737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673735"/>
                                <a:chOff x="0" y="0"/>
                                <a:chExt cx="2228215" cy="673735"/>
                              </a:xfrm>
                            </wpg:grpSpPr>
                            <wps:wsp>
                              <wps:cNvPr id="5" name="Graphic 5"/>
                              <wps:cNvSpPr/>
                              <wps:spPr>
                                <a:xfrm>
                                  <a:off x="0" y="668922"/>
                                  <a:ext cx="2228215" cy="1270"/>
                                </a:xfrm>
                                <a:custGeom>
                                  <a:avLst/>
                                  <a:gdLst/>
                                  <a:ahLst/>
                                  <a:cxnLst/>
                                  <a:rect l="l" t="t" r="r" b="b"/>
                                  <a:pathLst>
                                    <a:path w="2228215">
                                      <a:moveTo>
                                        <a:pt x="0" y="0"/>
                                      </a:moveTo>
                                      <a:lnTo>
                                        <a:pt x="2228087" y="0"/>
                                      </a:lnTo>
                                    </a:path>
                                  </a:pathLst>
                                </a:custGeom>
                                <a:ln w="9104">
                                  <a:solidFill>
                                    <a:srgbClr val="000000"/>
                                  </a:solidFill>
                                  <a:prstDash val="solid"/>
                                </a:ln>
                              </wps:spPr>
                              <wps:bodyPr wrap="square" lIns="0" tIns="0" rIns="0" bIns="0" rtlCol="0">
                                <a:prstTxWarp prst="textNoShape">
                                  <a:avLst/>
                                </a:prstTxWarp>
                                <a:noAutofit/>
                              </wps:bodyPr>
                            </wps:wsp>
                            <wps:wsp>
                              <wps:cNvPr id="6" name="Graphic 6"/>
                              <wps:cNvSpPr/>
                              <wps:spPr>
                                <a:xfrm>
                                  <a:off x="366298" y="0"/>
                                  <a:ext cx="659765" cy="654685"/>
                                </a:xfrm>
                                <a:custGeom>
                                  <a:avLst/>
                                  <a:gdLst/>
                                  <a:ahLst/>
                                  <a:cxnLst/>
                                  <a:rect l="l" t="t" r="r" b="b"/>
                                  <a:pathLst>
                                    <a:path w="659765" h="654685">
                                      <a:moveTo>
                                        <a:pt x="118816" y="516211"/>
                                      </a:moveTo>
                                      <a:lnTo>
                                        <a:pt x="61453" y="553509"/>
                                      </a:lnTo>
                                      <a:lnTo>
                                        <a:pt x="24921" y="589548"/>
                                      </a:lnTo>
                                      <a:lnTo>
                                        <a:pt x="5632" y="620805"/>
                                      </a:lnTo>
                                      <a:lnTo>
                                        <a:pt x="44" y="643571"/>
                                      </a:lnTo>
                                      <a:lnTo>
                                        <a:pt x="0" y="643754"/>
                                      </a:lnTo>
                                      <a:lnTo>
                                        <a:pt x="4226" y="652250"/>
                                      </a:lnTo>
                                      <a:lnTo>
                                        <a:pt x="8010" y="654492"/>
                                      </a:lnTo>
                                      <a:lnTo>
                                        <a:pt x="52278" y="654492"/>
                                      </a:lnTo>
                                      <a:lnTo>
                                        <a:pt x="54121" y="653152"/>
                                      </a:lnTo>
                                      <a:lnTo>
                                        <a:pt x="12754" y="653152"/>
                                      </a:lnTo>
                                      <a:lnTo>
                                        <a:pt x="18565" y="628734"/>
                                      </a:lnTo>
                                      <a:lnTo>
                                        <a:pt x="40108" y="594247"/>
                                      </a:lnTo>
                                      <a:lnTo>
                                        <a:pt x="74480" y="554990"/>
                                      </a:lnTo>
                                      <a:lnTo>
                                        <a:pt x="118816" y="516211"/>
                                      </a:lnTo>
                                      <a:close/>
                                    </a:path>
                                    <a:path w="659765" h="654685">
                                      <a:moveTo>
                                        <a:pt x="281936" y="0"/>
                                      </a:moveTo>
                                      <a:lnTo>
                                        <a:pt x="268741" y="8810"/>
                                      </a:lnTo>
                                      <a:lnTo>
                                        <a:pt x="261965" y="29200"/>
                                      </a:lnTo>
                                      <a:lnTo>
                                        <a:pt x="259596" y="50943"/>
                                      </a:lnTo>
                                      <a:lnTo>
                                        <a:pt x="259469" y="52107"/>
                                      </a:lnTo>
                                      <a:lnTo>
                                        <a:pt x="260958" y="99265"/>
                                      </a:lnTo>
                                      <a:lnTo>
                                        <a:pt x="269098" y="151142"/>
                                      </a:lnTo>
                                      <a:lnTo>
                                        <a:pt x="281936" y="206082"/>
                                      </a:lnTo>
                                      <a:lnTo>
                                        <a:pt x="277800" y="224816"/>
                                      </a:lnTo>
                                      <a:lnTo>
                                        <a:pt x="248152" y="303680"/>
                                      </a:lnTo>
                                      <a:lnTo>
                                        <a:pt x="224933" y="356748"/>
                                      </a:lnTo>
                                      <a:lnTo>
                                        <a:pt x="197648" y="414198"/>
                                      </a:lnTo>
                                      <a:lnTo>
                                        <a:pt x="167442" y="472497"/>
                                      </a:lnTo>
                                      <a:lnTo>
                                        <a:pt x="135464" y="528116"/>
                                      </a:lnTo>
                                      <a:lnTo>
                                        <a:pt x="102859" y="577522"/>
                                      </a:lnTo>
                                      <a:lnTo>
                                        <a:pt x="70774" y="617184"/>
                                      </a:lnTo>
                                      <a:lnTo>
                                        <a:pt x="40357" y="643571"/>
                                      </a:lnTo>
                                      <a:lnTo>
                                        <a:pt x="12754" y="653152"/>
                                      </a:lnTo>
                                      <a:lnTo>
                                        <a:pt x="54121" y="653152"/>
                                      </a:lnTo>
                                      <a:lnTo>
                                        <a:pt x="76445" y="636918"/>
                                      </a:lnTo>
                                      <a:lnTo>
                                        <a:pt x="107162" y="603735"/>
                                      </a:lnTo>
                                      <a:lnTo>
                                        <a:pt x="142713" y="554990"/>
                                      </a:lnTo>
                                      <a:lnTo>
                                        <a:pt x="183258" y="489360"/>
                                      </a:lnTo>
                                      <a:lnTo>
                                        <a:pt x="189565" y="487347"/>
                                      </a:lnTo>
                                      <a:lnTo>
                                        <a:pt x="183258" y="487347"/>
                                      </a:lnTo>
                                      <a:lnTo>
                                        <a:pt x="222745" y="415858"/>
                                      </a:lnTo>
                                      <a:lnTo>
                                        <a:pt x="251535" y="357838"/>
                                      </a:lnTo>
                                      <a:lnTo>
                                        <a:pt x="271657" y="311128"/>
                                      </a:lnTo>
                                      <a:lnTo>
                                        <a:pt x="285142" y="273569"/>
                                      </a:lnTo>
                                      <a:lnTo>
                                        <a:pt x="294019" y="243002"/>
                                      </a:lnTo>
                                      <a:lnTo>
                                        <a:pt x="317581" y="243002"/>
                                      </a:lnTo>
                                      <a:lnTo>
                                        <a:pt x="302745" y="204068"/>
                                      </a:lnTo>
                                      <a:lnTo>
                                        <a:pt x="307595" y="169833"/>
                                      </a:lnTo>
                                      <a:lnTo>
                                        <a:pt x="294019" y="169833"/>
                                      </a:lnTo>
                                      <a:lnTo>
                                        <a:pt x="286299" y="140380"/>
                                      </a:lnTo>
                                      <a:lnTo>
                                        <a:pt x="281097" y="111935"/>
                                      </a:lnTo>
                                      <a:lnTo>
                                        <a:pt x="278160" y="85252"/>
                                      </a:lnTo>
                                      <a:lnTo>
                                        <a:pt x="277237" y="61086"/>
                                      </a:lnTo>
                                      <a:lnTo>
                                        <a:pt x="277368" y="55044"/>
                                      </a:lnTo>
                                      <a:lnTo>
                                        <a:pt x="277457" y="50943"/>
                                      </a:lnTo>
                                      <a:lnTo>
                                        <a:pt x="278999" y="33815"/>
                                      </a:lnTo>
                                      <a:lnTo>
                                        <a:pt x="283184" y="16058"/>
                                      </a:lnTo>
                                      <a:lnTo>
                                        <a:pt x="291334" y="4027"/>
                                      </a:lnTo>
                                      <a:lnTo>
                                        <a:pt x="307684" y="4027"/>
                                      </a:lnTo>
                                      <a:lnTo>
                                        <a:pt x="299053" y="671"/>
                                      </a:lnTo>
                                      <a:lnTo>
                                        <a:pt x="281936" y="0"/>
                                      </a:lnTo>
                                      <a:close/>
                                    </a:path>
                                    <a:path w="659765" h="654685">
                                      <a:moveTo>
                                        <a:pt x="652481" y="486004"/>
                                      </a:moveTo>
                                      <a:lnTo>
                                        <a:pt x="633685" y="486004"/>
                                      </a:lnTo>
                                      <a:lnTo>
                                        <a:pt x="626301" y="492717"/>
                                      </a:lnTo>
                                      <a:lnTo>
                                        <a:pt x="626301" y="510841"/>
                                      </a:lnTo>
                                      <a:lnTo>
                                        <a:pt x="633685" y="517554"/>
                                      </a:lnTo>
                                      <a:lnTo>
                                        <a:pt x="652481" y="517554"/>
                                      </a:lnTo>
                                      <a:lnTo>
                                        <a:pt x="655837" y="514198"/>
                                      </a:lnTo>
                                      <a:lnTo>
                                        <a:pt x="635699" y="514198"/>
                                      </a:lnTo>
                                      <a:lnTo>
                                        <a:pt x="629657" y="508827"/>
                                      </a:lnTo>
                                      <a:lnTo>
                                        <a:pt x="629657" y="494731"/>
                                      </a:lnTo>
                                      <a:lnTo>
                                        <a:pt x="635699" y="489360"/>
                                      </a:lnTo>
                                      <a:lnTo>
                                        <a:pt x="655837" y="489360"/>
                                      </a:lnTo>
                                      <a:lnTo>
                                        <a:pt x="652481" y="486004"/>
                                      </a:lnTo>
                                      <a:close/>
                                    </a:path>
                                    <a:path w="659765" h="654685">
                                      <a:moveTo>
                                        <a:pt x="655837" y="489360"/>
                                      </a:moveTo>
                                      <a:lnTo>
                                        <a:pt x="650467" y="489360"/>
                                      </a:lnTo>
                                      <a:lnTo>
                                        <a:pt x="655166" y="494731"/>
                                      </a:lnTo>
                                      <a:lnTo>
                                        <a:pt x="655166" y="508827"/>
                                      </a:lnTo>
                                      <a:lnTo>
                                        <a:pt x="650467" y="514198"/>
                                      </a:lnTo>
                                      <a:lnTo>
                                        <a:pt x="655837" y="514198"/>
                                      </a:lnTo>
                                      <a:lnTo>
                                        <a:pt x="659193" y="510841"/>
                                      </a:lnTo>
                                      <a:lnTo>
                                        <a:pt x="659193" y="492717"/>
                                      </a:lnTo>
                                      <a:lnTo>
                                        <a:pt x="655837" y="489360"/>
                                      </a:lnTo>
                                      <a:close/>
                                    </a:path>
                                    <a:path w="659765" h="654685">
                                      <a:moveTo>
                                        <a:pt x="647110" y="491374"/>
                                      </a:moveTo>
                                      <a:lnTo>
                                        <a:pt x="636370" y="491374"/>
                                      </a:lnTo>
                                      <a:lnTo>
                                        <a:pt x="636370" y="510841"/>
                                      </a:lnTo>
                                      <a:lnTo>
                                        <a:pt x="639726" y="510841"/>
                                      </a:lnTo>
                                      <a:lnTo>
                                        <a:pt x="639726" y="503457"/>
                                      </a:lnTo>
                                      <a:lnTo>
                                        <a:pt x="648229" y="503457"/>
                                      </a:lnTo>
                                      <a:lnTo>
                                        <a:pt x="647782" y="502786"/>
                                      </a:lnTo>
                                      <a:lnTo>
                                        <a:pt x="645768" y="502115"/>
                                      </a:lnTo>
                                      <a:lnTo>
                                        <a:pt x="649796" y="500772"/>
                                      </a:lnTo>
                                      <a:lnTo>
                                        <a:pt x="639726" y="500772"/>
                                      </a:lnTo>
                                      <a:lnTo>
                                        <a:pt x="639726" y="495402"/>
                                      </a:lnTo>
                                      <a:lnTo>
                                        <a:pt x="649348" y="495402"/>
                                      </a:lnTo>
                                      <a:lnTo>
                                        <a:pt x="649236" y="494731"/>
                                      </a:lnTo>
                                      <a:lnTo>
                                        <a:pt x="649124" y="494059"/>
                                      </a:lnTo>
                                      <a:lnTo>
                                        <a:pt x="647110" y="491374"/>
                                      </a:lnTo>
                                      <a:close/>
                                    </a:path>
                                    <a:path w="659765" h="654685">
                                      <a:moveTo>
                                        <a:pt x="648229" y="503457"/>
                                      </a:moveTo>
                                      <a:lnTo>
                                        <a:pt x="643754" y="503457"/>
                                      </a:lnTo>
                                      <a:lnTo>
                                        <a:pt x="645097" y="505471"/>
                                      </a:lnTo>
                                      <a:lnTo>
                                        <a:pt x="645768" y="507485"/>
                                      </a:lnTo>
                                      <a:lnTo>
                                        <a:pt x="646439" y="510841"/>
                                      </a:lnTo>
                                      <a:lnTo>
                                        <a:pt x="649796" y="510841"/>
                                      </a:lnTo>
                                      <a:lnTo>
                                        <a:pt x="649124" y="507485"/>
                                      </a:lnTo>
                                      <a:lnTo>
                                        <a:pt x="649124" y="504800"/>
                                      </a:lnTo>
                                      <a:lnTo>
                                        <a:pt x="648229" y="503457"/>
                                      </a:lnTo>
                                      <a:close/>
                                    </a:path>
                                    <a:path w="659765" h="654685">
                                      <a:moveTo>
                                        <a:pt x="649348" y="495402"/>
                                      </a:moveTo>
                                      <a:lnTo>
                                        <a:pt x="644425" y="495402"/>
                                      </a:lnTo>
                                      <a:lnTo>
                                        <a:pt x="645768" y="496073"/>
                                      </a:lnTo>
                                      <a:lnTo>
                                        <a:pt x="645768" y="500101"/>
                                      </a:lnTo>
                                      <a:lnTo>
                                        <a:pt x="643754" y="500772"/>
                                      </a:lnTo>
                                      <a:lnTo>
                                        <a:pt x="649796" y="500772"/>
                                      </a:lnTo>
                                      <a:lnTo>
                                        <a:pt x="649796" y="498087"/>
                                      </a:lnTo>
                                      <a:lnTo>
                                        <a:pt x="649460" y="496073"/>
                                      </a:lnTo>
                                      <a:lnTo>
                                        <a:pt x="649348" y="495402"/>
                                      </a:lnTo>
                                      <a:close/>
                                    </a:path>
                                    <a:path w="659765" h="654685">
                                      <a:moveTo>
                                        <a:pt x="317581" y="243002"/>
                                      </a:moveTo>
                                      <a:lnTo>
                                        <a:pt x="294019" y="243002"/>
                                      </a:lnTo>
                                      <a:lnTo>
                                        <a:pt x="322766" y="303218"/>
                                      </a:lnTo>
                                      <a:lnTo>
                                        <a:pt x="352898" y="347904"/>
                                      </a:lnTo>
                                      <a:lnTo>
                                        <a:pt x="382418" y="379733"/>
                                      </a:lnTo>
                                      <a:lnTo>
                                        <a:pt x="409328" y="401380"/>
                                      </a:lnTo>
                                      <a:lnTo>
                                        <a:pt x="431631" y="415520"/>
                                      </a:lnTo>
                                      <a:lnTo>
                                        <a:pt x="383632" y="424794"/>
                                      </a:lnTo>
                                      <a:lnTo>
                                        <a:pt x="333764" y="436550"/>
                                      </a:lnTo>
                                      <a:lnTo>
                                        <a:pt x="283058" y="450851"/>
                                      </a:lnTo>
                                      <a:lnTo>
                                        <a:pt x="232546" y="467761"/>
                                      </a:lnTo>
                                      <a:lnTo>
                                        <a:pt x="183258" y="487347"/>
                                      </a:lnTo>
                                      <a:lnTo>
                                        <a:pt x="189565" y="487347"/>
                                      </a:lnTo>
                                      <a:lnTo>
                                        <a:pt x="224253" y="476270"/>
                                      </a:lnTo>
                                      <a:lnTo>
                                        <a:pt x="268188" y="464523"/>
                                      </a:lnTo>
                                      <a:lnTo>
                                        <a:pt x="314828" y="454034"/>
                                      </a:lnTo>
                                      <a:lnTo>
                                        <a:pt x="362216" y="445156"/>
                                      </a:lnTo>
                                      <a:lnTo>
                                        <a:pt x="409752" y="437880"/>
                                      </a:lnTo>
                                      <a:lnTo>
                                        <a:pt x="456468" y="432302"/>
                                      </a:lnTo>
                                      <a:lnTo>
                                        <a:pt x="506873" y="432302"/>
                                      </a:lnTo>
                                      <a:lnTo>
                                        <a:pt x="496073" y="427603"/>
                                      </a:lnTo>
                                      <a:lnTo>
                                        <a:pt x="541605" y="425516"/>
                                      </a:lnTo>
                                      <a:lnTo>
                                        <a:pt x="645502" y="425516"/>
                                      </a:lnTo>
                                      <a:lnTo>
                                        <a:pt x="628063" y="416107"/>
                                      </a:lnTo>
                                      <a:lnTo>
                                        <a:pt x="603025" y="410821"/>
                                      </a:lnTo>
                                      <a:lnTo>
                                        <a:pt x="466537" y="410821"/>
                                      </a:lnTo>
                                      <a:lnTo>
                                        <a:pt x="450961" y="401906"/>
                                      </a:lnTo>
                                      <a:lnTo>
                                        <a:pt x="406122" y="371887"/>
                                      </a:lnTo>
                                      <a:lnTo>
                                        <a:pt x="372789" y="338019"/>
                                      </a:lnTo>
                                      <a:lnTo>
                                        <a:pt x="344365" y="297291"/>
                                      </a:lnTo>
                                      <a:lnTo>
                                        <a:pt x="320975" y="251907"/>
                                      </a:lnTo>
                                      <a:lnTo>
                                        <a:pt x="317581" y="243002"/>
                                      </a:lnTo>
                                      <a:close/>
                                    </a:path>
                                    <a:path w="659765" h="654685">
                                      <a:moveTo>
                                        <a:pt x="506873" y="432302"/>
                                      </a:moveTo>
                                      <a:lnTo>
                                        <a:pt x="456468" y="432302"/>
                                      </a:lnTo>
                                      <a:lnTo>
                                        <a:pt x="500520" y="452209"/>
                                      </a:lnTo>
                                      <a:lnTo>
                                        <a:pt x="544069" y="467208"/>
                                      </a:lnTo>
                                      <a:lnTo>
                                        <a:pt x="584094" y="476669"/>
                                      </a:lnTo>
                                      <a:lnTo>
                                        <a:pt x="617574" y="479962"/>
                                      </a:lnTo>
                                      <a:lnTo>
                                        <a:pt x="631430" y="479060"/>
                                      </a:lnTo>
                                      <a:lnTo>
                                        <a:pt x="641824" y="476270"/>
                                      </a:lnTo>
                                      <a:lnTo>
                                        <a:pt x="648820" y="471467"/>
                                      </a:lnTo>
                                      <a:lnTo>
                                        <a:pt x="650003" y="469222"/>
                                      </a:lnTo>
                                      <a:lnTo>
                                        <a:pt x="631671" y="469222"/>
                                      </a:lnTo>
                                      <a:lnTo>
                                        <a:pt x="605103" y="466212"/>
                                      </a:lnTo>
                                      <a:lnTo>
                                        <a:pt x="572179" y="457726"/>
                                      </a:lnTo>
                                      <a:lnTo>
                                        <a:pt x="535102" y="444584"/>
                                      </a:lnTo>
                                      <a:lnTo>
                                        <a:pt x="506873" y="432302"/>
                                      </a:lnTo>
                                      <a:close/>
                                    </a:path>
                                    <a:path w="659765" h="654685">
                                      <a:moveTo>
                                        <a:pt x="652481" y="464523"/>
                                      </a:moveTo>
                                      <a:lnTo>
                                        <a:pt x="647782" y="466537"/>
                                      </a:lnTo>
                                      <a:lnTo>
                                        <a:pt x="640398" y="469222"/>
                                      </a:lnTo>
                                      <a:lnTo>
                                        <a:pt x="650003" y="469222"/>
                                      </a:lnTo>
                                      <a:lnTo>
                                        <a:pt x="652481" y="464523"/>
                                      </a:lnTo>
                                      <a:close/>
                                    </a:path>
                                    <a:path w="659765" h="654685">
                                      <a:moveTo>
                                        <a:pt x="645502" y="425516"/>
                                      </a:moveTo>
                                      <a:lnTo>
                                        <a:pt x="541605" y="425516"/>
                                      </a:lnTo>
                                      <a:lnTo>
                                        <a:pt x="594499" y="427016"/>
                                      </a:lnTo>
                                      <a:lnTo>
                                        <a:pt x="637954" y="436193"/>
                                      </a:lnTo>
                                      <a:lnTo>
                                        <a:pt x="655166" y="457139"/>
                                      </a:lnTo>
                                      <a:lnTo>
                                        <a:pt x="657180" y="452440"/>
                                      </a:lnTo>
                                      <a:lnTo>
                                        <a:pt x="659190" y="450426"/>
                                      </a:lnTo>
                                      <a:lnTo>
                                        <a:pt x="659190" y="445727"/>
                                      </a:lnTo>
                                      <a:lnTo>
                                        <a:pt x="651023" y="428494"/>
                                      </a:lnTo>
                                      <a:lnTo>
                                        <a:pt x="645502" y="425516"/>
                                      </a:lnTo>
                                      <a:close/>
                                    </a:path>
                                    <a:path w="659765" h="654685">
                                      <a:moveTo>
                                        <a:pt x="547090" y="406122"/>
                                      </a:moveTo>
                                      <a:lnTo>
                                        <a:pt x="529123" y="406573"/>
                                      </a:lnTo>
                                      <a:lnTo>
                                        <a:pt x="509583" y="407716"/>
                                      </a:lnTo>
                                      <a:lnTo>
                                        <a:pt x="466537" y="410821"/>
                                      </a:lnTo>
                                      <a:lnTo>
                                        <a:pt x="603025" y="410821"/>
                                      </a:lnTo>
                                      <a:lnTo>
                                        <a:pt x="592643" y="408629"/>
                                      </a:lnTo>
                                      <a:lnTo>
                                        <a:pt x="547090" y="406122"/>
                                      </a:lnTo>
                                      <a:close/>
                                    </a:path>
                                    <a:path w="659765" h="654685">
                                      <a:moveTo>
                                        <a:pt x="314157" y="55044"/>
                                      </a:moveTo>
                                      <a:lnTo>
                                        <a:pt x="310538" y="74868"/>
                                      </a:lnTo>
                                      <a:lnTo>
                                        <a:pt x="306354" y="100355"/>
                                      </a:lnTo>
                                      <a:lnTo>
                                        <a:pt x="301036" y="131884"/>
                                      </a:lnTo>
                                      <a:lnTo>
                                        <a:pt x="294112" y="169329"/>
                                      </a:lnTo>
                                      <a:lnTo>
                                        <a:pt x="294019" y="169833"/>
                                      </a:lnTo>
                                      <a:lnTo>
                                        <a:pt x="307595" y="169833"/>
                                      </a:lnTo>
                                      <a:lnTo>
                                        <a:pt x="308210" y="165490"/>
                                      </a:lnTo>
                                      <a:lnTo>
                                        <a:pt x="311220" y="128549"/>
                                      </a:lnTo>
                                      <a:lnTo>
                                        <a:pt x="312846" y="92111"/>
                                      </a:lnTo>
                                      <a:lnTo>
                                        <a:pt x="314157" y="55044"/>
                                      </a:lnTo>
                                      <a:close/>
                                    </a:path>
                                    <a:path w="659765" h="654685">
                                      <a:moveTo>
                                        <a:pt x="307684" y="4027"/>
                                      </a:moveTo>
                                      <a:lnTo>
                                        <a:pt x="291334" y="4027"/>
                                      </a:lnTo>
                                      <a:lnTo>
                                        <a:pt x="298581" y="8600"/>
                                      </a:lnTo>
                                      <a:lnTo>
                                        <a:pt x="305572" y="16058"/>
                                      </a:lnTo>
                                      <a:lnTo>
                                        <a:pt x="311063" y="27060"/>
                                      </a:lnTo>
                                      <a:lnTo>
                                        <a:pt x="314157" y="42961"/>
                                      </a:lnTo>
                                      <a:lnTo>
                                        <a:pt x="316674" y="18124"/>
                                      </a:lnTo>
                                      <a:lnTo>
                                        <a:pt x="311136" y="5370"/>
                                      </a:lnTo>
                                      <a:lnTo>
                                        <a:pt x="307684" y="4027"/>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5D5140D" id="Group 4" o:spid="_x0000_s1026" style="position:absolute;margin-left:23.85pt;margin-top:.95pt;width:175.45pt;height:53.05pt;z-index:-16067584;mso-wrap-distance-left:0;mso-wrap-distance-right:0" coordsize="22282,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">
                      <v:shape id="Graphic 5" o:spid="_x0000_s1027" style="position:absolute;top:6689;width:22282;height:12;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" path="m,l2228087,e" filled="f" strokeweight=".25289mm">
                        <v:path arrowok="t"/>
                      </v:shape>
                      <v:shape id="Graphic 6" o:spid="_x0000_s1028" style="position:absolute;left:3662;width:6598;height:6546;visibility:visible;mso-wrap-style:square;v-text-anchor:top" coordsize="65976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" path="m118816,516211l61453,553509,24921,589548,5632,620805,44,643571,,643754r4226,8496l8010,654492r44268,l54121,653152r-41367,l18565,628734,40108,594247,74480,554990r44336,-38779xem281936,l268741,8810r-6776,20390l259596,50943r-127,1164l260958,99265r8140,51877l281936,206082r-4136,18734l248152,303680r-23219,53068l197648,414198r-30206,58299l135464,528116r-32605,49406l70774,617184,40357,643571r-27603,9581l54121,653152,76445,636918r30717,-33183l142713,554990r40545,-65630l189565,487347r-6307,l222745,415858r28790,-58020l271657,311128r13485,-37559l294019,243002r23562,l302745,204068r4850,-34235l294019,169833r-7720,-29453l281097,111935,278160,85252r-923,-24166l277368,55044r89,-4101l278999,33815r4185,-17757l291334,4027r16350,l299053,671,281936,xem652481,486004r-18796,l626301,492717r,18124l633685,517554r18796,l655837,514198r-20138,l629657,508827r,-14096l635699,489360r20138,l652481,486004xem655837,489360r-5370,l655166,494731r,14096l650467,514198r5370,l659193,510841r,-18124l655837,489360xem647110,491374r-10740,l636370,510841r3356,l639726,503457r8503,l647782,502786r-2014,-671l649796,500772r-10070,l639726,495402r9622,l649236,494731r-112,-672l647110,491374xem648229,503457r-4475,l645097,505471r671,2014l646439,510841r3357,l649124,507485r,-2685l648229,503457xem649348,495402r-4923,l645768,496073r,4028l643754,500772r6042,l649796,498087r-336,-2014l649348,495402xem317581,243002r-23562,l322766,303218r30132,44686l382418,379733r26910,21647l431631,415520r-47999,9274l333764,436550r-50706,14301l232546,467761r-49288,19586l189565,487347r34688,-11077l268188,464523r46640,-10489l362216,445156r47536,-7276l456468,432302r50405,l496073,427603r45532,-2087l645502,425516r-17439,-9409l603025,410821r-136488,l450961,401906,406122,371887,372789,338019,344365,297291,320975,251907r-3394,-8905xem506873,432302r-50405,l500520,452209r43549,14999l584094,476669r33480,3293l631430,479060r10394,-2790l648820,471467r1183,-2245l631671,469222r-26568,-3010l572179,457726,535102,444584,506873,432302xem652481,464523r-4699,2014l640398,469222r9605,l652481,464523xem645502,425516r-103897,l594499,427016r43455,9177l655166,457139r2014,-4699l659190,450426r,-4699l651023,428494r-5521,-2978xem547090,406122r-17967,451l509583,407716r-43046,3105l603025,410821r-10382,-2192l547090,406122xem314157,55044r-3619,19824l306354,100355r-5318,31529l294112,169329r-93,504l307595,169833r615,-4343l311220,128549r1626,-36438l314157,55044xem307684,4027r-16350,l298581,8600r6991,7458l311063,27060r3094,15901l316674,18124,311136,5370,307684,4027xe" fillcolor="#ffd8d8" stroked="f">
                        <v:path arrowok="t"/>
                      </v:shape>
                    </v:group>
                  </w:pict>
                </mc:Fallback>
              </mc:AlternateContent>
            </w:r>
          </w:p>
        </w:tc>
        <w:tc>
          <w:tcPr>
            <w:tcW w:w="4090" w:type="dxa"/>
          </w:tcPr>
          <w:p w14:paraId="4DA250F2" w14:textId="77777777" w:rsidR="00A10C9F" w:rsidRDefault="00763BA2">
            <w:pPr>
              <w:pStyle w:val="TableParagraph"/>
              <w:spacing w:line="225" w:lineRule="exact"/>
              <w:ind w:left="321"/>
            </w:pPr>
            <w:r>
              <w:t>V</w:t>
            </w:r>
            <w:r>
              <w:rPr>
                <w:spacing w:val="-3"/>
              </w:rPr>
              <w:t xml:space="preserve"> </w:t>
            </w:r>
            <w:r>
              <w:t>Nové</w:t>
            </w:r>
            <w:r>
              <w:rPr>
                <w:spacing w:val="-3"/>
              </w:rPr>
              <w:t xml:space="preserve"> </w:t>
            </w:r>
            <w:r>
              <w:t>Pace</w:t>
            </w:r>
            <w:r>
              <w:rPr>
                <w:spacing w:val="-2"/>
              </w:rPr>
              <w:t xml:space="preserve"> </w:t>
            </w:r>
            <w:r>
              <w:rPr>
                <w:spacing w:val="-5"/>
              </w:rPr>
              <w:t>dne</w:t>
            </w:r>
          </w:p>
        </w:tc>
      </w:tr>
      <w:tr w:rsidR="00A10C9F" w14:paraId="4DA250FE" w14:textId="77777777">
        <w:trPr>
          <w:trHeight w:val="2101"/>
        </w:trPr>
        <w:tc>
          <w:tcPr>
            <w:tcW w:w="4308" w:type="dxa"/>
          </w:tcPr>
          <w:p w14:paraId="4DA250F7" w14:textId="309C8DEA" w:rsidR="00A10C9F" w:rsidRDefault="00A10C9F">
            <w:pPr>
              <w:pStyle w:val="TableParagraph"/>
              <w:tabs>
                <w:tab w:val="left" w:pos="1588"/>
              </w:tabs>
              <w:spacing w:before="1" w:line="240" w:lineRule="auto"/>
              <w:ind w:left="554"/>
              <w:rPr>
                <w:rFonts w:ascii="Gill Sans MT"/>
                <w:sz w:val="12"/>
              </w:rPr>
            </w:pPr>
          </w:p>
          <w:p w14:paraId="34AF359B" w14:textId="03D1774E" w:rsidR="00763BA2" w:rsidRDefault="00763BA2" w:rsidP="00763BA2">
            <w:pPr>
              <w:pStyle w:val="TableParagraph"/>
              <w:tabs>
                <w:tab w:val="left" w:pos="1725"/>
              </w:tabs>
              <w:spacing w:before="68" w:line="240" w:lineRule="auto"/>
              <w:ind w:left="629" w:right="426"/>
            </w:pPr>
            <w:r>
              <w:tab/>
            </w:r>
          </w:p>
          <w:p w14:paraId="013EC9E4" w14:textId="77777777" w:rsidR="00763BA2" w:rsidRDefault="00763BA2" w:rsidP="00763BA2">
            <w:pPr>
              <w:pStyle w:val="TableParagraph"/>
              <w:tabs>
                <w:tab w:val="left" w:pos="1725"/>
              </w:tabs>
              <w:spacing w:before="68" w:line="240" w:lineRule="auto"/>
              <w:ind w:left="629" w:right="426"/>
            </w:pPr>
          </w:p>
          <w:p w14:paraId="5FBBB8F2" w14:textId="77777777" w:rsidR="00763BA2" w:rsidRDefault="00763BA2">
            <w:pPr>
              <w:pStyle w:val="TableParagraph"/>
              <w:spacing w:before="68" w:line="240" w:lineRule="auto"/>
              <w:ind w:left="629" w:right="426"/>
              <w:jc w:val="center"/>
            </w:pPr>
          </w:p>
          <w:p w14:paraId="4DA250F8" w14:textId="3EA875CB" w:rsidR="00A10C9F" w:rsidRDefault="00763BA2">
            <w:pPr>
              <w:pStyle w:val="TableParagraph"/>
              <w:spacing w:before="68" w:line="240" w:lineRule="auto"/>
              <w:ind w:left="629" w:right="426"/>
              <w:jc w:val="center"/>
            </w:pPr>
            <w:r>
              <w:t>za</w:t>
            </w:r>
            <w:r>
              <w:rPr>
                <w:spacing w:val="-1"/>
              </w:rPr>
              <w:t xml:space="preserve"> </w:t>
            </w:r>
            <w:r>
              <w:rPr>
                <w:spacing w:val="-2"/>
              </w:rPr>
              <w:t>kupujícího</w:t>
            </w:r>
          </w:p>
          <w:p w14:paraId="4DA250F9" w14:textId="77777777" w:rsidR="00A10C9F" w:rsidRDefault="00A10C9F">
            <w:pPr>
              <w:pStyle w:val="TableParagraph"/>
              <w:spacing w:line="240" w:lineRule="auto"/>
              <w:ind w:left="0"/>
            </w:pPr>
          </w:p>
          <w:p w14:paraId="4DA250FA" w14:textId="77777777" w:rsidR="00A10C9F" w:rsidRPr="00763BA2" w:rsidRDefault="00763BA2">
            <w:pPr>
              <w:pStyle w:val="TableParagraph"/>
              <w:spacing w:line="240" w:lineRule="auto"/>
              <w:ind w:left="632" w:right="426"/>
              <w:jc w:val="center"/>
              <w:rPr>
                <w:b/>
              </w:rPr>
            </w:pPr>
            <w:r w:rsidRPr="00763BA2">
              <w:rPr>
                <w:b/>
                <w:highlight w:val="black"/>
              </w:rPr>
              <w:t>Ing.</w:t>
            </w:r>
            <w:r w:rsidRPr="00763BA2">
              <w:rPr>
                <w:b/>
                <w:spacing w:val="-5"/>
                <w:highlight w:val="black"/>
              </w:rPr>
              <w:t xml:space="preserve"> </w:t>
            </w:r>
            <w:r w:rsidRPr="00763BA2">
              <w:rPr>
                <w:b/>
                <w:highlight w:val="black"/>
              </w:rPr>
              <w:t>Bc.</w:t>
            </w:r>
            <w:r w:rsidRPr="00763BA2">
              <w:rPr>
                <w:b/>
                <w:spacing w:val="-4"/>
                <w:highlight w:val="black"/>
              </w:rPr>
              <w:t xml:space="preserve"> </w:t>
            </w:r>
            <w:r w:rsidRPr="00763BA2">
              <w:rPr>
                <w:b/>
                <w:highlight w:val="black"/>
              </w:rPr>
              <w:t>Stanislav</w:t>
            </w:r>
            <w:r w:rsidRPr="00763BA2">
              <w:rPr>
                <w:b/>
                <w:spacing w:val="-4"/>
                <w:highlight w:val="black"/>
              </w:rPr>
              <w:t xml:space="preserve"> </w:t>
            </w:r>
            <w:r w:rsidRPr="00763BA2">
              <w:rPr>
                <w:b/>
                <w:highlight w:val="black"/>
              </w:rPr>
              <w:t>Dvořák,</w:t>
            </w:r>
            <w:r w:rsidRPr="00763BA2">
              <w:rPr>
                <w:b/>
                <w:spacing w:val="-4"/>
                <w:highlight w:val="black"/>
              </w:rPr>
              <w:t xml:space="preserve"> Ph.D.</w:t>
            </w:r>
          </w:p>
          <w:p w14:paraId="4DA250FB" w14:textId="77777777" w:rsidR="00A10C9F" w:rsidRDefault="00763BA2">
            <w:pPr>
              <w:pStyle w:val="TableParagraph"/>
              <w:spacing w:before="1" w:line="240" w:lineRule="auto"/>
              <w:ind w:left="582" w:right="426"/>
              <w:jc w:val="center"/>
            </w:pPr>
            <w:r>
              <w:t>ředitel</w:t>
            </w:r>
            <w:r>
              <w:rPr>
                <w:spacing w:val="-8"/>
              </w:rPr>
              <w:t xml:space="preserve"> </w:t>
            </w:r>
            <w:r>
              <w:rPr>
                <w:spacing w:val="-2"/>
              </w:rPr>
              <w:t>organizace</w:t>
            </w:r>
          </w:p>
        </w:tc>
        <w:tc>
          <w:tcPr>
            <w:tcW w:w="4090" w:type="dxa"/>
          </w:tcPr>
          <w:p w14:paraId="4DA250FC" w14:textId="77777777" w:rsidR="00A10C9F" w:rsidRDefault="00A10C9F">
            <w:pPr>
              <w:pStyle w:val="TableParagraph"/>
              <w:spacing w:before="221" w:line="240" w:lineRule="auto"/>
              <w:ind w:left="0"/>
            </w:pPr>
          </w:p>
          <w:p w14:paraId="4DA250FD" w14:textId="77777777" w:rsidR="00A10C9F" w:rsidRDefault="00763BA2">
            <w:pPr>
              <w:pStyle w:val="TableParagraph"/>
              <w:spacing w:line="650" w:lineRule="atLeast"/>
              <w:ind w:left="1955" w:right="857" w:hanging="181"/>
            </w:pPr>
            <w:r>
              <w:rPr>
                <w:noProof/>
              </w:rPr>
              <mc:AlternateContent>
                <mc:Choice Requires="wpg">
                  <w:drawing>
                    <wp:anchor distT="0" distB="0" distL="0" distR="0" simplePos="0" relativeHeight="487249408" behindDoc="1" locked="0" layoutInCell="1" allowOverlap="1" wp14:anchorId="4DA2511E" wp14:editId="4DA2511F">
                      <wp:simplePos x="0" y="0"/>
                      <wp:positionH relativeFrom="column">
                        <wp:posOffset>615671</wp:posOffset>
                      </wp:positionH>
                      <wp:positionV relativeFrom="paragraph">
                        <wp:posOffset>221884</wp:posOffset>
                      </wp:positionV>
                      <wp:extent cx="194945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0" cy="9525"/>
                                <a:chOff x="0" y="0"/>
                                <a:chExt cx="1949450" cy="9525"/>
                              </a:xfrm>
                            </wpg:grpSpPr>
                            <wps:wsp>
                              <wps:cNvPr id="8" name="Graphic 8"/>
                              <wps:cNvSpPr/>
                              <wps:spPr>
                                <a:xfrm>
                                  <a:off x="0" y="4552"/>
                                  <a:ext cx="1949450" cy="1270"/>
                                </a:xfrm>
                                <a:custGeom>
                                  <a:avLst/>
                                  <a:gdLst/>
                                  <a:ahLst/>
                                  <a:cxnLst/>
                                  <a:rect l="l" t="t" r="r" b="b"/>
                                  <a:pathLst>
                                    <a:path w="1949450">
                                      <a:moveTo>
                                        <a:pt x="0" y="0"/>
                                      </a:moveTo>
                                      <a:lnTo>
                                        <a:pt x="1949199"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B12451" id="Group 7" o:spid="_x0000_s1026" style="position:absolute;margin-left:48.5pt;margin-top:17.45pt;width:153.5pt;height:.75pt;z-index:-16067072;mso-wrap-distance-left:0;mso-wrap-distance-right:0" coordsize="194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">
                      <v:shape id="Graphic 8" o:spid="_x0000_s1027" style="position:absolute;top:45;width:19494;height:13;visibility:visible;mso-wrap-style:square;v-text-anchor:top" coordsize="1949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" path="m,l1949199,e" filled="f" strokeweight=".25289mm">
                        <v:path arrowok="t"/>
                      </v:shape>
                    </v:group>
                  </w:pict>
                </mc:Fallback>
              </mc:AlternateContent>
            </w:r>
            <w:r>
              <w:t>za</w:t>
            </w:r>
            <w:r>
              <w:rPr>
                <w:spacing w:val="-13"/>
              </w:rPr>
              <w:t xml:space="preserve"> </w:t>
            </w:r>
            <w:r>
              <w:t xml:space="preserve">prodávajícího </w:t>
            </w:r>
            <w:r w:rsidRPr="00763BA2">
              <w:rPr>
                <w:highlight w:val="black"/>
              </w:rPr>
              <w:t>Jiří Metelka</w:t>
            </w:r>
            <w:r>
              <w:t>,</w:t>
            </w:r>
          </w:p>
        </w:tc>
      </w:tr>
      <w:tr w:rsidR="00A10C9F" w14:paraId="4DA25102" w14:textId="77777777">
        <w:trPr>
          <w:trHeight w:val="648"/>
        </w:trPr>
        <w:tc>
          <w:tcPr>
            <w:tcW w:w="4308" w:type="dxa"/>
          </w:tcPr>
          <w:p w14:paraId="4DA250FF" w14:textId="77777777" w:rsidR="00A10C9F" w:rsidRDefault="00763BA2">
            <w:pPr>
              <w:pStyle w:val="TableParagraph"/>
              <w:spacing w:before="114" w:line="240" w:lineRule="auto"/>
              <w:ind w:left="578" w:right="426"/>
              <w:jc w:val="center"/>
            </w:pPr>
            <w:r>
              <w:t>Lázeňské</w:t>
            </w:r>
            <w:r>
              <w:rPr>
                <w:spacing w:val="-6"/>
              </w:rPr>
              <w:t xml:space="preserve"> </w:t>
            </w:r>
            <w:r>
              <w:t>lesy</w:t>
            </w:r>
            <w:r>
              <w:rPr>
                <w:spacing w:val="-3"/>
              </w:rPr>
              <w:t xml:space="preserve"> </w:t>
            </w:r>
            <w:r>
              <w:t>a</w:t>
            </w:r>
            <w:r>
              <w:rPr>
                <w:spacing w:val="-3"/>
              </w:rPr>
              <w:t xml:space="preserve"> </w:t>
            </w:r>
            <w:r>
              <w:t>parky</w:t>
            </w:r>
            <w:r>
              <w:rPr>
                <w:spacing w:val="-5"/>
              </w:rPr>
              <w:t xml:space="preserve"> </w:t>
            </w:r>
            <w:r>
              <w:t>Karlovy</w:t>
            </w:r>
            <w:r>
              <w:rPr>
                <w:spacing w:val="-2"/>
              </w:rPr>
              <w:t xml:space="preserve"> </w:t>
            </w:r>
            <w:r>
              <w:rPr>
                <w:spacing w:val="-4"/>
              </w:rPr>
              <w:t>Vary,</w:t>
            </w:r>
          </w:p>
          <w:p w14:paraId="4DA25100" w14:textId="77777777" w:rsidR="00A10C9F" w:rsidRDefault="00763BA2">
            <w:pPr>
              <w:pStyle w:val="TableParagraph"/>
              <w:spacing w:before="1" w:line="245" w:lineRule="exact"/>
              <w:ind w:left="580" w:right="426"/>
              <w:jc w:val="center"/>
            </w:pPr>
            <w:r>
              <w:t>příspěvková</w:t>
            </w:r>
            <w:r>
              <w:rPr>
                <w:spacing w:val="-5"/>
              </w:rPr>
              <w:t xml:space="preserve"> </w:t>
            </w:r>
            <w:r>
              <w:rPr>
                <w:spacing w:val="-2"/>
              </w:rPr>
              <w:t>organizace</w:t>
            </w:r>
          </w:p>
        </w:tc>
        <w:tc>
          <w:tcPr>
            <w:tcW w:w="4090" w:type="dxa"/>
          </w:tcPr>
          <w:p w14:paraId="4DA25101" w14:textId="77777777" w:rsidR="00A10C9F" w:rsidRDefault="00763BA2">
            <w:pPr>
              <w:pStyle w:val="TableParagraph"/>
              <w:spacing w:before="234" w:line="240" w:lineRule="auto"/>
              <w:ind w:left="1710"/>
            </w:pPr>
            <w:r>
              <w:t>HAVEX-auto</w:t>
            </w:r>
            <w:r>
              <w:rPr>
                <w:spacing w:val="-7"/>
              </w:rPr>
              <w:t xml:space="preserve"> </w:t>
            </w:r>
            <w:r>
              <w:rPr>
                <w:spacing w:val="-2"/>
              </w:rPr>
              <w:t>s.r.o.</w:t>
            </w:r>
          </w:p>
        </w:tc>
      </w:tr>
    </w:tbl>
    <w:p w14:paraId="4DA25103" w14:textId="77777777" w:rsidR="00A10C9F" w:rsidRDefault="00A10C9F">
      <w:pPr>
        <w:pStyle w:val="Zkladntext"/>
        <w:spacing w:before="5"/>
        <w:rPr>
          <w:sz w:val="13"/>
        </w:rPr>
      </w:pPr>
    </w:p>
    <w:p w14:paraId="4DA25104" w14:textId="77777777" w:rsidR="00A10C9F" w:rsidRDefault="00A10C9F">
      <w:pPr>
        <w:pStyle w:val="Zkladntext"/>
        <w:rPr>
          <w:sz w:val="13"/>
        </w:rPr>
        <w:sectPr w:rsidR="00A10C9F">
          <w:pgSz w:w="11910" w:h="16850"/>
          <w:pgMar w:top="2000" w:right="992" w:bottom="1080" w:left="1559" w:header="708" w:footer="892" w:gutter="0"/>
          <w:cols w:space="708"/>
        </w:sectPr>
      </w:pPr>
    </w:p>
    <w:p w14:paraId="4DA2511B" w14:textId="71363698" w:rsidR="00A10C9F" w:rsidRDefault="00A10C9F" w:rsidP="00763BA2">
      <w:pPr>
        <w:spacing w:line="100" w:lineRule="exact"/>
        <w:ind w:left="90"/>
        <w:rPr>
          <w:rFonts w:ascii="Gill Sans MT"/>
          <w:sz w:val="13"/>
        </w:rPr>
      </w:pPr>
    </w:p>
    <w:sectPr w:rsidR="00A10C9F">
      <w:type w:val="continuous"/>
      <w:pgSz w:w="11910" w:h="16850"/>
      <w:pgMar w:top="2000" w:right="992" w:bottom="1080" w:left="1559" w:header="708" w:footer="892" w:gutter="0"/>
      <w:cols w:num="4" w:space="708" w:equalWidth="0">
        <w:col w:w="1288" w:space="40"/>
        <w:col w:w="1654" w:space="356"/>
        <w:col w:w="1132" w:space="40"/>
        <w:col w:w="48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5130" w14:textId="77777777" w:rsidR="00763BA2" w:rsidRDefault="00763BA2">
      <w:r>
        <w:separator/>
      </w:r>
    </w:p>
  </w:endnote>
  <w:endnote w:type="continuationSeparator" w:id="0">
    <w:p w14:paraId="4DA25132" w14:textId="77777777" w:rsidR="00763BA2" w:rsidRDefault="0076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512B" w14:textId="77777777" w:rsidR="00A10C9F" w:rsidRDefault="00763BA2">
    <w:pPr>
      <w:pStyle w:val="Zkladntext"/>
      <w:spacing w:before="0" w:line="14" w:lineRule="auto"/>
      <w:rPr>
        <w:sz w:val="20"/>
      </w:rPr>
    </w:pPr>
    <w:r>
      <w:rPr>
        <w:noProof/>
        <w:sz w:val="20"/>
      </w:rPr>
      <mc:AlternateContent>
        <mc:Choice Requires="wps">
          <w:drawing>
            <wp:anchor distT="0" distB="0" distL="0" distR="0" simplePos="0" relativeHeight="487249920" behindDoc="1" locked="0" layoutInCell="1" allowOverlap="1" wp14:anchorId="4DA25130" wp14:editId="4DA25131">
              <wp:simplePos x="0" y="0"/>
              <wp:positionH relativeFrom="page">
                <wp:posOffset>5922264</wp:posOffset>
              </wp:positionH>
              <wp:positionV relativeFrom="page">
                <wp:posOffset>9987788</wp:posOffset>
              </wp:positionV>
              <wp:extent cx="116522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165735"/>
                      </a:xfrm>
                      <a:prstGeom prst="rect">
                        <a:avLst/>
                      </a:prstGeom>
                    </wps:spPr>
                    <wps:txbx>
                      <w:txbxContent>
                        <w:p w14:paraId="4DA25135" w14:textId="77777777" w:rsidR="00A10C9F" w:rsidRDefault="00763BA2">
                          <w:pPr>
                            <w:pStyle w:val="Zkladntext"/>
                            <w:spacing w:before="0" w:line="245" w:lineRule="exact"/>
                            <w:ind w:left="60"/>
                          </w:pPr>
                          <w:r>
                            <w:fldChar w:fldCharType="begin"/>
                          </w:r>
                          <w:r>
                            <w:instrText xml:space="preserve"> PAGE </w:instrText>
                          </w:r>
                          <w:r>
                            <w:fldChar w:fldCharType="separate"/>
                          </w:r>
                          <w:r>
                            <w:t>10</w:t>
                          </w:r>
                          <w:r>
                            <w:fldChar w:fldCharType="end"/>
                          </w:r>
                          <w:r>
                            <w:rPr>
                              <w:spacing w:val="-1"/>
                            </w:rPr>
                            <w:t xml:space="preserve"> </w:t>
                          </w:r>
                          <w:r>
                            <w:t>strana</w:t>
                          </w:r>
                          <w:r>
                            <w:rPr>
                              <w:spacing w:val="-2"/>
                            </w:rPr>
                            <w:t xml:space="preserve"> </w:t>
                          </w:r>
                          <w:r>
                            <w:t>z</w:t>
                          </w:r>
                          <w:r>
                            <w:rPr>
                              <w:spacing w:val="-4"/>
                            </w:rPr>
                            <w:t xml:space="preserve"> </w:t>
                          </w:r>
                          <w:r>
                            <w:fldChar w:fldCharType="begin"/>
                          </w:r>
                          <w:r>
                            <w:instrText xml:space="preserve"> NUMPAGES </w:instrText>
                          </w:r>
                          <w:r>
                            <w:fldChar w:fldCharType="separate"/>
                          </w:r>
                          <w:r>
                            <w:t>13</w:t>
                          </w:r>
                          <w:r>
                            <w:fldChar w:fldCharType="end"/>
                          </w:r>
                          <w:r>
                            <w:rPr>
                              <w:spacing w:val="-2"/>
                            </w:rPr>
                            <w:t xml:space="preserve"> stran</w:t>
                          </w:r>
                        </w:p>
                      </w:txbxContent>
                    </wps:txbx>
                    <wps:bodyPr wrap="square" lIns="0" tIns="0" rIns="0" bIns="0" rtlCol="0">
                      <a:noAutofit/>
                    </wps:bodyPr>
                  </wps:wsp>
                </a:graphicData>
              </a:graphic>
            </wp:anchor>
          </w:drawing>
        </mc:Choice>
        <mc:Fallback>
          <w:pict>
            <v:shapetype w14:anchorId="4DA25130" id="_x0000_t202" coordsize="21600,21600" o:spt="202" path="m,l,21600r21600,l21600,xe">
              <v:stroke joinstyle="miter"/>
              <v:path gradientshapeok="t" o:connecttype="rect"/>
            </v:shapetype>
            <v:shape id="Textbox 3" o:spid="_x0000_s1027" type="#_x0000_t202" style="position:absolute;margin-left:466.3pt;margin-top:786.45pt;width:91.75pt;height:13.05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" filled="f" stroked="f">
              <v:textbox inset="0,0,0,0">
                <w:txbxContent>
                  <w:p w14:paraId="4DA25135" w14:textId="77777777" w:rsidR="00A10C9F" w:rsidRDefault="00763BA2">
                    <w:pPr>
                      <w:pStyle w:val="Zkladntext"/>
                      <w:spacing w:before="0" w:line="245" w:lineRule="exact"/>
                      <w:ind w:left="60"/>
                    </w:pPr>
                    <w:r>
                      <w:fldChar w:fldCharType="begin"/>
                    </w:r>
                    <w:r>
                      <w:instrText xml:space="preserve"> PAGE </w:instrText>
                    </w:r>
                    <w:r>
                      <w:fldChar w:fldCharType="separate"/>
                    </w:r>
                    <w:r>
                      <w:t>10</w:t>
                    </w:r>
                    <w:r>
                      <w:fldChar w:fldCharType="end"/>
                    </w:r>
                    <w:r>
                      <w:rPr>
                        <w:spacing w:val="-1"/>
                      </w:rPr>
                      <w:t xml:space="preserve"> </w:t>
                    </w:r>
                    <w:r>
                      <w:t>strana</w:t>
                    </w:r>
                    <w:r>
                      <w:rPr>
                        <w:spacing w:val="-2"/>
                      </w:rPr>
                      <w:t xml:space="preserve"> </w:t>
                    </w:r>
                    <w:r>
                      <w:t>z</w:t>
                    </w:r>
                    <w:r>
                      <w:rPr>
                        <w:spacing w:val="-4"/>
                      </w:rPr>
                      <w:t xml:space="preserve"> </w:t>
                    </w:r>
                    <w:r>
                      <w:fldChar w:fldCharType="begin"/>
                    </w:r>
                    <w:r>
                      <w:instrText xml:space="preserve"> NUMPAGES </w:instrText>
                    </w:r>
                    <w:r>
                      <w:fldChar w:fldCharType="separate"/>
                    </w:r>
                    <w:r>
                      <w:t>13</w:t>
                    </w:r>
                    <w:r>
                      <w:fldChar w:fldCharType="end"/>
                    </w:r>
                    <w:r>
                      <w:rPr>
                        <w:spacing w:val="-2"/>
                      </w:rPr>
                      <w:t xml:space="preserve"> stran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512C" w14:textId="77777777" w:rsidR="00763BA2" w:rsidRDefault="00763BA2">
      <w:r>
        <w:separator/>
      </w:r>
    </w:p>
  </w:footnote>
  <w:footnote w:type="continuationSeparator" w:id="0">
    <w:p w14:paraId="4DA2512E" w14:textId="77777777" w:rsidR="00763BA2" w:rsidRDefault="0076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512A" w14:textId="77777777" w:rsidR="00A10C9F" w:rsidRDefault="00763BA2">
    <w:pPr>
      <w:pStyle w:val="Zkladntext"/>
      <w:spacing w:before="0" w:line="14" w:lineRule="auto"/>
      <w:rPr>
        <w:sz w:val="20"/>
      </w:rPr>
    </w:pPr>
    <w:r>
      <w:rPr>
        <w:noProof/>
        <w:sz w:val="20"/>
      </w:rPr>
      <w:drawing>
        <wp:anchor distT="0" distB="0" distL="0" distR="0" simplePos="0" relativeHeight="487248896" behindDoc="1" locked="0" layoutInCell="1" allowOverlap="1" wp14:anchorId="4DA2512C" wp14:editId="4DA2512D">
          <wp:simplePos x="0" y="0"/>
          <wp:positionH relativeFrom="page">
            <wp:posOffset>806450</wp:posOffset>
          </wp:positionH>
          <wp:positionV relativeFrom="page">
            <wp:posOffset>449579</wp:posOffset>
          </wp:positionV>
          <wp:extent cx="2319007" cy="723899"/>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2319007" cy="723899"/>
                  </a:xfrm>
                  <a:prstGeom prst="rect">
                    <a:avLst/>
                  </a:prstGeom>
                </pic:spPr>
              </pic:pic>
            </a:graphicData>
          </a:graphic>
        </wp:anchor>
      </w:drawing>
    </w:r>
    <w:r>
      <w:rPr>
        <w:noProof/>
        <w:sz w:val="20"/>
      </w:rPr>
      <mc:AlternateContent>
        <mc:Choice Requires="wps">
          <w:drawing>
            <wp:anchor distT="0" distB="0" distL="0" distR="0" simplePos="0" relativeHeight="487249408" behindDoc="1" locked="0" layoutInCell="1" allowOverlap="1" wp14:anchorId="4DA2512E" wp14:editId="4DA2512F">
              <wp:simplePos x="0" y="0"/>
              <wp:positionH relativeFrom="page">
                <wp:posOffset>4737608</wp:posOffset>
              </wp:positionH>
              <wp:positionV relativeFrom="page">
                <wp:posOffset>791590</wp:posOffset>
              </wp:positionV>
              <wp:extent cx="1007744"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4" cy="127635"/>
                      </a:xfrm>
                      <a:prstGeom prst="rect">
                        <a:avLst/>
                      </a:prstGeom>
                    </wps:spPr>
                    <wps:txbx>
                      <w:txbxContent>
                        <w:p w14:paraId="4DA25134" w14:textId="77777777" w:rsidR="00A10C9F" w:rsidRDefault="00763BA2">
                          <w:pPr>
                            <w:spacing w:line="184" w:lineRule="exact"/>
                            <w:ind w:left="20"/>
                            <w:rPr>
                              <w:sz w:val="16"/>
                            </w:rPr>
                          </w:pPr>
                          <w:r>
                            <w:rPr>
                              <w:spacing w:val="-6"/>
                              <w:sz w:val="16"/>
                            </w:rPr>
                            <w:t>LLPKV</w:t>
                          </w:r>
                          <w:r>
                            <w:rPr>
                              <w:spacing w:val="-8"/>
                              <w:sz w:val="16"/>
                            </w:rPr>
                            <w:t xml:space="preserve"> </w:t>
                          </w:r>
                          <w:r>
                            <w:rPr>
                              <w:spacing w:val="-6"/>
                              <w:sz w:val="16"/>
                            </w:rPr>
                            <w:t>–</w:t>
                          </w:r>
                          <w:r>
                            <w:rPr>
                              <w:spacing w:val="-11"/>
                              <w:sz w:val="16"/>
                            </w:rPr>
                            <w:t xml:space="preserve"> </w:t>
                          </w:r>
                          <w:r>
                            <w:rPr>
                              <w:spacing w:val="-6"/>
                              <w:sz w:val="16"/>
                            </w:rPr>
                            <w:t>osobní</w:t>
                          </w:r>
                          <w:r>
                            <w:rPr>
                              <w:spacing w:val="-10"/>
                              <w:sz w:val="16"/>
                            </w:rPr>
                            <w:t xml:space="preserve"> </w:t>
                          </w:r>
                          <w:r>
                            <w:rPr>
                              <w:spacing w:val="-6"/>
                              <w:sz w:val="16"/>
                            </w:rPr>
                            <w:t>automobil</w:t>
                          </w:r>
                        </w:p>
                      </w:txbxContent>
                    </wps:txbx>
                    <wps:bodyPr wrap="square" lIns="0" tIns="0" rIns="0" bIns="0" rtlCol="0">
                      <a:noAutofit/>
                    </wps:bodyPr>
                  </wps:wsp>
                </a:graphicData>
              </a:graphic>
            </wp:anchor>
          </w:drawing>
        </mc:Choice>
        <mc:Fallback>
          <w:pict>
            <v:shapetype w14:anchorId="4DA2512E" id="_x0000_t202" coordsize="21600,21600" o:spt="202" path="m,l,21600r21600,l21600,xe">
              <v:stroke joinstyle="miter"/>
              <v:path gradientshapeok="t" o:connecttype="rect"/>
            </v:shapetype>
            <v:shape id="Textbox 2" o:spid="_x0000_s1026" type="#_x0000_t202" style="position:absolute;margin-left:373.05pt;margin-top:62.35pt;width:79.35pt;height:10.0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" filled="f" stroked="f">
              <v:textbox inset="0,0,0,0">
                <w:txbxContent>
                  <w:p w14:paraId="4DA25134" w14:textId="77777777" w:rsidR="00A10C9F" w:rsidRDefault="00763BA2">
                    <w:pPr>
                      <w:spacing w:line="184" w:lineRule="exact"/>
                      <w:ind w:left="20"/>
                      <w:rPr>
                        <w:sz w:val="16"/>
                      </w:rPr>
                    </w:pPr>
                    <w:r>
                      <w:rPr>
                        <w:spacing w:val="-6"/>
                        <w:sz w:val="16"/>
                      </w:rPr>
                      <w:t>LLPKV</w:t>
                    </w:r>
                    <w:r>
                      <w:rPr>
                        <w:spacing w:val="-8"/>
                        <w:sz w:val="16"/>
                      </w:rPr>
                      <w:t xml:space="preserve"> </w:t>
                    </w:r>
                    <w:r>
                      <w:rPr>
                        <w:spacing w:val="-6"/>
                        <w:sz w:val="16"/>
                      </w:rPr>
                      <w:t>–</w:t>
                    </w:r>
                    <w:r>
                      <w:rPr>
                        <w:spacing w:val="-11"/>
                        <w:sz w:val="16"/>
                      </w:rPr>
                      <w:t xml:space="preserve"> </w:t>
                    </w:r>
                    <w:r>
                      <w:rPr>
                        <w:spacing w:val="-6"/>
                        <w:sz w:val="16"/>
                      </w:rPr>
                      <w:t>osobní</w:t>
                    </w:r>
                    <w:r>
                      <w:rPr>
                        <w:spacing w:val="-10"/>
                        <w:sz w:val="16"/>
                      </w:rPr>
                      <w:t xml:space="preserve"> </w:t>
                    </w:r>
                    <w:r>
                      <w:rPr>
                        <w:spacing w:val="-6"/>
                        <w:sz w:val="16"/>
                      </w:rPr>
                      <w:t>automobil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28D"/>
    <w:multiLevelType w:val="multilevel"/>
    <w:tmpl w:val="499C396C"/>
    <w:lvl w:ilvl="0">
      <w:start w:val="9"/>
      <w:numFmt w:val="decimal"/>
      <w:lvlText w:val="%1"/>
      <w:lvlJc w:val="left"/>
      <w:pPr>
        <w:ind w:left="709" w:hanging="567"/>
        <w:jc w:val="left"/>
      </w:pPr>
      <w:rPr>
        <w:rFonts w:hint="default"/>
        <w:lang w:val="cs-CZ" w:eastAsia="en-US" w:bidi="ar-SA"/>
      </w:rPr>
    </w:lvl>
    <w:lvl w:ilvl="1">
      <w:start w:val="1"/>
      <w:numFmt w:val="decimal"/>
      <w:lvlText w:val="%1.%2."/>
      <w:lvlJc w:val="left"/>
      <w:pPr>
        <w:ind w:left="709"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1" w15:restartNumberingAfterBreak="0">
    <w:nsid w:val="0B9513C2"/>
    <w:multiLevelType w:val="multilevel"/>
    <w:tmpl w:val="4FE8E9E6"/>
    <w:lvl w:ilvl="0">
      <w:start w:val="12"/>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2" w15:restartNumberingAfterBreak="0">
    <w:nsid w:val="10F408D8"/>
    <w:multiLevelType w:val="multilevel"/>
    <w:tmpl w:val="DC7AE642"/>
    <w:lvl w:ilvl="0">
      <w:start w:val="10"/>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3" w15:restartNumberingAfterBreak="0">
    <w:nsid w:val="1C9948C0"/>
    <w:multiLevelType w:val="multilevel"/>
    <w:tmpl w:val="661466C6"/>
    <w:lvl w:ilvl="0">
      <w:start w:val="3"/>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1560" w:hanging="711"/>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3292" w:hanging="711"/>
      </w:pPr>
      <w:rPr>
        <w:rFonts w:hint="default"/>
        <w:lang w:val="cs-CZ" w:eastAsia="en-US" w:bidi="ar-SA"/>
      </w:rPr>
    </w:lvl>
    <w:lvl w:ilvl="4">
      <w:numFmt w:val="bullet"/>
      <w:lvlText w:val="•"/>
      <w:lvlJc w:val="left"/>
      <w:pPr>
        <w:ind w:left="4158" w:hanging="711"/>
      </w:pPr>
      <w:rPr>
        <w:rFonts w:hint="default"/>
        <w:lang w:val="cs-CZ" w:eastAsia="en-US" w:bidi="ar-SA"/>
      </w:rPr>
    </w:lvl>
    <w:lvl w:ilvl="5">
      <w:numFmt w:val="bullet"/>
      <w:lvlText w:val="•"/>
      <w:lvlJc w:val="left"/>
      <w:pPr>
        <w:ind w:left="5024" w:hanging="711"/>
      </w:pPr>
      <w:rPr>
        <w:rFonts w:hint="default"/>
        <w:lang w:val="cs-CZ" w:eastAsia="en-US" w:bidi="ar-SA"/>
      </w:rPr>
    </w:lvl>
    <w:lvl w:ilvl="6">
      <w:numFmt w:val="bullet"/>
      <w:lvlText w:val="•"/>
      <w:lvlJc w:val="left"/>
      <w:pPr>
        <w:ind w:left="5890" w:hanging="711"/>
      </w:pPr>
      <w:rPr>
        <w:rFonts w:hint="default"/>
        <w:lang w:val="cs-CZ" w:eastAsia="en-US" w:bidi="ar-SA"/>
      </w:rPr>
    </w:lvl>
    <w:lvl w:ilvl="7">
      <w:numFmt w:val="bullet"/>
      <w:lvlText w:val="•"/>
      <w:lvlJc w:val="left"/>
      <w:pPr>
        <w:ind w:left="6756" w:hanging="711"/>
      </w:pPr>
      <w:rPr>
        <w:rFonts w:hint="default"/>
        <w:lang w:val="cs-CZ" w:eastAsia="en-US" w:bidi="ar-SA"/>
      </w:rPr>
    </w:lvl>
    <w:lvl w:ilvl="8">
      <w:numFmt w:val="bullet"/>
      <w:lvlText w:val="•"/>
      <w:lvlJc w:val="left"/>
      <w:pPr>
        <w:ind w:left="7623" w:hanging="711"/>
      </w:pPr>
      <w:rPr>
        <w:rFonts w:hint="default"/>
        <w:lang w:val="cs-CZ" w:eastAsia="en-US" w:bidi="ar-SA"/>
      </w:rPr>
    </w:lvl>
  </w:abstractNum>
  <w:abstractNum w:abstractNumId="4" w15:restartNumberingAfterBreak="0">
    <w:nsid w:val="1CA10274"/>
    <w:multiLevelType w:val="multilevel"/>
    <w:tmpl w:val="89109328"/>
    <w:lvl w:ilvl="0">
      <w:start w:val="6"/>
      <w:numFmt w:val="decimal"/>
      <w:lvlText w:val="%1"/>
      <w:lvlJc w:val="left"/>
      <w:pPr>
        <w:ind w:left="709" w:hanging="567"/>
        <w:jc w:val="left"/>
      </w:pPr>
      <w:rPr>
        <w:rFonts w:hint="default"/>
        <w:lang w:val="cs-CZ" w:eastAsia="en-US" w:bidi="ar-SA"/>
      </w:rPr>
    </w:lvl>
    <w:lvl w:ilvl="1">
      <w:start w:val="1"/>
      <w:numFmt w:val="decimal"/>
      <w:lvlText w:val="%1.%2."/>
      <w:lvlJc w:val="left"/>
      <w:pPr>
        <w:ind w:left="709"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127" w:hanging="288"/>
      </w:pPr>
      <w:rPr>
        <w:rFonts w:ascii="Calibri" w:eastAsia="Calibri" w:hAnsi="Calibri" w:cs="Calibri" w:hint="default"/>
        <w:b w:val="0"/>
        <w:bCs w:val="0"/>
        <w:i w:val="0"/>
        <w:iCs w:val="0"/>
        <w:spacing w:val="0"/>
        <w:w w:val="100"/>
        <w:sz w:val="22"/>
        <w:szCs w:val="22"/>
        <w:lang w:val="cs-CZ" w:eastAsia="en-US" w:bidi="ar-SA"/>
      </w:rPr>
    </w:lvl>
    <w:lvl w:ilvl="3">
      <w:numFmt w:val="bullet"/>
      <w:lvlText w:val="•"/>
      <w:lvlJc w:val="left"/>
      <w:pPr>
        <w:ind w:left="3727" w:hanging="288"/>
      </w:pPr>
      <w:rPr>
        <w:rFonts w:hint="default"/>
        <w:lang w:val="cs-CZ" w:eastAsia="en-US" w:bidi="ar-SA"/>
      </w:rPr>
    </w:lvl>
    <w:lvl w:ilvl="4">
      <w:numFmt w:val="bullet"/>
      <w:lvlText w:val="•"/>
      <w:lvlJc w:val="left"/>
      <w:pPr>
        <w:ind w:left="4531" w:hanging="288"/>
      </w:pPr>
      <w:rPr>
        <w:rFonts w:hint="default"/>
        <w:lang w:val="cs-CZ" w:eastAsia="en-US" w:bidi="ar-SA"/>
      </w:rPr>
    </w:lvl>
    <w:lvl w:ilvl="5">
      <w:numFmt w:val="bullet"/>
      <w:lvlText w:val="•"/>
      <w:lvlJc w:val="left"/>
      <w:pPr>
        <w:ind w:left="5335" w:hanging="288"/>
      </w:pPr>
      <w:rPr>
        <w:rFonts w:hint="default"/>
        <w:lang w:val="cs-CZ" w:eastAsia="en-US" w:bidi="ar-SA"/>
      </w:rPr>
    </w:lvl>
    <w:lvl w:ilvl="6">
      <w:numFmt w:val="bullet"/>
      <w:lvlText w:val="•"/>
      <w:lvlJc w:val="left"/>
      <w:pPr>
        <w:ind w:left="6139" w:hanging="288"/>
      </w:pPr>
      <w:rPr>
        <w:rFonts w:hint="default"/>
        <w:lang w:val="cs-CZ" w:eastAsia="en-US" w:bidi="ar-SA"/>
      </w:rPr>
    </w:lvl>
    <w:lvl w:ilvl="7">
      <w:numFmt w:val="bullet"/>
      <w:lvlText w:val="•"/>
      <w:lvlJc w:val="left"/>
      <w:pPr>
        <w:ind w:left="6943" w:hanging="288"/>
      </w:pPr>
      <w:rPr>
        <w:rFonts w:hint="default"/>
        <w:lang w:val="cs-CZ" w:eastAsia="en-US" w:bidi="ar-SA"/>
      </w:rPr>
    </w:lvl>
    <w:lvl w:ilvl="8">
      <w:numFmt w:val="bullet"/>
      <w:lvlText w:val="•"/>
      <w:lvlJc w:val="left"/>
      <w:pPr>
        <w:ind w:left="7747" w:hanging="288"/>
      </w:pPr>
      <w:rPr>
        <w:rFonts w:hint="default"/>
        <w:lang w:val="cs-CZ" w:eastAsia="en-US" w:bidi="ar-SA"/>
      </w:rPr>
    </w:lvl>
  </w:abstractNum>
  <w:abstractNum w:abstractNumId="5" w15:restartNumberingAfterBreak="0">
    <w:nsid w:val="27D95CC7"/>
    <w:multiLevelType w:val="multilevel"/>
    <w:tmpl w:val="22684C70"/>
    <w:lvl w:ilvl="0">
      <w:start w:val="5"/>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6" w15:restartNumberingAfterBreak="0">
    <w:nsid w:val="2BAD4B83"/>
    <w:multiLevelType w:val="multilevel"/>
    <w:tmpl w:val="380EE2C2"/>
    <w:lvl w:ilvl="0">
      <w:start w:val="1"/>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7" w15:restartNumberingAfterBreak="0">
    <w:nsid w:val="4A44620B"/>
    <w:multiLevelType w:val="multilevel"/>
    <w:tmpl w:val="1A9E7658"/>
    <w:lvl w:ilvl="0">
      <w:start w:val="2"/>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1560" w:hanging="567"/>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3292" w:hanging="567"/>
      </w:pPr>
      <w:rPr>
        <w:rFonts w:hint="default"/>
        <w:lang w:val="cs-CZ" w:eastAsia="en-US" w:bidi="ar-SA"/>
      </w:rPr>
    </w:lvl>
    <w:lvl w:ilvl="4">
      <w:numFmt w:val="bullet"/>
      <w:lvlText w:val="•"/>
      <w:lvlJc w:val="left"/>
      <w:pPr>
        <w:ind w:left="4158" w:hanging="567"/>
      </w:pPr>
      <w:rPr>
        <w:rFonts w:hint="default"/>
        <w:lang w:val="cs-CZ" w:eastAsia="en-US" w:bidi="ar-SA"/>
      </w:rPr>
    </w:lvl>
    <w:lvl w:ilvl="5">
      <w:numFmt w:val="bullet"/>
      <w:lvlText w:val="•"/>
      <w:lvlJc w:val="left"/>
      <w:pPr>
        <w:ind w:left="5024" w:hanging="567"/>
      </w:pPr>
      <w:rPr>
        <w:rFonts w:hint="default"/>
        <w:lang w:val="cs-CZ" w:eastAsia="en-US" w:bidi="ar-SA"/>
      </w:rPr>
    </w:lvl>
    <w:lvl w:ilvl="6">
      <w:numFmt w:val="bullet"/>
      <w:lvlText w:val="•"/>
      <w:lvlJc w:val="left"/>
      <w:pPr>
        <w:ind w:left="5890" w:hanging="567"/>
      </w:pPr>
      <w:rPr>
        <w:rFonts w:hint="default"/>
        <w:lang w:val="cs-CZ" w:eastAsia="en-US" w:bidi="ar-SA"/>
      </w:rPr>
    </w:lvl>
    <w:lvl w:ilvl="7">
      <w:numFmt w:val="bullet"/>
      <w:lvlText w:val="•"/>
      <w:lvlJc w:val="left"/>
      <w:pPr>
        <w:ind w:left="6756" w:hanging="567"/>
      </w:pPr>
      <w:rPr>
        <w:rFonts w:hint="default"/>
        <w:lang w:val="cs-CZ" w:eastAsia="en-US" w:bidi="ar-SA"/>
      </w:rPr>
    </w:lvl>
    <w:lvl w:ilvl="8">
      <w:numFmt w:val="bullet"/>
      <w:lvlText w:val="•"/>
      <w:lvlJc w:val="left"/>
      <w:pPr>
        <w:ind w:left="7623" w:hanging="567"/>
      </w:pPr>
      <w:rPr>
        <w:rFonts w:hint="default"/>
        <w:lang w:val="cs-CZ" w:eastAsia="en-US" w:bidi="ar-SA"/>
      </w:rPr>
    </w:lvl>
  </w:abstractNum>
  <w:abstractNum w:abstractNumId="8" w15:restartNumberingAfterBreak="0">
    <w:nsid w:val="4C65146E"/>
    <w:multiLevelType w:val="multilevel"/>
    <w:tmpl w:val="DB9C7574"/>
    <w:lvl w:ilvl="0">
      <w:start w:val="11"/>
      <w:numFmt w:val="decimal"/>
      <w:lvlText w:val="%1"/>
      <w:lvlJc w:val="left"/>
      <w:pPr>
        <w:ind w:left="711" w:hanging="569"/>
        <w:jc w:val="left"/>
      </w:pPr>
      <w:rPr>
        <w:rFonts w:hint="default"/>
        <w:lang w:val="cs-CZ" w:eastAsia="en-US" w:bidi="ar-SA"/>
      </w:rPr>
    </w:lvl>
    <w:lvl w:ilvl="1">
      <w:start w:val="1"/>
      <w:numFmt w:val="decimal"/>
      <w:lvlText w:val="%1.%2."/>
      <w:lvlJc w:val="left"/>
      <w:pPr>
        <w:ind w:left="711" w:hanging="569"/>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994" w:hanging="312"/>
      </w:pPr>
      <w:rPr>
        <w:rFonts w:ascii="Calibri" w:eastAsia="Calibri" w:hAnsi="Calibri" w:cs="Calibri" w:hint="default"/>
        <w:b w:val="0"/>
        <w:bCs w:val="0"/>
        <w:i w:val="0"/>
        <w:iCs w:val="0"/>
        <w:spacing w:val="0"/>
        <w:w w:val="100"/>
        <w:sz w:val="22"/>
        <w:szCs w:val="22"/>
        <w:lang w:val="cs-CZ" w:eastAsia="en-US" w:bidi="ar-SA"/>
      </w:rPr>
    </w:lvl>
    <w:lvl w:ilvl="3">
      <w:numFmt w:val="bullet"/>
      <w:lvlText w:val="•"/>
      <w:lvlJc w:val="left"/>
      <w:pPr>
        <w:ind w:left="2044" w:hanging="312"/>
      </w:pPr>
      <w:rPr>
        <w:rFonts w:hint="default"/>
        <w:lang w:val="cs-CZ" w:eastAsia="en-US" w:bidi="ar-SA"/>
      </w:rPr>
    </w:lvl>
    <w:lvl w:ilvl="4">
      <w:numFmt w:val="bullet"/>
      <w:lvlText w:val="•"/>
      <w:lvlJc w:val="left"/>
      <w:pPr>
        <w:ind w:left="3088" w:hanging="312"/>
      </w:pPr>
      <w:rPr>
        <w:rFonts w:hint="default"/>
        <w:lang w:val="cs-CZ" w:eastAsia="en-US" w:bidi="ar-SA"/>
      </w:rPr>
    </w:lvl>
    <w:lvl w:ilvl="5">
      <w:numFmt w:val="bullet"/>
      <w:lvlText w:val="•"/>
      <w:lvlJc w:val="left"/>
      <w:pPr>
        <w:ind w:left="4133" w:hanging="312"/>
      </w:pPr>
      <w:rPr>
        <w:rFonts w:hint="default"/>
        <w:lang w:val="cs-CZ" w:eastAsia="en-US" w:bidi="ar-SA"/>
      </w:rPr>
    </w:lvl>
    <w:lvl w:ilvl="6">
      <w:numFmt w:val="bullet"/>
      <w:lvlText w:val="•"/>
      <w:lvlJc w:val="left"/>
      <w:pPr>
        <w:ind w:left="5177" w:hanging="312"/>
      </w:pPr>
      <w:rPr>
        <w:rFonts w:hint="default"/>
        <w:lang w:val="cs-CZ" w:eastAsia="en-US" w:bidi="ar-SA"/>
      </w:rPr>
    </w:lvl>
    <w:lvl w:ilvl="7">
      <w:numFmt w:val="bullet"/>
      <w:lvlText w:val="•"/>
      <w:lvlJc w:val="left"/>
      <w:pPr>
        <w:ind w:left="6222" w:hanging="312"/>
      </w:pPr>
      <w:rPr>
        <w:rFonts w:hint="default"/>
        <w:lang w:val="cs-CZ" w:eastAsia="en-US" w:bidi="ar-SA"/>
      </w:rPr>
    </w:lvl>
    <w:lvl w:ilvl="8">
      <w:numFmt w:val="bullet"/>
      <w:lvlText w:val="•"/>
      <w:lvlJc w:val="left"/>
      <w:pPr>
        <w:ind w:left="7266" w:hanging="312"/>
      </w:pPr>
      <w:rPr>
        <w:rFonts w:hint="default"/>
        <w:lang w:val="cs-CZ" w:eastAsia="en-US" w:bidi="ar-SA"/>
      </w:rPr>
    </w:lvl>
  </w:abstractNum>
  <w:abstractNum w:abstractNumId="9" w15:restartNumberingAfterBreak="0">
    <w:nsid w:val="580E6B47"/>
    <w:multiLevelType w:val="multilevel"/>
    <w:tmpl w:val="8CA65FFA"/>
    <w:lvl w:ilvl="0">
      <w:start w:val="4"/>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1561" w:hanging="711"/>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3292" w:hanging="711"/>
      </w:pPr>
      <w:rPr>
        <w:rFonts w:hint="default"/>
        <w:lang w:val="cs-CZ" w:eastAsia="en-US" w:bidi="ar-SA"/>
      </w:rPr>
    </w:lvl>
    <w:lvl w:ilvl="4">
      <w:numFmt w:val="bullet"/>
      <w:lvlText w:val="•"/>
      <w:lvlJc w:val="left"/>
      <w:pPr>
        <w:ind w:left="4158" w:hanging="711"/>
      </w:pPr>
      <w:rPr>
        <w:rFonts w:hint="default"/>
        <w:lang w:val="cs-CZ" w:eastAsia="en-US" w:bidi="ar-SA"/>
      </w:rPr>
    </w:lvl>
    <w:lvl w:ilvl="5">
      <w:numFmt w:val="bullet"/>
      <w:lvlText w:val="•"/>
      <w:lvlJc w:val="left"/>
      <w:pPr>
        <w:ind w:left="5024" w:hanging="711"/>
      </w:pPr>
      <w:rPr>
        <w:rFonts w:hint="default"/>
        <w:lang w:val="cs-CZ" w:eastAsia="en-US" w:bidi="ar-SA"/>
      </w:rPr>
    </w:lvl>
    <w:lvl w:ilvl="6">
      <w:numFmt w:val="bullet"/>
      <w:lvlText w:val="•"/>
      <w:lvlJc w:val="left"/>
      <w:pPr>
        <w:ind w:left="5890" w:hanging="711"/>
      </w:pPr>
      <w:rPr>
        <w:rFonts w:hint="default"/>
        <w:lang w:val="cs-CZ" w:eastAsia="en-US" w:bidi="ar-SA"/>
      </w:rPr>
    </w:lvl>
    <w:lvl w:ilvl="7">
      <w:numFmt w:val="bullet"/>
      <w:lvlText w:val="•"/>
      <w:lvlJc w:val="left"/>
      <w:pPr>
        <w:ind w:left="6756" w:hanging="711"/>
      </w:pPr>
      <w:rPr>
        <w:rFonts w:hint="default"/>
        <w:lang w:val="cs-CZ" w:eastAsia="en-US" w:bidi="ar-SA"/>
      </w:rPr>
    </w:lvl>
    <w:lvl w:ilvl="8">
      <w:numFmt w:val="bullet"/>
      <w:lvlText w:val="•"/>
      <w:lvlJc w:val="left"/>
      <w:pPr>
        <w:ind w:left="7623" w:hanging="711"/>
      </w:pPr>
      <w:rPr>
        <w:rFonts w:hint="default"/>
        <w:lang w:val="cs-CZ" w:eastAsia="en-US" w:bidi="ar-SA"/>
      </w:rPr>
    </w:lvl>
  </w:abstractNum>
  <w:abstractNum w:abstractNumId="10" w15:restartNumberingAfterBreak="0">
    <w:nsid w:val="66D13B7A"/>
    <w:multiLevelType w:val="multilevel"/>
    <w:tmpl w:val="83001E38"/>
    <w:lvl w:ilvl="0">
      <w:start w:val="13"/>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98"/>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11" w15:restartNumberingAfterBreak="0">
    <w:nsid w:val="76766EAA"/>
    <w:multiLevelType w:val="multilevel"/>
    <w:tmpl w:val="5F3E4354"/>
    <w:lvl w:ilvl="0">
      <w:start w:val="7"/>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abstractNum w:abstractNumId="12" w15:restartNumberingAfterBreak="0">
    <w:nsid w:val="7B6229A9"/>
    <w:multiLevelType w:val="multilevel"/>
    <w:tmpl w:val="F5D823D8"/>
    <w:lvl w:ilvl="0">
      <w:start w:val="8"/>
      <w:numFmt w:val="decimal"/>
      <w:lvlText w:val="%1"/>
      <w:lvlJc w:val="left"/>
      <w:pPr>
        <w:ind w:left="708" w:hanging="567"/>
        <w:jc w:val="left"/>
      </w:pPr>
      <w:rPr>
        <w:rFonts w:hint="default"/>
        <w:lang w:val="cs-CZ" w:eastAsia="en-US" w:bidi="ar-SA"/>
      </w:rPr>
    </w:lvl>
    <w:lvl w:ilvl="1">
      <w:start w:val="1"/>
      <w:numFmt w:val="decimal"/>
      <w:lvlText w:val="%1.%2."/>
      <w:lvlJc w:val="left"/>
      <w:pPr>
        <w:ind w:left="708" w:hanging="567"/>
        <w:jc w:val="left"/>
      </w:pPr>
      <w:rPr>
        <w:rFonts w:ascii="Calibri" w:eastAsia="Calibri" w:hAnsi="Calibri" w:cs="Calibri" w:hint="default"/>
        <w:b w:val="0"/>
        <w:bCs w:val="0"/>
        <w:i w:val="0"/>
        <w:iCs w:val="0"/>
        <w:spacing w:val="-1"/>
        <w:w w:val="100"/>
        <w:sz w:val="22"/>
        <w:szCs w:val="22"/>
        <w:lang w:val="cs-CZ" w:eastAsia="en-US" w:bidi="ar-SA"/>
      </w:rPr>
    </w:lvl>
    <w:lvl w:ilvl="2">
      <w:numFmt w:val="bullet"/>
      <w:lvlText w:val="•"/>
      <w:lvlJc w:val="left"/>
      <w:pPr>
        <w:ind w:left="2431" w:hanging="567"/>
      </w:pPr>
      <w:rPr>
        <w:rFonts w:hint="default"/>
        <w:lang w:val="cs-CZ" w:eastAsia="en-US" w:bidi="ar-SA"/>
      </w:rPr>
    </w:lvl>
    <w:lvl w:ilvl="3">
      <w:numFmt w:val="bullet"/>
      <w:lvlText w:val="•"/>
      <w:lvlJc w:val="left"/>
      <w:pPr>
        <w:ind w:left="3296" w:hanging="567"/>
      </w:pPr>
      <w:rPr>
        <w:rFonts w:hint="default"/>
        <w:lang w:val="cs-CZ" w:eastAsia="en-US" w:bidi="ar-SA"/>
      </w:rPr>
    </w:lvl>
    <w:lvl w:ilvl="4">
      <w:numFmt w:val="bullet"/>
      <w:lvlText w:val="•"/>
      <w:lvlJc w:val="left"/>
      <w:pPr>
        <w:ind w:left="4162" w:hanging="567"/>
      </w:pPr>
      <w:rPr>
        <w:rFonts w:hint="default"/>
        <w:lang w:val="cs-CZ" w:eastAsia="en-US" w:bidi="ar-SA"/>
      </w:rPr>
    </w:lvl>
    <w:lvl w:ilvl="5">
      <w:numFmt w:val="bullet"/>
      <w:lvlText w:val="•"/>
      <w:lvlJc w:val="left"/>
      <w:pPr>
        <w:ind w:left="5027" w:hanging="567"/>
      </w:pPr>
      <w:rPr>
        <w:rFonts w:hint="default"/>
        <w:lang w:val="cs-CZ" w:eastAsia="en-US" w:bidi="ar-SA"/>
      </w:rPr>
    </w:lvl>
    <w:lvl w:ilvl="6">
      <w:numFmt w:val="bullet"/>
      <w:lvlText w:val="•"/>
      <w:lvlJc w:val="left"/>
      <w:pPr>
        <w:ind w:left="5893" w:hanging="567"/>
      </w:pPr>
      <w:rPr>
        <w:rFonts w:hint="default"/>
        <w:lang w:val="cs-CZ" w:eastAsia="en-US" w:bidi="ar-SA"/>
      </w:rPr>
    </w:lvl>
    <w:lvl w:ilvl="7">
      <w:numFmt w:val="bullet"/>
      <w:lvlText w:val="•"/>
      <w:lvlJc w:val="left"/>
      <w:pPr>
        <w:ind w:left="6758" w:hanging="567"/>
      </w:pPr>
      <w:rPr>
        <w:rFonts w:hint="default"/>
        <w:lang w:val="cs-CZ" w:eastAsia="en-US" w:bidi="ar-SA"/>
      </w:rPr>
    </w:lvl>
    <w:lvl w:ilvl="8">
      <w:numFmt w:val="bullet"/>
      <w:lvlText w:val="•"/>
      <w:lvlJc w:val="left"/>
      <w:pPr>
        <w:ind w:left="7624" w:hanging="567"/>
      </w:pPr>
      <w:rPr>
        <w:rFonts w:hint="default"/>
        <w:lang w:val="cs-CZ" w:eastAsia="en-US" w:bidi="ar-SA"/>
      </w:rPr>
    </w:lvl>
  </w:abstractNum>
  <w:num w:numId="1" w16cid:durableId="624624670">
    <w:abstractNumId w:val="10"/>
  </w:num>
  <w:num w:numId="2" w16cid:durableId="960769501">
    <w:abstractNumId w:val="1"/>
  </w:num>
  <w:num w:numId="3" w16cid:durableId="1238591921">
    <w:abstractNumId w:val="8"/>
  </w:num>
  <w:num w:numId="4" w16cid:durableId="1524441075">
    <w:abstractNumId w:val="2"/>
  </w:num>
  <w:num w:numId="5" w16cid:durableId="1173033619">
    <w:abstractNumId w:val="0"/>
  </w:num>
  <w:num w:numId="6" w16cid:durableId="2142266390">
    <w:abstractNumId w:val="12"/>
  </w:num>
  <w:num w:numId="7" w16cid:durableId="1527402638">
    <w:abstractNumId w:val="11"/>
  </w:num>
  <w:num w:numId="8" w16cid:durableId="1412652839">
    <w:abstractNumId w:val="4"/>
  </w:num>
  <w:num w:numId="9" w16cid:durableId="1008941733">
    <w:abstractNumId w:val="5"/>
  </w:num>
  <w:num w:numId="10" w16cid:durableId="443502890">
    <w:abstractNumId w:val="9"/>
  </w:num>
  <w:num w:numId="11" w16cid:durableId="1167793184">
    <w:abstractNumId w:val="3"/>
  </w:num>
  <w:num w:numId="12" w16cid:durableId="2008631870">
    <w:abstractNumId w:val="7"/>
  </w:num>
  <w:num w:numId="13" w16cid:durableId="1799251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0C9F"/>
    <w:rsid w:val="002A4D39"/>
    <w:rsid w:val="0055004C"/>
    <w:rsid w:val="00763BA2"/>
    <w:rsid w:val="00A10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4F8D"/>
  <w15:docId w15:val="{EE429C31-46EA-4CA0-99C7-994C3949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9"/>
      <w:outlineLvl w:val="0"/>
    </w:pPr>
    <w:rPr>
      <w:rFonts w:ascii="Gill Sans MT" w:eastAsia="Gill Sans MT" w:hAnsi="Gill Sans MT" w:cs="Gill Sans MT"/>
      <w:sz w:val="43"/>
      <w:szCs w:val="43"/>
    </w:rPr>
  </w:style>
  <w:style w:type="paragraph" w:styleId="Nadpis2">
    <w:name w:val="heading 2"/>
    <w:basedOn w:val="Normln"/>
    <w:uiPriority w:val="9"/>
    <w:unhideWhenUsed/>
    <w:qFormat/>
    <w:pPr>
      <w:ind w:left="310"/>
      <w:outlineLvl w:val="1"/>
    </w:pPr>
    <w:rPr>
      <w:rFonts w:ascii="Gill Sans MT" w:eastAsia="Gill Sans MT" w:hAnsi="Gill Sans MT" w:cs="Gill Sans MT"/>
      <w:sz w:val="27"/>
      <w:szCs w:val="27"/>
    </w:rPr>
  </w:style>
  <w:style w:type="paragraph" w:styleId="Nadpis3">
    <w:name w:val="heading 3"/>
    <w:basedOn w:val="Normln"/>
    <w:uiPriority w:val="9"/>
    <w:unhideWhenUsed/>
    <w:qFormat/>
    <w:pPr>
      <w:ind w:left="48" w:right="48"/>
      <w:jc w:val="center"/>
      <w:outlineLvl w:val="2"/>
    </w:pPr>
    <w:rPr>
      <w:b/>
      <w:bCs/>
    </w:rPr>
  </w:style>
  <w:style w:type="paragraph" w:styleId="Nadpis4">
    <w:name w:val="heading 4"/>
    <w:basedOn w:val="Normln"/>
    <w:uiPriority w:val="9"/>
    <w:unhideWhenUsed/>
    <w:qFormat/>
    <w:pPr>
      <w:ind w:left="283" w:right="48"/>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40"/>
    </w:pPr>
  </w:style>
  <w:style w:type="paragraph" w:styleId="Odstavecseseznamem">
    <w:name w:val="List Paragraph"/>
    <w:basedOn w:val="Normln"/>
    <w:uiPriority w:val="1"/>
    <w:qFormat/>
    <w:pPr>
      <w:spacing w:before="240"/>
      <w:ind w:left="708" w:hanging="567"/>
      <w:jc w:val="both"/>
    </w:pPr>
  </w:style>
  <w:style w:type="paragraph" w:customStyle="1" w:styleId="TableParagraph">
    <w:name w:val="Table Paragraph"/>
    <w:basedOn w:val="Normln"/>
    <w:uiPriority w:val="1"/>
    <w:qFormat/>
    <w:pPr>
      <w:spacing w:line="24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dvorak@llpkv.cz" TargetMode="External"/><Relationship Id="rId13" Type="http://schemas.openxmlformats.org/officeDocument/2006/relationships/hyperlink" Target="mailto:fakturace@llpkv.cz" TargetMode="External"/><Relationship Id="rId3" Type="http://schemas.openxmlformats.org/officeDocument/2006/relationships/settings" Target="settings.xml"/><Relationship Id="rId7" Type="http://schemas.openxmlformats.org/officeDocument/2006/relationships/hyperlink" Target="mailto:s.dvorak@llpkv.cz" TargetMode="External"/><Relationship Id="rId12" Type="http://schemas.openxmlformats.org/officeDocument/2006/relationships/hyperlink" Target="mailto:metelka@havex.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telka@havex.cz" TargetMode="External"/><Relationship Id="rId5" Type="http://schemas.openxmlformats.org/officeDocument/2006/relationships/footnotes" Target="footnotes.xml"/><Relationship Id="rId15" Type="http://schemas.openxmlformats.org/officeDocument/2006/relationships/hyperlink" Target="mailto:metelka@havex.cz"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dvorak@llpk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lk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3672</Words>
  <Characters>21670</Characters>
  <Application>Microsoft Office Word</Application>
  <DocSecurity>0</DocSecurity>
  <Lines>180</Lines>
  <Paragraphs>50</Paragraphs>
  <ScaleCrop>false</ScaleCrop>
  <Company>Navimor-Invest</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Neuhofer Jiří Ing.</dc:creator>
  <cp:lastModifiedBy>Stanislava Zettlová</cp:lastModifiedBy>
  <cp:revision>3</cp:revision>
  <dcterms:created xsi:type="dcterms:W3CDTF">2025-07-22T06:39:00Z</dcterms:created>
  <dcterms:modified xsi:type="dcterms:W3CDTF">2025-07-22T06:44:00Z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Acrobat PDFMaker 25 pro Word</vt:lpwstr>
  </property>
  <property fmtid="{D5CDD505-2E9C-101B-9397-08002B2CF9AE}" pid="4" name="LastSaved">
    <vt:filetime>2025-07-22T00:00:00Z</vt:filetime>
  </property>
  <property fmtid="{D5CDD505-2E9C-101B-9397-08002B2CF9AE}" pid="5" name="Producer">
    <vt:lpwstr>Adobe PDF Library 25.1.51</vt:lpwstr>
  </property>
  <property fmtid="{D5CDD505-2E9C-101B-9397-08002B2CF9AE}" pid="6" name="SourceModified">
    <vt:lpwstr/>
  </property>
</Properties>
</file>