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5F" w:rsidRDefault="00D24A5F">
      <w:pPr>
        <w:pStyle w:val="Zkladntext30"/>
      </w:pPr>
      <w:bookmarkStart w:id="0" w:name="_GoBack"/>
      <w:bookmarkEnd w:id="0"/>
    </w:p>
    <w:p w:rsidR="00D24A5F" w:rsidRDefault="006F419B">
      <w:pPr>
        <w:pStyle w:val="Nadpis10"/>
        <w:keepNext/>
        <w:keepLines/>
      </w:pPr>
      <w:bookmarkStart w:id="1" w:name="bookmark0"/>
      <w:r>
        <w:rPr>
          <w:rStyle w:val="Nadpis1"/>
          <w:b/>
          <w:bCs/>
        </w:rPr>
        <w:t xml:space="preserve">NADAČNÍ </w:t>
      </w:r>
      <w:r>
        <w:rPr>
          <w:rStyle w:val="Nadpis1"/>
          <w:b/>
          <w:bCs/>
          <w:color w:val="0B55A7"/>
        </w:rPr>
        <w:t>F&amp;ND</w:t>
      </w:r>
      <w:bookmarkEnd w:id="1"/>
    </w:p>
    <w:p w:rsidR="00D24A5F" w:rsidRDefault="006F419B">
      <w:pPr>
        <w:pStyle w:val="Zkladntext20"/>
        <w:spacing w:line="228" w:lineRule="auto"/>
        <w:ind w:firstLine="320"/>
        <w:rPr>
          <w:sz w:val="17"/>
          <w:szCs w:val="17"/>
        </w:rPr>
      </w:pPr>
      <w:r>
        <w:rPr>
          <w:rStyle w:val="Zkladntext2"/>
          <w:color w:val="3A679F"/>
          <w:w w:val="100"/>
          <w:sz w:val="17"/>
          <w:szCs w:val="17"/>
        </w:rPr>
        <w:t>Zdravotnické záchranné služby Jihomoravského kraje</w:t>
      </w:r>
    </w:p>
    <w:p w:rsidR="00D24A5F" w:rsidRDefault="006F419B">
      <w:pPr>
        <w:pStyle w:val="Nadpis20"/>
        <w:keepNext/>
        <w:keepLines/>
        <w:spacing w:after="60"/>
      </w:pPr>
      <w:bookmarkStart w:id="2" w:name="bookmark2"/>
      <w:r>
        <w:rPr>
          <w:rStyle w:val="Nadpis2"/>
        </w:rPr>
        <w:t>Darovací smlouva</w:t>
      </w:r>
      <w:bookmarkEnd w:id="2"/>
    </w:p>
    <w:p w:rsidR="00D24A5F" w:rsidRDefault="006F419B">
      <w:pPr>
        <w:pStyle w:val="Nadpis20"/>
        <w:keepNext/>
        <w:keepLines/>
        <w:spacing w:after="220"/>
      </w:pPr>
      <w:bookmarkStart w:id="3" w:name="bookmark4"/>
      <w:r>
        <w:rPr>
          <w:rStyle w:val="Nadpis2"/>
        </w:rPr>
        <w:t>podle ust. par. 2055 občanského zákoníku, uzavřená mezi</w:t>
      </w:r>
      <w:bookmarkEnd w:id="3"/>
    </w:p>
    <w:p w:rsidR="00D24A5F" w:rsidRDefault="006F419B">
      <w:pPr>
        <w:pStyle w:val="Zkladntext1"/>
        <w:spacing w:after="220"/>
      </w:pPr>
      <w:r>
        <w:rPr>
          <w:rStyle w:val="Zkladntext"/>
        </w:rPr>
        <w:t>níže uvedeného dne, měsíce a roku uzavřeli</w:t>
      </w:r>
    </w:p>
    <w:p w:rsidR="00D24A5F" w:rsidRDefault="006F419B">
      <w:pPr>
        <w:pStyle w:val="Zkladntext1"/>
      </w:pPr>
      <w:r>
        <w:rPr>
          <w:rStyle w:val="Zkladntext"/>
        </w:rPr>
        <w:t xml:space="preserve">Nadační fond Zdravotnické záchranné služby </w:t>
      </w:r>
      <w:r>
        <w:rPr>
          <w:rStyle w:val="Zkladntext"/>
        </w:rPr>
        <w:t>Jihomoravského kraje se sídlem Kamenice 798/1 d, 625 00 Brno</w:t>
      </w:r>
    </w:p>
    <w:p w:rsidR="00D24A5F" w:rsidRDefault="006F419B">
      <w:pPr>
        <w:pStyle w:val="Zkladntext1"/>
      </w:pPr>
      <w:r>
        <w:rPr>
          <w:rStyle w:val="Zkladntext"/>
        </w:rPr>
        <w:t>zastoupený Mgr. Michaelou Bothovou, předsedkyní správní rady</w:t>
      </w:r>
    </w:p>
    <w:p w:rsidR="00D24A5F" w:rsidRDefault="006F419B">
      <w:pPr>
        <w:pStyle w:val="Zkladntext1"/>
      </w:pPr>
      <w:r>
        <w:rPr>
          <w:rStyle w:val="Zkladntext"/>
        </w:rPr>
        <w:t>10:11832177</w:t>
      </w:r>
    </w:p>
    <w:p w:rsidR="00D24A5F" w:rsidRDefault="006F419B">
      <w:pPr>
        <w:pStyle w:val="Zkladntext1"/>
      </w:pPr>
      <w:r>
        <w:rPr>
          <w:rStyle w:val="Zkladntext"/>
        </w:rPr>
        <w:t>Bankovní spojení: Reiffeisenbank, a.s.</w:t>
      </w:r>
    </w:p>
    <w:p w:rsidR="00D24A5F" w:rsidRDefault="006F419B">
      <w:pPr>
        <w:pStyle w:val="Zkladntext1"/>
      </w:pPr>
      <w:r>
        <w:rPr>
          <w:rStyle w:val="Zkladntext"/>
        </w:rPr>
        <w:t>Číslo bankovního účtu: 6009599002/5500</w:t>
      </w:r>
    </w:p>
    <w:p w:rsidR="00D24A5F" w:rsidRDefault="006F419B">
      <w:pPr>
        <w:pStyle w:val="Zkladntext1"/>
        <w:spacing w:line="480" w:lineRule="auto"/>
      </w:pPr>
      <w:r>
        <w:rPr>
          <w:rStyle w:val="Zkladntext"/>
        </w:rPr>
        <w:t>jako dárcem (dále jen „dárce“) a</w:t>
      </w:r>
    </w:p>
    <w:p w:rsidR="00D24A5F" w:rsidRDefault="006F419B">
      <w:pPr>
        <w:pStyle w:val="Zkladntext1"/>
        <w:spacing w:line="480" w:lineRule="auto"/>
      </w:pPr>
      <w:r>
        <w:rPr>
          <w:rStyle w:val="Zkladntext"/>
        </w:rPr>
        <w:t>Zdravotnick</w:t>
      </w:r>
      <w:r>
        <w:rPr>
          <w:rStyle w:val="Zkladntext"/>
        </w:rPr>
        <w:t>á záchranná služby Jihomoravského kraje p.o.</w:t>
      </w:r>
    </w:p>
    <w:p w:rsidR="00D24A5F" w:rsidRDefault="006F419B">
      <w:pPr>
        <w:pStyle w:val="Zkladntext1"/>
      </w:pPr>
      <w:r>
        <w:rPr>
          <w:rStyle w:val="Zkladntext"/>
        </w:rPr>
        <w:t>Kamenice 798/1 d, Brno 625 00</w:t>
      </w:r>
    </w:p>
    <w:p w:rsidR="00D24A5F" w:rsidRDefault="006F419B">
      <w:pPr>
        <w:pStyle w:val="Zkladntext1"/>
      </w:pPr>
      <w:r>
        <w:rPr>
          <w:rStyle w:val="Zkladntext"/>
        </w:rPr>
        <w:t>Zastoupený MUDr. Hanou Albrechtovou, ředitelkou IČ: 00346292</w:t>
      </w:r>
    </w:p>
    <w:p w:rsidR="00D24A5F" w:rsidRDefault="006F419B">
      <w:pPr>
        <w:pStyle w:val="Zkladntext1"/>
      </w:pPr>
      <w:r>
        <w:rPr>
          <w:rStyle w:val="Zkladntext"/>
        </w:rPr>
        <w:t>Bankovní spojení:.MONETA Money Bank a.s.</w:t>
      </w:r>
    </w:p>
    <w:p w:rsidR="00D24A5F" w:rsidRDefault="006F419B">
      <w:pPr>
        <w:pStyle w:val="Zkladntext1"/>
      </w:pPr>
      <w:r>
        <w:rPr>
          <w:rStyle w:val="Zkladntext"/>
        </w:rPr>
        <w:t>Číslo bankovního účtu: 117203514/0600</w:t>
      </w:r>
    </w:p>
    <w:p w:rsidR="00D24A5F" w:rsidRDefault="006F419B">
      <w:pPr>
        <w:pStyle w:val="Zkladntext1"/>
        <w:spacing w:after="680"/>
      </w:pPr>
      <w:r>
        <w:rPr>
          <w:rStyle w:val="Zkladntext"/>
        </w:rPr>
        <w:t>jako obdarovaným („dále jen „obdarovaný“)</w:t>
      </w:r>
    </w:p>
    <w:p w:rsidR="00D24A5F" w:rsidRDefault="006F419B">
      <w:pPr>
        <w:pStyle w:val="Zkladntext1"/>
        <w:spacing w:after="220"/>
        <w:jc w:val="center"/>
      </w:pPr>
      <w:r>
        <w:rPr>
          <w:rStyle w:val="Zkladntext"/>
        </w:rPr>
        <w:t>tuto smlouvu o poskytnutí daru:</w:t>
      </w:r>
    </w:p>
    <w:p w:rsidR="00D24A5F" w:rsidRDefault="00D24A5F">
      <w:pPr>
        <w:pStyle w:val="Zkladntext1"/>
        <w:numPr>
          <w:ilvl w:val="0"/>
          <w:numId w:val="1"/>
        </w:numPr>
        <w:jc w:val="center"/>
      </w:pPr>
    </w:p>
    <w:p w:rsidR="00D24A5F" w:rsidRDefault="006F419B">
      <w:pPr>
        <w:pStyle w:val="Zkladntext1"/>
        <w:spacing w:after="220"/>
      </w:pPr>
      <w:r>
        <w:rPr>
          <w:rStyle w:val="Zkladntext"/>
        </w:rPr>
        <w:t>Dárce je oprávněn nakládat na základě svého vlastnického práva se souborem movitých věcí ve formě 2000 kusů plyšových hraček „pes záchranář' v hodnotě 363.000,-Kč.</w:t>
      </w:r>
    </w:p>
    <w:p w:rsidR="00D24A5F" w:rsidRDefault="00D24A5F">
      <w:pPr>
        <w:pStyle w:val="Zkladntext1"/>
        <w:numPr>
          <w:ilvl w:val="0"/>
          <w:numId w:val="1"/>
        </w:numPr>
        <w:jc w:val="center"/>
      </w:pPr>
    </w:p>
    <w:p w:rsidR="00D24A5F" w:rsidRDefault="006F419B">
      <w:pPr>
        <w:pStyle w:val="Zkladntext1"/>
        <w:spacing w:after="220"/>
      </w:pPr>
      <w:r>
        <w:rPr>
          <w:rStyle w:val="Zkladntext"/>
        </w:rPr>
        <w:t xml:space="preserve">Dárce daruje obdarovanému svoje movité věci podle čl. 1 </w:t>
      </w:r>
      <w:r>
        <w:rPr>
          <w:rStyle w:val="Zkladntext"/>
        </w:rPr>
        <w:t>této smlouvy s tím, že tento dar má povahu bezúplatného plnění ve smyslu ust. par. 15 odst. 8 zákona č. 486/1992 Sb. o dani z příjmu.</w:t>
      </w:r>
    </w:p>
    <w:p w:rsidR="00D24A5F" w:rsidRDefault="00D24A5F">
      <w:pPr>
        <w:pStyle w:val="Zkladntext1"/>
        <w:numPr>
          <w:ilvl w:val="0"/>
          <w:numId w:val="1"/>
        </w:numPr>
        <w:spacing w:line="271" w:lineRule="auto"/>
        <w:jc w:val="center"/>
      </w:pPr>
    </w:p>
    <w:p w:rsidR="00D24A5F" w:rsidRDefault="006F419B">
      <w:pPr>
        <w:pStyle w:val="Zkladntext1"/>
        <w:spacing w:after="300" w:line="271" w:lineRule="auto"/>
      </w:pPr>
      <w:r>
        <w:rPr>
          <w:rStyle w:val="Zkladntext"/>
        </w:rPr>
        <w:t xml:space="preserve">Obdarovaný přijímá dar podle čl. 2 této smlouvy do vlastnictví Jihomoravského kraje jako svého zřizovatele a zavazuje se </w:t>
      </w:r>
      <w:r>
        <w:rPr>
          <w:rStyle w:val="Zkladntext"/>
        </w:rPr>
        <w:t>použít tento dar výhradně ke své činnosti, spočívající v poskytování zdravotních služeb podle čl. 1 této smlouvy.</w:t>
      </w:r>
    </w:p>
    <w:p w:rsidR="00D24A5F" w:rsidRDefault="00D24A5F">
      <w:pPr>
        <w:pStyle w:val="Zkladntext1"/>
        <w:numPr>
          <w:ilvl w:val="0"/>
          <w:numId w:val="1"/>
        </w:numPr>
        <w:ind w:left="4440"/>
      </w:pPr>
    </w:p>
    <w:p w:rsidR="00D24A5F" w:rsidRDefault="006F419B">
      <w:pPr>
        <w:pStyle w:val="Zkladntext1"/>
        <w:spacing w:after="300"/>
      </w:pPr>
      <w:r>
        <w:rPr>
          <w:rStyle w:val="Zkladntext"/>
        </w:rPr>
        <w:t>Dárce se zavazuje svůj závazek k poskytnutí daru podle této smlouvy splnit ve lhůtě do 3 dnů ode dne účinnosti a v místě plnění, kterým je sí</w:t>
      </w:r>
      <w:r>
        <w:rPr>
          <w:rStyle w:val="Zkladntext"/>
        </w:rPr>
        <w:t>dlo obdarovaného dle záhlaví k této smlouvě.</w:t>
      </w:r>
    </w:p>
    <w:p w:rsidR="00D24A5F" w:rsidRDefault="00D24A5F">
      <w:pPr>
        <w:pStyle w:val="Zkladntext1"/>
        <w:numPr>
          <w:ilvl w:val="0"/>
          <w:numId w:val="1"/>
        </w:numPr>
        <w:jc w:val="center"/>
      </w:pPr>
    </w:p>
    <w:p w:rsidR="00D24A5F" w:rsidRDefault="006F419B">
      <w:pPr>
        <w:pStyle w:val="Zkladntext1"/>
      </w:pPr>
      <w:r>
        <w:rPr>
          <w:rStyle w:val="Zkladntext"/>
        </w:rPr>
        <w:t>Není-li touto smlouvou ujednáno jinak, řídí se vzájemný právní vztah mezi dárcem a obdarovaným ust. par. 2055 až 2078 občanského zákoníku.</w:t>
      </w:r>
    </w:p>
    <w:p w:rsidR="00D24A5F" w:rsidRDefault="00D24A5F">
      <w:pPr>
        <w:pStyle w:val="Zkladntext1"/>
        <w:numPr>
          <w:ilvl w:val="0"/>
          <w:numId w:val="1"/>
        </w:numPr>
        <w:ind w:left="4440"/>
      </w:pPr>
    </w:p>
    <w:p w:rsidR="00D24A5F" w:rsidRDefault="006F419B">
      <w:pPr>
        <w:pStyle w:val="Zkladntext1"/>
        <w:spacing w:after="1680"/>
      </w:pPr>
      <w:r>
        <w:rPr>
          <w:rStyle w:val="Zkladntext"/>
        </w:rPr>
        <w:t xml:space="preserve">Tuto smlouvu lze změnit nebo zrušit pouze jinou písemnou dohodou obou </w:t>
      </w:r>
      <w:r>
        <w:rPr>
          <w:rStyle w:val="Zkladntext"/>
        </w:rPr>
        <w:t>smluvních stran.</w:t>
      </w:r>
    </w:p>
    <w:p w:rsidR="00D24A5F" w:rsidRDefault="006F419B">
      <w:pPr>
        <w:pStyle w:val="Zkladntext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12700</wp:posOffset>
                </wp:positionV>
                <wp:extent cx="1450975" cy="3352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A5F" w:rsidRDefault="006F419B">
                            <w:pPr>
                              <w:pStyle w:val="Zkladntext20"/>
                              <w:spacing w:after="0" w:line="295" w:lineRule="auto"/>
                              <w:jc w:val="right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 xml:space="preserve">kontakt: </w:t>
                            </w:r>
                            <w:hyperlink r:id="rId7" w:history="1">
                              <w:r>
                                <w:rPr>
                                  <w:rStyle w:val="Zkladntext2"/>
                                  <w:i/>
                                  <w:iCs/>
                                  <w:lang w:val="en-US" w:eastAsia="en-US" w:bidi="en-US"/>
                                </w:rPr>
                                <w:t>nadacnifond@zzsjmk.cz</w:t>
                              </w:r>
                            </w:hyperlink>
                            <w:r>
                              <w:rPr>
                                <w:rStyle w:val="Zkladntext2"/>
                                <w:i/>
                                <w:i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>+420 727 812 450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2.05000000000001pt;margin-top:1.pt;width:114.25pt;height:26.4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 xml:space="preserve">kontakt: </w:t>
                      </w:r>
                      <w:r>
                        <w:fldChar w:fldCharType="begin"/>
                      </w:r>
                      <w:r>
                        <w:rPr/>
                        <w:instrText> HYPERLINK "mailto:nadacnifond@zzsjmk.cz"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3"/>
                          <w:i/>
                          <w:iCs/>
                          <w:lang w:val="en-US" w:eastAsia="en-US" w:bidi="en-US"/>
                        </w:rPr>
                        <w:t>nadacnifond@zzsjmk.cz</w:t>
                      </w:r>
                      <w:r>
                        <w:fldChar w:fldCharType="end"/>
                      </w:r>
                      <w:r>
                        <w:rPr>
                          <w:rStyle w:val="CharStyle3"/>
                          <w:i/>
                          <w:i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+420 727 812 450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i/>
          <w:iCs/>
        </w:rPr>
        <w:t xml:space="preserve">Nadační fond Zdravotnické záchranné služby Jihomoravského kraje </w:t>
      </w:r>
      <w:r>
        <w:rPr>
          <w:rStyle w:val="Zkladntext2"/>
          <w:w w:val="100"/>
        </w:rPr>
        <w:t xml:space="preserve">se </w:t>
      </w:r>
      <w:r>
        <w:rPr>
          <w:rStyle w:val="Zkladntext2"/>
          <w:i/>
          <w:iCs/>
        </w:rPr>
        <w:t>sídlem Kamenice 798/1 d, 625 00 Brno zastoupený Mgr. Michaelou Bothovou, předs</w:t>
      </w:r>
      <w:r>
        <w:rPr>
          <w:rStyle w:val="Zkladntext2"/>
          <w:i/>
          <w:iCs/>
        </w:rPr>
        <w:t>edkyni správní rady IČ: 11832177</w:t>
      </w:r>
      <w:r>
        <w:br w:type="page"/>
      </w:r>
    </w:p>
    <w:p w:rsidR="00D24A5F" w:rsidRDefault="006F419B">
      <w:pPr>
        <w:pStyle w:val="Zkladntext1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2700" distR="12700" simplePos="0" relativeHeight="12582938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margin">
                  <wp:posOffset>1121410</wp:posOffset>
                </wp:positionV>
                <wp:extent cx="1249680" cy="3111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A5F" w:rsidRDefault="006F419B">
                            <w:pPr>
                              <w:pStyle w:val="Zkladntext1"/>
                              <w:ind w:firstLine="400"/>
                            </w:pPr>
                            <w:r>
                              <w:rPr>
                                <w:rStyle w:val="Zkladntext"/>
                              </w:rPr>
                              <w:t>Dáno v Brně dne obdrží po jednom.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pt;margin-top:88.299999999999997pt;width:98.400000000000006pt;height:24.5pt;z-index:-125829373;mso-wrap-distance-left:1.pt;mso-wrap-distance-right: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00"/>
                        <w:jc w:val="left"/>
                      </w:pPr>
                      <w:r>
                        <w:rPr>
                          <w:rStyle w:val="CharStyle5"/>
                        </w:rPr>
                        <w:t>Dáno v Brně dne obdrží po jednom.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Zkladntext"/>
        </w:rPr>
        <w:t>Vlil.</w:t>
      </w:r>
    </w:p>
    <w:p w:rsidR="00D24A5F" w:rsidRDefault="006F419B">
      <w:pPr>
        <w:pStyle w:val="Zkladntext1"/>
        <w:tabs>
          <w:tab w:val="left" w:leader="dot" w:pos="739"/>
        </w:tabs>
        <w:spacing w:after="700"/>
        <w:jc w:val="center"/>
      </w:pPr>
      <w:r>
        <w:rPr>
          <w:rStyle w:val="Zkladntext"/>
        </w:rPr>
        <w:tab/>
        <w:t>ve dvou originálních písemných vyhotoveních, z nichž každá ze stran</w:t>
      </w:r>
    </w:p>
    <w:p w:rsidR="00D24A5F" w:rsidRDefault="006F419B">
      <w:pPr>
        <w:pStyle w:val="Zkladntext1"/>
        <w:spacing w:after="4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63500</wp:posOffset>
                </wp:positionV>
                <wp:extent cx="667385" cy="1587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A5F" w:rsidRDefault="006F419B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0.10000000000002pt;margin-top:5.pt;width:52.550000000000004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V Brně dne </w:t>
      </w:r>
      <w:r>
        <w:rPr>
          <w:rStyle w:val="Zkladntext"/>
          <w:i/>
          <w:iCs/>
          <w:color w:val="245DD8"/>
        </w:rPr>
        <w:t>wr</w:t>
      </w:r>
    </w:p>
    <w:p w:rsidR="00D24A5F" w:rsidRDefault="006F419B">
      <w:pPr>
        <w:pStyle w:val="Zkladntext20"/>
        <w:spacing w:after="480" w:line="240" w:lineRule="auto"/>
        <w:ind w:left="1920" w:firstLine="3080"/>
        <w:rPr>
          <w:sz w:val="17"/>
          <w:szCs w:val="17"/>
        </w:rPr>
      </w:pP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909955</wp:posOffset>
            </wp:positionH>
            <wp:positionV relativeFrom="margin">
              <wp:posOffset>2627630</wp:posOffset>
            </wp:positionV>
            <wp:extent cx="1816735" cy="652145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673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39370" distR="0" simplePos="0" relativeHeight="125829385" behindDoc="0" locked="0" layoutInCell="1" allowOverlap="1">
            <wp:simplePos x="0" y="0"/>
            <wp:positionH relativeFrom="page">
              <wp:posOffset>5057775</wp:posOffset>
            </wp:positionH>
            <wp:positionV relativeFrom="margin">
              <wp:posOffset>2566670</wp:posOffset>
            </wp:positionV>
            <wp:extent cx="1243330" cy="987425"/>
            <wp:effectExtent l="0" t="0" r="0" b="0"/>
            <wp:wrapTight wrapText="left">
              <wp:wrapPolygon edited="0">
                <wp:start x="20167" y="0"/>
                <wp:lineTo x="21600" y="0"/>
                <wp:lineTo x="21600" y="21600"/>
                <wp:lineTo x="15178" y="21600"/>
                <wp:lineTo x="15178" y="10165"/>
                <wp:lineTo x="0" y="10165"/>
                <wp:lineTo x="0" y="4146"/>
                <wp:lineTo x="19583" y="4146"/>
                <wp:lineTo x="19583" y="2675"/>
                <wp:lineTo x="20167" y="2675"/>
                <wp:lineTo x="20167" y="0"/>
              </wp:wrapPolygon>
            </wp:wrapTight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4333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5018405</wp:posOffset>
                </wp:positionH>
                <wp:positionV relativeFrom="margin">
                  <wp:posOffset>3142615</wp:posOffset>
                </wp:positionV>
                <wp:extent cx="704215" cy="1644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A5F" w:rsidRDefault="006F419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obdarovaný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5.15000000000003pt;margin-top:247.45000000000002pt;width:55.450000000000003pt;height:12.9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obdarovaný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2"/>
          <w:b/>
          <w:bCs/>
          <w:smallCaps/>
          <w:color w:val="3896E9"/>
          <w:w w:val="100"/>
          <w:sz w:val="17"/>
          <w:szCs w:val="17"/>
          <w:vertAlign w:val="superscript"/>
        </w:rPr>
        <w:t>Z</w:t>
      </w:r>
      <w:r>
        <w:rPr>
          <w:rStyle w:val="Zkladntext2"/>
          <w:b/>
          <w:bCs/>
          <w:smallCaps/>
          <w:color w:val="3896E9"/>
          <w:w w:val="100"/>
          <w:sz w:val="17"/>
          <w:szCs w:val="17"/>
        </w:rPr>
        <w:t xml:space="preserve"> jE’</w:t>
      </w:r>
      <w:r>
        <w:rPr>
          <w:rStyle w:val="Zkladntext2"/>
          <w:b/>
          <w:bCs/>
          <w:color w:val="3896E9"/>
          <w:w w:val="100"/>
          <w:sz w:val="17"/>
          <w:szCs w:val="17"/>
        </w:rPr>
        <w:t xml:space="preserve"> </w:t>
      </w:r>
      <w:r>
        <w:rPr>
          <w:rStyle w:val="Zkladntext2"/>
          <w:b/>
          <w:bCs/>
          <w:color w:val="3896E9"/>
          <w:w w:val="100"/>
          <w:sz w:val="17"/>
          <w:szCs w:val="17"/>
          <w:vertAlign w:val="superscript"/>
        </w:rPr>
        <w:t>ká</w:t>
      </w:r>
      <w:r>
        <w:rPr>
          <w:rStyle w:val="Zkladntext2"/>
          <w:b/>
          <w:bCs/>
          <w:color w:val="3896E9"/>
          <w:w w:val="100"/>
          <w:sz w:val="17"/>
          <w:szCs w:val="17"/>
        </w:rPr>
        <w:t xml:space="preserve"> ^cňranná služte Í </w:t>
      </w:r>
      <w:r>
        <w:rPr>
          <w:rStyle w:val="Zkladntext2"/>
          <w:b/>
          <w:bCs/>
          <w:color w:val="3896E9"/>
          <w:w w:val="100"/>
          <w:sz w:val="17"/>
          <w:szCs w:val="17"/>
          <w:vertAlign w:val="superscript"/>
        </w:rPr>
        <w:t>avskéh0 kr</w:t>
      </w:r>
      <w:r>
        <w:rPr>
          <w:rStyle w:val="Zkladntext2"/>
          <w:b/>
          <w:bCs/>
          <w:color w:val="3896E9"/>
          <w:w w:val="100"/>
          <w:sz w:val="17"/>
          <w:szCs w:val="17"/>
        </w:rPr>
        <w:t xml:space="preserve">aje, </w:t>
      </w:r>
      <w:r>
        <w:rPr>
          <w:rStyle w:val="Zkladntext2"/>
          <w:b/>
          <w:bCs/>
          <w:smallCaps/>
          <w:color w:val="3896E9"/>
          <w:w w:val="100"/>
          <w:sz w:val="17"/>
          <w:szCs w:val="17"/>
        </w:rPr>
        <w:t xml:space="preserve">p o. </w:t>
      </w:r>
      <w:r>
        <w:rPr>
          <w:rStyle w:val="Zkladntext2"/>
          <w:b/>
          <w:bCs/>
          <w:color w:val="3896E9"/>
          <w:w w:val="100"/>
          <w:sz w:val="17"/>
          <w:szCs w:val="17"/>
        </w:rPr>
        <w:t>Kameníce 798/1 d,</w:t>
      </w:r>
      <w:r>
        <w:rPr>
          <w:rStyle w:val="Zkladntext2"/>
          <w:b/>
          <w:bCs/>
          <w:w w:val="100"/>
          <w:sz w:val="17"/>
          <w:szCs w:val="17"/>
          <w:shd w:val="clear" w:color="auto" w:fill="000000"/>
        </w:rPr>
        <w:t>.​...</w:t>
      </w:r>
      <w:r>
        <w:rPr>
          <w:rStyle w:val="Zkladntext2"/>
          <w:b/>
          <w:bCs/>
          <w:spacing w:val="1"/>
          <w:w w:val="100"/>
          <w:sz w:val="17"/>
          <w:szCs w:val="17"/>
          <w:shd w:val="clear" w:color="auto" w:fill="000000"/>
        </w:rPr>
        <w:t>...</w:t>
      </w:r>
      <w:r>
        <w:rPr>
          <w:rStyle w:val="Zkladntext2"/>
          <w:b/>
          <w:bCs/>
          <w:color w:val="3896E9"/>
          <w:w w:val="100"/>
          <w:sz w:val="17"/>
          <w:szCs w:val="17"/>
        </w:rPr>
        <w:t xml:space="preserve"> 00 Brno</w:t>
      </w:r>
    </w:p>
    <w:sectPr w:rsidR="00D24A5F">
      <w:pgSz w:w="11900" w:h="16840"/>
      <w:pgMar w:top="525" w:right="1357" w:bottom="82" w:left="1390" w:header="9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9B" w:rsidRDefault="006F419B">
      <w:r>
        <w:separator/>
      </w:r>
    </w:p>
  </w:endnote>
  <w:endnote w:type="continuationSeparator" w:id="0">
    <w:p w:rsidR="006F419B" w:rsidRDefault="006F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9B" w:rsidRDefault="006F419B"/>
  </w:footnote>
  <w:footnote w:type="continuationSeparator" w:id="0">
    <w:p w:rsidR="006F419B" w:rsidRDefault="006F4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77F1C"/>
    <w:multiLevelType w:val="multilevel"/>
    <w:tmpl w:val="391EC5E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5F"/>
    <w:rsid w:val="006F419B"/>
    <w:rsid w:val="00D24A5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4AFB0-7A19-40F1-B583-9077F70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w w:val="7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42221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60" w:line="290" w:lineRule="auto"/>
    </w:pPr>
    <w:rPr>
      <w:rFonts w:ascii="Arial" w:eastAsia="Arial" w:hAnsi="Arial" w:cs="Arial"/>
      <w:i/>
      <w:iCs/>
      <w:w w:val="70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60"/>
      <w:jc w:val="right"/>
    </w:pPr>
    <w:rPr>
      <w:rFonts w:ascii="Arial" w:eastAsia="Arial" w:hAnsi="Arial" w:cs="Arial"/>
      <w:sz w:val="42"/>
      <w:szCs w:val="42"/>
    </w:rPr>
  </w:style>
  <w:style w:type="paragraph" w:customStyle="1" w:styleId="Nadpis10">
    <w:name w:val="Nadpis #1"/>
    <w:basedOn w:val="Normln"/>
    <w:link w:val="Nadpis1"/>
    <w:pPr>
      <w:ind w:firstLine="320"/>
      <w:outlineLvl w:val="0"/>
    </w:pPr>
    <w:rPr>
      <w:rFonts w:ascii="Arial" w:eastAsia="Arial" w:hAnsi="Arial" w:cs="Arial"/>
      <w:b/>
      <w:bCs/>
      <w:color w:val="E42221"/>
      <w:sz w:val="50"/>
      <w:szCs w:val="50"/>
    </w:rPr>
  </w:style>
  <w:style w:type="paragraph" w:customStyle="1" w:styleId="Nadpis20">
    <w:name w:val="Nadpis #2"/>
    <w:basedOn w:val="Normln"/>
    <w:link w:val="Nadpis2"/>
    <w:pPr>
      <w:spacing w:after="140" w:line="214" w:lineRule="auto"/>
      <w:jc w:val="center"/>
      <w:outlineLvl w:val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dacnifond@zzsjm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1823</Characters>
  <Application>Microsoft Office Word</Application>
  <DocSecurity>0</DocSecurity>
  <Lines>15</Lines>
  <Paragraphs>4</Paragraphs>
  <ScaleCrop>false</ScaleCrop>
  <Company>HP Inc.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2025-07-21T12:25:00Z</dcterms:created>
  <dcterms:modified xsi:type="dcterms:W3CDTF">2025-07-21T12:26:00Z</dcterms:modified>
</cp:coreProperties>
</file>