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AE21" w14:textId="77777777" w:rsidR="006943CD" w:rsidRDefault="00934337">
      <w:pPr>
        <w:spacing w:before="41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60E0AE22" w14:textId="77777777" w:rsidR="006943CD" w:rsidRDefault="00934337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60E0AE23" w14:textId="77777777" w:rsidR="006943CD" w:rsidRDefault="00934337">
      <w:pPr>
        <w:pStyle w:val="Zkladntext"/>
        <w:ind w:left="2906" w:right="2882"/>
        <w:jc w:val="center"/>
      </w:pPr>
      <w:r>
        <w:t>(dále jen „Smlouva“)</w:t>
      </w:r>
    </w:p>
    <w:p w14:paraId="60E0AE24" w14:textId="77777777" w:rsidR="006943CD" w:rsidRDefault="006943CD">
      <w:pPr>
        <w:pStyle w:val="Zkladntext"/>
        <w:rPr>
          <w:sz w:val="20"/>
        </w:rPr>
      </w:pPr>
    </w:p>
    <w:p w14:paraId="60E0AE25" w14:textId="77777777" w:rsidR="006943CD" w:rsidRDefault="006943CD">
      <w:pPr>
        <w:pStyle w:val="Zkladntext"/>
        <w:spacing w:before="10"/>
        <w:rPr>
          <w:sz w:val="19"/>
        </w:rPr>
      </w:pPr>
    </w:p>
    <w:p w14:paraId="60E0AE26" w14:textId="77777777" w:rsidR="006943CD" w:rsidRDefault="00934337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60E0AE27" w14:textId="77777777" w:rsidR="006943CD" w:rsidRDefault="006943CD">
      <w:pPr>
        <w:pStyle w:val="Zkladntext"/>
        <w:spacing w:before="9"/>
        <w:rPr>
          <w:b/>
          <w:sz w:val="19"/>
        </w:rPr>
      </w:pPr>
    </w:p>
    <w:p w14:paraId="60E0AE28" w14:textId="77777777" w:rsidR="006943CD" w:rsidRDefault="00934337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60E0AE29" w14:textId="77777777" w:rsidR="006943CD" w:rsidRDefault="00934337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60E0AE2A" w14:textId="77777777" w:rsidR="006943CD" w:rsidRDefault="00934337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60E0AE2B" w14:textId="77777777" w:rsidR="006943CD" w:rsidRDefault="00934337">
      <w:pPr>
        <w:pStyle w:val="Zkladntext"/>
        <w:ind w:left="138"/>
      </w:pPr>
      <w:r>
        <w:t>Zastoupený (na základě</w:t>
      </w:r>
    </w:p>
    <w:p w14:paraId="60E0AE2C" w14:textId="2159896D" w:rsidR="006943CD" w:rsidRDefault="00934337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>
        <w:t>xxxxxx</w:t>
      </w:r>
      <w:proofErr w:type="spellEnd"/>
    </w:p>
    <w:p w14:paraId="60E0AE2D" w14:textId="66928826" w:rsidR="006943CD" w:rsidRDefault="00934337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xxxxxx</w:t>
      </w:r>
      <w:proofErr w:type="spellEnd"/>
    </w:p>
    <w:p w14:paraId="60E0AE2E" w14:textId="77777777" w:rsidR="006943CD" w:rsidRDefault="00934337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60E0AE2F" w14:textId="77777777" w:rsidR="006943CD" w:rsidRDefault="006943CD">
      <w:pPr>
        <w:pStyle w:val="Zkladntext"/>
      </w:pPr>
    </w:p>
    <w:p w14:paraId="60E0AE30" w14:textId="77777777" w:rsidR="006943CD" w:rsidRDefault="006943CD">
      <w:pPr>
        <w:pStyle w:val="Zkladntext"/>
      </w:pPr>
    </w:p>
    <w:p w14:paraId="60E0AE31" w14:textId="77777777" w:rsidR="006943CD" w:rsidRDefault="006943CD">
      <w:pPr>
        <w:pStyle w:val="Zkladntext"/>
      </w:pPr>
    </w:p>
    <w:p w14:paraId="60E0AE32" w14:textId="77777777" w:rsidR="006943CD" w:rsidRDefault="006943CD">
      <w:pPr>
        <w:pStyle w:val="Zkladntext"/>
        <w:spacing w:before="11"/>
        <w:rPr>
          <w:sz w:val="23"/>
        </w:rPr>
      </w:pPr>
    </w:p>
    <w:p w14:paraId="60E0AE33" w14:textId="77777777" w:rsidR="006943CD" w:rsidRDefault="00934337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60E0AE34" w14:textId="77777777" w:rsidR="006943CD" w:rsidRDefault="006943CD">
      <w:pPr>
        <w:pStyle w:val="Zkladntext"/>
        <w:spacing w:before="9"/>
        <w:rPr>
          <w:b/>
          <w:sz w:val="19"/>
        </w:rPr>
      </w:pPr>
    </w:p>
    <w:p w14:paraId="60E0AE35" w14:textId="77777777" w:rsidR="006943CD" w:rsidRDefault="00934337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Moonment</w:t>
      </w:r>
      <w:proofErr w:type="spellEnd"/>
      <w:r>
        <w:t xml:space="preserve"> s.r.o.</w:t>
      </w:r>
    </w:p>
    <w:p w14:paraId="60E0AE36" w14:textId="77777777" w:rsidR="006943CD" w:rsidRDefault="00934337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Hudební 233, Budišovice,</w:t>
      </w:r>
      <w:r>
        <w:rPr>
          <w:spacing w:val="-3"/>
        </w:rPr>
        <w:t xml:space="preserve"> </w:t>
      </w:r>
      <w:r>
        <w:t>74764</w:t>
      </w:r>
    </w:p>
    <w:p w14:paraId="60E0AE37" w14:textId="77777777" w:rsidR="006943CD" w:rsidRDefault="00934337">
      <w:pPr>
        <w:pStyle w:val="Zkladntext"/>
        <w:tabs>
          <w:tab w:val="right" w:pos="4654"/>
        </w:tabs>
        <w:ind w:left="138"/>
      </w:pPr>
      <w:r>
        <w:t>IČO:</w:t>
      </w:r>
      <w:r>
        <w:tab/>
        <w:t>06762093</w:t>
      </w:r>
    </w:p>
    <w:p w14:paraId="60E0AE38" w14:textId="77777777" w:rsidR="006943CD" w:rsidRDefault="00934337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Michal </w:t>
      </w:r>
      <w:proofErr w:type="spellStart"/>
      <w:r>
        <w:t>Kijonka</w:t>
      </w:r>
      <w:proofErr w:type="spellEnd"/>
      <w:r>
        <w:t>,</w:t>
      </w:r>
      <w:r>
        <w:rPr>
          <w:spacing w:val="-9"/>
        </w:rPr>
        <w:t xml:space="preserve"> </w:t>
      </w:r>
      <w:r>
        <w:t>jednatel</w:t>
      </w:r>
    </w:p>
    <w:p w14:paraId="60E0AE39" w14:textId="77777777" w:rsidR="006943CD" w:rsidRDefault="00934337">
      <w:pPr>
        <w:pStyle w:val="Zkladntext"/>
        <w:tabs>
          <w:tab w:val="left" w:pos="3679"/>
        </w:tabs>
        <w:spacing w:before="2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Michal </w:t>
      </w:r>
      <w:proofErr w:type="spellStart"/>
      <w:r>
        <w:t>Kijonka</w:t>
      </w:r>
      <w:proofErr w:type="spellEnd"/>
      <w:r>
        <w:t>,</w:t>
      </w:r>
      <w:r>
        <w:rPr>
          <w:spacing w:val="-9"/>
        </w:rPr>
        <w:t xml:space="preserve"> </w:t>
      </w:r>
      <w:r>
        <w:t>jednatel</w:t>
      </w:r>
    </w:p>
    <w:p w14:paraId="60E0AE3A" w14:textId="77777777" w:rsidR="006943CD" w:rsidRDefault="00934337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60E0AE3B" w14:textId="77777777" w:rsidR="006943CD" w:rsidRDefault="006943CD">
      <w:pPr>
        <w:pStyle w:val="Zkladntext"/>
      </w:pPr>
    </w:p>
    <w:p w14:paraId="60E0AE3C" w14:textId="77777777" w:rsidR="006943CD" w:rsidRDefault="006943CD">
      <w:pPr>
        <w:pStyle w:val="Zkladntext"/>
        <w:spacing w:before="11"/>
        <w:rPr>
          <w:sz w:val="23"/>
        </w:rPr>
      </w:pPr>
    </w:p>
    <w:p w14:paraId="60E0AE3D" w14:textId="77777777" w:rsidR="006943CD" w:rsidRDefault="00934337">
      <w:pPr>
        <w:pStyle w:val="Nadpis1"/>
        <w:spacing w:before="1"/>
        <w:ind w:left="138" w:firstLine="0"/>
        <w:jc w:val="left"/>
      </w:pPr>
      <w:r>
        <w:rPr>
          <w:u w:val="single"/>
        </w:rPr>
        <w:t>Expert:</w:t>
      </w:r>
    </w:p>
    <w:p w14:paraId="60E0AE3E" w14:textId="77777777" w:rsidR="006943CD" w:rsidRDefault="006943CD">
      <w:pPr>
        <w:pStyle w:val="Zkladntext"/>
        <w:spacing w:before="9"/>
        <w:rPr>
          <w:b/>
          <w:sz w:val="19"/>
        </w:rPr>
      </w:pPr>
    </w:p>
    <w:p w14:paraId="60E0AE3F" w14:textId="77777777" w:rsidR="006943CD" w:rsidRDefault="00934337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Jiří</w:t>
      </w:r>
      <w:r>
        <w:rPr>
          <w:spacing w:val="1"/>
        </w:rPr>
        <w:t xml:space="preserve"> </w:t>
      </w:r>
      <w:r>
        <w:t>Veselý</w:t>
      </w:r>
    </w:p>
    <w:p w14:paraId="60E0AE40" w14:textId="77777777" w:rsidR="006943CD" w:rsidRDefault="00934337">
      <w:pPr>
        <w:pStyle w:val="Zkladntext"/>
        <w:tabs>
          <w:tab w:val="left" w:pos="3679"/>
        </w:tabs>
        <w:ind w:left="138"/>
      </w:pPr>
      <w:r>
        <w:t>Sídlo:</w:t>
      </w:r>
      <w:r>
        <w:tab/>
        <w:t>U sokolovny 270, Bohuňovice,</w:t>
      </w:r>
      <w:r>
        <w:rPr>
          <w:spacing w:val="-2"/>
        </w:rPr>
        <w:t xml:space="preserve"> </w:t>
      </w:r>
      <w:r>
        <w:t>78314</w:t>
      </w:r>
    </w:p>
    <w:p w14:paraId="60E0AE41" w14:textId="77777777" w:rsidR="006943CD" w:rsidRDefault="00934337">
      <w:pPr>
        <w:pStyle w:val="Zkladntext"/>
        <w:tabs>
          <w:tab w:val="right" w:pos="4654"/>
        </w:tabs>
        <w:ind w:left="138"/>
      </w:pPr>
      <w:r>
        <w:t>IČO:</w:t>
      </w:r>
      <w:r>
        <w:tab/>
        <w:t>68307080</w:t>
      </w:r>
    </w:p>
    <w:p w14:paraId="60E0AE42" w14:textId="77777777" w:rsidR="006943CD" w:rsidRDefault="00934337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Jiří</w:t>
      </w:r>
      <w:r>
        <w:rPr>
          <w:spacing w:val="1"/>
        </w:rPr>
        <w:t xml:space="preserve"> </w:t>
      </w:r>
      <w:r>
        <w:t>Veselý</w:t>
      </w:r>
    </w:p>
    <w:p w14:paraId="60E0AE43" w14:textId="77777777" w:rsidR="006943CD" w:rsidRDefault="00934337">
      <w:pPr>
        <w:pStyle w:val="Zkladntext"/>
        <w:tabs>
          <w:tab w:val="left" w:pos="3679"/>
        </w:tabs>
        <w:ind w:left="138" w:right="4964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Jiří </w:t>
      </w:r>
      <w:r>
        <w:rPr>
          <w:spacing w:val="-3"/>
        </w:rPr>
        <w:t xml:space="preserve">Veselý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0E0AE44" w14:textId="77777777" w:rsidR="006943CD" w:rsidRDefault="00934337">
      <w:pPr>
        <w:pStyle w:val="Zkladntext"/>
        <w:tabs>
          <w:tab w:val="left" w:pos="3679"/>
        </w:tabs>
        <w:spacing w:before="292"/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60E0AE45" w14:textId="77777777" w:rsidR="006943CD" w:rsidRDefault="006943CD">
      <w:pPr>
        <w:sectPr w:rsidR="006943CD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60E0AE46" w14:textId="77777777" w:rsidR="006943CD" w:rsidRDefault="00934337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60E0AE47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6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60E0AE48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60E0AE49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60E0AE4A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9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9"/>
          <w:sz w:val="24"/>
        </w:rPr>
        <w:t xml:space="preserve"> </w:t>
      </w:r>
      <w:r>
        <w:rPr>
          <w:sz w:val="24"/>
        </w:rPr>
        <w:t>odstoupit.</w:t>
      </w:r>
    </w:p>
    <w:p w14:paraId="60E0AE4B" w14:textId="77777777" w:rsidR="006943CD" w:rsidRDefault="006943CD">
      <w:pPr>
        <w:pStyle w:val="Zkladntext"/>
      </w:pPr>
    </w:p>
    <w:p w14:paraId="60E0AE4C" w14:textId="77777777" w:rsidR="006943CD" w:rsidRDefault="006943CD">
      <w:pPr>
        <w:pStyle w:val="Zkladntext"/>
        <w:spacing w:before="7"/>
        <w:rPr>
          <w:sz w:val="19"/>
        </w:rPr>
      </w:pPr>
    </w:p>
    <w:p w14:paraId="60E0AE4D" w14:textId="77777777" w:rsidR="006943CD" w:rsidRDefault="00934337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Konzultace</w:t>
      </w:r>
    </w:p>
    <w:p w14:paraId="60E0AE4E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60E0AE4F" w14:textId="77777777" w:rsidR="006943CD" w:rsidRDefault="006943CD">
      <w:pPr>
        <w:pStyle w:val="Zkladntext"/>
        <w:spacing w:before="9"/>
        <w:rPr>
          <w:sz w:val="33"/>
        </w:rPr>
      </w:pPr>
    </w:p>
    <w:p w14:paraId="60E0AE50" w14:textId="77777777" w:rsidR="006943CD" w:rsidRDefault="00934337">
      <w:pPr>
        <w:pStyle w:val="Nadpis1"/>
        <w:spacing w:before="1"/>
        <w:ind w:left="566" w:firstLine="0"/>
        <w:jc w:val="left"/>
      </w:pPr>
      <w:r>
        <w:t>Cíl:</w:t>
      </w:r>
    </w:p>
    <w:p w14:paraId="60E0AE51" w14:textId="77777777" w:rsidR="006943CD" w:rsidRDefault="00934337">
      <w:pPr>
        <w:pStyle w:val="Zkladntext"/>
        <w:ind w:left="566"/>
      </w:pPr>
      <w:r>
        <w:t>Navrhnout digitální transformační plán, který firmě umožní zásadně zefektivnit klíčové</w:t>
      </w:r>
    </w:p>
    <w:p w14:paraId="60E0AE52" w14:textId="77777777" w:rsidR="006943CD" w:rsidRDefault="00934337">
      <w:pPr>
        <w:pStyle w:val="Zkladntext"/>
        <w:ind w:left="566" w:right="311"/>
      </w:pPr>
      <w:r>
        <w:t>interní procesy, snížit provozní náročnost a vytvořit technologicky stabilní základ pro další růst. Součástí bude prověření současného stavu a identifikace možností pro propojení systémů, zajištění vyšší míry automatizace, lepší využití dat a moderních nástrojů včetně umělé inteligence.</w:t>
      </w:r>
    </w:p>
    <w:p w14:paraId="60E0AE53" w14:textId="77777777" w:rsidR="006943CD" w:rsidRDefault="006943CD">
      <w:pPr>
        <w:sectPr w:rsidR="006943CD">
          <w:pgSz w:w="11910" w:h="16840"/>
          <w:pgMar w:top="1360" w:right="1020" w:bottom="1020" w:left="1280" w:header="303" w:footer="828" w:gutter="0"/>
          <w:cols w:space="708"/>
        </w:sectPr>
      </w:pPr>
    </w:p>
    <w:p w14:paraId="60E0AE54" w14:textId="77777777" w:rsidR="006943CD" w:rsidRDefault="006943CD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6943CD" w14:paraId="60E0AE57" w14:textId="77777777">
        <w:trPr>
          <w:trHeight w:val="292"/>
        </w:trPr>
        <w:tc>
          <w:tcPr>
            <w:tcW w:w="7033" w:type="dxa"/>
          </w:tcPr>
          <w:p w14:paraId="60E0AE55" w14:textId="77777777" w:rsidR="006943CD" w:rsidRDefault="00934337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60E0AE56" w14:textId="77777777" w:rsidR="006943CD" w:rsidRDefault="00934337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6943CD" w14:paraId="60E0AE69" w14:textId="77777777">
        <w:trPr>
          <w:trHeight w:val="7618"/>
        </w:trPr>
        <w:tc>
          <w:tcPr>
            <w:tcW w:w="7033" w:type="dxa"/>
          </w:tcPr>
          <w:p w14:paraId="60E0AE58" w14:textId="77777777" w:rsidR="006943CD" w:rsidRDefault="006943CD">
            <w:pPr>
              <w:pStyle w:val="TableParagraph"/>
              <w:spacing w:before="11"/>
              <w:rPr>
                <w:sz w:val="23"/>
              </w:rPr>
            </w:pPr>
          </w:p>
          <w:p w14:paraId="60E0AE59" w14:textId="77777777" w:rsidR="006943CD" w:rsidRDefault="00934337">
            <w:pPr>
              <w:pStyle w:val="TableParagraph"/>
              <w:ind w:left="134" w:right="870"/>
              <w:rPr>
                <w:sz w:val="24"/>
              </w:rPr>
            </w:pPr>
            <w:r>
              <w:rPr>
                <w:sz w:val="24"/>
              </w:rPr>
              <w:t>Zmapování, redesign a následné nastavení klíčových interních procesů ve výrobě, skladování a logistice s důrazem na jejich digitalizaci a automatizaci.</w:t>
            </w:r>
          </w:p>
          <w:p w14:paraId="60E0AE5A" w14:textId="77777777" w:rsidR="006943CD" w:rsidRDefault="006943CD">
            <w:pPr>
              <w:pStyle w:val="TableParagraph"/>
              <w:spacing w:before="2"/>
              <w:rPr>
                <w:sz w:val="24"/>
              </w:rPr>
            </w:pPr>
          </w:p>
          <w:p w14:paraId="60E0AE5B" w14:textId="77777777" w:rsidR="006943CD" w:rsidRDefault="00934337">
            <w:pPr>
              <w:pStyle w:val="TableParagraph"/>
              <w:ind w:left="134" w:right="672"/>
              <w:rPr>
                <w:sz w:val="24"/>
              </w:rPr>
            </w:pPr>
            <w:r>
              <w:rPr>
                <w:sz w:val="24"/>
              </w:rPr>
              <w:t>Návrh řešení pro jednotné jádro – centrální databázi propojující účetnictví, CRM, e-shop a pokladní systém.</w:t>
            </w:r>
          </w:p>
          <w:p w14:paraId="60E0AE5C" w14:textId="77777777" w:rsidR="006943CD" w:rsidRDefault="006943CD">
            <w:pPr>
              <w:pStyle w:val="TableParagraph"/>
              <w:spacing w:before="12"/>
              <w:rPr>
                <w:sz w:val="23"/>
              </w:rPr>
            </w:pPr>
          </w:p>
          <w:p w14:paraId="60E0AE5D" w14:textId="77777777" w:rsidR="006943CD" w:rsidRDefault="00934337">
            <w:pPr>
              <w:pStyle w:val="TableParagraph"/>
              <w:ind w:left="134" w:right="347"/>
              <w:rPr>
                <w:sz w:val="24"/>
              </w:rPr>
            </w:pPr>
            <w:r>
              <w:rPr>
                <w:sz w:val="24"/>
              </w:rPr>
              <w:t>Posouzení stávajícího ERP systému (Pohoda), včetně možnosti jeho náhrady či doplnění o integrační platformu.</w:t>
            </w:r>
          </w:p>
          <w:p w14:paraId="60E0AE5E" w14:textId="77777777" w:rsidR="006943CD" w:rsidRDefault="006943CD">
            <w:pPr>
              <w:pStyle w:val="TableParagraph"/>
              <w:spacing w:before="11"/>
              <w:rPr>
                <w:sz w:val="23"/>
              </w:rPr>
            </w:pPr>
          </w:p>
          <w:p w14:paraId="60E0AE5F" w14:textId="77777777" w:rsidR="006943CD" w:rsidRDefault="00934337">
            <w:pPr>
              <w:pStyle w:val="TableParagraph"/>
              <w:spacing w:before="1"/>
              <w:ind w:left="134" w:right="962"/>
              <w:rPr>
                <w:sz w:val="24"/>
              </w:rPr>
            </w:pPr>
            <w:r>
              <w:rPr>
                <w:sz w:val="24"/>
              </w:rPr>
              <w:t>Využití umělé inteligence pro efektivnější plánování, predikci poptávky (</w:t>
            </w:r>
            <w:proofErr w:type="spellStart"/>
            <w:r>
              <w:rPr>
                <w:sz w:val="24"/>
              </w:rPr>
              <w:t>forecasting</w:t>
            </w:r>
            <w:proofErr w:type="spellEnd"/>
            <w:r>
              <w:rPr>
                <w:sz w:val="24"/>
              </w:rPr>
              <w:t>) a zpracování dat.</w:t>
            </w:r>
          </w:p>
          <w:p w14:paraId="60E0AE60" w14:textId="77777777" w:rsidR="006943CD" w:rsidRDefault="006943CD">
            <w:pPr>
              <w:pStyle w:val="TableParagraph"/>
              <w:spacing w:before="12"/>
              <w:rPr>
                <w:sz w:val="23"/>
              </w:rPr>
            </w:pPr>
          </w:p>
          <w:p w14:paraId="60E0AE61" w14:textId="77777777" w:rsidR="006943CD" w:rsidRDefault="00934337">
            <w:pPr>
              <w:pStyle w:val="TableParagraph"/>
              <w:ind w:left="134" w:right="263"/>
              <w:rPr>
                <w:sz w:val="24"/>
              </w:rPr>
            </w:pPr>
            <w:r>
              <w:rPr>
                <w:sz w:val="24"/>
              </w:rPr>
              <w:t>Zavedení digitálních receptur a interaktivních pracovních návodů na pracoviště (např. propojení tabletů s váhami).</w:t>
            </w:r>
          </w:p>
          <w:p w14:paraId="60E0AE62" w14:textId="77777777" w:rsidR="006943CD" w:rsidRDefault="006943CD">
            <w:pPr>
              <w:pStyle w:val="TableParagraph"/>
              <w:spacing w:before="11"/>
              <w:rPr>
                <w:sz w:val="23"/>
              </w:rPr>
            </w:pPr>
          </w:p>
          <w:p w14:paraId="60E0AE63" w14:textId="77777777" w:rsidR="006943CD" w:rsidRDefault="00934337">
            <w:pPr>
              <w:pStyle w:val="TableParagraph"/>
              <w:spacing w:before="1" w:line="242" w:lineRule="auto"/>
              <w:ind w:left="134" w:right="767"/>
              <w:rPr>
                <w:sz w:val="24"/>
              </w:rPr>
            </w:pPr>
            <w:r>
              <w:rPr>
                <w:sz w:val="24"/>
              </w:rPr>
              <w:t>Specifikace potřebné infrastruktury a návrh IT architektury (vč. serverového řešení).</w:t>
            </w:r>
          </w:p>
          <w:p w14:paraId="60E0AE64" w14:textId="77777777" w:rsidR="006943CD" w:rsidRDefault="006943CD">
            <w:pPr>
              <w:pStyle w:val="TableParagraph"/>
              <w:spacing w:before="8"/>
              <w:rPr>
                <w:sz w:val="23"/>
              </w:rPr>
            </w:pPr>
          </w:p>
          <w:p w14:paraId="60E0AE65" w14:textId="77777777" w:rsidR="006943CD" w:rsidRDefault="00934337">
            <w:pPr>
              <w:pStyle w:val="TableParagraph"/>
              <w:ind w:left="134" w:right="638"/>
              <w:rPr>
                <w:sz w:val="24"/>
              </w:rPr>
            </w:pPr>
            <w:r>
              <w:rPr>
                <w:sz w:val="24"/>
              </w:rPr>
              <w:t>Prověření návrhu digitálního prostředí a doporučených opatření prostřednictvím nástroje CYBER Sken.</w:t>
            </w:r>
          </w:p>
          <w:p w14:paraId="60E0AE66" w14:textId="77777777" w:rsidR="006943CD" w:rsidRDefault="006943CD">
            <w:pPr>
              <w:pStyle w:val="TableParagraph"/>
              <w:spacing w:before="11"/>
              <w:rPr>
                <w:sz w:val="23"/>
              </w:rPr>
            </w:pPr>
          </w:p>
          <w:p w14:paraId="60E0AE67" w14:textId="77777777" w:rsidR="006943CD" w:rsidRDefault="00934337">
            <w:pPr>
              <w:pStyle w:val="TableParagraph"/>
              <w:ind w:left="134" w:right="483"/>
              <w:rPr>
                <w:sz w:val="24"/>
              </w:rPr>
            </w:pPr>
            <w:r>
              <w:rPr>
                <w:sz w:val="24"/>
              </w:rPr>
              <w:t>Doporučení na míru včetně úvah o systémové customizaci, pokud stávající řešení (např. Pohoda) nebude vyhovující.</w:t>
            </w:r>
          </w:p>
        </w:tc>
        <w:tc>
          <w:tcPr>
            <w:tcW w:w="1609" w:type="dxa"/>
          </w:tcPr>
          <w:p w14:paraId="60E0AE68" w14:textId="77777777" w:rsidR="006943CD" w:rsidRDefault="00934337">
            <w:pPr>
              <w:pStyle w:val="TableParagraph"/>
              <w:spacing w:line="293" w:lineRule="exact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6943CD" w14:paraId="60E0AE6C" w14:textId="77777777">
        <w:trPr>
          <w:trHeight w:val="628"/>
        </w:trPr>
        <w:tc>
          <w:tcPr>
            <w:tcW w:w="7033" w:type="dxa"/>
          </w:tcPr>
          <w:p w14:paraId="60E0AE6A" w14:textId="77777777" w:rsidR="006943CD" w:rsidRDefault="00934337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60E0AE6B" w14:textId="77777777" w:rsidR="006943CD" w:rsidRDefault="00934337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60E0AE6D" w14:textId="77777777" w:rsidR="006943CD" w:rsidRDefault="006943CD">
      <w:pPr>
        <w:pStyle w:val="Zkladntext"/>
        <w:spacing w:before="9"/>
        <w:rPr>
          <w:sz w:val="19"/>
        </w:rPr>
      </w:pPr>
    </w:p>
    <w:p w14:paraId="60E0AE6E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60E0AE6F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</w:t>
      </w:r>
      <w:r>
        <w:rPr>
          <w:b/>
          <w:sz w:val="24"/>
        </w:rPr>
        <w:t xml:space="preserve">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60E0AE70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14" w:hanging="428"/>
        <w:jc w:val="both"/>
        <w:rPr>
          <w:sz w:val="24"/>
        </w:rPr>
      </w:pPr>
      <w:r>
        <w:rPr>
          <w:sz w:val="24"/>
        </w:rPr>
        <w:t>Příjemce není povinen využít konzultace v celém předpokládaném celkovém rozsahu. Příjemce nemá nárok na poskytnutí konzultací v rozsahu přesahujícím</w:t>
      </w:r>
      <w:r>
        <w:rPr>
          <w:spacing w:val="18"/>
          <w:sz w:val="24"/>
        </w:rPr>
        <w:t xml:space="preserve"> </w:t>
      </w:r>
      <w:r>
        <w:rPr>
          <w:sz w:val="24"/>
        </w:rPr>
        <w:t>celkový</w:t>
      </w:r>
    </w:p>
    <w:p w14:paraId="60E0AE71" w14:textId="77777777" w:rsidR="006943CD" w:rsidRDefault="006943CD">
      <w:pPr>
        <w:jc w:val="both"/>
        <w:rPr>
          <w:sz w:val="24"/>
        </w:rPr>
        <w:sectPr w:rsidR="006943CD">
          <w:pgSz w:w="11910" w:h="16840"/>
          <w:pgMar w:top="1360" w:right="1020" w:bottom="1020" w:left="1280" w:header="303" w:footer="828" w:gutter="0"/>
          <w:cols w:space="708"/>
        </w:sectPr>
      </w:pPr>
    </w:p>
    <w:p w14:paraId="60E0AE72" w14:textId="77777777" w:rsidR="006943CD" w:rsidRDefault="00934337">
      <w:pPr>
        <w:pStyle w:val="Zkladntext"/>
        <w:spacing w:before="41"/>
        <w:ind w:left="566"/>
        <w:jc w:val="both"/>
      </w:pPr>
      <w:r>
        <w:lastRenderedPageBreak/>
        <w:t>předpokládaný rozsah. Poskytovatel podpory mu však po vzájemné dohodě konzultace nad</w:t>
      </w:r>
    </w:p>
    <w:p w14:paraId="60E0AE73" w14:textId="77777777" w:rsidR="006943CD" w:rsidRDefault="00934337">
      <w:pPr>
        <w:pStyle w:val="Zkladntext"/>
        <w:ind w:left="566"/>
        <w:jc w:val="both"/>
      </w:pPr>
      <w:r>
        <w:t>uvedený rámec může poskytnout.</w:t>
      </w:r>
    </w:p>
    <w:p w14:paraId="60E0AE74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8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</w:t>
      </w:r>
      <w:r>
        <w:rPr>
          <w:sz w:val="24"/>
        </w:rPr>
        <w:t>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60E0AE75" w14:textId="77777777" w:rsidR="006943CD" w:rsidRDefault="00934337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60E0AE76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60E0AE77" w14:textId="77777777" w:rsidR="006943CD" w:rsidRDefault="00934337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60E0AE78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60E0AE79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60E0AE7A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60E0AE7B" w14:textId="77777777" w:rsidR="006943CD" w:rsidRDefault="006943CD">
      <w:pPr>
        <w:pStyle w:val="Zkladntext"/>
        <w:spacing w:before="10"/>
        <w:rPr>
          <w:sz w:val="33"/>
        </w:rPr>
      </w:pPr>
    </w:p>
    <w:p w14:paraId="60E0AE7C" w14:textId="77777777" w:rsidR="006943CD" w:rsidRDefault="00934337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60E0AE7D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60E0AE7E" w14:textId="77777777" w:rsidR="006943CD" w:rsidRDefault="00934337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60E0AE7F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60E0AE80" w14:textId="77777777" w:rsidR="006943CD" w:rsidRDefault="00934337">
      <w:pPr>
        <w:spacing w:before="3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60E0AE81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60E0AE82" w14:textId="77777777" w:rsidR="006943CD" w:rsidRDefault="006943CD">
      <w:pPr>
        <w:jc w:val="both"/>
        <w:rPr>
          <w:sz w:val="24"/>
        </w:rPr>
        <w:sectPr w:rsidR="006943CD">
          <w:pgSz w:w="11910" w:h="16840"/>
          <w:pgMar w:top="1360" w:right="1020" w:bottom="1020" w:left="1280" w:header="303" w:footer="828" w:gutter="0"/>
          <w:cols w:space="708"/>
        </w:sectPr>
      </w:pPr>
    </w:p>
    <w:p w14:paraId="60E0AE83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10"/>
        <w:jc w:val="both"/>
        <w:rPr>
          <w:sz w:val="24"/>
        </w:rPr>
      </w:pPr>
      <w:r>
        <w:rPr>
          <w:sz w:val="24"/>
        </w:rPr>
        <w:lastRenderedPageBreak/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60E0AE84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</w:t>
      </w:r>
      <w:r>
        <w:rPr>
          <w:sz w:val="24"/>
        </w:rPr>
        <w:t>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60E0AE85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60E0AE86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0E0AE87" w14:textId="77777777" w:rsidR="006943CD" w:rsidRDefault="00934337">
      <w:pPr>
        <w:pStyle w:val="Zkladntext"/>
        <w:ind w:left="563"/>
        <w:jc w:val="both"/>
      </w:pPr>
      <w:r>
        <w:t>na účet uvedený na faktuře.</w:t>
      </w:r>
    </w:p>
    <w:p w14:paraId="60E0AE88" w14:textId="77777777" w:rsidR="006943CD" w:rsidRDefault="006943CD">
      <w:pPr>
        <w:pStyle w:val="Zkladntext"/>
        <w:spacing w:before="10"/>
        <w:rPr>
          <w:sz w:val="33"/>
        </w:rPr>
      </w:pPr>
    </w:p>
    <w:p w14:paraId="60E0AE89" w14:textId="77777777" w:rsidR="006943CD" w:rsidRDefault="00934337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60E0AE8A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60E0AE8B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60E0AE8C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60E0AE8D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60E0AE8E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60E0AE8F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60E0AE90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7"/>
        </w:tabs>
        <w:spacing w:before="63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</w:t>
      </w:r>
      <w:r>
        <w:rPr>
          <w:spacing w:val="34"/>
          <w:sz w:val="24"/>
        </w:rPr>
        <w:t xml:space="preserve"> </w:t>
      </w:r>
      <w:r>
        <w:rPr>
          <w:sz w:val="24"/>
        </w:rPr>
        <w:t>u</w:t>
      </w:r>
      <w:r>
        <w:rPr>
          <w:spacing w:val="34"/>
          <w:sz w:val="24"/>
        </w:rPr>
        <w:t xml:space="preserve"> </w:t>
      </w:r>
      <w:r>
        <w:rPr>
          <w:sz w:val="24"/>
        </w:rPr>
        <w:t>Příjemce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Experta,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vždy</w:t>
      </w:r>
      <w:r>
        <w:rPr>
          <w:spacing w:val="33"/>
          <w:sz w:val="24"/>
        </w:rPr>
        <w:t xml:space="preserve"> </w:t>
      </w:r>
      <w:r>
        <w:rPr>
          <w:sz w:val="24"/>
        </w:rPr>
        <w:t>po</w:t>
      </w:r>
      <w:r>
        <w:rPr>
          <w:spacing w:val="3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35"/>
          <w:sz w:val="24"/>
        </w:rPr>
        <w:t xml:space="preserve"> </w:t>
      </w:r>
      <w:r>
        <w:rPr>
          <w:sz w:val="24"/>
        </w:rPr>
        <w:t>výzvě.</w:t>
      </w:r>
      <w:r>
        <w:rPr>
          <w:spacing w:val="31"/>
          <w:sz w:val="24"/>
        </w:rPr>
        <w:t xml:space="preserve"> </w:t>
      </w:r>
      <w:r>
        <w:rPr>
          <w:sz w:val="24"/>
        </w:rPr>
        <w:t>Nahlédnutí</w:t>
      </w:r>
      <w:r>
        <w:rPr>
          <w:spacing w:val="33"/>
          <w:sz w:val="24"/>
        </w:rPr>
        <w:t xml:space="preserve"> </w:t>
      </w:r>
      <w:r>
        <w:rPr>
          <w:sz w:val="24"/>
        </w:rPr>
        <w:t>bude</w:t>
      </w:r>
    </w:p>
    <w:p w14:paraId="60E0AE91" w14:textId="77777777" w:rsidR="006943CD" w:rsidRDefault="006943CD">
      <w:pPr>
        <w:jc w:val="both"/>
        <w:rPr>
          <w:sz w:val="24"/>
        </w:rPr>
        <w:sectPr w:rsidR="006943CD">
          <w:pgSz w:w="11910" w:h="16840"/>
          <w:pgMar w:top="1360" w:right="1020" w:bottom="1020" w:left="1280" w:header="303" w:footer="828" w:gutter="0"/>
          <w:cols w:space="708"/>
        </w:sectPr>
      </w:pPr>
    </w:p>
    <w:p w14:paraId="60E0AE92" w14:textId="77777777" w:rsidR="006943CD" w:rsidRDefault="00934337">
      <w:pPr>
        <w:pStyle w:val="Zkladntext"/>
        <w:spacing w:before="41"/>
        <w:ind w:left="566" w:right="107"/>
        <w:jc w:val="both"/>
      </w:pPr>
      <w:r>
        <w:lastRenderedPageBreak/>
        <w:t>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Experta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tito</w:t>
      </w:r>
      <w:r>
        <w:rPr>
          <w:spacing w:val="-4"/>
        </w:rPr>
        <w:t xml:space="preserve"> </w:t>
      </w:r>
      <w:r>
        <w:t>povinni</w:t>
      </w:r>
      <w:r>
        <w:rPr>
          <w:spacing w:val="-6"/>
        </w:rPr>
        <w:t xml:space="preserve"> </w:t>
      </w:r>
      <w:r>
        <w:t>nahradit</w:t>
      </w:r>
      <w:r>
        <w:rPr>
          <w:spacing w:val="-5"/>
        </w:rPr>
        <w:t xml:space="preserve"> </w:t>
      </w:r>
      <w:r>
        <w:t>veškerou</w:t>
      </w:r>
      <w:r>
        <w:rPr>
          <w:spacing w:val="-6"/>
        </w:rPr>
        <w:t xml:space="preserve"> </w:t>
      </w:r>
      <w:r>
        <w:t>vzniknou</w:t>
      </w:r>
      <w:r>
        <w:rPr>
          <w:spacing w:val="-3"/>
        </w:rPr>
        <w:t xml:space="preserve"> </w:t>
      </w:r>
      <w:r>
        <w:t>škodu, která v důsledku porušení této povinnosti</w:t>
      </w:r>
      <w:r>
        <w:rPr>
          <w:spacing w:val="-8"/>
        </w:rPr>
        <w:t xml:space="preserve"> </w:t>
      </w:r>
      <w:r>
        <w:t>vznikne.</w:t>
      </w:r>
    </w:p>
    <w:p w14:paraId="60E0AE93" w14:textId="77777777" w:rsidR="006943CD" w:rsidRDefault="006943CD">
      <w:pPr>
        <w:pStyle w:val="Zkladntext"/>
        <w:spacing w:before="10"/>
        <w:rPr>
          <w:sz w:val="33"/>
        </w:rPr>
      </w:pPr>
    </w:p>
    <w:p w14:paraId="60E0AE94" w14:textId="77777777" w:rsidR="006943CD" w:rsidRDefault="00934337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60E0AE95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60E0AE96" w14:textId="77777777" w:rsidR="006943CD" w:rsidRDefault="00934337">
      <w:pPr>
        <w:pStyle w:val="Zkladntext"/>
        <w:ind w:left="563"/>
        <w:jc w:val="both"/>
      </w:pPr>
      <w:r>
        <w:t>v písemné formě.</w:t>
      </w:r>
    </w:p>
    <w:p w14:paraId="60E0AE97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60E0AE98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63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60E0AE99" w14:textId="77777777" w:rsidR="006943CD" w:rsidRDefault="00934337">
      <w:pPr>
        <w:pStyle w:val="Odstavecseseznamem"/>
        <w:numPr>
          <w:ilvl w:val="1"/>
          <w:numId w:val="1"/>
        </w:numPr>
        <w:tabs>
          <w:tab w:val="left" w:pos="564"/>
        </w:tabs>
        <w:spacing w:before="58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60E0AE9A" w14:textId="77777777" w:rsidR="006943CD" w:rsidRDefault="006943CD">
      <w:pPr>
        <w:pStyle w:val="Zkladntext"/>
        <w:spacing w:before="5"/>
        <w:rPr>
          <w:sz w:val="13"/>
        </w:rPr>
      </w:pPr>
    </w:p>
    <w:p w14:paraId="60E0AE9B" w14:textId="77777777" w:rsidR="006943CD" w:rsidRDefault="006943CD">
      <w:pPr>
        <w:rPr>
          <w:sz w:val="13"/>
        </w:rPr>
        <w:sectPr w:rsidR="006943CD">
          <w:pgSz w:w="11910" w:h="16840"/>
          <w:pgMar w:top="1360" w:right="1020" w:bottom="1020" w:left="1280" w:header="303" w:footer="828" w:gutter="0"/>
          <w:cols w:space="708"/>
        </w:sectPr>
      </w:pPr>
    </w:p>
    <w:p w14:paraId="60E0AE9C" w14:textId="61D90886" w:rsidR="006943CD" w:rsidRDefault="00934337">
      <w:pPr>
        <w:pStyle w:val="Zkladntext"/>
        <w:spacing w:before="165"/>
        <w:ind w:left="138"/>
      </w:pPr>
      <w:r>
        <w:pict w14:anchorId="60E0AEB4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26.15pt;margin-top:69.4pt;width:143.4pt;height:12pt;z-index:-251948032;mso-position-horizontal-relative:page" filled="f" stroked="f">
            <v:textbox inset="0,0,0,0">
              <w:txbxContent>
                <w:p w14:paraId="60E0AEC6" w14:textId="77777777" w:rsidR="006943CD" w:rsidRDefault="00934337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0E0AEB5">
          <v:shape id="_x0000_s2072" type="#_x0000_t202" style="position:absolute;left:0;text-align:left;margin-left:389.25pt;margin-top:69.4pt;width:143.4pt;height:12pt;z-index:-251947008;mso-position-horizontal-relative:page" filled="f" stroked="f">
            <v:textbox inset="0,0,0,0">
              <w:txbxContent>
                <w:p w14:paraId="60E0AEC7" w14:textId="77777777" w:rsidR="006943CD" w:rsidRDefault="00934337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0E0AEB6">
          <v:shape id="_x0000_s2071" type="#_x0000_t202" style="position:absolute;left:0;text-align:left;margin-left:70.95pt;margin-top:69.4pt;width:143.4pt;height:12pt;z-index:-251945984;mso-position-horizontal-relative:page" filled="f" stroked="f">
            <v:textbox inset="0,0,0,0">
              <w:txbxContent>
                <w:p w14:paraId="60E0AEC8" w14:textId="77777777" w:rsidR="006943CD" w:rsidRDefault="00934337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V Ostravě dne</w:t>
      </w:r>
    </w:p>
    <w:p w14:paraId="60E0AE9D" w14:textId="77777777" w:rsidR="006943CD" w:rsidRDefault="00934337">
      <w:pPr>
        <w:spacing w:before="115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18.7.2025</w:t>
      </w:r>
    </w:p>
    <w:p w14:paraId="60E0AE9E" w14:textId="77777777" w:rsidR="006943CD" w:rsidRDefault="006943CD">
      <w:pPr>
        <w:rPr>
          <w:sz w:val="21"/>
        </w:rPr>
        <w:sectPr w:rsidR="006943CD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60E0AE9F" w14:textId="77777777" w:rsidR="006943CD" w:rsidRDefault="006943CD">
      <w:pPr>
        <w:pStyle w:val="Zkladntext"/>
        <w:rPr>
          <w:sz w:val="20"/>
        </w:rPr>
      </w:pPr>
    </w:p>
    <w:p w14:paraId="60E0AEA0" w14:textId="77777777" w:rsidR="006943CD" w:rsidRDefault="006943CD">
      <w:pPr>
        <w:pStyle w:val="Zkladntext"/>
        <w:rPr>
          <w:sz w:val="20"/>
        </w:rPr>
      </w:pPr>
    </w:p>
    <w:p w14:paraId="60E0AEA1" w14:textId="77777777" w:rsidR="006943CD" w:rsidRDefault="006943CD">
      <w:pPr>
        <w:pStyle w:val="Zkladntext"/>
        <w:rPr>
          <w:sz w:val="20"/>
        </w:rPr>
      </w:pPr>
    </w:p>
    <w:p w14:paraId="60E0AEA2" w14:textId="77777777" w:rsidR="006943CD" w:rsidRDefault="006943CD">
      <w:pPr>
        <w:pStyle w:val="Zkladntext"/>
        <w:rPr>
          <w:sz w:val="20"/>
        </w:rPr>
      </w:pPr>
    </w:p>
    <w:p w14:paraId="60E0AEA3" w14:textId="77777777" w:rsidR="006943CD" w:rsidRDefault="006943C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51"/>
        <w:gridCol w:w="3067"/>
        <w:gridCol w:w="2118"/>
      </w:tblGrid>
      <w:tr w:rsidR="006943CD" w14:paraId="60E0AEAC" w14:textId="77777777">
        <w:trPr>
          <w:trHeight w:val="1118"/>
        </w:trPr>
        <w:tc>
          <w:tcPr>
            <w:tcW w:w="3451" w:type="dxa"/>
          </w:tcPr>
          <w:p w14:paraId="60E0AEA4" w14:textId="77777777" w:rsidR="006943CD" w:rsidRDefault="00934337">
            <w:pPr>
              <w:pStyle w:val="TableParagraph"/>
              <w:spacing w:line="244" w:lineRule="exact"/>
              <w:ind w:left="179" w:right="445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60E0AEA5" w14:textId="77777777" w:rsidR="006943CD" w:rsidRDefault="00934337">
            <w:pPr>
              <w:pStyle w:val="TableParagraph"/>
              <w:ind w:left="179" w:right="443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60E0AEA6" w14:textId="1A9E9B6A" w:rsidR="006943CD" w:rsidRDefault="00934337">
            <w:pPr>
              <w:pStyle w:val="TableParagraph"/>
              <w:ind w:left="179" w:right="4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  <w:p w14:paraId="60E0AEA7" w14:textId="77777777" w:rsidR="006943CD" w:rsidRDefault="00934337">
            <w:pPr>
              <w:pStyle w:val="TableParagraph"/>
              <w:spacing w:line="268" w:lineRule="exact"/>
              <w:ind w:left="179" w:right="445"/>
              <w:jc w:val="center"/>
              <w:rPr>
                <w:sz w:val="24"/>
              </w:rPr>
            </w:pPr>
            <w:r>
              <w:rPr>
                <w:sz w:val="24"/>
              </w:rPr>
              <w:t>člen představenstva</w:t>
            </w:r>
          </w:p>
        </w:tc>
        <w:tc>
          <w:tcPr>
            <w:tcW w:w="3067" w:type="dxa"/>
          </w:tcPr>
          <w:p w14:paraId="60E0AEA8" w14:textId="77777777" w:rsidR="006943CD" w:rsidRDefault="00934337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Moonment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60E0AEA9" w14:textId="77777777" w:rsidR="006943CD" w:rsidRDefault="00934337">
            <w:pPr>
              <w:pStyle w:val="TableParagraph"/>
              <w:ind w:left="855" w:right="1077" w:hanging="312"/>
              <w:rPr>
                <w:sz w:val="24"/>
              </w:rPr>
            </w:pPr>
            <w:r>
              <w:rPr>
                <w:sz w:val="24"/>
              </w:rPr>
              <w:t xml:space="preserve">Michal </w:t>
            </w:r>
            <w:proofErr w:type="spellStart"/>
            <w:r>
              <w:rPr>
                <w:sz w:val="24"/>
              </w:rPr>
              <w:t>Kijonka</w:t>
            </w:r>
            <w:proofErr w:type="spellEnd"/>
            <w:r>
              <w:rPr>
                <w:sz w:val="24"/>
              </w:rPr>
              <w:t xml:space="preserve"> jednatel</w:t>
            </w:r>
          </w:p>
        </w:tc>
        <w:tc>
          <w:tcPr>
            <w:tcW w:w="2118" w:type="dxa"/>
          </w:tcPr>
          <w:p w14:paraId="60E0AEAA" w14:textId="77777777" w:rsidR="006943CD" w:rsidRDefault="00934337">
            <w:pPr>
              <w:pStyle w:val="TableParagraph"/>
              <w:spacing w:line="244" w:lineRule="exact"/>
              <w:ind w:left="674" w:right="182"/>
              <w:jc w:val="center"/>
              <w:rPr>
                <w:sz w:val="24"/>
              </w:rPr>
            </w:pPr>
            <w:r>
              <w:rPr>
                <w:sz w:val="24"/>
              </w:rPr>
              <w:t>za Jiří Veselý</w:t>
            </w:r>
          </w:p>
          <w:p w14:paraId="60E0AEAB" w14:textId="77777777" w:rsidR="006943CD" w:rsidRDefault="00934337">
            <w:pPr>
              <w:pStyle w:val="TableParagraph"/>
              <w:ind w:left="674" w:right="182"/>
              <w:jc w:val="center"/>
              <w:rPr>
                <w:sz w:val="24"/>
              </w:rPr>
            </w:pPr>
            <w:r>
              <w:rPr>
                <w:sz w:val="24"/>
              </w:rPr>
              <w:t>Jiří Veselý</w:t>
            </w:r>
          </w:p>
        </w:tc>
      </w:tr>
    </w:tbl>
    <w:p w14:paraId="60E0AEAD" w14:textId="3FA2A0DE" w:rsidR="006943CD" w:rsidRDefault="00934337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60E0AEAE" w14:textId="77777777" w:rsidR="006943CD" w:rsidRDefault="006943CD">
      <w:pPr>
        <w:sectPr w:rsidR="006943CD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60E0AEAF" w14:textId="77777777" w:rsidR="006943CD" w:rsidRDefault="006943CD">
      <w:pPr>
        <w:pStyle w:val="Zkladntext"/>
        <w:rPr>
          <w:i/>
          <w:sz w:val="20"/>
        </w:rPr>
      </w:pPr>
    </w:p>
    <w:p w14:paraId="60E0AEB0" w14:textId="77777777" w:rsidR="006943CD" w:rsidRDefault="006943CD">
      <w:pPr>
        <w:pStyle w:val="Zkladntext"/>
        <w:rPr>
          <w:i/>
          <w:sz w:val="20"/>
        </w:rPr>
      </w:pPr>
    </w:p>
    <w:p w14:paraId="60E0AEB1" w14:textId="77777777" w:rsidR="006943CD" w:rsidRDefault="006943CD">
      <w:pPr>
        <w:pStyle w:val="Zkladntext"/>
        <w:spacing w:before="9"/>
        <w:rPr>
          <w:i/>
          <w:sz w:val="12"/>
        </w:rPr>
      </w:pPr>
    </w:p>
    <w:p w14:paraId="60E0AEB2" w14:textId="51BCFD72" w:rsidR="006943CD" w:rsidRDefault="006943CD">
      <w:pPr>
        <w:pStyle w:val="Zkladntext"/>
        <w:ind w:left="431"/>
        <w:rPr>
          <w:sz w:val="20"/>
        </w:rPr>
      </w:pPr>
    </w:p>
    <w:sectPr w:rsidR="006943CD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AEC1" w14:textId="77777777" w:rsidR="00934337" w:rsidRDefault="00934337">
      <w:r>
        <w:separator/>
      </w:r>
    </w:p>
  </w:endnote>
  <w:endnote w:type="continuationSeparator" w:id="0">
    <w:p w14:paraId="60E0AEC3" w14:textId="77777777" w:rsidR="00934337" w:rsidRDefault="0093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AEBC" w14:textId="77777777" w:rsidR="006943CD" w:rsidRDefault="009343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1520" behindDoc="1" locked="0" layoutInCell="1" allowOverlap="1" wp14:anchorId="60E0AEC1" wp14:editId="60E0AEC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2544" behindDoc="1" locked="0" layoutInCell="1" allowOverlap="1" wp14:anchorId="60E0AEC3" wp14:editId="60E0AEC4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E0AE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42912;mso-position-horizontal-relative:page;mso-position-vertical-relative:page" filled="f" stroked="f">
          <v:textbox inset="0,0,0,0">
            <w:txbxContent>
              <w:p w14:paraId="60E0AED4" w14:textId="77777777" w:rsidR="006943CD" w:rsidRDefault="0093433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AEBD" w14:textId="77777777" w:rsidR="00934337" w:rsidRDefault="00934337">
      <w:r>
        <w:separator/>
      </w:r>
    </w:p>
  </w:footnote>
  <w:footnote w:type="continuationSeparator" w:id="0">
    <w:p w14:paraId="60E0AEBF" w14:textId="77777777" w:rsidR="00934337" w:rsidRDefault="0093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AEBB" w14:textId="77777777" w:rsidR="006943CD" w:rsidRDefault="009343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8448" behindDoc="1" locked="0" layoutInCell="1" allowOverlap="1" wp14:anchorId="60E0AEBD" wp14:editId="60E0AEBE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E0AEB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47008;mso-position-horizontal-relative:page;mso-position-vertical-relative:page" filled="f" stroked="f">
          <v:textbox inset="0,0,0,0">
            <w:txbxContent>
              <w:p w14:paraId="60E0AED2" w14:textId="77777777" w:rsidR="006943CD" w:rsidRDefault="0093433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0197f856-22b9-</w:t>
                </w:r>
                <w:proofErr w:type="gramStart"/>
                <w:r>
                  <w:rPr>
                    <w:rFonts w:ascii="Arial"/>
                    <w:sz w:val="12"/>
                  </w:rPr>
                  <w:t>7333-8e82</w:t>
                </w:r>
                <w:proofErr w:type="gramEnd"/>
                <w:r>
                  <w:rPr>
                    <w:rFonts w:ascii="Arial"/>
                    <w:sz w:val="12"/>
                  </w:rPr>
                  <w:t>-809bc1cd3645</w:t>
                </w:r>
              </w:p>
            </w:txbxContent>
          </v:textbox>
          <w10:wrap anchorx="page" anchory="page"/>
        </v:shape>
      </w:pict>
    </w:r>
    <w:r>
      <w:pict w14:anchorId="60E0AEC0">
        <v:shape id="_x0000_s1026" type="#_x0000_t202" style="position:absolute;margin-left:69.95pt;margin-top:36.55pt;width:95.75pt;height:12pt;z-index:-251945984;mso-position-horizontal-relative:page;mso-position-vertical-relative:page" filled="f" stroked="f">
          <v:textbox inset="0,0,0,0">
            <w:txbxContent>
              <w:p w14:paraId="60E0AED3" w14:textId="77777777" w:rsidR="006943CD" w:rsidRDefault="00934337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45A3E"/>
    <w:multiLevelType w:val="multilevel"/>
    <w:tmpl w:val="E6803FB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66743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3CD"/>
    <w:rsid w:val="006943CD"/>
    <w:rsid w:val="008E39F0"/>
    <w:rsid w:val="009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0E0AE21"/>
  <w15:docId w15:val="{E7971F19-E9E2-4619-9328-6754A0B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2025-07-21T11:19:00Z</dcterms:created>
  <dcterms:modified xsi:type="dcterms:W3CDTF">2025-07-21T11:19:00Z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2025-07-21T00:00:00Z</vt:filetime>
  </property>
</Properties>
</file>