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AC" w:rsidRDefault="00B85194" w:rsidP="00DF58AC">
      <w:pPr>
        <w:ind w:left="4956" w:hanging="4956"/>
        <w:rPr>
          <w:rFonts w:ascii="Calibri" w:hAnsi="Calibri"/>
          <w:bCs/>
        </w:rPr>
      </w:pPr>
      <w:r>
        <w:rPr>
          <w:noProof/>
        </w:rPr>
        <w:drawing>
          <wp:inline distT="0" distB="0" distL="0" distR="0" wp14:anchorId="685984D4" wp14:editId="4D49B64C">
            <wp:extent cx="2914015" cy="942975"/>
            <wp:effectExtent l="0" t="0" r="63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0AD0">
        <w:rPr>
          <w:rFonts w:ascii="Calibri" w:hAnsi="Calibri"/>
          <w:bCs/>
        </w:rPr>
        <w:tab/>
      </w:r>
      <w:r w:rsidR="00A70AD0">
        <w:rPr>
          <w:rFonts w:ascii="Calibri" w:hAnsi="Calibri"/>
          <w:bCs/>
        </w:rPr>
        <w:tab/>
        <w:t xml:space="preserve">    </w:t>
      </w:r>
    </w:p>
    <w:p w:rsidR="00DF58AC" w:rsidRDefault="00DF58AC" w:rsidP="00DF58AC">
      <w:pPr>
        <w:ind w:left="4956" w:hanging="4956"/>
        <w:rPr>
          <w:rFonts w:ascii="Calibri" w:hAnsi="Calibri"/>
          <w:bCs/>
        </w:rPr>
      </w:pPr>
    </w:p>
    <w:p w:rsidR="00DF58AC" w:rsidRDefault="00DF58AC" w:rsidP="00DF58AC">
      <w:pPr>
        <w:ind w:left="4956" w:hanging="4956"/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proofErr w:type="spellStart"/>
      <w:r>
        <w:t>čj</w:t>
      </w:r>
      <w:proofErr w:type="spellEnd"/>
      <w:r>
        <w:t xml:space="preserve">: NPU-321/62996/2025; </w:t>
      </w:r>
    </w:p>
    <w:p w:rsidR="00A70AD0" w:rsidRPr="00A70AD0" w:rsidRDefault="00DF58AC" w:rsidP="00DF58AC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t>ev. č. 28/321/2025</w:t>
      </w:r>
    </w:p>
    <w:p w:rsidR="00B85194" w:rsidRPr="00665130" w:rsidRDefault="00B85194" w:rsidP="00A70AD0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1E6A24" w:rsidRDefault="001D0BB8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Národní památkový ústav, státní příspěvková organizace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75032333, DIČ: CZ75032333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Valdštejnské náměstí 162/3, 118 01 Praha 1 – Malá Strana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zastoupen: Ing. </w:t>
      </w:r>
      <w:r w:rsidR="00777054">
        <w:rPr>
          <w:rFonts w:ascii="Calibri" w:eastAsia="Calibri" w:hAnsi="Calibri" w:cs="Calibri"/>
        </w:rPr>
        <w:t>arch. Dorotou Havlíkovou</w:t>
      </w:r>
      <w:r>
        <w:rPr>
          <w:rFonts w:ascii="Calibri" w:eastAsia="Calibri" w:hAnsi="Calibri" w:cs="Calibri"/>
        </w:rPr>
        <w:t>, ředitel</w:t>
      </w:r>
      <w:r w:rsidR="00777054">
        <w:rPr>
          <w:rFonts w:ascii="Calibri" w:eastAsia="Calibri" w:hAnsi="Calibri" w:cs="Calibri"/>
        </w:rPr>
        <w:t>kou</w:t>
      </w:r>
      <w:r>
        <w:rPr>
          <w:rFonts w:ascii="Calibri" w:eastAsia="Calibri" w:hAnsi="Calibri" w:cs="Calibri"/>
        </w:rPr>
        <w:t xml:space="preserve"> územního odborného pracoviště středních Čech 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Praze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Doručovací adresa: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Národní památkový ústav, územní odborné pracoviště středních Čech v Praze, Sabinova 373/5, 130 00 Praha 3.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</w:t>
      </w:r>
      <w:proofErr w:type="spellStart"/>
      <w:r w:rsidR="007E2CF5">
        <w:rPr>
          <w:rFonts w:ascii="Calibri" w:eastAsia="Calibri" w:hAnsi="Calibri" w:cs="Calibri"/>
        </w:rPr>
        <w:t>xxxxxx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 w:rsidR="007E2CF5" w:rsidRPr="007E2CF5">
        <w:rPr>
          <w:rFonts w:ascii="Calibri" w:eastAsia="Calibri" w:hAnsi="Calibri" w:cs="Calibri"/>
        </w:rPr>
        <w:t>xxxxxx</w:t>
      </w:r>
      <w:proofErr w:type="spellEnd"/>
      <w:r>
        <w:rPr>
          <w:rFonts w:ascii="Calibri" w:eastAsia="Calibri" w:hAnsi="Calibri" w:cs="Calibri"/>
        </w:rPr>
        <w:t>)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banka: ČNB, č. účtu: 210008-60039011/0710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 datové schránky: 2cy8h6t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</w:rPr>
        <w:t>objednatel</w:t>
      </w:r>
      <w:r>
        <w:rPr>
          <w:rFonts w:ascii="Calibri" w:eastAsia="Calibri" w:hAnsi="Calibri" w:cs="Calibri"/>
        </w:rPr>
        <w:t>“)</w:t>
      </w: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D0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Tiskárny Havlíčkův Brod a. s.</w:t>
      </w:r>
      <w:bookmarkStart w:id="0" w:name="_GoBack"/>
      <w:bookmarkEnd w:id="0"/>
    </w:p>
    <w:p w:rsidR="001E6A24" w:rsidRDefault="001D0B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Husova 1881, 580 01 Havlíčkův Brod</w:t>
      </w:r>
    </w:p>
    <w:p w:rsidR="001E6A24" w:rsidRDefault="001D0B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46504796, DIČ: CZ46504796</w:t>
      </w:r>
    </w:p>
    <w:p w:rsidR="001E6A24" w:rsidRDefault="001D0BB8">
      <w:pPr>
        <w:spacing w:after="0" w:line="240" w:lineRule="auto"/>
        <w:rPr>
          <w:rFonts w:ascii="Segoe UI" w:eastAsia="Segoe UI" w:hAnsi="Segoe UI" w:cs="Segoe UI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Zastoupeno: </w:t>
      </w:r>
      <w:r>
        <w:rPr>
          <w:rFonts w:ascii="Segoe UI" w:eastAsia="Segoe UI" w:hAnsi="Segoe UI" w:cs="Segoe UI"/>
          <w:color w:val="000000"/>
          <w:sz w:val="21"/>
          <w:shd w:val="clear" w:color="auto" w:fill="FFFFFF"/>
        </w:rPr>
        <w:t> Ing. Petr Kletečka, člen představenstva</w:t>
      </w:r>
    </w:p>
    <w:p w:rsidR="001E6A24" w:rsidRDefault="001D0B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Kontaktní osoba: </w:t>
      </w:r>
      <w:proofErr w:type="spellStart"/>
      <w:r w:rsidR="007E2CF5" w:rsidRPr="007E2CF5">
        <w:rPr>
          <w:rFonts w:ascii="Times New Roman" w:eastAsia="Times New Roman" w:hAnsi="Times New Roman" w:cs="Times New Roman"/>
          <w:sz w:val="24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tel. </w:t>
      </w:r>
      <w:proofErr w:type="spellStart"/>
      <w:r w:rsidR="007E2CF5" w:rsidRPr="007E2CF5">
        <w:rPr>
          <w:rFonts w:ascii="Times New Roman" w:eastAsia="Times New Roman" w:hAnsi="Times New Roman" w:cs="Times New Roman"/>
          <w:sz w:val="24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</w:rPr>
        <w:t>, e-mail</w:t>
      </w:r>
      <w:r w:rsidR="007E2CF5" w:rsidRPr="007E2CF5">
        <w:t xml:space="preserve"> </w:t>
      </w:r>
      <w:proofErr w:type="spellStart"/>
      <w:r w:rsidR="007E2CF5" w:rsidRPr="007E2CF5">
        <w:rPr>
          <w:rFonts w:ascii="Times New Roman" w:eastAsia="Times New Roman" w:hAnsi="Times New Roman" w:cs="Times New Roman"/>
          <w:sz w:val="24"/>
        </w:rPr>
        <w:t>xxxxxx</w:t>
      </w:r>
      <w:proofErr w:type="spellEnd"/>
    </w:p>
    <w:p w:rsidR="001E6A24" w:rsidRDefault="001D0B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Bankovní spojení: Komerční banka 8505521/0100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r>
        <w:rPr>
          <w:rFonts w:ascii="Calibri" w:eastAsia="Calibri" w:hAnsi="Calibri" w:cs="Calibri"/>
          <w:b/>
        </w:rPr>
        <w:t>zhotovitel</w:t>
      </w:r>
      <w:r>
        <w:rPr>
          <w:rFonts w:ascii="Calibri" w:eastAsia="Calibri" w:hAnsi="Calibri" w:cs="Calibri"/>
        </w:rPr>
        <w:t>“)</w:t>
      </w: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D0BB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 smluvní strany uzavřely v souladu se zákonem č. 89/2012 Sb., občanský zákoník, ve znění pozdějších předpisů, níže uvedeného dne, měsíce a roku tuto</w:t>
      </w:r>
    </w:p>
    <w:p w:rsidR="001E6A24" w:rsidRDefault="001D0BB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smlouvu o dílo:</w:t>
      </w:r>
    </w:p>
    <w:p w:rsidR="001E6A24" w:rsidRDefault="001E6A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1E6A24" w:rsidRDefault="001D0BB8">
      <w:pPr>
        <w:keepNext/>
        <w:keepLines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smlouvy – určení díla</w:t>
      </w:r>
    </w:p>
    <w:p w:rsidR="001E6A24" w:rsidRDefault="001D0BB8">
      <w:pPr>
        <w:numPr>
          <w:ilvl w:val="0"/>
          <w:numId w:val="1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Předmětem této smlouvy je úprava podmínek, za kterých zhotovitel provede pro objednatele následující dílo: </w:t>
      </w:r>
      <w:r w:rsidR="00092DB8">
        <w:rPr>
          <w:rFonts w:ascii="Times New Roman" w:eastAsia="Times New Roman" w:hAnsi="Times New Roman" w:cs="Times New Roman"/>
          <w:sz w:val="24"/>
          <w:u w:val="single"/>
        </w:rPr>
        <w:t xml:space="preserve">Tisk </w:t>
      </w:r>
      <w:r w:rsidR="00777054">
        <w:rPr>
          <w:rFonts w:ascii="Times New Roman" w:eastAsia="Times New Roman" w:hAnsi="Times New Roman" w:cs="Times New Roman"/>
          <w:sz w:val="24"/>
          <w:u w:val="single"/>
        </w:rPr>
        <w:t>publikace</w:t>
      </w:r>
      <w:r w:rsidR="00092DB8">
        <w:rPr>
          <w:rFonts w:ascii="Times New Roman" w:eastAsia="Times New Roman" w:hAnsi="Times New Roman" w:cs="Times New Roman"/>
          <w:sz w:val="24"/>
          <w:u w:val="single"/>
        </w:rPr>
        <w:t xml:space="preserve"> Průzkumy památek </w:t>
      </w:r>
      <w:r w:rsidR="00777054">
        <w:rPr>
          <w:rFonts w:ascii="Times New Roman" w:eastAsia="Times New Roman" w:hAnsi="Times New Roman" w:cs="Times New Roman"/>
          <w:sz w:val="24"/>
          <w:u w:val="single"/>
        </w:rPr>
        <w:t>1</w:t>
      </w:r>
      <w:r w:rsidR="00092DB8">
        <w:rPr>
          <w:rFonts w:ascii="Times New Roman" w:eastAsia="Times New Roman" w:hAnsi="Times New Roman" w:cs="Times New Roman"/>
          <w:sz w:val="24"/>
          <w:u w:val="single"/>
        </w:rPr>
        <w:t>/202</w:t>
      </w:r>
      <w:r w:rsidR="00777054">
        <w:rPr>
          <w:rFonts w:ascii="Times New Roman" w:eastAsia="Times New Roman" w:hAnsi="Times New Roman" w:cs="Times New Roman"/>
          <w:sz w:val="24"/>
          <w:u w:val="single"/>
        </w:rPr>
        <w:t>5</w:t>
      </w:r>
      <w:r w:rsidR="00092DB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Calibri" w:eastAsia="Calibri" w:hAnsi="Calibri" w:cs="Calibri"/>
        </w:rPr>
        <w:t>(dále jen „dílo“).</w:t>
      </w:r>
    </w:p>
    <w:p w:rsidR="001E6A24" w:rsidRDefault="001D0BB8">
      <w:pPr>
        <w:numPr>
          <w:ilvl w:val="0"/>
          <w:numId w:val="1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Zhotovitel se zavazuje provést dílo řádně, kvalitně a včas. Objednatel se zavazuje řádně zhotovené dílo převzít a včas zaplatit cenu sjednanou podle této smlouvy.</w:t>
      </w:r>
    </w:p>
    <w:p w:rsidR="001E6A24" w:rsidRDefault="001E6A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F7E87" w:rsidRDefault="00FF7E8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1E6A24" w:rsidRDefault="001D0BB8">
      <w:pPr>
        <w:numPr>
          <w:ilvl w:val="0"/>
          <w:numId w:val="2"/>
        </w:numPr>
        <w:spacing w:after="120" w:line="240" w:lineRule="auto"/>
        <w:ind w:left="720" w:hanging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a místo plnění a další podmínky</w:t>
      </w:r>
    </w:p>
    <w:p w:rsidR="001E6A24" w:rsidRDefault="001D0BB8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Zhotovitel se zavazuje zhotovit dílo a řádně předat objednateli nejpozději do </w:t>
      </w:r>
      <w:r w:rsidR="00092DB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</w:t>
      </w:r>
      <w:r w:rsidR="00092DB8">
        <w:rPr>
          <w:rFonts w:ascii="Calibri" w:eastAsia="Calibri" w:hAnsi="Calibri" w:cs="Calibri"/>
        </w:rPr>
        <w:t>týdnů</w:t>
      </w:r>
      <w:r>
        <w:rPr>
          <w:rFonts w:ascii="Calibri" w:eastAsia="Calibri" w:hAnsi="Calibri" w:cs="Calibri"/>
        </w:rPr>
        <w:t xml:space="preserve"> po dodání tiskových dat do tiskárny na adresách uvedené objednatelem (Sabinova 5, Praha 3 a </w:t>
      </w:r>
      <w:r w:rsidR="00777054">
        <w:rPr>
          <w:rFonts w:ascii="Calibri" w:eastAsia="Calibri" w:hAnsi="Calibri" w:cs="Calibri"/>
        </w:rPr>
        <w:t>Na baště sv. Ludmily 3</w:t>
      </w:r>
      <w:r>
        <w:rPr>
          <w:rFonts w:ascii="Calibri" w:eastAsia="Calibri" w:hAnsi="Calibri" w:cs="Calibri"/>
        </w:rPr>
        <w:t>, Praha 6 – část nákladu pro distribuci).</w:t>
      </w:r>
    </w:p>
    <w:p w:rsidR="001E6A24" w:rsidRDefault="001D0BB8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Předpokládaný časový harmonogram: </w:t>
      </w:r>
    </w:p>
    <w:p w:rsidR="001E6A24" w:rsidRDefault="001D0BB8" w:rsidP="00FF7E87">
      <w:pPr>
        <w:spacing w:after="120"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Průzkumy památek </w:t>
      </w:r>
      <w:r w:rsidR="0077705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/202</w:t>
      </w:r>
      <w:r w:rsidR="0077705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: dodání dat </w:t>
      </w:r>
      <w:r w:rsidR="00092DB8">
        <w:rPr>
          <w:rFonts w:ascii="Calibri" w:eastAsia="Calibri" w:hAnsi="Calibri" w:cs="Calibri"/>
        </w:rPr>
        <w:t xml:space="preserve">do </w:t>
      </w:r>
      <w:r w:rsidR="00777054">
        <w:rPr>
          <w:rFonts w:ascii="Calibri" w:eastAsia="Calibri" w:hAnsi="Calibri" w:cs="Calibri"/>
        </w:rPr>
        <w:t>11.</w:t>
      </w:r>
      <w:r>
        <w:rPr>
          <w:rFonts w:ascii="Calibri" w:eastAsia="Calibri" w:hAnsi="Calibri" w:cs="Calibri"/>
        </w:rPr>
        <w:t xml:space="preserve"> </w:t>
      </w:r>
      <w:r w:rsidR="00777054">
        <w:rPr>
          <w:rFonts w:ascii="Calibri" w:eastAsia="Calibri" w:hAnsi="Calibri" w:cs="Calibri"/>
        </w:rPr>
        <w:t>srpna 2025</w:t>
      </w:r>
      <w:r>
        <w:rPr>
          <w:rFonts w:ascii="Calibri" w:eastAsia="Calibri" w:hAnsi="Calibri" w:cs="Calibri"/>
        </w:rPr>
        <w:t xml:space="preserve">, dodání publikace </w:t>
      </w:r>
      <w:r w:rsidR="00092DB8">
        <w:rPr>
          <w:rFonts w:ascii="Calibri" w:eastAsia="Calibri" w:hAnsi="Calibri" w:cs="Calibri"/>
        </w:rPr>
        <w:t xml:space="preserve">do </w:t>
      </w:r>
      <w:r w:rsidR="00777054">
        <w:rPr>
          <w:rFonts w:ascii="Calibri" w:eastAsia="Calibri" w:hAnsi="Calibri" w:cs="Calibri"/>
        </w:rPr>
        <w:t>8. září 2025</w:t>
      </w:r>
      <w:r w:rsidR="00092DB8">
        <w:rPr>
          <w:rFonts w:ascii="Calibri" w:eastAsia="Calibri" w:hAnsi="Calibri" w:cs="Calibri"/>
        </w:rPr>
        <w:t>.</w:t>
      </w:r>
    </w:p>
    <w:p w:rsidR="00A70AD0" w:rsidRDefault="00A70AD0" w:rsidP="00FF7E87">
      <w:pPr>
        <w:spacing w:after="120" w:line="24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budou tisková data předána </w:t>
      </w:r>
      <w:r w:rsidR="00664422">
        <w:rPr>
          <w:rFonts w:ascii="Calibri" w:eastAsia="Calibri" w:hAnsi="Calibri" w:cs="Calibri"/>
        </w:rPr>
        <w:t>jindy</w:t>
      </w:r>
      <w:r>
        <w:rPr>
          <w:rFonts w:ascii="Calibri" w:eastAsia="Calibri" w:hAnsi="Calibri" w:cs="Calibri"/>
        </w:rPr>
        <w:t>, adekvátně se posouvá termín zhotovení.</w:t>
      </w:r>
    </w:p>
    <w:p w:rsidR="001E6A24" w:rsidRPr="00092DB8" w:rsidRDefault="001D0BB8" w:rsidP="00092DB8">
      <w:pPr>
        <w:numPr>
          <w:ilvl w:val="0"/>
          <w:numId w:val="2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díla bude mezi smluvními stranami sepsán protokol (dodací list). Objednatel dílo není povinen převzít, nebude-li dodáno v požadovaném množství, jakosti či druhu provedení.</w:t>
      </w:r>
    </w:p>
    <w:p w:rsidR="001E6A24" w:rsidRDefault="001D0BB8">
      <w:pPr>
        <w:numPr>
          <w:ilvl w:val="0"/>
          <w:numId w:val="3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strany sjednaly, že objednatel má nad rámec ustanovení § 2605 občanského zákoníku lhůtu </w:t>
      </w:r>
      <w:r w:rsidR="00FF7E87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 xml:space="preserve"> dní, po kterou může na zhotoviteli nad rámec zákona dále uplatňovat zjevné vady díla.</w:t>
      </w:r>
    </w:p>
    <w:p w:rsidR="001E6A24" w:rsidRDefault="001D0BB8">
      <w:pPr>
        <w:numPr>
          <w:ilvl w:val="0"/>
          <w:numId w:val="3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Zhotovitel odpovídá, že si dílo zachová užitné vlastnosti i po jeho převzetí a poskytuje objednateli záruku za jakost díla v délce 24 měsíců ode dne předání díla. Záruční doba na reklamovanou část díla neběží po dobu počínající dnem uplatnění reklamace a končící dnem odstranění vady.</w:t>
      </w:r>
    </w:p>
    <w:p w:rsidR="001E6A24" w:rsidRDefault="001D0BB8">
      <w:pPr>
        <w:numPr>
          <w:ilvl w:val="0"/>
          <w:numId w:val="3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Zhotovitel je povinen odstranit bez prodlení a bezplatně zjištěné vady svých prací nebo dodávek (nedohodnou-li se strany jinak, musí vady odstranit do 15 pracovních dnů). </w:t>
      </w:r>
    </w:p>
    <w:p w:rsidR="001E6A24" w:rsidRDefault="001E6A24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1E6A24" w:rsidRDefault="001D0BB8">
      <w:pPr>
        <w:numPr>
          <w:ilvl w:val="0"/>
          <w:numId w:val="4"/>
        </w:numPr>
        <w:spacing w:after="0" w:line="240" w:lineRule="auto"/>
        <w:ind w:left="714" w:hanging="35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Cena a platební podmínky</w:t>
      </w:r>
    </w:p>
    <w:p w:rsidR="001E6A24" w:rsidRDefault="001D0BB8" w:rsidP="00777054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Celková cena díla je </w:t>
      </w:r>
      <w:r w:rsidR="00777054" w:rsidRPr="00777054">
        <w:rPr>
          <w:rFonts w:ascii="Calibri" w:eastAsia="Calibri" w:hAnsi="Calibri" w:cs="Calibri"/>
          <w:b/>
        </w:rPr>
        <w:t>66 852</w:t>
      </w:r>
      <w:r w:rsidRPr="00777054">
        <w:rPr>
          <w:rFonts w:ascii="Calibri" w:eastAsia="Calibri" w:hAnsi="Calibri" w:cs="Calibri"/>
          <w:b/>
        </w:rPr>
        <w:t>,- Kč</w:t>
      </w:r>
      <w:r>
        <w:rPr>
          <w:rFonts w:ascii="Calibri" w:eastAsia="Calibri" w:hAnsi="Calibri" w:cs="Calibri"/>
        </w:rPr>
        <w:t xml:space="preserve">, DPH ve výši </w:t>
      </w:r>
      <w:r w:rsidR="00777054">
        <w:rPr>
          <w:rFonts w:ascii="Calibri" w:eastAsia="Calibri" w:hAnsi="Calibri" w:cs="Calibri"/>
        </w:rPr>
        <w:t>0</w:t>
      </w:r>
      <w:r w:rsidR="00477510">
        <w:rPr>
          <w:rFonts w:ascii="Calibri" w:eastAsia="Calibri" w:hAnsi="Calibri" w:cs="Calibri"/>
        </w:rPr>
        <w:t xml:space="preserve"> %</w:t>
      </w:r>
      <w:r w:rsidR="00777054">
        <w:rPr>
          <w:rFonts w:ascii="Calibri" w:eastAsia="Calibri" w:hAnsi="Calibri" w:cs="Calibri"/>
        </w:rPr>
        <w:t>.</w:t>
      </w:r>
    </w:p>
    <w:p w:rsidR="001E6A24" w:rsidRDefault="001D0BB8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Po řádném předání díla objednateli vystaví zhotovitel na úhradu díla bez zbytečného odkladu daňový doklad (fakturu) se splatností 21 dní ode </w:t>
      </w:r>
      <w:r w:rsidR="00FF7E87">
        <w:rPr>
          <w:rFonts w:ascii="Calibri" w:eastAsia="Calibri" w:hAnsi="Calibri" w:cs="Calibri"/>
        </w:rPr>
        <w:t>dne jejího doručení objednateli.</w:t>
      </w:r>
    </w:p>
    <w:p w:rsidR="001E6A24" w:rsidRDefault="001D0BB8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E6A24" w:rsidRDefault="001D0BB8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E6A24" w:rsidRDefault="001D0BB8">
      <w:pPr>
        <w:numPr>
          <w:ilvl w:val="0"/>
          <w:numId w:val="4"/>
        </w:numPr>
        <w:spacing w:after="120" w:line="240" w:lineRule="auto"/>
        <w:ind w:left="42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1E6A24" w:rsidRDefault="001E6A24">
      <w:pPr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092DB8" w:rsidRDefault="00092DB8">
      <w:pPr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1E6A24" w:rsidRDefault="001E6A24">
      <w:pPr>
        <w:spacing w:after="0" w:line="240" w:lineRule="auto"/>
        <w:ind w:left="360"/>
        <w:jc w:val="both"/>
        <w:rPr>
          <w:rFonts w:ascii="Calibri" w:eastAsia="Calibri" w:hAnsi="Calibri" w:cs="Calibri"/>
          <w:b/>
        </w:rPr>
      </w:pPr>
    </w:p>
    <w:p w:rsidR="001E6A24" w:rsidRDefault="001D0BB8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Společná a závěrečná ustanovení</w:t>
      </w:r>
    </w:p>
    <w:p w:rsidR="001E6A24" w:rsidRDefault="001D0BB8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byla sepsána ve </w:t>
      </w:r>
      <w:r w:rsidR="00092DB8">
        <w:rPr>
          <w:rFonts w:ascii="Calibri" w:eastAsia="Calibri" w:hAnsi="Calibri" w:cs="Calibri"/>
        </w:rPr>
        <w:t>dvou</w:t>
      </w:r>
      <w:r>
        <w:rPr>
          <w:rFonts w:ascii="Calibri" w:eastAsia="Calibri" w:hAnsi="Calibri" w:cs="Calibri"/>
        </w:rPr>
        <w:t xml:space="preserve"> vyhotoveních. Každá ze smluvních stran obdržela po </w:t>
      </w:r>
      <w:r w:rsidR="00092DB8">
        <w:rPr>
          <w:rFonts w:ascii="Calibri" w:eastAsia="Calibri" w:hAnsi="Calibri" w:cs="Calibri"/>
        </w:rPr>
        <w:t xml:space="preserve">jednom </w:t>
      </w:r>
      <w:r>
        <w:rPr>
          <w:rFonts w:ascii="Calibri" w:eastAsia="Calibri" w:hAnsi="Calibri" w:cs="Calibri"/>
        </w:rPr>
        <w:t>totožn</w:t>
      </w:r>
      <w:r w:rsidR="00092DB8">
        <w:rPr>
          <w:rFonts w:ascii="Calibri" w:eastAsia="Calibri" w:hAnsi="Calibri" w:cs="Calibri"/>
        </w:rPr>
        <w:t>ém</w:t>
      </w:r>
      <w:r>
        <w:rPr>
          <w:rFonts w:ascii="Calibri" w:eastAsia="Calibri" w:hAnsi="Calibri" w:cs="Calibri"/>
        </w:rPr>
        <w:t xml:space="preserve"> vyhotovení.</w:t>
      </w:r>
    </w:p>
    <w:p w:rsidR="001E6A24" w:rsidRPr="00FF7E87" w:rsidRDefault="001D0BB8" w:rsidP="00FF7E87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Tato smlouva nabývá platnosti a účinnosti dnem podpisu oběma smluvními stranami. Pokud tato smlouva podléhá povinnosti uveřejnění </w:t>
      </w:r>
      <w:r>
        <w:rPr>
          <w:rFonts w:ascii="Calibri" w:eastAsia="Calibri" w:hAnsi="Calibri" w:cs="Calibri"/>
        </w:rPr>
        <w:t>dle zákona č. 340/2015 Sb., o zvláštních podmínkách účinnosti některých smluv, uveřejňování těchto smluv a o registru smluv (zákon o registru smluv)</w:t>
      </w:r>
      <w:r>
        <w:rPr>
          <w:rFonts w:ascii="Calibri" w:eastAsia="Calibri" w:hAnsi="Calibri" w:cs="Calibri"/>
          <w:color w:val="000000"/>
        </w:rPr>
        <w:t>, nabude účinnosti dnem uveřejnění a její uveřejnění zajistí objednatel.</w:t>
      </w:r>
      <w:r>
        <w:rPr>
          <w:rFonts w:ascii="Calibri" w:eastAsia="Calibri" w:hAnsi="Calibri" w:cs="Calibri"/>
        </w:rPr>
        <w:t xml:space="preserve"> Smluvní strany berou na vědomí, že tato smlouva může být předmětem zveřejnění i dle jiných právních předpisů.</w:t>
      </w:r>
    </w:p>
    <w:p w:rsidR="001E6A24" w:rsidRDefault="001D0BB8">
      <w:pPr>
        <w:numPr>
          <w:ilvl w:val="0"/>
          <w:numId w:val="6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1E6A24" w:rsidRDefault="001D0BB8">
      <w:pPr>
        <w:numPr>
          <w:ilvl w:val="0"/>
          <w:numId w:val="6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Smlouvu je možno měnit či doplňovat výhradně písemnými číslovanými dodatky. </w:t>
      </w:r>
    </w:p>
    <w:p w:rsidR="001E6A24" w:rsidRDefault="001D0BB8">
      <w:pPr>
        <w:numPr>
          <w:ilvl w:val="0"/>
          <w:numId w:val="6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Smluvní strany prohlašují, že tuto smlouvu uzavřely podle své pravé a svobodné vůle prosté omylů, nikoliv v tísni a že vzájemné plnění dle této smlouvy.</w:t>
      </w:r>
    </w:p>
    <w:p w:rsidR="001E6A24" w:rsidRDefault="001D0BB8">
      <w:pPr>
        <w:numPr>
          <w:ilvl w:val="0"/>
          <w:numId w:val="6"/>
        </w:numPr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Informace k ochraně osobních údajů jsou ze strany NPÚ uveřejněny na webových stránkách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</w:rPr>
        <w:t xml:space="preserve"> v sekci „Ochrana osobních údajů“.</w:t>
      </w: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FF7E87" w:rsidRDefault="00FF7E87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FF7E87" w:rsidRDefault="00FF7E87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FF7E87" w:rsidRDefault="00FF7E87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FF7E87" w:rsidRDefault="00FF7E87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1E6A24" w:rsidRDefault="001D0BB8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Příloha</w:t>
      </w:r>
      <w:r w:rsidR="00777054">
        <w:rPr>
          <w:rFonts w:ascii="Calibri" w:eastAsia="Calibri" w:hAnsi="Calibri" w:cs="Calibri"/>
          <w:color w:val="000000"/>
        </w:rPr>
        <w:t xml:space="preserve"> č. 1</w:t>
      </w:r>
      <w:r>
        <w:rPr>
          <w:rFonts w:ascii="Calibri" w:eastAsia="Calibri" w:hAnsi="Calibri" w:cs="Calibri"/>
          <w:color w:val="000000"/>
        </w:rPr>
        <w:t>: Specifikace díla</w:t>
      </w:r>
    </w:p>
    <w:p w:rsidR="001E6A24" w:rsidRDefault="001E6A24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:rsidR="001E6A24" w:rsidRDefault="001E6A24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E6A24">
        <w:trPr>
          <w:trHeight w:val="1"/>
          <w:jc w:val="center"/>
        </w:trPr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Praze, dne </w:t>
            </w:r>
            <w:r w:rsidR="00777054">
              <w:rPr>
                <w:rFonts w:ascii="Calibri" w:eastAsia="Calibri" w:hAnsi="Calibri" w:cs="Calibri"/>
              </w:rPr>
              <w:t>17. 7. 2025</w:t>
            </w: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…………………………………………..</w:t>
            </w: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Ing. </w:t>
            </w:r>
            <w:r w:rsidR="00777054">
              <w:rPr>
                <w:rFonts w:ascii="Calibri" w:eastAsia="Calibri" w:hAnsi="Calibri" w:cs="Calibri"/>
              </w:rPr>
              <w:t>arch. Dorota Havlíková</w:t>
            </w: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Ředitel</w:t>
            </w:r>
            <w:r w:rsidR="00777054"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</w:rPr>
              <w:t xml:space="preserve"> NPÚ ÚOP SČ</w:t>
            </w:r>
          </w:p>
        </w:tc>
        <w:tc>
          <w:tcPr>
            <w:tcW w:w="4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Havlíčkově Brodě, dne </w:t>
            </w:r>
            <w:r w:rsidR="00777054">
              <w:rPr>
                <w:rFonts w:ascii="Calibri" w:eastAsia="Calibri" w:hAnsi="Calibri" w:cs="Calibri"/>
              </w:rPr>
              <w:t>21. 7. 2025</w:t>
            </w: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…………………………………………..</w:t>
            </w: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Ing. Petr Kletečka</w:t>
            </w:r>
          </w:p>
          <w:p w:rsidR="001E6A24" w:rsidRDefault="001D0B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člen představenstva</w:t>
            </w:r>
          </w:p>
          <w:p w:rsidR="001E6A24" w:rsidRDefault="001E6A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777054" w:rsidRDefault="00777054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092DB8" w:rsidRDefault="00092DB8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B85194" w:rsidP="00FF7E87">
      <w:r>
        <w:rPr>
          <w:noProof/>
        </w:rPr>
        <w:lastRenderedPageBreak/>
        <w:drawing>
          <wp:inline distT="0" distB="0" distL="0" distR="0" wp14:anchorId="39D961C9" wp14:editId="63893E19">
            <wp:extent cx="2914015" cy="9429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:rsidR="00AE459A" w:rsidRPr="00AE459A" w:rsidRDefault="00AE459A" w:rsidP="00AE459A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459A">
        <w:rPr>
          <w:rFonts w:ascii="Times New Roman" w:eastAsia="Times New Roman" w:hAnsi="Times New Roman" w:cs="Times New Roman"/>
          <w:sz w:val="24"/>
          <w:szCs w:val="24"/>
        </w:rPr>
        <w:t>NPU-321/58823 /2024</w:t>
      </w:r>
    </w:p>
    <w:p w:rsidR="00FF7E87" w:rsidRPr="00AE459A" w:rsidRDefault="00AE459A" w:rsidP="00AE459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E459A">
        <w:rPr>
          <w:rFonts w:ascii="Times New Roman" w:eastAsia="Times New Roman" w:hAnsi="Times New Roman" w:cs="Times New Roman"/>
          <w:sz w:val="24"/>
          <w:szCs w:val="24"/>
        </w:rPr>
        <w:t>ev. č. 21/321/2023</w:t>
      </w: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</w:rPr>
      </w:pPr>
    </w:p>
    <w:p w:rsidR="001E6A24" w:rsidRDefault="001D0BB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Příloha č. 1</w:t>
      </w:r>
    </w:p>
    <w:p w:rsidR="001E6A24" w:rsidRDefault="001D0BB8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Specifikace díla</w:t>
      </w:r>
    </w:p>
    <w:p w:rsidR="001E6A24" w:rsidRDefault="001E6A2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E6A24" w:rsidRPr="00092DB8" w:rsidRDefault="001E6A24">
      <w:pPr>
        <w:spacing w:after="0" w:line="240" w:lineRule="auto"/>
        <w:rPr>
          <w:rFonts w:eastAsia="Calibri" w:cstheme="minorHAnsi"/>
        </w:rPr>
      </w:pPr>
    </w:p>
    <w:p w:rsidR="001E6A24" w:rsidRDefault="00092DB8">
      <w:pPr>
        <w:spacing w:after="0" w:line="240" w:lineRule="auto"/>
        <w:jc w:val="center"/>
        <w:rPr>
          <w:rFonts w:eastAsia="Times New Roman" w:cstheme="minorHAnsi"/>
          <w:u w:val="single"/>
        </w:rPr>
      </w:pPr>
      <w:r w:rsidRPr="00092DB8">
        <w:rPr>
          <w:rFonts w:eastAsia="Times New Roman" w:cstheme="minorHAnsi"/>
          <w:u w:val="single"/>
        </w:rPr>
        <w:t xml:space="preserve">Tisk </w:t>
      </w:r>
      <w:r w:rsidR="00777054">
        <w:rPr>
          <w:rFonts w:eastAsia="Times New Roman" w:cstheme="minorHAnsi"/>
          <w:u w:val="single"/>
        </w:rPr>
        <w:t>publikace</w:t>
      </w:r>
      <w:r w:rsidRPr="00092DB8">
        <w:rPr>
          <w:rFonts w:eastAsia="Times New Roman" w:cstheme="minorHAnsi"/>
          <w:u w:val="single"/>
        </w:rPr>
        <w:t xml:space="preserve"> Průzkumy památek </w:t>
      </w:r>
      <w:r w:rsidR="00777054">
        <w:rPr>
          <w:rFonts w:eastAsia="Times New Roman" w:cstheme="minorHAnsi"/>
          <w:u w:val="single"/>
        </w:rPr>
        <w:t>1/2025</w:t>
      </w:r>
    </w:p>
    <w:p w:rsidR="00092DB8" w:rsidRPr="00092DB8" w:rsidRDefault="00092DB8">
      <w:pPr>
        <w:spacing w:after="0" w:line="240" w:lineRule="auto"/>
        <w:jc w:val="center"/>
        <w:rPr>
          <w:rFonts w:eastAsia="Calibri" w:cstheme="minorHAnsi"/>
          <w:b/>
        </w:rPr>
      </w:pPr>
    </w:p>
    <w:p w:rsidR="001E6A24" w:rsidRPr="00092DB8" w:rsidRDefault="00092DB8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:</w:t>
      </w:r>
    </w:p>
    <w:p w:rsidR="001E6A24" w:rsidRPr="00092DB8" w:rsidRDefault="001D0BB8">
      <w:pPr>
        <w:numPr>
          <w:ilvl w:val="0"/>
          <w:numId w:val="7"/>
        </w:numPr>
        <w:ind w:left="72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>Tisk musí být shodný s již vydanými předešlými ročníky časopisu (dodáme vzor)</w:t>
      </w:r>
    </w:p>
    <w:p w:rsidR="001E6A24" w:rsidRPr="00092DB8" w:rsidRDefault="001D0BB8" w:rsidP="00092DB8">
      <w:pPr>
        <w:numPr>
          <w:ilvl w:val="0"/>
          <w:numId w:val="7"/>
        </w:numPr>
        <w:ind w:left="720" w:hanging="360"/>
        <w:rPr>
          <w:rFonts w:eastAsia="Times New Roman" w:cstheme="minorHAnsi"/>
          <w:b/>
        </w:rPr>
      </w:pPr>
      <w:r w:rsidRPr="00092DB8">
        <w:rPr>
          <w:rFonts w:eastAsia="Times New Roman" w:cstheme="minorHAnsi"/>
          <w:b/>
        </w:rPr>
        <w:t>Náklad:</w:t>
      </w:r>
      <w:r w:rsidR="00092DB8" w:rsidRPr="00092DB8">
        <w:rPr>
          <w:rFonts w:eastAsia="Times New Roman" w:cstheme="minorHAnsi"/>
          <w:b/>
        </w:rPr>
        <w:t xml:space="preserve"> 450 kusů</w:t>
      </w:r>
      <w:r w:rsidRPr="00092DB8">
        <w:rPr>
          <w:rFonts w:eastAsia="Times New Roman" w:cstheme="minorHAnsi"/>
          <w:b/>
        </w:rPr>
        <w:tab/>
      </w:r>
    </w:p>
    <w:p w:rsidR="001E6A24" w:rsidRPr="00092DB8" w:rsidRDefault="001D0BB8">
      <w:pPr>
        <w:numPr>
          <w:ilvl w:val="0"/>
          <w:numId w:val="7"/>
        </w:numPr>
        <w:ind w:left="72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>Plotry k náhledu (dovoz do Prahy ke kontrole)</w:t>
      </w:r>
    </w:p>
    <w:p w:rsidR="001E6A24" w:rsidRPr="00092DB8" w:rsidRDefault="001D0BB8">
      <w:pPr>
        <w:numPr>
          <w:ilvl w:val="0"/>
          <w:numId w:val="7"/>
        </w:numPr>
        <w:ind w:left="72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>Možnost náhledu tisku</w:t>
      </w:r>
    </w:p>
    <w:p w:rsidR="001E6A24" w:rsidRDefault="001D0BB8">
      <w:pPr>
        <w:numPr>
          <w:ilvl w:val="0"/>
          <w:numId w:val="7"/>
        </w:numPr>
        <w:ind w:left="72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>Doprava na 2 místa v Praze podle rozpisu redakce (každé číslo)</w:t>
      </w:r>
    </w:p>
    <w:p w:rsidR="00092DB8" w:rsidRPr="00092DB8" w:rsidRDefault="00092DB8" w:rsidP="00092DB8">
      <w:pPr>
        <w:ind w:left="720"/>
        <w:rPr>
          <w:rFonts w:eastAsia="Times New Roman" w:cstheme="minorHAnsi"/>
        </w:rPr>
      </w:pPr>
    </w:p>
    <w:p w:rsidR="001E6A24" w:rsidRPr="00777054" w:rsidRDefault="001D0BB8">
      <w:pPr>
        <w:numPr>
          <w:ilvl w:val="0"/>
          <w:numId w:val="7"/>
        </w:numPr>
        <w:ind w:left="1080" w:hanging="360"/>
        <w:rPr>
          <w:rFonts w:eastAsia="Times New Roman" w:cstheme="minorHAnsi"/>
        </w:rPr>
      </w:pPr>
      <w:r w:rsidRPr="00777054">
        <w:rPr>
          <w:rFonts w:eastAsia="Times New Roman" w:cstheme="minorHAnsi"/>
        </w:rPr>
        <w:t>Vazba V4</w:t>
      </w:r>
    </w:p>
    <w:p w:rsidR="001E6A24" w:rsidRPr="00777054" w:rsidRDefault="001D0BB8">
      <w:pPr>
        <w:numPr>
          <w:ilvl w:val="0"/>
          <w:numId w:val="7"/>
        </w:numPr>
        <w:ind w:left="1080" w:hanging="360"/>
        <w:rPr>
          <w:rFonts w:eastAsia="Times New Roman" w:cstheme="minorHAnsi"/>
        </w:rPr>
      </w:pPr>
      <w:r w:rsidRPr="00777054">
        <w:rPr>
          <w:rFonts w:eastAsia="Times New Roman" w:cstheme="minorHAnsi"/>
        </w:rPr>
        <w:t>Podklady data PDF</w:t>
      </w:r>
    </w:p>
    <w:p w:rsidR="001E6A24" w:rsidRPr="00092DB8" w:rsidRDefault="001D0BB8">
      <w:pPr>
        <w:numPr>
          <w:ilvl w:val="0"/>
          <w:numId w:val="7"/>
        </w:numPr>
        <w:ind w:left="1080" w:hanging="360"/>
        <w:rPr>
          <w:rFonts w:eastAsia="Times New Roman" w:cstheme="minorHAnsi"/>
        </w:rPr>
      </w:pPr>
      <w:r w:rsidRPr="00777054">
        <w:rPr>
          <w:rFonts w:eastAsia="Times New Roman" w:cstheme="minorHAnsi"/>
        </w:rPr>
        <w:t>Formát: A4 210 x 297 mm</w:t>
      </w:r>
    </w:p>
    <w:p w:rsidR="00092DB8" w:rsidRDefault="001D0BB8">
      <w:pPr>
        <w:numPr>
          <w:ilvl w:val="0"/>
          <w:numId w:val="7"/>
        </w:numPr>
        <w:ind w:left="108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 xml:space="preserve">Vnitřek: papír křída lesk 115 g, barevnost 4/4, </w:t>
      </w:r>
    </w:p>
    <w:p w:rsidR="001E6A24" w:rsidRPr="00092DB8" w:rsidRDefault="001D0BB8">
      <w:pPr>
        <w:numPr>
          <w:ilvl w:val="0"/>
          <w:numId w:val="7"/>
        </w:numPr>
        <w:ind w:left="108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 xml:space="preserve">rozsah </w:t>
      </w:r>
      <w:r w:rsidRPr="00092DB8">
        <w:rPr>
          <w:rFonts w:eastAsia="Times New Roman" w:cstheme="minorHAnsi"/>
          <w:b/>
        </w:rPr>
        <w:t xml:space="preserve">čísla </w:t>
      </w:r>
      <w:r w:rsidR="00777054">
        <w:rPr>
          <w:rFonts w:eastAsia="Times New Roman" w:cstheme="minorHAnsi"/>
          <w:b/>
        </w:rPr>
        <w:t>160</w:t>
      </w:r>
      <w:r w:rsidR="00092DB8" w:rsidRPr="00092DB8">
        <w:rPr>
          <w:rFonts w:eastAsia="Times New Roman" w:cstheme="minorHAnsi"/>
          <w:b/>
        </w:rPr>
        <w:t xml:space="preserve"> </w:t>
      </w:r>
      <w:r w:rsidRPr="00092DB8">
        <w:rPr>
          <w:rFonts w:eastAsia="Times New Roman" w:cstheme="minorHAnsi"/>
          <w:b/>
        </w:rPr>
        <w:t>stran</w:t>
      </w:r>
    </w:p>
    <w:p w:rsidR="001E6A24" w:rsidRPr="00092DB8" w:rsidRDefault="001D0BB8">
      <w:pPr>
        <w:numPr>
          <w:ilvl w:val="0"/>
          <w:numId w:val="7"/>
        </w:numPr>
        <w:ind w:left="108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 xml:space="preserve">Obálka: papír křída lesk 250g, barevnost </w:t>
      </w:r>
      <w:r w:rsidR="00092DB8" w:rsidRPr="00092DB8">
        <w:rPr>
          <w:rFonts w:eastAsia="Times New Roman" w:cstheme="minorHAnsi"/>
        </w:rPr>
        <w:t>4</w:t>
      </w:r>
      <w:r w:rsidRPr="00092DB8">
        <w:rPr>
          <w:rFonts w:eastAsia="Times New Roman" w:cstheme="minorHAnsi"/>
        </w:rPr>
        <w:t>/1 bez lamina, tiskový lak 1/0</w:t>
      </w:r>
    </w:p>
    <w:p w:rsidR="001E6A24" w:rsidRPr="00092DB8" w:rsidRDefault="001D0BB8">
      <w:pPr>
        <w:numPr>
          <w:ilvl w:val="0"/>
          <w:numId w:val="7"/>
        </w:numPr>
        <w:ind w:left="108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>10 separátů (tj. z celkového nákladu 10 kusů ořezaných a nesvázaných, čitelně označených v balení)</w:t>
      </w:r>
    </w:p>
    <w:p w:rsidR="001E6A24" w:rsidRPr="00092DB8" w:rsidRDefault="001D0BB8">
      <w:pPr>
        <w:numPr>
          <w:ilvl w:val="0"/>
          <w:numId w:val="7"/>
        </w:numPr>
        <w:ind w:left="1080" w:hanging="360"/>
        <w:rPr>
          <w:rFonts w:eastAsia="Times New Roman" w:cstheme="minorHAnsi"/>
        </w:rPr>
      </w:pPr>
      <w:r w:rsidRPr="00092DB8">
        <w:rPr>
          <w:rFonts w:eastAsia="Times New Roman" w:cstheme="minorHAnsi"/>
        </w:rPr>
        <w:t>Balení skupinově ve folii po 10 ks</w:t>
      </w:r>
    </w:p>
    <w:p w:rsidR="001E6A24" w:rsidRPr="00092DB8" w:rsidRDefault="001E6A24">
      <w:pPr>
        <w:spacing w:after="0" w:line="240" w:lineRule="auto"/>
        <w:jc w:val="both"/>
        <w:rPr>
          <w:rFonts w:eastAsia="Times New Roman" w:cstheme="minorHAnsi"/>
        </w:rPr>
      </w:pPr>
    </w:p>
    <w:p w:rsidR="001E6A24" w:rsidRPr="00092DB8" w:rsidRDefault="001D0BB8">
      <w:pPr>
        <w:spacing w:after="0" w:line="240" w:lineRule="auto"/>
        <w:rPr>
          <w:rFonts w:eastAsia="Calibri" w:cstheme="minorHAnsi"/>
          <w:b/>
        </w:rPr>
      </w:pPr>
      <w:r w:rsidRPr="00092DB8">
        <w:rPr>
          <w:rFonts w:eastAsia="Calibri" w:cstheme="minorHAnsi"/>
          <w:b/>
        </w:rPr>
        <w:t>Doprava:</w:t>
      </w:r>
    </w:p>
    <w:p w:rsidR="001E6A24" w:rsidRPr="00092DB8" w:rsidRDefault="001D0BB8">
      <w:pPr>
        <w:spacing w:after="0" w:line="240" w:lineRule="auto"/>
        <w:rPr>
          <w:rFonts w:eastAsia="Calibri" w:cstheme="minorHAnsi"/>
        </w:rPr>
      </w:pPr>
      <w:r w:rsidRPr="00092DB8">
        <w:rPr>
          <w:rFonts w:eastAsia="Calibri" w:cstheme="minorHAnsi"/>
        </w:rPr>
        <w:t xml:space="preserve">dodání na adresu: </w:t>
      </w:r>
    </w:p>
    <w:p w:rsidR="001E6A24" w:rsidRPr="00092DB8" w:rsidRDefault="001D0BB8">
      <w:pPr>
        <w:spacing w:after="0" w:line="240" w:lineRule="auto"/>
        <w:ind w:left="567" w:hanging="567"/>
        <w:rPr>
          <w:rFonts w:eastAsia="Calibri" w:cstheme="minorHAnsi"/>
        </w:rPr>
      </w:pPr>
      <w:r w:rsidRPr="00092DB8">
        <w:rPr>
          <w:rFonts w:eastAsia="Calibri" w:cstheme="minorHAnsi"/>
        </w:rPr>
        <w:t>Část nákladu: redakce časopisu, Sabinova 5, 130 11 Praha 3.</w:t>
      </w:r>
    </w:p>
    <w:p w:rsidR="001E6A24" w:rsidRPr="00092DB8" w:rsidRDefault="001D0BB8">
      <w:pPr>
        <w:spacing w:after="0" w:line="240" w:lineRule="auto"/>
        <w:jc w:val="both"/>
        <w:rPr>
          <w:rFonts w:eastAsia="Calibri" w:cstheme="minorHAnsi"/>
        </w:rPr>
      </w:pPr>
      <w:r w:rsidRPr="00092DB8">
        <w:rPr>
          <w:rFonts w:eastAsia="Calibri" w:cstheme="minorHAnsi"/>
        </w:rPr>
        <w:t xml:space="preserve">Část nákladu: Nakladatelství </w:t>
      </w:r>
      <w:proofErr w:type="spellStart"/>
      <w:r w:rsidRPr="00092DB8">
        <w:rPr>
          <w:rFonts w:eastAsia="Calibri" w:cstheme="minorHAnsi"/>
        </w:rPr>
        <w:t>Jalna</w:t>
      </w:r>
      <w:proofErr w:type="spellEnd"/>
      <w:r w:rsidRPr="00092DB8">
        <w:rPr>
          <w:rFonts w:eastAsia="Calibri" w:cstheme="minorHAnsi"/>
        </w:rPr>
        <w:t xml:space="preserve">, Na baště sv. Ludmily 3, 160 00 Praha 6 (distributor), </w:t>
      </w:r>
    </w:p>
    <w:p w:rsidR="001E6A24" w:rsidRPr="00092DB8" w:rsidRDefault="001D0BB8">
      <w:pPr>
        <w:spacing w:after="0" w:line="240" w:lineRule="auto"/>
        <w:jc w:val="both"/>
        <w:rPr>
          <w:rFonts w:eastAsia="Calibri" w:cstheme="minorHAnsi"/>
        </w:rPr>
      </w:pPr>
      <w:r w:rsidRPr="00092DB8">
        <w:rPr>
          <w:rFonts w:eastAsia="Calibri" w:cstheme="minorHAnsi"/>
        </w:rPr>
        <w:t>(přesný počet pro distributora a redakci bude zhotoviteli objednatelem písemně sdělena v dostatečném předstihu)</w:t>
      </w:r>
    </w:p>
    <w:p w:rsidR="001E6A24" w:rsidRPr="00092DB8" w:rsidRDefault="001E6A24">
      <w:pPr>
        <w:spacing w:after="0" w:line="240" w:lineRule="auto"/>
        <w:jc w:val="both"/>
        <w:rPr>
          <w:rFonts w:eastAsia="Calibri" w:cstheme="minorHAnsi"/>
        </w:rPr>
      </w:pPr>
    </w:p>
    <w:p w:rsidR="001E6A24" w:rsidRDefault="001E6A24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E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6FD2"/>
    <w:multiLevelType w:val="multilevel"/>
    <w:tmpl w:val="2C8A2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C032D"/>
    <w:multiLevelType w:val="multilevel"/>
    <w:tmpl w:val="01162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34ADD"/>
    <w:multiLevelType w:val="multilevel"/>
    <w:tmpl w:val="81143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B76A7"/>
    <w:multiLevelType w:val="multilevel"/>
    <w:tmpl w:val="4D423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B21D94"/>
    <w:multiLevelType w:val="multilevel"/>
    <w:tmpl w:val="F8C8D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2A3171"/>
    <w:multiLevelType w:val="multilevel"/>
    <w:tmpl w:val="17488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8A5DA2"/>
    <w:multiLevelType w:val="multilevel"/>
    <w:tmpl w:val="D0980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900D5"/>
    <w:multiLevelType w:val="multilevel"/>
    <w:tmpl w:val="443C0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5A6D88"/>
    <w:multiLevelType w:val="multilevel"/>
    <w:tmpl w:val="9D487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6A24"/>
    <w:rsid w:val="00092DB8"/>
    <w:rsid w:val="001D0BB8"/>
    <w:rsid w:val="001E6A24"/>
    <w:rsid w:val="00477510"/>
    <w:rsid w:val="00510950"/>
    <w:rsid w:val="00664422"/>
    <w:rsid w:val="00777054"/>
    <w:rsid w:val="007E2CF5"/>
    <w:rsid w:val="00A70AD0"/>
    <w:rsid w:val="00AE459A"/>
    <w:rsid w:val="00B85194"/>
    <w:rsid w:val="00DF58AC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D416C-8758-4A9E-9509-4BA7730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Nesměráková Hana</cp:lastModifiedBy>
  <cp:revision>11</cp:revision>
  <cp:lastPrinted>2023-08-09T08:38:00Z</cp:lastPrinted>
  <dcterms:created xsi:type="dcterms:W3CDTF">2023-08-09T08:29:00Z</dcterms:created>
  <dcterms:modified xsi:type="dcterms:W3CDTF">2025-07-16T11:27:00Z</dcterms:modified>
</cp:coreProperties>
</file>