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46" w:rsidRDefault="00BC1046" w:rsidP="00BC1046">
      <w:pPr>
        <w:tabs>
          <w:tab w:val="left" w:pos="3780"/>
        </w:tabs>
        <w:jc w:val="center"/>
        <w:rPr>
          <w:b/>
          <w:sz w:val="40"/>
          <w:szCs w:val="40"/>
          <w:lang/>
        </w:rPr>
      </w:pPr>
      <w:r w:rsidRPr="00603EAE">
        <w:rPr>
          <w:b/>
          <w:sz w:val="40"/>
          <w:szCs w:val="40"/>
          <w:lang/>
        </w:rPr>
        <w:t xml:space="preserve">Dodatek č. </w:t>
      </w:r>
      <w:r>
        <w:rPr>
          <w:b/>
          <w:sz w:val="40"/>
          <w:szCs w:val="40"/>
          <w:lang/>
        </w:rPr>
        <w:t>1</w:t>
      </w:r>
      <w:r w:rsidRPr="00603EAE">
        <w:rPr>
          <w:b/>
          <w:sz w:val="40"/>
          <w:szCs w:val="40"/>
          <w:lang/>
        </w:rPr>
        <w:t xml:space="preserve"> ke smlouvě o dílo</w:t>
      </w:r>
    </w:p>
    <w:p w:rsidR="00BC1046" w:rsidRPr="00BE1669" w:rsidRDefault="00BC1046" w:rsidP="00BC1046">
      <w:pPr>
        <w:tabs>
          <w:tab w:val="left" w:pos="3780"/>
        </w:tabs>
        <w:jc w:val="center"/>
        <w:rPr>
          <w:b/>
          <w:sz w:val="28"/>
          <w:szCs w:val="24"/>
          <w:lang/>
        </w:rPr>
      </w:pPr>
      <w:r w:rsidRPr="00BE1669">
        <w:rPr>
          <w:b/>
          <w:sz w:val="28"/>
          <w:szCs w:val="24"/>
          <w:lang/>
        </w:rPr>
        <w:t>Č</w:t>
      </w:r>
      <w:r>
        <w:rPr>
          <w:b/>
          <w:sz w:val="28"/>
          <w:szCs w:val="24"/>
          <w:lang/>
        </w:rPr>
        <w:t xml:space="preserve">. </w:t>
      </w:r>
      <w:r w:rsidRPr="00BE1669">
        <w:rPr>
          <w:b/>
          <w:sz w:val="28"/>
          <w:szCs w:val="24"/>
          <w:lang/>
        </w:rPr>
        <w:t>j. KRPC-</w:t>
      </w:r>
      <w:r>
        <w:rPr>
          <w:b/>
          <w:sz w:val="28"/>
          <w:szCs w:val="24"/>
          <w:lang/>
        </w:rPr>
        <w:t>144944-</w:t>
      </w:r>
      <w:r w:rsidR="00495618">
        <w:rPr>
          <w:b/>
          <w:sz w:val="28"/>
          <w:szCs w:val="24"/>
          <w:lang/>
        </w:rPr>
        <w:t>44</w:t>
      </w:r>
      <w:r w:rsidRPr="00BE1669">
        <w:rPr>
          <w:b/>
          <w:sz w:val="28"/>
          <w:szCs w:val="24"/>
          <w:lang/>
        </w:rPr>
        <w:t>/ČJ-20</w:t>
      </w:r>
      <w:r>
        <w:rPr>
          <w:b/>
          <w:sz w:val="28"/>
          <w:szCs w:val="24"/>
          <w:lang/>
        </w:rPr>
        <w:t>24</w:t>
      </w:r>
      <w:r w:rsidRPr="00BE1669">
        <w:rPr>
          <w:b/>
          <w:sz w:val="28"/>
          <w:szCs w:val="24"/>
          <w:lang/>
        </w:rPr>
        <w:t>-0200VO-</w:t>
      </w:r>
      <w:r>
        <w:rPr>
          <w:b/>
          <w:sz w:val="28"/>
          <w:szCs w:val="24"/>
          <w:lang/>
        </w:rPr>
        <w:t>VZL</w:t>
      </w:r>
    </w:p>
    <w:p w:rsidR="00BC1046" w:rsidRPr="003E1EB0" w:rsidRDefault="00BC1046" w:rsidP="00BC1046">
      <w:pPr>
        <w:tabs>
          <w:tab w:val="left" w:pos="3780"/>
        </w:tabs>
        <w:jc w:val="center"/>
        <w:rPr>
          <w:sz w:val="20"/>
          <w:lang/>
        </w:rPr>
      </w:pPr>
      <w:r w:rsidRPr="003E1EB0">
        <w:rPr>
          <w:sz w:val="20"/>
          <w:lang/>
        </w:rPr>
        <w:t>dle ustanovení § 2586 a násl. zákona č. 89/2016 Sb., občanský zákoník (dále jen „OZ“)</w:t>
      </w:r>
    </w:p>
    <w:p w:rsidR="00BC1046" w:rsidRDefault="00BC1046" w:rsidP="00BC1046">
      <w:pPr>
        <w:tabs>
          <w:tab w:val="left" w:pos="3780"/>
        </w:tabs>
        <w:jc w:val="center"/>
        <w:rPr>
          <w:b/>
          <w:lang/>
        </w:rPr>
      </w:pPr>
    </w:p>
    <w:p w:rsidR="00BC1046" w:rsidRPr="003E1EB0" w:rsidRDefault="00BC1046" w:rsidP="00BC1046">
      <w:pPr>
        <w:tabs>
          <w:tab w:val="left" w:pos="3780"/>
        </w:tabs>
        <w:jc w:val="center"/>
        <w:rPr>
          <w:b/>
          <w:lang/>
        </w:rPr>
      </w:pPr>
    </w:p>
    <w:p w:rsidR="00BC1046" w:rsidRDefault="00BC1046" w:rsidP="00BC1046">
      <w:pPr>
        <w:tabs>
          <w:tab w:val="left" w:pos="3780"/>
        </w:tabs>
        <w:jc w:val="center"/>
        <w:rPr>
          <w:b/>
          <w:sz w:val="22"/>
          <w:szCs w:val="22"/>
          <w:lang/>
        </w:rPr>
      </w:pPr>
    </w:p>
    <w:p w:rsidR="00BC1046" w:rsidRPr="00603EAE" w:rsidRDefault="00BC1046" w:rsidP="00BC1046">
      <w:pPr>
        <w:tabs>
          <w:tab w:val="left" w:pos="3780"/>
        </w:tabs>
        <w:jc w:val="center"/>
        <w:rPr>
          <w:b/>
          <w:sz w:val="22"/>
          <w:szCs w:val="22"/>
          <w:lang/>
        </w:rPr>
      </w:pPr>
      <w:r w:rsidRPr="00603EAE">
        <w:rPr>
          <w:b/>
          <w:sz w:val="22"/>
          <w:szCs w:val="22"/>
          <w:lang/>
        </w:rPr>
        <w:t>I.</w:t>
      </w:r>
    </w:p>
    <w:p w:rsidR="00BC1046" w:rsidRPr="00603EAE" w:rsidRDefault="00BC1046" w:rsidP="00BC1046">
      <w:pPr>
        <w:tabs>
          <w:tab w:val="left" w:pos="3780"/>
        </w:tabs>
        <w:jc w:val="center"/>
        <w:rPr>
          <w:b/>
          <w:sz w:val="22"/>
          <w:szCs w:val="22"/>
          <w:lang/>
        </w:rPr>
      </w:pPr>
      <w:r w:rsidRPr="00603EAE">
        <w:rPr>
          <w:b/>
          <w:sz w:val="22"/>
          <w:szCs w:val="22"/>
          <w:lang/>
        </w:rPr>
        <w:t>Smluvní strany</w:t>
      </w:r>
    </w:p>
    <w:p w:rsidR="00BC1046" w:rsidRDefault="00BC1046" w:rsidP="00BC1046">
      <w:pPr>
        <w:numPr>
          <w:ilvl w:val="0"/>
          <w:numId w:val="2"/>
        </w:numPr>
        <w:ind w:left="426" w:hanging="426"/>
        <w:jc w:val="both"/>
        <w:rPr>
          <w:b/>
        </w:rPr>
      </w:pPr>
      <w:r>
        <w:rPr>
          <w:b/>
        </w:rPr>
        <w:t>Objednatel:</w:t>
      </w:r>
    </w:p>
    <w:p w:rsidR="00BC1046" w:rsidRDefault="00BC1046" w:rsidP="00BC1046">
      <w:pPr>
        <w:tabs>
          <w:tab w:val="left" w:pos="3780"/>
        </w:tabs>
        <w:jc w:val="both"/>
      </w:pPr>
      <w:r>
        <w:t>Česká republika - Krajské ředitelství policie Jihočeského kraje</w:t>
      </w:r>
    </w:p>
    <w:p w:rsidR="00BC1046" w:rsidRDefault="00BC1046" w:rsidP="00BC1046">
      <w:pPr>
        <w:pStyle w:val="NormlnIMP"/>
        <w:rPr>
          <w:rFonts w:ascii="Times New Roman" w:hAnsi="Times New Roman"/>
          <w:color w:val="auto"/>
          <w:szCs w:val="24"/>
          <w:lang w:eastAsia="ar-SA"/>
        </w:rPr>
      </w:pPr>
      <w:r>
        <w:rPr>
          <w:rFonts w:ascii="Times New Roman" w:hAnsi="Times New Roman"/>
          <w:color w:val="auto"/>
          <w:szCs w:val="24"/>
          <w:lang w:eastAsia="ar-SA"/>
        </w:rPr>
        <w:t>se sídlem Lannova tř. 193/26, 370 01 České Budějovice.</w:t>
      </w:r>
    </w:p>
    <w:p w:rsidR="00BC1046" w:rsidRDefault="00BC1046" w:rsidP="00BC1046">
      <w:pPr>
        <w:jc w:val="both"/>
        <w:rPr>
          <w:lang w:eastAsia="cs-CZ"/>
        </w:rPr>
      </w:pPr>
      <w:r>
        <w:t xml:space="preserve">Zastoupená Ing. Pavlem Rutem, </w:t>
      </w:r>
      <w:r w:rsidRPr="0019136E">
        <w:t>náměstkem ředitele krajského ředitelství policie pro ekonomiku</w:t>
      </w:r>
    </w:p>
    <w:p w:rsidR="00BC1046" w:rsidRDefault="00BC1046" w:rsidP="00BC1046">
      <w:pPr>
        <w:pStyle w:val="NormlnIMP"/>
        <w:rPr>
          <w:rFonts w:ascii="Times New Roman" w:hAnsi="Times New Roman"/>
          <w:color w:val="auto"/>
          <w:szCs w:val="24"/>
          <w:lang w:eastAsia="ar-SA"/>
        </w:rPr>
      </w:pPr>
      <w:r>
        <w:rPr>
          <w:rFonts w:ascii="Times New Roman" w:hAnsi="Times New Roman"/>
          <w:color w:val="auto"/>
          <w:szCs w:val="24"/>
          <w:lang w:eastAsia="ar-SA"/>
        </w:rPr>
        <w:t>IČO: 75151511</w:t>
      </w:r>
    </w:p>
    <w:p w:rsidR="00BC1046" w:rsidRDefault="00BC1046" w:rsidP="00BC1046">
      <w:pPr>
        <w:pStyle w:val="NormlnIMP"/>
        <w:rPr>
          <w:rFonts w:ascii="Times New Roman" w:hAnsi="Times New Roman"/>
          <w:color w:val="auto"/>
          <w:szCs w:val="24"/>
          <w:lang w:eastAsia="ar-SA"/>
        </w:rPr>
      </w:pPr>
      <w:r>
        <w:rPr>
          <w:rFonts w:ascii="Times New Roman" w:hAnsi="Times New Roman"/>
          <w:color w:val="auto"/>
          <w:szCs w:val="24"/>
          <w:lang w:eastAsia="ar-SA"/>
        </w:rPr>
        <w:t>DIČ: CZ75151511</w:t>
      </w:r>
    </w:p>
    <w:p w:rsidR="00BC1046" w:rsidRDefault="00BC1046" w:rsidP="00BC1046">
      <w:pPr>
        <w:pStyle w:val="NormlnIMP"/>
        <w:rPr>
          <w:rFonts w:ascii="Times New Roman" w:hAnsi="Times New Roman"/>
          <w:color w:val="auto"/>
          <w:szCs w:val="24"/>
          <w:lang w:eastAsia="ar-SA"/>
        </w:rPr>
      </w:pPr>
      <w:r>
        <w:rPr>
          <w:rFonts w:ascii="Times New Roman" w:hAnsi="Times New Roman"/>
          <w:color w:val="auto"/>
          <w:szCs w:val="24"/>
          <w:lang w:eastAsia="ar-SA"/>
        </w:rPr>
        <w:t>Není plátce DPH</w:t>
      </w:r>
    </w:p>
    <w:p w:rsidR="00BC1046" w:rsidRDefault="00BC1046" w:rsidP="00BC1046">
      <w:pPr>
        <w:pStyle w:val="NormlnIMP"/>
        <w:rPr>
          <w:rFonts w:ascii="Times New Roman" w:hAnsi="Times New Roman"/>
          <w:color w:val="auto"/>
          <w:szCs w:val="24"/>
          <w:lang w:eastAsia="ar-SA"/>
        </w:rPr>
      </w:pPr>
      <w:r>
        <w:rPr>
          <w:rFonts w:ascii="Times New Roman" w:hAnsi="Times New Roman"/>
          <w:color w:val="auto"/>
          <w:szCs w:val="24"/>
          <w:lang w:eastAsia="ar-SA"/>
        </w:rPr>
        <w:t>Bankovní spojení: ČNB České Budějovice</w:t>
      </w:r>
    </w:p>
    <w:p w:rsidR="00BC1046" w:rsidRDefault="00BC1046" w:rsidP="00BC1046">
      <w:pPr>
        <w:tabs>
          <w:tab w:val="left" w:pos="3780"/>
        </w:tabs>
        <w:rPr>
          <w:b/>
          <w:i/>
          <w:lang w:eastAsia="cs-CZ"/>
        </w:rPr>
      </w:pPr>
      <w:r>
        <w:t>Číslo účtu: 64133881/0710</w:t>
      </w:r>
    </w:p>
    <w:p w:rsidR="00BC1046" w:rsidRDefault="00BC1046" w:rsidP="00BC1046">
      <w:pPr>
        <w:tabs>
          <w:tab w:val="left" w:pos="3780"/>
        </w:tabs>
        <w:rPr>
          <w:b/>
          <w:i/>
          <w:lang w:eastAsia="cs-CZ"/>
        </w:rPr>
      </w:pPr>
      <w:r>
        <w:t>Datová schránka: eb8ai73</w:t>
      </w:r>
    </w:p>
    <w:p w:rsidR="00BC1046" w:rsidRDefault="00BC1046" w:rsidP="00BC1046">
      <w:pPr>
        <w:tabs>
          <w:tab w:val="left" w:pos="3780"/>
        </w:tabs>
        <w:jc w:val="both"/>
        <w:rPr>
          <w:color w:val="000000"/>
        </w:rPr>
      </w:pPr>
    </w:p>
    <w:p w:rsidR="00BC1046" w:rsidRDefault="00BC1046" w:rsidP="00BC1046">
      <w:pPr>
        <w:tabs>
          <w:tab w:val="left" w:pos="3780"/>
        </w:tabs>
        <w:jc w:val="both"/>
        <w:rPr>
          <w:color w:val="000000"/>
        </w:rPr>
      </w:pPr>
    </w:p>
    <w:p w:rsidR="00BC1046" w:rsidRDefault="00BC1046" w:rsidP="00BC1046">
      <w:pPr>
        <w:tabs>
          <w:tab w:val="left" w:pos="3780"/>
        </w:tabs>
        <w:jc w:val="both"/>
        <w:rPr>
          <w:color w:val="000000"/>
        </w:rPr>
      </w:pPr>
    </w:p>
    <w:p w:rsidR="00BC1046" w:rsidRDefault="00BC1046" w:rsidP="00BC1046">
      <w:pPr>
        <w:tabs>
          <w:tab w:val="left" w:pos="3780"/>
        </w:tabs>
        <w:jc w:val="both"/>
        <w:rPr>
          <w:color w:val="000000"/>
        </w:rPr>
      </w:pPr>
    </w:p>
    <w:p w:rsidR="00BC1046" w:rsidRDefault="00BC1046" w:rsidP="00BC1046">
      <w:pPr>
        <w:tabs>
          <w:tab w:val="left" w:pos="3780"/>
        </w:tabs>
        <w:jc w:val="both"/>
        <w:rPr>
          <w:color w:val="000000"/>
        </w:rPr>
      </w:pPr>
    </w:p>
    <w:p w:rsidR="00BC1046" w:rsidRDefault="00BC1046" w:rsidP="00BC1046">
      <w:pPr>
        <w:numPr>
          <w:ilvl w:val="0"/>
          <w:numId w:val="2"/>
        </w:numPr>
        <w:ind w:left="426" w:hanging="426"/>
        <w:rPr>
          <w:b/>
          <w:lang w:eastAsia="cs-CZ"/>
        </w:rPr>
      </w:pPr>
      <w:r>
        <w:rPr>
          <w:b/>
        </w:rPr>
        <w:t>Zhotovitel:</w:t>
      </w:r>
    </w:p>
    <w:p w:rsidR="00BC1046" w:rsidRPr="003D7816" w:rsidRDefault="00BC1046" w:rsidP="00BC1046">
      <w:r w:rsidRPr="003D7816">
        <w:t xml:space="preserve">společnost: </w:t>
      </w:r>
      <w:r>
        <w:tab/>
      </w:r>
      <w:r>
        <w:tab/>
        <w:t>DCI Czech a.s.</w:t>
      </w:r>
    </w:p>
    <w:p w:rsidR="00BC1046" w:rsidRPr="003D7816" w:rsidRDefault="00BC1046" w:rsidP="00BC1046">
      <w:r w:rsidRPr="003D7816">
        <w:t xml:space="preserve">sídlo: </w:t>
      </w:r>
      <w:r>
        <w:tab/>
      </w:r>
      <w:r>
        <w:tab/>
      </w:r>
      <w:r>
        <w:tab/>
        <w:t>Štěrboholská 1404/104, 102 00 Praha 10</w:t>
      </w:r>
    </w:p>
    <w:p w:rsidR="00BC1046" w:rsidRDefault="00BC1046" w:rsidP="00BC1046">
      <w:r w:rsidRPr="003D7816">
        <w:t xml:space="preserve">zastoupený: </w:t>
      </w:r>
      <w:r>
        <w:tab/>
      </w:r>
      <w:r>
        <w:tab/>
        <w:t xml:space="preserve">Vít </w:t>
      </w:r>
      <w:proofErr w:type="spellStart"/>
      <w:r>
        <w:t>Voláček</w:t>
      </w:r>
      <w:proofErr w:type="spellEnd"/>
      <w:r>
        <w:t>, předseda představenstva</w:t>
      </w:r>
    </w:p>
    <w:p w:rsidR="00BC1046" w:rsidRPr="003D7816" w:rsidRDefault="00BC1046" w:rsidP="00BC1046">
      <w:r>
        <w:tab/>
      </w:r>
      <w:r>
        <w:tab/>
      </w:r>
      <w:r>
        <w:tab/>
        <w:t>Jiří Poláček, člen představenstva</w:t>
      </w:r>
    </w:p>
    <w:p w:rsidR="00BC1046" w:rsidRPr="003D7816" w:rsidRDefault="00BC1046" w:rsidP="00BC1046">
      <w:r w:rsidRPr="003D7816">
        <w:t>IČ</w:t>
      </w:r>
      <w:r>
        <w:t>O</w:t>
      </w:r>
      <w:r w:rsidRPr="003D7816">
        <w:t xml:space="preserve">: </w:t>
      </w:r>
      <w:r>
        <w:tab/>
      </w:r>
      <w:r>
        <w:tab/>
      </w:r>
      <w:r>
        <w:tab/>
        <w:t>045 01 624</w:t>
      </w:r>
    </w:p>
    <w:p w:rsidR="00BC1046" w:rsidRPr="003D7816" w:rsidRDefault="00BC1046" w:rsidP="00BC1046">
      <w:r>
        <w:t>DIČ</w:t>
      </w:r>
      <w:r w:rsidRPr="003D7816">
        <w:t xml:space="preserve">: </w:t>
      </w:r>
      <w:r>
        <w:tab/>
      </w:r>
      <w:r>
        <w:tab/>
      </w:r>
      <w:r>
        <w:tab/>
        <w:t>CZ04501624</w:t>
      </w:r>
    </w:p>
    <w:p w:rsidR="00BC1046" w:rsidRPr="003D7816" w:rsidRDefault="00BC1046" w:rsidP="00BC1046">
      <w:r w:rsidRPr="003D7816">
        <w:t xml:space="preserve">Bankovní spojení: </w:t>
      </w:r>
      <w:r>
        <w:tab/>
      </w:r>
      <w:proofErr w:type="spellStart"/>
      <w:r>
        <w:t>Raiffeisenbank</w:t>
      </w:r>
      <w:proofErr w:type="spellEnd"/>
      <w:r>
        <w:t xml:space="preserve"> a.s.</w:t>
      </w:r>
    </w:p>
    <w:p w:rsidR="00BC1046" w:rsidRPr="003D7816" w:rsidRDefault="00BC1046" w:rsidP="00BC1046">
      <w:r w:rsidRPr="003D7816">
        <w:t xml:space="preserve">Číslo účtu: </w:t>
      </w:r>
      <w:r>
        <w:tab/>
      </w:r>
      <w:r>
        <w:tab/>
        <w:t>407131002/5500</w:t>
      </w:r>
    </w:p>
    <w:p w:rsidR="00BC1046" w:rsidRPr="003D7816" w:rsidRDefault="00BC1046" w:rsidP="00BC1046">
      <w:r w:rsidRPr="003D7816">
        <w:t xml:space="preserve">Telefon: </w:t>
      </w:r>
      <w:r>
        <w:tab/>
      </w:r>
      <w:r>
        <w:tab/>
        <w:t>+420 234 701 584</w:t>
      </w:r>
    </w:p>
    <w:p w:rsidR="00BC1046" w:rsidRDefault="00BC1046" w:rsidP="00BC1046">
      <w:r w:rsidRPr="003D7816">
        <w:t xml:space="preserve">E-mail: </w:t>
      </w:r>
      <w:r>
        <w:tab/>
      </w:r>
      <w:r>
        <w:tab/>
      </w:r>
      <w:hyperlink r:id="rId5" w:history="1">
        <w:r w:rsidRPr="005F18C8">
          <w:rPr>
            <w:rStyle w:val="Hypertextovodkaz"/>
          </w:rPr>
          <w:t>info@dci-czech.cz</w:t>
        </w:r>
      </w:hyperlink>
    </w:p>
    <w:p w:rsidR="00BC1046" w:rsidRDefault="00BC1046" w:rsidP="00BC1046">
      <w:pPr>
        <w:tabs>
          <w:tab w:val="left" w:pos="3780"/>
        </w:tabs>
        <w:rPr>
          <w:b/>
          <w:i/>
          <w:lang w:eastAsia="cs-CZ"/>
        </w:rPr>
      </w:pPr>
      <w:r>
        <w:t xml:space="preserve">Datová schránka:        </w:t>
      </w:r>
      <w:proofErr w:type="spellStart"/>
      <w:r>
        <w:t>xwaaqsv</w:t>
      </w:r>
      <w:proofErr w:type="spellEnd"/>
    </w:p>
    <w:p w:rsidR="00BC1046" w:rsidRDefault="00BC1046" w:rsidP="00BC1046">
      <w:r w:rsidRPr="004E09C7">
        <w:t xml:space="preserve">Zapsán v obchodním rejstříku, vedeným </w:t>
      </w:r>
      <w:r>
        <w:t xml:space="preserve">u Městského soudu </w:t>
      </w:r>
      <w:r w:rsidRPr="004E09C7">
        <w:t>v</w:t>
      </w:r>
      <w:r>
        <w:t> Praze</w:t>
      </w:r>
      <w:r w:rsidRPr="004E09C7">
        <w:t xml:space="preserve">, oddíl </w:t>
      </w:r>
      <w:r>
        <w:t>B</w:t>
      </w:r>
      <w:r w:rsidRPr="004E09C7">
        <w:t xml:space="preserve">, vložka </w:t>
      </w:r>
      <w:r>
        <w:t>21039</w:t>
      </w:r>
    </w:p>
    <w:p w:rsidR="00BC1046" w:rsidRDefault="00BC1046" w:rsidP="00BC1046">
      <w:pPr>
        <w:tabs>
          <w:tab w:val="left" w:pos="3780"/>
        </w:tabs>
        <w:jc w:val="center"/>
        <w:rPr>
          <w:sz w:val="22"/>
          <w:szCs w:val="22"/>
        </w:rPr>
      </w:pPr>
    </w:p>
    <w:p w:rsidR="00BC1046" w:rsidRPr="001E7484" w:rsidRDefault="00BC1046" w:rsidP="00BC1046">
      <w:pPr>
        <w:tabs>
          <w:tab w:val="left" w:pos="3780"/>
        </w:tabs>
        <w:jc w:val="center"/>
        <w:rPr>
          <w:b/>
          <w:szCs w:val="24"/>
        </w:rPr>
      </w:pPr>
      <w:r w:rsidRPr="001E7484">
        <w:rPr>
          <w:b/>
          <w:szCs w:val="24"/>
        </w:rPr>
        <w:t>II.</w:t>
      </w:r>
    </w:p>
    <w:p w:rsidR="00BC1046" w:rsidRDefault="00BC1046" w:rsidP="00BC1046">
      <w:pPr>
        <w:pStyle w:val="Zkladntext"/>
        <w:spacing w:after="0"/>
        <w:jc w:val="both"/>
        <w:rPr>
          <w:szCs w:val="24"/>
        </w:rPr>
      </w:pPr>
      <w:r>
        <w:rPr>
          <w:szCs w:val="24"/>
        </w:rPr>
        <w:t xml:space="preserve">Předmětem dodatku je změna doby plnění týkající se řádného dokončení díla a dále změna dokončení zkušebního provozu z důvodu zpoždění dodávek koncových komponentů, které pro objednatele zajišťuje centrální zadavatel. Tyto koncové komponenty jsou nezbytné pro řádné dokončení díla s dopadem na řádné zahájení a dokončení plánovaného zkušebního provozu a s tím spojené zkoušky funkčnosti celého systému. </w:t>
      </w:r>
    </w:p>
    <w:p w:rsidR="00BC1046" w:rsidRDefault="00BC1046" w:rsidP="00BC1046">
      <w:pPr>
        <w:pStyle w:val="Zkladntext"/>
        <w:spacing w:after="0"/>
        <w:jc w:val="both"/>
        <w:rPr>
          <w:szCs w:val="24"/>
        </w:rPr>
      </w:pPr>
    </w:p>
    <w:p w:rsidR="00BC1046" w:rsidRPr="00435D3F" w:rsidRDefault="00BC1046" w:rsidP="00BC1046">
      <w:pPr>
        <w:pStyle w:val="Zkladntext"/>
        <w:spacing w:after="0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III.</w:t>
      </w:r>
    </w:p>
    <w:p w:rsidR="00BC1046" w:rsidRDefault="00BC1046" w:rsidP="00BC1046">
      <w:pPr>
        <w:pStyle w:val="Zkladntext"/>
        <w:spacing w:after="0"/>
        <w:jc w:val="both"/>
        <w:rPr>
          <w:b/>
          <w:szCs w:val="24"/>
          <w:lang/>
        </w:rPr>
      </w:pPr>
      <w:r w:rsidRPr="009A3023">
        <w:rPr>
          <w:szCs w:val="24"/>
        </w:rPr>
        <w:t>Smluvní strany se dohodly v souladu s</w:t>
      </w:r>
      <w:r>
        <w:rPr>
          <w:szCs w:val="24"/>
        </w:rPr>
        <w:t> </w:t>
      </w:r>
      <w:r w:rsidRPr="009A3023">
        <w:rPr>
          <w:szCs w:val="24"/>
        </w:rPr>
        <w:t>ustanoven</w:t>
      </w:r>
      <w:r>
        <w:rPr>
          <w:szCs w:val="24"/>
          <w:lang/>
        </w:rPr>
        <w:t xml:space="preserve">ím </w:t>
      </w:r>
      <w:r w:rsidRPr="00077480">
        <w:rPr>
          <w:szCs w:val="24"/>
          <w:lang/>
        </w:rPr>
        <w:t xml:space="preserve">čl. </w:t>
      </w:r>
      <w:r>
        <w:rPr>
          <w:szCs w:val="24"/>
          <w:lang/>
        </w:rPr>
        <w:t>XI. odst. 1</w:t>
      </w:r>
      <w:r w:rsidRPr="00077480">
        <w:rPr>
          <w:szCs w:val="24"/>
          <w:lang/>
        </w:rPr>
        <w:t xml:space="preserve"> </w:t>
      </w:r>
      <w:r>
        <w:rPr>
          <w:szCs w:val="24"/>
          <w:lang/>
        </w:rPr>
        <w:t>smlouvy o dílo</w:t>
      </w:r>
      <w:r w:rsidRPr="009A3023">
        <w:rPr>
          <w:szCs w:val="24"/>
          <w:lang/>
        </w:rPr>
        <w:t xml:space="preserve"> </w:t>
      </w:r>
      <w:r>
        <w:rPr>
          <w:szCs w:val="24"/>
          <w:lang/>
        </w:rPr>
        <w:t>uzavřené dne 28. února 2025 na změně obsahu a to následujícím způsobem:</w:t>
      </w:r>
    </w:p>
    <w:p w:rsidR="00BC1046" w:rsidRDefault="00BC1046" w:rsidP="00BC1046">
      <w:pPr>
        <w:pStyle w:val="Zkladntext"/>
        <w:spacing w:after="0"/>
        <w:jc w:val="both"/>
        <w:rPr>
          <w:szCs w:val="24"/>
          <w:lang/>
        </w:rPr>
      </w:pPr>
      <w:r>
        <w:rPr>
          <w:b/>
          <w:szCs w:val="24"/>
          <w:lang/>
        </w:rPr>
        <w:t xml:space="preserve">Stávající znění ustanovení </w:t>
      </w:r>
      <w:r w:rsidRPr="00077480">
        <w:rPr>
          <w:b/>
          <w:szCs w:val="24"/>
          <w:lang/>
        </w:rPr>
        <w:t xml:space="preserve">čl. </w:t>
      </w:r>
      <w:r>
        <w:rPr>
          <w:b/>
          <w:szCs w:val="24"/>
          <w:lang/>
        </w:rPr>
        <w:t>III.</w:t>
      </w:r>
      <w:r w:rsidRPr="00077480">
        <w:rPr>
          <w:b/>
          <w:szCs w:val="24"/>
          <w:lang/>
        </w:rPr>
        <w:t xml:space="preserve"> odst. </w:t>
      </w:r>
      <w:r>
        <w:rPr>
          <w:b/>
          <w:szCs w:val="24"/>
          <w:lang/>
        </w:rPr>
        <w:t xml:space="preserve">2. </w:t>
      </w:r>
      <w:r>
        <w:rPr>
          <w:szCs w:val="24"/>
          <w:lang/>
        </w:rPr>
        <w:t xml:space="preserve">se ruší a nahrazuje novým zněním: </w:t>
      </w:r>
    </w:p>
    <w:p w:rsidR="00BC1046" w:rsidRPr="00435D3F" w:rsidRDefault="00BC1046" w:rsidP="00BC1046">
      <w:pPr>
        <w:tabs>
          <w:tab w:val="left" w:pos="675"/>
        </w:tabs>
        <w:jc w:val="both"/>
        <w:rPr>
          <w:b/>
          <w:i/>
        </w:rPr>
      </w:pPr>
      <w:r w:rsidRPr="00435D3F">
        <w:rPr>
          <w:i/>
        </w:rPr>
        <w:t xml:space="preserve">„Zhotovitel se zavazuje dokončit a předat dílo objednateli nejpozději do </w:t>
      </w:r>
      <w:r w:rsidRPr="00435D3F">
        <w:rPr>
          <w:b/>
          <w:i/>
        </w:rPr>
        <w:t xml:space="preserve">30. září 2025, </w:t>
      </w:r>
      <w:r w:rsidRPr="00435D3F">
        <w:rPr>
          <w:i/>
        </w:rPr>
        <w:t xml:space="preserve">od </w:t>
      </w:r>
      <w:r w:rsidRPr="00435D3F">
        <w:rPr>
          <w:i/>
        </w:rPr>
        <w:lastRenderedPageBreak/>
        <w:t>zahájení prací</w:t>
      </w:r>
      <w:r>
        <w:rPr>
          <w:i/>
        </w:rPr>
        <w:t xml:space="preserve"> v kompletním rozsahu nutném pro montáž komponent dodávaných objednatelem</w:t>
      </w:r>
      <w:r w:rsidRPr="00435D3F">
        <w:rPr>
          <w:i/>
        </w:rPr>
        <w:t>.</w:t>
      </w:r>
      <w:r>
        <w:rPr>
          <w:i/>
        </w:rPr>
        <w:t xml:space="preserve"> Po výzvě objednatele o osazení komponent zahájí dodavatel do 30 kalendářních dnů dokončovací práce a zkoušky systému s dokončením prací do 30 kalendářních dnů od započetí dokončovacích prací. </w:t>
      </w:r>
      <w:r w:rsidRPr="00435D3F">
        <w:rPr>
          <w:i/>
        </w:rPr>
        <w:t xml:space="preserve">Zkušební provoz bude ukončen nejpozději dne </w:t>
      </w:r>
      <w:r w:rsidRPr="0078581D">
        <w:rPr>
          <w:b/>
          <w:i/>
        </w:rPr>
        <w:t>31.</w:t>
      </w:r>
      <w:r>
        <w:rPr>
          <w:b/>
          <w:i/>
        </w:rPr>
        <w:t xml:space="preserve"> </w:t>
      </w:r>
      <w:r w:rsidRPr="0078581D">
        <w:rPr>
          <w:b/>
          <w:i/>
        </w:rPr>
        <w:t>května 2026</w:t>
      </w:r>
      <w:r>
        <w:rPr>
          <w:i/>
        </w:rPr>
        <w:t>.“</w:t>
      </w:r>
    </w:p>
    <w:p w:rsidR="00BC1046" w:rsidRPr="00435D3F" w:rsidRDefault="00BC1046" w:rsidP="00BC1046">
      <w:pPr>
        <w:tabs>
          <w:tab w:val="left" w:pos="675"/>
        </w:tabs>
        <w:jc w:val="both"/>
        <w:rPr>
          <w:b/>
          <w:i/>
        </w:rPr>
      </w:pPr>
    </w:p>
    <w:p w:rsidR="00BC1046" w:rsidRDefault="00BC1046" w:rsidP="00BC1046">
      <w:pPr>
        <w:pStyle w:val="Zkladntext"/>
        <w:spacing w:after="0"/>
        <w:jc w:val="both"/>
        <w:rPr>
          <w:szCs w:val="24"/>
          <w:lang/>
        </w:rPr>
      </w:pPr>
      <w:r>
        <w:rPr>
          <w:b/>
          <w:szCs w:val="24"/>
          <w:lang/>
        </w:rPr>
        <w:t xml:space="preserve">Stávající znění ustanovení čl. V odst. 1. </w:t>
      </w:r>
      <w:r>
        <w:rPr>
          <w:szCs w:val="24"/>
          <w:lang/>
        </w:rPr>
        <w:t>se ruší a nahrazuje novým zněním:</w:t>
      </w:r>
    </w:p>
    <w:p w:rsidR="00BC1046" w:rsidRDefault="00BC1046" w:rsidP="00BC1046">
      <w:pPr>
        <w:jc w:val="both"/>
        <w:rPr>
          <w:color w:val="FF0000"/>
        </w:rPr>
      </w:pPr>
      <w:r>
        <w:rPr>
          <w:i/>
          <w:szCs w:val="24"/>
          <w:lang/>
        </w:rPr>
        <w:t>„</w:t>
      </w:r>
      <w:r w:rsidRPr="00473FCF">
        <w:rPr>
          <w:i/>
          <w:szCs w:val="22"/>
        </w:rPr>
        <w:t xml:space="preserve">Cena díla bude hrazena průběžně na základě daňových dokladů (faktur) vystavených zhotovitelem 1x měsíčně, pouze za skutečně provedené práce dle objednatelem schváleného soupisu provedených prací a dodávek. </w:t>
      </w:r>
      <w:r>
        <w:rPr>
          <w:i/>
        </w:rPr>
        <w:t xml:space="preserve">Práce, které je možné provést až po osazení komponentů dodávaných objednatelem, následné přepojení technologií, zkoušky a zkušební provoz bude uhrazen zhotoviteli až po dokončení prací a zkušebního provozu. </w:t>
      </w:r>
      <w:r w:rsidRPr="00473FCF">
        <w:rPr>
          <w:i/>
        </w:rPr>
        <w:t xml:space="preserve">Součástí </w:t>
      </w:r>
      <w:r>
        <w:rPr>
          <w:i/>
        </w:rPr>
        <w:t xml:space="preserve">každé </w:t>
      </w:r>
      <w:r w:rsidRPr="00473FCF">
        <w:rPr>
          <w:i/>
        </w:rPr>
        <w:t>faktury bude objednatelem odsouhlasený soupis provedených prací, bez tohoto soupisu je faktura neúplná</w:t>
      </w:r>
      <w:r>
        <w:rPr>
          <w:i/>
        </w:rPr>
        <w:t>.</w:t>
      </w:r>
      <w:r w:rsidRPr="00473FCF">
        <w:rPr>
          <w:i/>
        </w:rPr>
        <w:t>“</w:t>
      </w:r>
      <w:r w:rsidRPr="00E51273">
        <w:rPr>
          <w:color w:val="FF0000"/>
        </w:rPr>
        <w:t xml:space="preserve"> </w:t>
      </w:r>
    </w:p>
    <w:p w:rsidR="00BC1046" w:rsidRPr="00435D3F" w:rsidRDefault="00BC1046" w:rsidP="00BC1046">
      <w:pPr>
        <w:pStyle w:val="Zkladntext"/>
        <w:spacing w:after="0"/>
        <w:jc w:val="both"/>
        <w:rPr>
          <w:b/>
          <w:i/>
          <w:szCs w:val="24"/>
          <w:lang/>
        </w:rPr>
      </w:pPr>
    </w:p>
    <w:p w:rsidR="00BC1046" w:rsidRPr="00161EE9" w:rsidRDefault="00BC1046" w:rsidP="00BC1046">
      <w:pPr>
        <w:pStyle w:val="Bezmezer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</w:t>
      </w:r>
    </w:p>
    <w:p w:rsidR="00BC1046" w:rsidRPr="001E7484" w:rsidRDefault="00BC1046" w:rsidP="00BC1046">
      <w:pPr>
        <w:pStyle w:val="Bezmezer"/>
        <w:numPr>
          <w:ilvl w:val="0"/>
          <w:numId w:val="1"/>
        </w:numPr>
        <w:rPr>
          <w:rFonts w:ascii="Times New Roman" w:hAnsi="Times New Roman"/>
          <w:sz w:val="24"/>
        </w:rPr>
      </w:pPr>
      <w:r w:rsidRPr="001E7484">
        <w:rPr>
          <w:rFonts w:ascii="Times New Roman" w:hAnsi="Times New Roman"/>
          <w:sz w:val="24"/>
        </w:rPr>
        <w:t>Ostatní ustanovení smlouvy o dílo zůstávají nezměněna.</w:t>
      </w:r>
    </w:p>
    <w:p w:rsidR="00BC1046" w:rsidRPr="003D7816" w:rsidRDefault="00BC1046" w:rsidP="00BC1046">
      <w:pPr>
        <w:numPr>
          <w:ilvl w:val="0"/>
          <w:numId w:val="1"/>
        </w:numPr>
        <w:jc w:val="both"/>
      </w:pPr>
      <w:r>
        <w:t>Dodatek</w:t>
      </w:r>
      <w:r w:rsidRPr="003D7816">
        <w:t xml:space="preserve"> nabývá platnosti dnem </w:t>
      </w:r>
      <w:r>
        <w:t>jeho</w:t>
      </w:r>
      <w:r w:rsidRPr="003D7816">
        <w:t xml:space="preserve"> </w:t>
      </w:r>
      <w:r>
        <w:t xml:space="preserve">podpisu oběma smluvními stranami a je účinný dnem zveřejnění v registru smluv, </w:t>
      </w:r>
      <w:r w:rsidRPr="00791F5A">
        <w:rPr>
          <w:lang/>
        </w:rPr>
        <w:t xml:space="preserve">přičemž se smluvní strany dohodly, že povinným k uveřejnění v registru smluv je </w:t>
      </w:r>
      <w:r>
        <w:rPr>
          <w:lang/>
        </w:rPr>
        <w:t>objednatel</w:t>
      </w:r>
      <w:r w:rsidRPr="00791F5A">
        <w:rPr>
          <w:lang/>
        </w:rPr>
        <w:t>.</w:t>
      </w:r>
    </w:p>
    <w:p w:rsidR="00BC1046" w:rsidRDefault="00BC1046" w:rsidP="00BC1046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1E7484">
        <w:rPr>
          <w:rFonts w:ascii="Times New Roman" w:hAnsi="Times New Roman"/>
          <w:sz w:val="24"/>
        </w:rPr>
        <w:t xml:space="preserve">Dodatek je vyhotoven </w:t>
      </w:r>
      <w:r w:rsidRPr="002D235C">
        <w:rPr>
          <w:rFonts w:ascii="Times New Roman" w:hAnsi="Times New Roman"/>
          <w:sz w:val="24"/>
        </w:rPr>
        <w:t>v elektronické podobě a opatřen elektronickými podpisy.</w:t>
      </w:r>
      <w:r w:rsidRPr="001E7484">
        <w:rPr>
          <w:rFonts w:ascii="Times New Roman" w:hAnsi="Times New Roman"/>
          <w:sz w:val="24"/>
        </w:rPr>
        <w:t xml:space="preserve"> </w:t>
      </w:r>
    </w:p>
    <w:p w:rsidR="00BC1046" w:rsidRDefault="00BC1046" w:rsidP="00BC1046">
      <w:pPr>
        <w:pStyle w:val="Bezmezer"/>
        <w:jc w:val="both"/>
        <w:rPr>
          <w:rFonts w:ascii="Times New Roman" w:hAnsi="Times New Roman"/>
          <w:sz w:val="24"/>
        </w:rPr>
      </w:pPr>
    </w:p>
    <w:p w:rsidR="00BC1046" w:rsidRDefault="00BC1046" w:rsidP="00BC1046">
      <w:pPr>
        <w:pStyle w:val="Bezmezer"/>
        <w:jc w:val="both"/>
        <w:rPr>
          <w:rFonts w:ascii="Times New Roman" w:hAnsi="Times New Roman"/>
          <w:sz w:val="24"/>
        </w:rPr>
      </w:pPr>
    </w:p>
    <w:p w:rsidR="00BC1046" w:rsidRDefault="00BC1046" w:rsidP="00BC1046">
      <w:pPr>
        <w:jc w:val="both"/>
        <w:rPr>
          <w:szCs w:val="22"/>
          <w:lang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6"/>
        <w:gridCol w:w="4596"/>
      </w:tblGrid>
      <w:tr w:rsidR="00BC1046" w:rsidTr="00526058">
        <w:trPr>
          <w:trHeight w:val="959"/>
        </w:trPr>
        <w:tc>
          <w:tcPr>
            <w:tcW w:w="4656" w:type="dxa"/>
            <w:shd w:val="clear" w:color="auto" w:fill="auto"/>
          </w:tcPr>
          <w:p w:rsidR="00BC1046" w:rsidRDefault="00BC1046" w:rsidP="00526058">
            <w:pPr>
              <w:jc w:val="both"/>
            </w:pPr>
            <w:r w:rsidRPr="003D7816">
              <w:t>V Českých Budějovicích</w:t>
            </w:r>
          </w:p>
          <w:p w:rsidR="00BC1046" w:rsidRDefault="00BC1046" w:rsidP="00526058">
            <w:pPr>
              <w:jc w:val="both"/>
            </w:pPr>
          </w:p>
          <w:p w:rsidR="00BC1046" w:rsidRDefault="00BC1046" w:rsidP="00526058">
            <w:pPr>
              <w:jc w:val="both"/>
            </w:pPr>
          </w:p>
          <w:p w:rsidR="00BC1046" w:rsidRDefault="00BC1046" w:rsidP="00526058">
            <w:pPr>
              <w:jc w:val="both"/>
            </w:pPr>
          </w:p>
          <w:p w:rsidR="00BC1046" w:rsidRDefault="00BC1046" w:rsidP="00526058">
            <w:pPr>
              <w:jc w:val="both"/>
            </w:pPr>
          </w:p>
          <w:p w:rsidR="00BC1046" w:rsidRDefault="00BC1046" w:rsidP="00526058">
            <w:pPr>
              <w:jc w:val="both"/>
            </w:pPr>
          </w:p>
          <w:p w:rsidR="00BC1046" w:rsidRDefault="00BC1046" w:rsidP="00526058">
            <w:pPr>
              <w:jc w:val="both"/>
            </w:pPr>
            <w:r>
              <w:rPr>
                <w:i/>
                <w:sz w:val="20"/>
              </w:rPr>
              <w:t xml:space="preserve">                        </w:t>
            </w:r>
            <w:r w:rsidRPr="006063FB">
              <w:rPr>
                <w:i/>
                <w:sz w:val="20"/>
              </w:rPr>
              <w:t>podepsáno elektronicky</w:t>
            </w:r>
          </w:p>
          <w:p w:rsidR="00BC1046" w:rsidRDefault="00BC1046" w:rsidP="00526058">
            <w:pPr>
              <w:jc w:val="both"/>
            </w:pPr>
            <w:r w:rsidRPr="003D7816">
              <w:t>………………………………………</w:t>
            </w:r>
            <w:r w:rsidR="00173C71">
              <w:t>...........</w:t>
            </w:r>
          </w:p>
          <w:p w:rsidR="00BC1046" w:rsidRPr="006063FB" w:rsidRDefault="00BC1046" w:rsidP="00526058">
            <w:pPr>
              <w:jc w:val="center"/>
              <w:rPr>
                <w:b/>
              </w:rPr>
            </w:pPr>
            <w:r w:rsidRPr="006063FB">
              <w:rPr>
                <w:b/>
              </w:rPr>
              <w:t>Ing. Pavel Rut</w:t>
            </w:r>
          </w:p>
          <w:p w:rsidR="00BC1046" w:rsidRDefault="00BC1046" w:rsidP="00526058">
            <w:pPr>
              <w:jc w:val="center"/>
            </w:pPr>
            <w:r w:rsidRPr="006063FB">
              <w:rPr>
                <w:sz w:val="20"/>
              </w:rPr>
              <w:t>náměstek ředitele krajského ředitelství</w:t>
            </w:r>
          </w:p>
          <w:p w:rsidR="00BC1046" w:rsidRPr="006063FB" w:rsidRDefault="00BC1046" w:rsidP="00526058">
            <w:pPr>
              <w:jc w:val="center"/>
              <w:rPr>
                <w:sz w:val="20"/>
              </w:rPr>
            </w:pPr>
            <w:r w:rsidRPr="006063FB">
              <w:rPr>
                <w:sz w:val="20"/>
              </w:rPr>
              <w:t>pro ekonomiku</w:t>
            </w:r>
          </w:p>
          <w:p w:rsidR="00BC1046" w:rsidRPr="006063FB" w:rsidRDefault="00BC1046" w:rsidP="00526058">
            <w:pPr>
              <w:jc w:val="center"/>
              <w:rPr>
                <w:i/>
              </w:rPr>
            </w:pPr>
          </w:p>
        </w:tc>
        <w:tc>
          <w:tcPr>
            <w:tcW w:w="4606" w:type="dxa"/>
            <w:shd w:val="clear" w:color="auto" w:fill="auto"/>
          </w:tcPr>
          <w:p w:rsidR="00BC1046" w:rsidRDefault="00BC1046" w:rsidP="00526058">
            <w:pPr>
              <w:jc w:val="both"/>
            </w:pPr>
            <w:r>
              <w:t>V Praze</w:t>
            </w:r>
          </w:p>
          <w:p w:rsidR="00BC1046" w:rsidRDefault="00BC1046" w:rsidP="00526058">
            <w:pPr>
              <w:jc w:val="both"/>
            </w:pPr>
          </w:p>
          <w:p w:rsidR="00BC1046" w:rsidRDefault="00BC1046" w:rsidP="00526058">
            <w:pPr>
              <w:jc w:val="both"/>
            </w:pPr>
          </w:p>
          <w:p w:rsidR="00BC1046" w:rsidRDefault="00BC1046" w:rsidP="00526058">
            <w:pPr>
              <w:jc w:val="both"/>
            </w:pPr>
          </w:p>
          <w:p w:rsidR="00BC1046" w:rsidRDefault="00BC1046" w:rsidP="00526058">
            <w:pPr>
              <w:jc w:val="both"/>
            </w:pPr>
          </w:p>
          <w:p w:rsidR="00BC1046" w:rsidRDefault="00BC1046" w:rsidP="00526058">
            <w:pPr>
              <w:jc w:val="both"/>
            </w:pPr>
          </w:p>
          <w:p w:rsidR="00BC1046" w:rsidRDefault="00BC1046" w:rsidP="00526058">
            <w:pPr>
              <w:jc w:val="both"/>
            </w:pPr>
          </w:p>
          <w:p w:rsidR="00BC1046" w:rsidRDefault="00BC1046" w:rsidP="00526058">
            <w:pPr>
              <w:jc w:val="both"/>
            </w:pPr>
            <w:r w:rsidRPr="003D7816">
              <w:t>………………………………………</w:t>
            </w:r>
            <w:r>
              <w:t>.............</w:t>
            </w:r>
          </w:p>
          <w:p w:rsidR="00BC1046" w:rsidRPr="006063FB" w:rsidRDefault="00BC1046" w:rsidP="00526058">
            <w:pPr>
              <w:jc w:val="center"/>
              <w:rPr>
                <w:b/>
              </w:rPr>
            </w:pPr>
            <w:r>
              <w:rPr>
                <w:b/>
              </w:rPr>
              <w:t xml:space="preserve">Vít </w:t>
            </w:r>
            <w:proofErr w:type="spellStart"/>
            <w:r>
              <w:rPr>
                <w:b/>
              </w:rPr>
              <w:t>Voláček</w:t>
            </w:r>
            <w:proofErr w:type="spellEnd"/>
          </w:p>
          <w:p w:rsidR="00BC1046" w:rsidRPr="006063FB" w:rsidRDefault="00BC1046" w:rsidP="00526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předseda</w:t>
            </w:r>
            <w:r w:rsidRPr="006063FB">
              <w:rPr>
                <w:sz w:val="20"/>
              </w:rPr>
              <w:t xml:space="preserve"> představenstva</w:t>
            </w:r>
          </w:p>
          <w:p w:rsidR="00BC1046" w:rsidRPr="006063FB" w:rsidRDefault="00BC1046" w:rsidP="00526058">
            <w:pPr>
              <w:jc w:val="center"/>
              <w:rPr>
                <w:i/>
                <w:sz w:val="20"/>
              </w:rPr>
            </w:pPr>
            <w:r w:rsidRPr="006063FB">
              <w:rPr>
                <w:i/>
                <w:sz w:val="20"/>
              </w:rPr>
              <w:t>podepsáno elektroni</w:t>
            </w:r>
            <w:r>
              <w:rPr>
                <w:i/>
                <w:sz w:val="20"/>
              </w:rPr>
              <w:t>c</w:t>
            </w:r>
            <w:r w:rsidRPr="006063FB">
              <w:rPr>
                <w:i/>
                <w:sz w:val="20"/>
              </w:rPr>
              <w:t>ky</w:t>
            </w:r>
          </w:p>
          <w:p w:rsidR="00BC1046" w:rsidRPr="006063FB" w:rsidRDefault="00BC1046" w:rsidP="00526058">
            <w:pPr>
              <w:jc w:val="center"/>
              <w:rPr>
                <w:i/>
                <w:sz w:val="20"/>
              </w:rPr>
            </w:pPr>
          </w:p>
          <w:p w:rsidR="00BC1046" w:rsidRPr="006063FB" w:rsidRDefault="00BC1046" w:rsidP="00526058">
            <w:pPr>
              <w:jc w:val="center"/>
              <w:rPr>
                <w:i/>
                <w:sz w:val="20"/>
              </w:rPr>
            </w:pPr>
          </w:p>
          <w:p w:rsidR="00BC1046" w:rsidRPr="006063FB" w:rsidRDefault="00BC1046" w:rsidP="00526058">
            <w:pPr>
              <w:jc w:val="center"/>
              <w:rPr>
                <w:i/>
                <w:sz w:val="20"/>
              </w:rPr>
            </w:pPr>
          </w:p>
          <w:p w:rsidR="00BC1046" w:rsidRPr="006063FB" w:rsidRDefault="00BC1046" w:rsidP="00526058">
            <w:pPr>
              <w:jc w:val="center"/>
              <w:rPr>
                <w:i/>
                <w:sz w:val="20"/>
              </w:rPr>
            </w:pPr>
          </w:p>
          <w:p w:rsidR="00BC1046" w:rsidRPr="006063FB" w:rsidRDefault="00BC1046" w:rsidP="00526058">
            <w:pPr>
              <w:jc w:val="center"/>
              <w:rPr>
                <w:i/>
                <w:sz w:val="20"/>
              </w:rPr>
            </w:pPr>
          </w:p>
          <w:p w:rsidR="00BC1046" w:rsidRPr="006063FB" w:rsidRDefault="00BC1046" w:rsidP="00526058">
            <w:pPr>
              <w:jc w:val="center"/>
              <w:rPr>
                <w:i/>
                <w:sz w:val="20"/>
              </w:rPr>
            </w:pPr>
          </w:p>
          <w:p w:rsidR="00BC1046" w:rsidRPr="006063FB" w:rsidRDefault="00BC1046" w:rsidP="00526058">
            <w:pPr>
              <w:jc w:val="center"/>
              <w:rPr>
                <w:sz w:val="20"/>
              </w:rPr>
            </w:pPr>
            <w:r w:rsidRPr="006063FB">
              <w:rPr>
                <w:sz w:val="20"/>
              </w:rPr>
              <w:t>……………………………………………………..</w:t>
            </w:r>
          </w:p>
          <w:p w:rsidR="00BC1046" w:rsidRPr="006063FB" w:rsidRDefault="00BC1046" w:rsidP="00526058">
            <w:pPr>
              <w:jc w:val="center"/>
              <w:rPr>
                <w:b/>
              </w:rPr>
            </w:pPr>
            <w:r w:rsidRPr="006063FB">
              <w:rPr>
                <w:b/>
              </w:rPr>
              <w:t>Jiří Poláček</w:t>
            </w:r>
          </w:p>
          <w:p w:rsidR="00BC1046" w:rsidRPr="006063FB" w:rsidRDefault="00BC1046" w:rsidP="00526058">
            <w:pPr>
              <w:jc w:val="center"/>
              <w:rPr>
                <w:sz w:val="20"/>
              </w:rPr>
            </w:pPr>
            <w:r w:rsidRPr="006063FB">
              <w:rPr>
                <w:sz w:val="20"/>
              </w:rPr>
              <w:t>člen představenstva</w:t>
            </w:r>
          </w:p>
          <w:p w:rsidR="00BC1046" w:rsidRDefault="00BC1046" w:rsidP="00526058">
            <w:pPr>
              <w:jc w:val="center"/>
              <w:rPr>
                <w:i/>
                <w:sz w:val="20"/>
              </w:rPr>
            </w:pPr>
            <w:r w:rsidRPr="006063FB">
              <w:rPr>
                <w:i/>
                <w:sz w:val="20"/>
              </w:rPr>
              <w:t>podepsáno elektronicky</w:t>
            </w:r>
          </w:p>
          <w:p w:rsidR="00BC1046" w:rsidRDefault="00BC1046" w:rsidP="00526058">
            <w:pPr>
              <w:jc w:val="center"/>
              <w:rPr>
                <w:i/>
                <w:sz w:val="20"/>
              </w:rPr>
            </w:pPr>
          </w:p>
          <w:p w:rsidR="00BC1046" w:rsidRDefault="00BC1046" w:rsidP="00526058">
            <w:pPr>
              <w:jc w:val="center"/>
              <w:rPr>
                <w:i/>
                <w:sz w:val="20"/>
              </w:rPr>
            </w:pPr>
          </w:p>
          <w:p w:rsidR="00BC1046" w:rsidRDefault="00BC1046" w:rsidP="00526058">
            <w:pPr>
              <w:jc w:val="center"/>
              <w:rPr>
                <w:i/>
                <w:sz w:val="20"/>
              </w:rPr>
            </w:pPr>
          </w:p>
          <w:p w:rsidR="00BC1046" w:rsidRDefault="00BC1046" w:rsidP="00526058">
            <w:pPr>
              <w:jc w:val="center"/>
              <w:rPr>
                <w:i/>
                <w:sz w:val="20"/>
              </w:rPr>
            </w:pPr>
          </w:p>
          <w:p w:rsidR="00BC1046" w:rsidRPr="006063FB" w:rsidRDefault="00BC1046" w:rsidP="00526058">
            <w:pPr>
              <w:jc w:val="center"/>
              <w:rPr>
                <w:i/>
                <w:sz w:val="20"/>
              </w:rPr>
            </w:pPr>
          </w:p>
        </w:tc>
      </w:tr>
    </w:tbl>
    <w:p w:rsidR="00456041" w:rsidRDefault="00456041"/>
    <w:sectPr w:rsidR="0045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23D6"/>
    <w:multiLevelType w:val="hybridMultilevel"/>
    <w:tmpl w:val="0E0C21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D163C3"/>
    <w:multiLevelType w:val="hybridMultilevel"/>
    <w:tmpl w:val="970C3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B9"/>
    <w:rsid w:val="00173C71"/>
    <w:rsid w:val="00456041"/>
    <w:rsid w:val="00495618"/>
    <w:rsid w:val="009C6E1B"/>
    <w:rsid w:val="00A93CB9"/>
    <w:rsid w:val="00B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E80A"/>
  <w15:chartTrackingRefBased/>
  <w15:docId w15:val="{7057CE38-55A9-4718-BFBD-AB61E32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10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C10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C1046"/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NormlnIMP">
    <w:name w:val="Normální_IMP"/>
    <w:basedOn w:val="Normln"/>
    <w:rsid w:val="00BC1046"/>
    <w:pPr>
      <w:spacing w:line="228" w:lineRule="auto"/>
    </w:pPr>
    <w:rPr>
      <w:rFonts w:ascii="Arial Narrow" w:hAnsi="Arial Narrow"/>
      <w:color w:val="000000"/>
    </w:rPr>
  </w:style>
  <w:style w:type="character" w:styleId="Hypertextovodkaz">
    <w:name w:val="Hyperlink"/>
    <w:uiPriority w:val="99"/>
    <w:unhideWhenUsed/>
    <w:rsid w:val="00BC1046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BC10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BC1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ci-cze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2950</Characters>
  <Application>Microsoft Office Word</Application>
  <DocSecurity>0</DocSecurity>
  <Lines>24</Lines>
  <Paragraphs>6</Paragraphs>
  <ScaleCrop>false</ScaleCrop>
  <Company>Policie ČR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LOVIČKA Štefan</dc:creator>
  <cp:keywords/>
  <dc:description/>
  <cp:lastModifiedBy>LOVIČKA Štefan</cp:lastModifiedBy>
  <cp:revision>5</cp:revision>
  <dcterms:created xsi:type="dcterms:W3CDTF">2025-07-08T11:23:00Z</dcterms:created>
  <dcterms:modified xsi:type="dcterms:W3CDTF">2025-07-08T11:29:00Z</dcterms:modified>
</cp:coreProperties>
</file>