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10206528"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312499">
              <w:rPr>
                <w:b/>
                <w:bCs/>
                <w:sz w:val="24"/>
                <w:szCs w:val="24"/>
              </w:rPr>
              <w:t>2</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751E775B" w:rsidR="00772A93" w:rsidRDefault="00772A93" w:rsidP="00B75DE2">
            <w:pPr>
              <w:jc w:val="center"/>
              <w:rPr>
                <w:b/>
                <w:sz w:val="24"/>
                <w:szCs w:val="22"/>
                <w:lang w:val="en-GB"/>
              </w:rPr>
            </w:pPr>
            <w:r>
              <w:rPr>
                <w:b/>
                <w:sz w:val="24"/>
                <w:szCs w:val="22"/>
                <w:lang w:val="en-GB" w:bidi="en-GB"/>
              </w:rPr>
              <w:t xml:space="preserve">ADDENDUM NO. </w:t>
            </w:r>
            <w:r w:rsidR="00312499">
              <w:rPr>
                <w:b/>
                <w:sz w:val="24"/>
                <w:szCs w:val="22"/>
                <w:lang w:val="en-GB" w:bidi="en-GB"/>
              </w:rPr>
              <w:t>2</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925C1C" w:rsidRDefault="00A95984" w:rsidP="006E2927">
            <w:pPr>
              <w:jc w:val="center"/>
              <w:rPr>
                <w:sz w:val="22"/>
                <w:szCs w:val="22"/>
              </w:rPr>
            </w:pPr>
          </w:p>
          <w:p w14:paraId="0E9AF9D9" w14:textId="1248D0B1" w:rsidR="006E2927" w:rsidRPr="00925C1C" w:rsidRDefault="00090791" w:rsidP="006E2927">
            <w:pPr>
              <w:jc w:val="center"/>
              <w:rPr>
                <w:sz w:val="22"/>
                <w:szCs w:val="22"/>
              </w:rPr>
            </w:pPr>
            <w:r w:rsidRPr="00925C1C">
              <w:rPr>
                <w:sz w:val="22"/>
                <w:szCs w:val="22"/>
              </w:rPr>
              <w:t>u</w:t>
            </w:r>
            <w:r w:rsidR="006E2927" w:rsidRPr="00925C1C">
              <w:rPr>
                <w:sz w:val="22"/>
                <w:szCs w:val="22"/>
              </w:rPr>
              <w:t>zavřen</w:t>
            </w:r>
            <w:r w:rsidR="00467054" w:rsidRPr="00925C1C">
              <w:rPr>
                <w:sz w:val="22"/>
                <w:szCs w:val="22"/>
              </w:rPr>
              <w:t>ý</w:t>
            </w:r>
            <w:r w:rsidR="006E2927" w:rsidRPr="00925C1C">
              <w:rPr>
                <w:sz w:val="22"/>
                <w:szCs w:val="22"/>
              </w:rPr>
              <w:t xml:space="preserve"> mezi</w:t>
            </w:r>
          </w:p>
          <w:p w14:paraId="5B99CC08" w14:textId="77777777" w:rsidR="006E2927" w:rsidRPr="00925C1C" w:rsidRDefault="006E2927" w:rsidP="006E2927">
            <w:pPr>
              <w:jc w:val="both"/>
              <w:rPr>
                <w:b/>
                <w:sz w:val="22"/>
                <w:szCs w:val="22"/>
              </w:rPr>
            </w:pPr>
          </w:p>
          <w:p w14:paraId="0E9AF9DA" w14:textId="77777777" w:rsidR="00A95984" w:rsidRPr="00925C1C" w:rsidRDefault="00A95984" w:rsidP="006E2927">
            <w:pPr>
              <w:jc w:val="both"/>
              <w:rPr>
                <w:b/>
                <w:sz w:val="22"/>
                <w:szCs w:val="22"/>
              </w:rPr>
            </w:pPr>
          </w:p>
        </w:tc>
        <w:tc>
          <w:tcPr>
            <w:tcW w:w="4820" w:type="dxa"/>
          </w:tcPr>
          <w:p w14:paraId="5FACE311" w14:textId="77777777" w:rsidR="00A95984" w:rsidRPr="00925C1C" w:rsidRDefault="00A95984" w:rsidP="006E2927">
            <w:pPr>
              <w:jc w:val="center"/>
              <w:rPr>
                <w:sz w:val="22"/>
                <w:szCs w:val="22"/>
                <w:lang w:val="en-GB"/>
              </w:rPr>
            </w:pPr>
          </w:p>
          <w:p w14:paraId="0E9AF9DB" w14:textId="4CBF3DA6" w:rsidR="006E2927" w:rsidRPr="00925C1C" w:rsidRDefault="00A95984" w:rsidP="006E2927">
            <w:pPr>
              <w:jc w:val="center"/>
              <w:rPr>
                <w:sz w:val="22"/>
                <w:szCs w:val="22"/>
                <w:lang w:val="en-GB"/>
              </w:rPr>
            </w:pPr>
            <w:r w:rsidRPr="00925C1C">
              <w:rPr>
                <w:sz w:val="22"/>
                <w:szCs w:val="22"/>
                <w:lang w:val="en-GB"/>
              </w:rPr>
              <w:t>c</w:t>
            </w:r>
            <w:r w:rsidR="006E2927" w:rsidRPr="00925C1C">
              <w:rPr>
                <w:sz w:val="22"/>
                <w:szCs w:val="22"/>
                <w:lang w:val="en-GB"/>
              </w:rPr>
              <w:t>oncluded between</w:t>
            </w:r>
          </w:p>
          <w:p w14:paraId="0E9AF9DC" w14:textId="77777777" w:rsidR="006E2927" w:rsidRPr="00925C1C"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CF0C0A" w:rsidRPr="00807AA8" w14:paraId="0E9AFA00" w14:textId="77777777" w:rsidTr="697A7069">
        <w:tc>
          <w:tcPr>
            <w:tcW w:w="4531" w:type="dxa"/>
          </w:tcPr>
          <w:p w14:paraId="2D13048F" w14:textId="77777777" w:rsidR="00CF0C0A" w:rsidRDefault="00CF0C0A" w:rsidP="00CF0C0A">
            <w:pPr>
              <w:contextualSpacing/>
              <w:jc w:val="both"/>
              <w:rPr>
                <w:b/>
                <w:color w:val="000000" w:themeColor="text1"/>
                <w:sz w:val="22"/>
                <w:szCs w:val="22"/>
              </w:rPr>
            </w:pPr>
            <w:r w:rsidRPr="00B52E06">
              <w:rPr>
                <w:b/>
                <w:color w:val="000000" w:themeColor="text1"/>
                <w:sz w:val="22"/>
                <w:szCs w:val="22"/>
              </w:rPr>
              <w:t>Oblastní nemocnice Mladá Boleslav, a.s., nemocnice Středočeského kraje</w:t>
            </w:r>
          </w:p>
          <w:p w14:paraId="4DA2ACCD" w14:textId="77777777" w:rsidR="00CF0C0A" w:rsidRDefault="00CF0C0A" w:rsidP="00CF0C0A">
            <w:pPr>
              <w:contextualSpacing/>
              <w:jc w:val="both"/>
              <w:rPr>
                <w:bCs/>
                <w:color w:val="000000" w:themeColor="text1"/>
                <w:sz w:val="22"/>
                <w:szCs w:val="22"/>
              </w:rPr>
            </w:pPr>
            <w:r w:rsidRPr="006C02B5">
              <w:rPr>
                <w:bCs/>
                <w:color w:val="000000" w:themeColor="text1"/>
                <w:sz w:val="22"/>
                <w:szCs w:val="22"/>
              </w:rPr>
              <w:t>se sídlem</w:t>
            </w:r>
            <w:r>
              <w:rPr>
                <w:bCs/>
                <w:color w:val="000000" w:themeColor="text1"/>
                <w:sz w:val="22"/>
                <w:szCs w:val="22"/>
              </w:rPr>
              <w:t xml:space="preserve"> </w:t>
            </w:r>
            <w:r w:rsidRPr="00B52E06">
              <w:rPr>
                <w:bCs/>
                <w:color w:val="000000" w:themeColor="text1"/>
                <w:sz w:val="22"/>
                <w:szCs w:val="22"/>
              </w:rPr>
              <w:t>Mladá Boleslav, třída Václava Klementa 147, PSČ 29301</w:t>
            </w:r>
          </w:p>
          <w:p w14:paraId="74CC1FEB" w14:textId="77777777" w:rsidR="00CF0C0A" w:rsidRPr="006C02B5" w:rsidRDefault="00CF0C0A" w:rsidP="00CF0C0A">
            <w:pPr>
              <w:contextualSpacing/>
              <w:jc w:val="both"/>
              <w:rPr>
                <w:bCs/>
                <w:color w:val="000000" w:themeColor="text1"/>
                <w:sz w:val="22"/>
                <w:szCs w:val="22"/>
              </w:rPr>
            </w:pPr>
            <w:r w:rsidRPr="006C02B5">
              <w:rPr>
                <w:bCs/>
                <w:color w:val="000000" w:themeColor="text1"/>
                <w:sz w:val="22"/>
                <w:szCs w:val="22"/>
              </w:rPr>
              <w:t xml:space="preserve">IČ: </w:t>
            </w:r>
            <w:r w:rsidRPr="00B52E06">
              <w:rPr>
                <w:color w:val="000000" w:themeColor="text1"/>
                <w:sz w:val="22"/>
                <w:szCs w:val="22"/>
              </w:rPr>
              <w:t>27256456</w:t>
            </w:r>
          </w:p>
          <w:p w14:paraId="55F16657" w14:textId="77777777" w:rsidR="00CF0C0A" w:rsidRPr="006C02B5" w:rsidRDefault="00CF0C0A" w:rsidP="00CF0C0A">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B52E06">
              <w:rPr>
                <w:bCs/>
                <w:color w:val="000000" w:themeColor="text1"/>
                <w:sz w:val="22"/>
                <w:szCs w:val="22"/>
              </w:rPr>
              <w:t>CZ27256456</w:t>
            </w:r>
          </w:p>
          <w:p w14:paraId="28F00E12" w14:textId="77777777" w:rsidR="00CF0C0A" w:rsidRPr="006C02B5" w:rsidRDefault="00CF0C0A" w:rsidP="00CF0C0A">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w:t>
            </w:r>
            <w:r>
              <w:rPr>
                <w:bCs/>
                <w:noProof/>
                <w:color w:val="000000" w:themeColor="text1"/>
                <w:sz w:val="22"/>
                <w:szCs w:val="22"/>
              </w:rPr>
              <w:t xml:space="preserve"> Městským soudem v Praze</w:t>
            </w:r>
            <w:r w:rsidRPr="00A32C0A">
              <w:rPr>
                <w:bCs/>
                <w:noProof/>
                <w:color w:val="000000" w:themeColor="text1"/>
                <w:sz w:val="22"/>
                <w:szCs w:val="22"/>
              </w:rPr>
              <w:t xml:space="preserve">, sp. zn. </w:t>
            </w:r>
            <w:r>
              <w:rPr>
                <w:bCs/>
                <w:noProof/>
                <w:color w:val="000000" w:themeColor="text1"/>
                <w:sz w:val="22"/>
                <w:szCs w:val="22"/>
              </w:rPr>
              <w:t>B</w:t>
            </w:r>
            <w:r w:rsidRPr="00A32C0A">
              <w:rPr>
                <w:bCs/>
                <w:noProof/>
                <w:color w:val="000000" w:themeColor="text1"/>
                <w:sz w:val="22"/>
                <w:szCs w:val="22"/>
              </w:rPr>
              <w:t xml:space="preserve"> </w:t>
            </w:r>
            <w:r w:rsidRPr="0015275D">
              <w:rPr>
                <w:bCs/>
                <w:noProof/>
                <w:color w:val="000000" w:themeColor="text1"/>
                <w:sz w:val="22"/>
                <w:szCs w:val="22"/>
              </w:rPr>
              <w:t>10019</w:t>
            </w:r>
            <w:r w:rsidRPr="006C02B5">
              <w:rPr>
                <w:bCs/>
                <w:color w:val="000000" w:themeColor="text1"/>
                <w:sz w:val="22"/>
                <w:szCs w:val="22"/>
              </w:rPr>
              <w:fldChar w:fldCharType="end"/>
            </w:r>
          </w:p>
          <w:p w14:paraId="1C5882B0" w14:textId="77777777" w:rsidR="00CF0C0A" w:rsidRPr="006C02B5" w:rsidRDefault="00CF0C0A" w:rsidP="00CF0C0A">
            <w:pPr>
              <w:contextualSpacing/>
              <w:jc w:val="both"/>
              <w:rPr>
                <w:bCs/>
                <w:color w:val="000000" w:themeColor="text1"/>
                <w:sz w:val="22"/>
                <w:szCs w:val="22"/>
              </w:rPr>
            </w:pPr>
            <w:r w:rsidRPr="006C02B5">
              <w:rPr>
                <w:bCs/>
                <w:color w:val="000000" w:themeColor="text1"/>
                <w:sz w:val="22"/>
                <w:szCs w:val="22"/>
              </w:rPr>
              <w:t xml:space="preserve">bank. spojení: </w:t>
            </w:r>
            <w:r w:rsidRPr="00F30AFC">
              <w:rPr>
                <w:bCs/>
                <w:color w:val="000000" w:themeColor="text1"/>
                <w:sz w:val="22"/>
                <w:szCs w:val="22"/>
              </w:rPr>
              <w:t>35-3525450227/0100</w:t>
            </w:r>
          </w:p>
          <w:p w14:paraId="0A9A4B9E" w14:textId="77777777" w:rsidR="00CF0C0A" w:rsidRPr="006C02B5" w:rsidRDefault="00CF0C0A" w:rsidP="00CF0C0A">
            <w:pPr>
              <w:contextualSpacing/>
              <w:jc w:val="both"/>
              <w:rPr>
                <w:bCs/>
                <w:color w:val="000000" w:themeColor="text1"/>
                <w:sz w:val="22"/>
                <w:szCs w:val="22"/>
              </w:rPr>
            </w:pPr>
            <w:r w:rsidRPr="006C02B5">
              <w:rPr>
                <w:bCs/>
                <w:color w:val="000000" w:themeColor="text1"/>
                <w:sz w:val="22"/>
                <w:szCs w:val="22"/>
              </w:rPr>
              <w:t xml:space="preserve">ID datové schránky: </w:t>
            </w:r>
            <w:r w:rsidRPr="00B52E06">
              <w:rPr>
                <w:bCs/>
                <w:color w:val="000000" w:themeColor="text1"/>
                <w:sz w:val="22"/>
                <w:szCs w:val="22"/>
              </w:rPr>
              <w:t>4vyff87</w:t>
            </w:r>
          </w:p>
          <w:p w14:paraId="5C53B048" w14:textId="77777777" w:rsidR="00CF0C0A" w:rsidRPr="004A68E6" w:rsidRDefault="00CF0C0A" w:rsidP="00CF0C0A">
            <w:pPr>
              <w:contextualSpacing/>
              <w:jc w:val="both"/>
              <w:rPr>
                <w:bCs/>
                <w:color w:val="000000" w:themeColor="text1"/>
                <w:sz w:val="22"/>
                <w:szCs w:val="22"/>
              </w:rPr>
            </w:pPr>
            <w:r w:rsidRPr="006C02B5">
              <w:rPr>
                <w:bCs/>
                <w:color w:val="000000" w:themeColor="text1"/>
                <w:sz w:val="22"/>
                <w:szCs w:val="22"/>
              </w:rPr>
              <w:t>zastoupena</w:t>
            </w:r>
            <w:r>
              <w:rPr>
                <w:bCs/>
                <w:color w:val="000000" w:themeColor="text1"/>
                <w:sz w:val="22"/>
                <w:szCs w:val="22"/>
              </w:rPr>
              <w:t xml:space="preserve"> JUDr. Ladislavem Řípou, předsedou představenstva a Mgr. Danielem Markem, místopředsedou představenstva</w:t>
            </w:r>
            <w:r w:rsidRPr="004A68E6">
              <w:rPr>
                <w:bCs/>
                <w:color w:val="000000" w:themeColor="text1"/>
                <w:sz w:val="22"/>
                <w:szCs w:val="22"/>
              </w:rPr>
              <w:t xml:space="preserve"> </w:t>
            </w:r>
          </w:p>
          <w:p w14:paraId="119EA9BA" w14:textId="77777777" w:rsidR="00CF0C0A" w:rsidRPr="004A68E6" w:rsidRDefault="00CF0C0A" w:rsidP="00CF0C0A">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CF0C0A" w:rsidRPr="00D620F2" w:rsidRDefault="00CF0C0A" w:rsidP="00CF0C0A">
            <w:pPr>
              <w:contextualSpacing/>
              <w:jc w:val="both"/>
              <w:rPr>
                <w:b/>
                <w:sz w:val="22"/>
                <w:szCs w:val="22"/>
              </w:rPr>
            </w:pPr>
          </w:p>
        </w:tc>
        <w:tc>
          <w:tcPr>
            <w:tcW w:w="4820" w:type="dxa"/>
          </w:tcPr>
          <w:p w14:paraId="109EF762" w14:textId="77777777" w:rsidR="00CF0C0A" w:rsidRDefault="00CF0C0A" w:rsidP="00CF0C0A">
            <w:pPr>
              <w:contextualSpacing/>
              <w:jc w:val="both"/>
              <w:rPr>
                <w:b/>
                <w:color w:val="000000" w:themeColor="text1"/>
                <w:sz w:val="22"/>
                <w:szCs w:val="22"/>
              </w:rPr>
            </w:pPr>
            <w:r w:rsidRPr="00B52E06">
              <w:rPr>
                <w:b/>
                <w:color w:val="000000" w:themeColor="text1"/>
                <w:sz w:val="22"/>
                <w:szCs w:val="22"/>
              </w:rPr>
              <w:t>Oblastní nemocnice Mladá Boleslav, a.s., nemocnice Středočeského kraje</w:t>
            </w:r>
          </w:p>
          <w:p w14:paraId="3D853262" w14:textId="77777777" w:rsidR="00CF0C0A" w:rsidRDefault="00CF0C0A" w:rsidP="00CF0C0A">
            <w:pPr>
              <w:contextualSpacing/>
              <w:jc w:val="both"/>
              <w:rPr>
                <w:bCs/>
                <w:color w:val="000000" w:themeColor="text1"/>
                <w:sz w:val="22"/>
                <w:szCs w:val="22"/>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B52E06">
              <w:rPr>
                <w:bCs/>
                <w:color w:val="000000" w:themeColor="text1"/>
                <w:sz w:val="22"/>
                <w:szCs w:val="22"/>
              </w:rPr>
              <w:t>Mladá Boleslav, třída Václava Klementa 147, P</w:t>
            </w:r>
            <w:r>
              <w:rPr>
                <w:bCs/>
                <w:color w:val="000000" w:themeColor="text1"/>
                <w:sz w:val="22"/>
                <w:szCs w:val="22"/>
              </w:rPr>
              <w:t>C</w:t>
            </w:r>
            <w:r w:rsidRPr="00B52E06">
              <w:rPr>
                <w:bCs/>
                <w:color w:val="000000" w:themeColor="text1"/>
                <w:sz w:val="22"/>
                <w:szCs w:val="22"/>
              </w:rPr>
              <w:t xml:space="preserve"> 29301</w:t>
            </w:r>
          </w:p>
          <w:p w14:paraId="39EAB3E4" w14:textId="77777777" w:rsidR="00CF0C0A" w:rsidRPr="006C02B5" w:rsidRDefault="00CF0C0A" w:rsidP="00CF0C0A">
            <w:pPr>
              <w:contextualSpacing/>
              <w:jc w:val="both"/>
              <w:rPr>
                <w:bCs/>
                <w:color w:val="000000" w:themeColor="text1"/>
                <w:sz w:val="22"/>
                <w:szCs w:val="22"/>
                <w:lang w:bidi="en-GB"/>
              </w:rPr>
            </w:pPr>
            <w:r w:rsidRPr="006C02B5">
              <w:rPr>
                <w:bCs/>
                <w:color w:val="000000" w:themeColor="text1"/>
                <w:sz w:val="22"/>
                <w:szCs w:val="22"/>
                <w:lang w:bidi="en-GB"/>
              </w:rPr>
              <w:t xml:space="preserve">ID No.: </w:t>
            </w:r>
            <w:r w:rsidRPr="00B52E06">
              <w:rPr>
                <w:color w:val="000000" w:themeColor="text1"/>
                <w:sz w:val="22"/>
                <w:szCs w:val="22"/>
                <w:lang w:bidi="en-GB"/>
              </w:rPr>
              <w:t>27256456</w:t>
            </w:r>
          </w:p>
          <w:p w14:paraId="7C0406F1" w14:textId="77777777" w:rsidR="00CF0C0A" w:rsidRDefault="00CF0C0A" w:rsidP="00CF0C0A">
            <w:pPr>
              <w:contextualSpacing/>
              <w:jc w:val="both"/>
              <w:rPr>
                <w:bCs/>
                <w:color w:val="000000" w:themeColor="text1"/>
                <w:sz w:val="22"/>
                <w:szCs w:val="22"/>
              </w:rPr>
            </w:pPr>
            <w:r w:rsidRPr="006C02B5">
              <w:rPr>
                <w:bCs/>
                <w:color w:val="000000" w:themeColor="text1"/>
                <w:sz w:val="22"/>
                <w:szCs w:val="22"/>
              </w:rPr>
              <w:t xml:space="preserve">VAT No.: </w:t>
            </w:r>
            <w:r w:rsidRPr="00B52E06">
              <w:rPr>
                <w:bCs/>
                <w:color w:val="000000" w:themeColor="text1"/>
                <w:sz w:val="22"/>
                <w:szCs w:val="22"/>
              </w:rPr>
              <w:t>CZ27256456</w:t>
            </w:r>
          </w:p>
          <w:p w14:paraId="418B58F1" w14:textId="77777777" w:rsidR="00CF0C0A" w:rsidRPr="006C02B5" w:rsidRDefault="00CF0C0A" w:rsidP="00CF0C0A">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 xml:space="preserve">registered in the Commercial Register maintained by </w:t>
            </w:r>
            <w:r>
              <w:rPr>
                <w:bCs/>
                <w:noProof/>
                <w:color w:val="000000" w:themeColor="text1"/>
                <w:sz w:val="22"/>
                <w:szCs w:val="22"/>
              </w:rPr>
              <w:t xml:space="preserve">Municipal </w:t>
            </w:r>
            <w:r w:rsidRPr="00A32C0A">
              <w:rPr>
                <w:bCs/>
                <w:noProof/>
                <w:color w:val="000000" w:themeColor="text1"/>
                <w:sz w:val="22"/>
                <w:szCs w:val="22"/>
              </w:rPr>
              <w:t xml:space="preserve">Court  in </w:t>
            </w:r>
            <w:r>
              <w:rPr>
                <w:bCs/>
                <w:noProof/>
                <w:color w:val="000000" w:themeColor="text1"/>
                <w:sz w:val="22"/>
                <w:szCs w:val="22"/>
              </w:rPr>
              <w:t>Prague</w:t>
            </w:r>
            <w:r w:rsidRPr="00A32C0A">
              <w:rPr>
                <w:bCs/>
                <w:noProof/>
                <w:color w:val="000000" w:themeColor="text1"/>
                <w:sz w:val="22"/>
                <w:szCs w:val="22"/>
              </w:rPr>
              <w:t xml:space="preserve">, reg. no. </w:t>
            </w:r>
            <w:r>
              <w:rPr>
                <w:bCs/>
                <w:noProof/>
                <w:color w:val="000000" w:themeColor="text1"/>
                <w:sz w:val="22"/>
                <w:szCs w:val="22"/>
              </w:rPr>
              <w:t>B 10019</w:t>
            </w:r>
            <w:r w:rsidRPr="006C02B5">
              <w:rPr>
                <w:bCs/>
                <w:color w:val="000000" w:themeColor="text1"/>
                <w:sz w:val="22"/>
                <w:szCs w:val="22"/>
              </w:rPr>
              <w:fldChar w:fldCharType="end"/>
            </w:r>
          </w:p>
          <w:p w14:paraId="19DFE61A" w14:textId="77777777" w:rsidR="00CF0C0A" w:rsidRPr="006C02B5" w:rsidRDefault="00CF0C0A" w:rsidP="00CF0C0A">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Pr="00F30AFC">
              <w:rPr>
                <w:bCs/>
                <w:color w:val="000000" w:themeColor="text1"/>
                <w:sz w:val="22"/>
                <w:szCs w:val="22"/>
              </w:rPr>
              <w:t>35-3525450227/0100</w:t>
            </w:r>
          </w:p>
          <w:p w14:paraId="3D8B3109" w14:textId="77777777" w:rsidR="00CF0C0A" w:rsidRPr="006C02B5" w:rsidRDefault="00CF0C0A" w:rsidP="00CF0C0A">
            <w:pPr>
              <w:contextualSpacing/>
              <w:jc w:val="both"/>
              <w:rPr>
                <w:bCs/>
                <w:color w:val="000000" w:themeColor="text1"/>
                <w:sz w:val="22"/>
                <w:szCs w:val="22"/>
              </w:rPr>
            </w:pPr>
            <w:r w:rsidRPr="006C02B5">
              <w:rPr>
                <w:bCs/>
                <w:color w:val="000000" w:themeColor="text1"/>
                <w:sz w:val="22"/>
                <w:szCs w:val="22"/>
              </w:rPr>
              <w:t xml:space="preserve">data mailbox ID: </w:t>
            </w:r>
            <w:r w:rsidRPr="00B52E06">
              <w:rPr>
                <w:bCs/>
                <w:color w:val="000000" w:themeColor="text1"/>
                <w:sz w:val="22"/>
                <w:szCs w:val="22"/>
              </w:rPr>
              <w:t>4vyff87</w:t>
            </w:r>
          </w:p>
          <w:p w14:paraId="1FE50BF3" w14:textId="77777777" w:rsidR="00CF0C0A" w:rsidRPr="004A68E6" w:rsidRDefault="00CF0C0A" w:rsidP="00CF0C0A">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Pr>
                <w:bCs/>
                <w:color w:val="000000" w:themeColor="text1"/>
                <w:sz w:val="22"/>
                <w:szCs w:val="22"/>
              </w:rPr>
              <w:t xml:space="preserve"> JUDr. Ladislav Řípa</w:t>
            </w:r>
            <w:r w:rsidRPr="00A32C0A">
              <w:rPr>
                <w:bCs/>
                <w:noProof/>
                <w:color w:val="000000" w:themeColor="text1"/>
                <w:sz w:val="22"/>
                <w:szCs w:val="22"/>
              </w:rPr>
              <w:t xml:space="preserve">, Chairman of the Board, </w:t>
            </w:r>
            <w:r>
              <w:rPr>
                <w:bCs/>
                <w:color w:val="000000" w:themeColor="text1"/>
                <w:sz w:val="22"/>
                <w:szCs w:val="22"/>
              </w:rPr>
              <w:t>Mgr. Daniel Marek</w:t>
            </w:r>
            <w:r w:rsidRPr="00A32C0A">
              <w:rPr>
                <w:bCs/>
                <w:noProof/>
                <w:color w:val="000000" w:themeColor="text1"/>
                <w:sz w:val="22"/>
                <w:szCs w:val="22"/>
              </w:rPr>
              <w:t>, Vicechairman of the Board</w:t>
            </w:r>
            <w:r w:rsidRPr="006C02B5">
              <w:rPr>
                <w:bCs/>
                <w:color w:val="000000" w:themeColor="text1"/>
                <w:sz w:val="22"/>
                <w:szCs w:val="22"/>
              </w:rPr>
              <w:fldChar w:fldCharType="end"/>
            </w:r>
          </w:p>
          <w:p w14:paraId="31082F69" w14:textId="137E078C" w:rsidR="00CF0C0A" w:rsidRDefault="00CF0C0A" w:rsidP="00CF0C0A">
            <w:pPr>
              <w:contextualSpacing/>
              <w:jc w:val="both"/>
              <w:rPr>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r w:rsidR="00FD70E1">
              <w:rPr>
                <w:color w:val="000000" w:themeColor="text1"/>
                <w:sz w:val="22"/>
                <w:szCs w:val="22"/>
                <w:lang w:bidi="en-GB"/>
              </w:rPr>
              <w:t xml:space="preserve"> </w:t>
            </w:r>
          </w:p>
          <w:p w14:paraId="0E9AF9FF" w14:textId="0EE209CF" w:rsidR="00CF0C0A" w:rsidRPr="000C5F68" w:rsidRDefault="00CF0C0A" w:rsidP="00CF0C0A">
            <w:pPr>
              <w:jc w:val="both"/>
              <w:rPr>
                <w:b/>
                <w:sz w:val="22"/>
                <w:szCs w:val="22"/>
                <w:lang w:val="en-GB" w:bidi="en-GB"/>
              </w:rPr>
            </w:pPr>
          </w:p>
        </w:tc>
      </w:tr>
      <w:tr w:rsidR="00EA191C" w:rsidRPr="00807AA8" w14:paraId="0E9AFA39" w14:textId="77777777" w:rsidTr="697A7069">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697A7069">
        <w:tc>
          <w:tcPr>
            <w:tcW w:w="4531" w:type="dxa"/>
          </w:tcPr>
          <w:p w14:paraId="0E9AFA3A" w14:textId="45A2D984"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41418C">
              <w:rPr>
                <w:bCs/>
                <w:color w:val="000000" w:themeColor="text1"/>
                <w:sz w:val="22"/>
                <w:szCs w:val="22"/>
              </w:rPr>
              <w:t>16.08.2022</w:t>
            </w:r>
            <w:r w:rsidR="00A957AA" w:rsidRPr="00A957AA">
              <w:rPr>
                <w:bCs/>
                <w:color w:val="000000" w:themeColor="text1"/>
                <w:sz w:val="22"/>
                <w:szCs w:val="22"/>
              </w:rPr>
              <w:t xml:space="preserve"> </w:t>
            </w:r>
            <w:r w:rsidRPr="00A957AA">
              <w:rPr>
                <w:sz w:val="22"/>
                <w:szCs w:val="22"/>
              </w:rPr>
              <w:t xml:space="preserve">smlouvu o spolupráci </w:t>
            </w:r>
            <w:r w:rsidR="001257A8">
              <w:rPr>
                <w:sz w:val="22"/>
                <w:szCs w:val="22"/>
              </w:rPr>
              <w:t>ve znění dodatku č.</w:t>
            </w:r>
            <w:r w:rsidR="0041418C">
              <w:rPr>
                <w:sz w:val="22"/>
                <w:szCs w:val="22"/>
              </w:rPr>
              <w:t>1</w:t>
            </w:r>
            <w:r w:rsidR="001257A8">
              <w:rPr>
                <w:sz w:val="22"/>
                <w:szCs w:val="22"/>
              </w:rPr>
              <w:t xml:space="preserve"> </w:t>
            </w:r>
            <w:r w:rsidR="00E0441A">
              <w:rPr>
                <w:bCs/>
                <w:color w:val="000000" w:themeColor="text1"/>
                <w:sz w:val="22"/>
                <w:szCs w:val="22"/>
              </w:rPr>
              <w:t xml:space="preserve">ze dne </w:t>
            </w:r>
            <w:r w:rsidR="00405186">
              <w:rPr>
                <w:bCs/>
                <w:color w:val="000000" w:themeColor="text1"/>
                <w:sz w:val="22"/>
                <w:szCs w:val="22"/>
              </w:rPr>
              <w:t>02.01.2025</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6D7097D7"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FD70E1">
              <w:rPr>
                <w:color w:val="000000"/>
                <w:sz w:val="22"/>
                <w:szCs w:val="22"/>
                <w:lang w:val="en-GB" w:bidi="en-GB"/>
              </w:rPr>
              <w:t xml:space="preserve"> </w:t>
            </w:r>
            <w:r w:rsidR="0041418C">
              <w:rPr>
                <w:bCs/>
                <w:color w:val="000000" w:themeColor="text1"/>
                <w:sz w:val="22"/>
                <w:szCs w:val="22"/>
              </w:rPr>
              <w:t>16.08.2022</w:t>
            </w:r>
            <w:r w:rsidR="00A957AA"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41418C">
              <w:rPr>
                <w:bCs/>
                <w:color w:val="000000" w:themeColor="text1"/>
                <w:sz w:val="22"/>
                <w:szCs w:val="22"/>
              </w:rPr>
              <w:t>1</w:t>
            </w:r>
            <w:r w:rsidR="00E0441A">
              <w:rPr>
                <w:bCs/>
                <w:color w:val="000000" w:themeColor="text1"/>
                <w:sz w:val="22"/>
                <w:szCs w:val="22"/>
              </w:rPr>
              <w:t xml:space="preserve">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405186">
              <w:rPr>
                <w:bCs/>
                <w:color w:val="000000" w:themeColor="text1"/>
                <w:sz w:val="22"/>
                <w:szCs w:val="22"/>
              </w:rPr>
              <w:t>02.01.2025</w:t>
            </w:r>
            <w:r w:rsidR="00E0441A">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697A7069">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14C2AC06" w14:textId="77777777" w:rsidR="00EA191C" w:rsidRDefault="00EA191C" w:rsidP="00EA191C">
            <w:pPr>
              <w:pStyle w:val="Zkladntext2"/>
              <w:ind w:left="567" w:hanging="567"/>
              <w:jc w:val="center"/>
              <w:rPr>
                <w:b/>
                <w:sz w:val="22"/>
                <w:szCs w:val="22"/>
              </w:rPr>
            </w:pPr>
          </w:p>
          <w:p w14:paraId="0E9AFA40" w14:textId="77777777" w:rsidR="00AE2159" w:rsidRDefault="00AE2159" w:rsidP="00AE2159">
            <w:pPr>
              <w:pStyle w:val="Zkladntext2"/>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697A7069">
        <w:tc>
          <w:tcPr>
            <w:tcW w:w="4531" w:type="dxa"/>
          </w:tcPr>
          <w:p w14:paraId="0E9AFA44" w14:textId="1F06439F" w:rsidR="00EA191C" w:rsidRPr="006E2927" w:rsidRDefault="00EA191C" w:rsidP="00AE2159">
            <w:pPr>
              <w:pStyle w:val="Odstavecseseznamem"/>
              <w:numPr>
                <w:ilvl w:val="0"/>
                <w:numId w:val="1"/>
              </w:numPr>
              <w:ind w:left="596" w:hanging="596"/>
              <w:jc w:val="both"/>
              <w:rPr>
                <w:sz w:val="22"/>
                <w:szCs w:val="22"/>
              </w:rPr>
            </w:pPr>
            <w:r>
              <w:rPr>
                <w:sz w:val="22"/>
                <w:szCs w:val="22"/>
              </w:rPr>
              <w:lastRenderedPageBreak/>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AE2159">
            <w:pPr>
              <w:pStyle w:val="Zkladntext2"/>
              <w:ind w:left="567" w:hanging="567"/>
              <w:jc w:val="center"/>
              <w:rPr>
                <w:b/>
                <w:sz w:val="22"/>
                <w:szCs w:val="22"/>
              </w:rPr>
            </w:pPr>
          </w:p>
          <w:p w14:paraId="02FD930A" w14:textId="77777777" w:rsidR="00EA191C" w:rsidRDefault="00EA191C" w:rsidP="00AE2159">
            <w:pPr>
              <w:pStyle w:val="Zkladntext2"/>
              <w:ind w:left="567" w:hanging="567"/>
              <w:jc w:val="center"/>
              <w:rPr>
                <w:b/>
                <w:sz w:val="22"/>
                <w:szCs w:val="22"/>
              </w:rPr>
            </w:pPr>
          </w:p>
          <w:p w14:paraId="0E9AFA45" w14:textId="752A456E" w:rsidR="00EA191C" w:rsidRDefault="00EA191C" w:rsidP="00AE2159">
            <w:pPr>
              <w:pStyle w:val="Zkladntext2"/>
              <w:ind w:left="567" w:hanging="567"/>
              <w:jc w:val="center"/>
              <w:rPr>
                <w:b/>
                <w:sz w:val="22"/>
                <w:szCs w:val="22"/>
              </w:rPr>
            </w:pPr>
          </w:p>
        </w:tc>
        <w:tc>
          <w:tcPr>
            <w:tcW w:w="4820" w:type="dxa"/>
          </w:tcPr>
          <w:p w14:paraId="0EA7B9E6" w14:textId="64F443D3" w:rsidR="00EA191C" w:rsidRPr="00BD3D1C" w:rsidRDefault="00EA191C" w:rsidP="00AE2159">
            <w:pPr>
              <w:pStyle w:val="Zkladntext2"/>
              <w:keepLines/>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0E9AFA47" w14:textId="53936234" w:rsidR="00EA191C" w:rsidRPr="006E2927" w:rsidRDefault="00EA191C" w:rsidP="00AE2159">
            <w:pPr>
              <w:pStyle w:val="Zkladntext2"/>
              <w:ind w:left="601"/>
              <w:rPr>
                <w:b/>
                <w:sz w:val="22"/>
                <w:szCs w:val="22"/>
                <w:lang w:bidi="en-GB"/>
              </w:rPr>
            </w:pPr>
          </w:p>
        </w:tc>
      </w:tr>
      <w:tr w:rsidR="00EA191C" w:rsidRPr="00807AA8" w14:paraId="0E9AFA4F" w14:textId="77777777" w:rsidTr="697A7069">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697A7069">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697A7069">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697A7069">
        <w:tc>
          <w:tcPr>
            <w:tcW w:w="4531" w:type="dxa"/>
          </w:tcPr>
          <w:p w14:paraId="1F33B5DA" w14:textId="63DBB5A8"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A957AA" w:rsidRPr="00A957AA">
              <w:rPr>
                <w:bCs/>
                <w:color w:val="000000" w:themeColor="text1"/>
                <w:sz w:val="22"/>
                <w:szCs w:val="22"/>
              </w:rPr>
              <w:t xml:space="preserve"> </w:t>
            </w:r>
            <w:r w:rsidR="00E9309A">
              <w:rPr>
                <w:bCs/>
                <w:color w:val="000000" w:themeColor="text1"/>
                <w:sz w:val="22"/>
                <w:szCs w:val="22"/>
              </w:rPr>
              <w:t>01.07.2025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4BEEC47E"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E9309A">
              <w:rPr>
                <w:bCs/>
                <w:color w:val="000000" w:themeColor="text1"/>
                <w:sz w:val="22"/>
                <w:szCs w:val="22"/>
              </w:rPr>
              <w:t>01.07.2025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697A7069">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697A7069">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1BA75F5B" w14:textId="77777777" w:rsidR="00EA191C" w:rsidRPr="009B386C"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p w14:paraId="1F942680" w14:textId="77777777" w:rsidR="009B386C" w:rsidRDefault="009B386C" w:rsidP="009B386C">
            <w:pPr>
              <w:jc w:val="both"/>
              <w:rPr>
                <w:b/>
                <w:sz w:val="24"/>
                <w:szCs w:val="22"/>
                <w:lang w:bidi="en-GB"/>
              </w:rPr>
            </w:pPr>
          </w:p>
          <w:p w14:paraId="361FA068" w14:textId="77777777" w:rsidR="009B386C" w:rsidRDefault="009B386C" w:rsidP="009B386C">
            <w:pPr>
              <w:jc w:val="both"/>
              <w:rPr>
                <w:b/>
                <w:sz w:val="24"/>
                <w:szCs w:val="22"/>
                <w:lang w:bidi="en-GB"/>
              </w:rPr>
            </w:pPr>
          </w:p>
          <w:p w14:paraId="65CAB83D" w14:textId="77777777" w:rsidR="009B386C" w:rsidRDefault="009B386C" w:rsidP="009B386C">
            <w:pPr>
              <w:jc w:val="both"/>
              <w:rPr>
                <w:b/>
                <w:sz w:val="24"/>
                <w:szCs w:val="22"/>
                <w:lang w:bidi="en-GB"/>
              </w:rPr>
            </w:pPr>
          </w:p>
          <w:p w14:paraId="0E9AFA64" w14:textId="02F7F6C6" w:rsidR="009B386C" w:rsidRPr="009B386C" w:rsidRDefault="009B386C" w:rsidP="009B386C">
            <w:pPr>
              <w:jc w:val="both"/>
              <w:rPr>
                <w:b/>
                <w:sz w:val="24"/>
                <w:szCs w:val="22"/>
                <w:lang w:bidi="en-GB"/>
              </w:rPr>
            </w:pPr>
          </w:p>
        </w:tc>
      </w:tr>
      <w:tr w:rsidR="00EA191C" w:rsidRPr="00807AA8" w14:paraId="0E9AFA6A" w14:textId="77777777" w:rsidTr="697A7069">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697A7069">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45664EEB" w14:textId="77777777" w:rsidR="003177B9" w:rsidRDefault="003177B9" w:rsidP="003177B9">
            <w:pPr>
              <w:contextualSpacing/>
              <w:jc w:val="both"/>
              <w:rPr>
                <w:b/>
                <w:color w:val="000000" w:themeColor="text1"/>
                <w:sz w:val="22"/>
                <w:szCs w:val="22"/>
              </w:rPr>
            </w:pPr>
            <w:r w:rsidRPr="00B52E06">
              <w:rPr>
                <w:b/>
                <w:color w:val="000000" w:themeColor="text1"/>
                <w:sz w:val="22"/>
                <w:szCs w:val="22"/>
              </w:rPr>
              <w:t>Oblastní nemocnice Mladá Boleslav, a.s., nemocnice Středočeského kraje</w:t>
            </w:r>
          </w:p>
          <w:p w14:paraId="00EE748D" w14:textId="77777777" w:rsidR="003177B9" w:rsidRDefault="003177B9" w:rsidP="003177B9">
            <w:pPr>
              <w:contextualSpacing/>
              <w:jc w:val="both"/>
              <w:rPr>
                <w:i/>
                <w:iCs/>
                <w:color w:val="000000" w:themeColor="text1"/>
                <w:sz w:val="22"/>
                <w:szCs w:val="22"/>
              </w:rPr>
            </w:pPr>
            <w:r w:rsidRPr="00E85838">
              <w:rPr>
                <w:color w:val="000000" w:themeColor="text1"/>
                <w:sz w:val="22"/>
                <w:szCs w:val="22"/>
              </w:rPr>
              <w:t xml:space="preserve">JUDr. Ladislav Řípa, </w:t>
            </w:r>
            <w:r>
              <w:rPr>
                <w:color w:val="000000" w:themeColor="text1"/>
                <w:sz w:val="22"/>
                <w:szCs w:val="22"/>
              </w:rPr>
              <w:t xml:space="preserve">předseda představenstva / </w:t>
            </w:r>
            <w:proofErr w:type="spellStart"/>
            <w:r w:rsidRPr="00E85838">
              <w:rPr>
                <w:i/>
                <w:iCs/>
                <w:color w:val="000000" w:themeColor="text1"/>
                <w:sz w:val="22"/>
                <w:szCs w:val="22"/>
              </w:rPr>
              <w:t>Chairman</w:t>
            </w:r>
            <w:proofErr w:type="spellEnd"/>
            <w:r w:rsidRPr="00E85838">
              <w:rPr>
                <w:i/>
                <w:iCs/>
                <w:color w:val="000000" w:themeColor="text1"/>
                <w:sz w:val="22"/>
                <w:szCs w:val="22"/>
              </w:rPr>
              <w:t xml:space="preserve"> </w:t>
            </w:r>
            <w:proofErr w:type="spellStart"/>
            <w:r w:rsidRPr="00E85838">
              <w:rPr>
                <w:i/>
                <w:iCs/>
                <w:color w:val="000000" w:themeColor="text1"/>
                <w:sz w:val="22"/>
                <w:szCs w:val="22"/>
              </w:rPr>
              <w:t>of</w:t>
            </w:r>
            <w:proofErr w:type="spellEnd"/>
            <w:r w:rsidRPr="00E85838">
              <w:rPr>
                <w:i/>
                <w:iCs/>
                <w:color w:val="000000" w:themeColor="text1"/>
                <w:sz w:val="22"/>
                <w:szCs w:val="22"/>
              </w:rPr>
              <w:t xml:space="preserve"> </w:t>
            </w:r>
            <w:proofErr w:type="spellStart"/>
            <w:r w:rsidRPr="00E85838">
              <w:rPr>
                <w:i/>
                <w:iCs/>
                <w:color w:val="000000" w:themeColor="text1"/>
                <w:sz w:val="22"/>
                <w:szCs w:val="22"/>
              </w:rPr>
              <w:t>the</w:t>
            </w:r>
            <w:proofErr w:type="spellEnd"/>
            <w:r w:rsidRPr="00E85838">
              <w:rPr>
                <w:i/>
                <w:iCs/>
                <w:color w:val="000000" w:themeColor="text1"/>
                <w:sz w:val="22"/>
                <w:szCs w:val="22"/>
              </w:rPr>
              <w:t xml:space="preserve"> </w:t>
            </w:r>
            <w:proofErr w:type="spellStart"/>
            <w:r w:rsidRPr="00E85838">
              <w:rPr>
                <w:i/>
                <w:iCs/>
                <w:color w:val="000000" w:themeColor="text1"/>
                <w:sz w:val="22"/>
                <w:szCs w:val="22"/>
              </w:rPr>
              <w:t>Board</w:t>
            </w:r>
            <w:proofErr w:type="spellEnd"/>
          </w:p>
          <w:p w14:paraId="56F9FD45" w14:textId="77777777" w:rsidR="003177B9" w:rsidRDefault="003177B9" w:rsidP="003177B9">
            <w:pPr>
              <w:contextualSpacing/>
              <w:jc w:val="both"/>
              <w:rPr>
                <w:i/>
                <w:iCs/>
                <w:color w:val="000000" w:themeColor="text1"/>
                <w:sz w:val="22"/>
                <w:szCs w:val="22"/>
              </w:rPr>
            </w:pPr>
          </w:p>
          <w:p w14:paraId="4F7614D0" w14:textId="77777777" w:rsidR="003177B9" w:rsidRDefault="003177B9" w:rsidP="003177B9">
            <w:pPr>
              <w:contextualSpacing/>
              <w:jc w:val="both"/>
              <w:rPr>
                <w:i/>
                <w:iCs/>
                <w:color w:val="000000" w:themeColor="text1"/>
                <w:sz w:val="22"/>
                <w:szCs w:val="22"/>
              </w:rPr>
            </w:pPr>
          </w:p>
          <w:p w14:paraId="00093F37" w14:textId="77777777" w:rsidR="003177B9" w:rsidRPr="004A68E6" w:rsidRDefault="003177B9" w:rsidP="003177B9">
            <w:pPr>
              <w:keepNext/>
              <w:keepLines/>
              <w:contextualSpacing/>
              <w:jc w:val="both"/>
              <w:rPr>
                <w:color w:val="000000" w:themeColor="text1"/>
                <w:sz w:val="22"/>
                <w:szCs w:val="22"/>
              </w:rPr>
            </w:pPr>
            <w:r w:rsidRPr="004A68E6">
              <w:rPr>
                <w:color w:val="000000" w:themeColor="text1"/>
                <w:sz w:val="22"/>
                <w:szCs w:val="22"/>
              </w:rPr>
              <w:t>____________________________</w:t>
            </w:r>
          </w:p>
          <w:p w14:paraId="7DCAD7AD" w14:textId="77777777" w:rsidR="003177B9" w:rsidRDefault="003177B9" w:rsidP="003177B9">
            <w:pPr>
              <w:contextualSpacing/>
              <w:jc w:val="both"/>
              <w:rPr>
                <w:b/>
                <w:color w:val="000000" w:themeColor="text1"/>
                <w:sz w:val="22"/>
                <w:szCs w:val="22"/>
              </w:rPr>
            </w:pPr>
            <w:r w:rsidRPr="00B52E06">
              <w:rPr>
                <w:b/>
                <w:color w:val="000000" w:themeColor="text1"/>
                <w:sz w:val="22"/>
                <w:szCs w:val="22"/>
              </w:rPr>
              <w:t>Oblastní nemocnice Mladá Boleslav, a.s., nemocnice Středočeského kraje</w:t>
            </w:r>
          </w:p>
          <w:p w14:paraId="69C0F89D" w14:textId="77777777" w:rsidR="003177B9" w:rsidRDefault="003177B9" w:rsidP="003177B9">
            <w:pPr>
              <w:contextualSpacing/>
              <w:jc w:val="both"/>
              <w:rPr>
                <w:i/>
                <w:iCs/>
                <w:color w:val="000000" w:themeColor="text1"/>
                <w:sz w:val="22"/>
                <w:szCs w:val="22"/>
              </w:rPr>
            </w:pPr>
            <w:r w:rsidRPr="00E85838">
              <w:rPr>
                <w:bCs/>
                <w:color w:val="000000" w:themeColor="text1"/>
                <w:sz w:val="22"/>
                <w:szCs w:val="22"/>
              </w:rPr>
              <w:t>Mgr. Daniel Marek</w:t>
            </w:r>
            <w:r w:rsidRPr="00E85838">
              <w:rPr>
                <w:color w:val="000000" w:themeColor="text1"/>
                <w:sz w:val="22"/>
                <w:szCs w:val="22"/>
              </w:rPr>
              <w:t xml:space="preserve">, </w:t>
            </w:r>
            <w:r>
              <w:rPr>
                <w:color w:val="000000" w:themeColor="text1"/>
                <w:sz w:val="22"/>
                <w:szCs w:val="22"/>
              </w:rPr>
              <w:t xml:space="preserve">místopředseda představenstva / </w:t>
            </w:r>
            <w:proofErr w:type="spellStart"/>
            <w:r w:rsidRPr="00E85838">
              <w:rPr>
                <w:i/>
                <w:iCs/>
                <w:color w:val="000000" w:themeColor="text1"/>
                <w:sz w:val="22"/>
                <w:szCs w:val="22"/>
              </w:rPr>
              <w:t>Vicechairman</w:t>
            </w:r>
            <w:proofErr w:type="spellEnd"/>
            <w:r w:rsidRPr="00E85838">
              <w:rPr>
                <w:i/>
                <w:iCs/>
                <w:color w:val="000000" w:themeColor="text1"/>
                <w:sz w:val="22"/>
                <w:szCs w:val="22"/>
              </w:rPr>
              <w:t xml:space="preserve"> </w:t>
            </w:r>
            <w:proofErr w:type="spellStart"/>
            <w:r w:rsidRPr="00E85838">
              <w:rPr>
                <w:i/>
                <w:iCs/>
                <w:color w:val="000000" w:themeColor="text1"/>
                <w:sz w:val="22"/>
                <w:szCs w:val="22"/>
              </w:rPr>
              <w:t>of</w:t>
            </w:r>
            <w:proofErr w:type="spellEnd"/>
            <w:r w:rsidRPr="00E85838">
              <w:rPr>
                <w:i/>
                <w:iCs/>
                <w:color w:val="000000" w:themeColor="text1"/>
                <w:sz w:val="22"/>
                <w:szCs w:val="22"/>
              </w:rPr>
              <w:t xml:space="preserve"> </w:t>
            </w:r>
            <w:proofErr w:type="spellStart"/>
            <w:r w:rsidRPr="00E85838">
              <w:rPr>
                <w:i/>
                <w:iCs/>
                <w:color w:val="000000" w:themeColor="text1"/>
                <w:sz w:val="22"/>
                <w:szCs w:val="22"/>
              </w:rPr>
              <w:t>the</w:t>
            </w:r>
            <w:proofErr w:type="spellEnd"/>
            <w:r w:rsidRPr="00E85838">
              <w:rPr>
                <w:i/>
                <w:iCs/>
                <w:color w:val="000000" w:themeColor="text1"/>
                <w:sz w:val="22"/>
                <w:szCs w:val="22"/>
              </w:rPr>
              <w:t xml:space="preserve"> </w:t>
            </w:r>
            <w:proofErr w:type="spellStart"/>
            <w:r w:rsidRPr="00E85838">
              <w:rPr>
                <w:i/>
                <w:iCs/>
                <w:color w:val="000000" w:themeColor="text1"/>
                <w:sz w:val="22"/>
                <w:szCs w:val="22"/>
              </w:rPr>
              <w:t>Boar</w:t>
            </w:r>
            <w:r>
              <w:rPr>
                <w:i/>
                <w:iCs/>
                <w:color w:val="000000" w:themeColor="text1"/>
                <w:sz w:val="22"/>
                <w:szCs w:val="22"/>
              </w:rPr>
              <w:t>d</w:t>
            </w:r>
            <w:proofErr w:type="spellEnd"/>
          </w:p>
          <w:p w14:paraId="0E9AFA7A" w14:textId="10486C10" w:rsidR="00EA191C" w:rsidRPr="008C74C5" w:rsidRDefault="00EA191C" w:rsidP="00A957AA">
            <w:pPr>
              <w:contextualSpacing/>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68FBD153" w14:textId="77777777" w:rsidR="003177B9" w:rsidRDefault="003177B9">
      <w:pPr>
        <w:spacing w:after="160" w:line="259" w:lineRule="auto"/>
        <w:rPr>
          <w:b/>
          <w:color w:val="000000" w:themeColor="text1"/>
        </w:rPr>
      </w:pPr>
      <w:r>
        <w:rPr>
          <w:b/>
          <w:color w:val="000000" w:themeColor="text1"/>
        </w:rPr>
        <w:br w:type="page"/>
      </w:r>
    </w:p>
    <w:p w14:paraId="0B9FEAA5" w14:textId="7E06E13D"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F8A2782" w14:textId="77777777" w:rsidR="003061C7" w:rsidRDefault="003061C7" w:rsidP="005715F8">
      <w:pPr>
        <w:spacing w:after="240"/>
        <w:jc w:val="center"/>
        <w:rPr>
          <w:b/>
          <w:bCs/>
          <w:color w:val="000000" w:themeColor="text1"/>
        </w:rPr>
      </w:pPr>
    </w:p>
    <w:sectPr w:rsidR="003061C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FA6BC" w14:textId="77777777" w:rsidR="00720A33" w:rsidRDefault="00720A33" w:rsidP="00DE5D50">
      <w:r>
        <w:separator/>
      </w:r>
    </w:p>
  </w:endnote>
  <w:endnote w:type="continuationSeparator" w:id="0">
    <w:p w14:paraId="3675D39D" w14:textId="77777777" w:rsidR="00720A33" w:rsidRDefault="00720A33"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AB76" w14:textId="77777777" w:rsidR="00720A33" w:rsidRDefault="00720A33" w:rsidP="00DE5D50">
      <w:r>
        <w:separator/>
      </w:r>
    </w:p>
  </w:footnote>
  <w:footnote w:type="continuationSeparator" w:id="0">
    <w:p w14:paraId="506A0058" w14:textId="77777777" w:rsidR="00720A33" w:rsidRDefault="00720A33"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A7C64"/>
    <w:rsid w:val="000B520D"/>
    <w:rsid w:val="000C00AF"/>
    <w:rsid w:val="000E11ED"/>
    <w:rsid w:val="000E2422"/>
    <w:rsid w:val="001249EE"/>
    <w:rsid w:val="001257A8"/>
    <w:rsid w:val="0013131A"/>
    <w:rsid w:val="00135C44"/>
    <w:rsid w:val="00144669"/>
    <w:rsid w:val="00147683"/>
    <w:rsid w:val="00153548"/>
    <w:rsid w:val="00154EE2"/>
    <w:rsid w:val="00176077"/>
    <w:rsid w:val="001C694F"/>
    <w:rsid w:val="00214809"/>
    <w:rsid w:val="002160EC"/>
    <w:rsid w:val="0021680D"/>
    <w:rsid w:val="00217943"/>
    <w:rsid w:val="002263C5"/>
    <w:rsid w:val="002319FD"/>
    <w:rsid w:val="00245BFE"/>
    <w:rsid w:val="00292BDC"/>
    <w:rsid w:val="002C6086"/>
    <w:rsid w:val="002D3405"/>
    <w:rsid w:val="002E2206"/>
    <w:rsid w:val="002E5BCF"/>
    <w:rsid w:val="002E64C1"/>
    <w:rsid w:val="002F34E9"/>
    <w:rsid w:val="003061C7"/>
    <w:rsid w:val="00311CD7"/>
    <w:rsid w:val="00312499"/>
    <w:rsid w:val="00314EB3"/>
    <w:rsid w:val="003177B9"/>
    <w:rsid w:val="00323ABF"/>
    <w:rsid w:val="00333B3C"/>
    <w:rsid w:val="00340F17"/>
    <w:rsid w:val="003479DC"/>
    <w:rsid w:val="003542EF"/>
    <w:rsid w:val="003602BD"/>
    <w:rsid w:val="003605B8"/>
    <w:rsid w:val="003714AF"/>
    <w:rsid w:val="003905AC"/>
    <w:rsid w:val="003A10A0"/>
    <w:rsid w:val="003A2E84"/>
    <w:rsid w:val="003C141C"/>
    <w:rsid w:val="003C27B6"/>
    <w:rsid w:val="003C5042"/>
    <w:rsid w:val="003C61FA"/>
    <w:rsid w:val="003C623B"/>
    <w:rsid w:val="003D1CC9"/>
    <w:rsid w:val="003E229A"/>
    <w:rsid w:val="003E5524"/>
    <w:rsid w:val="00405186"/>
    <w:rsid w:val="0041418C"/>
    <w:rsid w:val="00414D9D"/>
    <w:rsid w:val="004262BC"/>
    <w:rsid w:val="00433FC5"/>
    <w:rsid w:val="00435F86"/>
    <w:rsid w:val="00440F0B"/>
    <w:rsid w:val="0045035E"/>
    <w:rsid w:val="00450639"/>
    <w:rsid w:val="00467054"/>
    <w:rsid w:val="004677D2"/>
    <w:rsid w:val="00491932"/>
    <w:rsid w:val="004A0B3F"/>
    <w:rsid w:val="004A4196"/>
    <w:rsid w:val="004C375E"/>
    <w:rsid w:val="004C5068"/>
    <w:rsid w:val="004D6EA6"/>
    <w:rsid w:val="004F50C9"/>
    <w:rsid w:val="00503F8E"/>
    <w:rsid w:val="00505DA6"/>
    <w:rsid w:val="00507A29"/>
    <w:rsid w:val="0051277B"/>
    <w:rsid w:val="00522CF5"/>
    <w:rsid w:val="0056195D"/>
    <w:rsid w:val="005715F8"/>
    <w:rsid w:val="00572E9D"/>
    <w:rsid w:val="00580210"/>
    <w:rsid w:val="005944FE"/>
    <w:rsid w:val="00594651"/>
    <w:rsid w:val="005A126D"/>
    <w:rsid w:val="005A4B12"/>
    <w:rsid w:val="005E56E2"/>
    <w:rsid w:val="00601370"/>
    <w:rsid w:val="006124DC"/>
    <w:rsid w:val="00627E52"/>
    <w:rsid w:val="006417D1"/>
    <w:rsid w:val="00642037"/>
    <w:rsid w:val="00683EAE"/>
    <w:rsid w:val="006A44DA"/>
    <w:rsid w:val="006B40C0"/>
    <w:rsid w:val="006B4DBD"/>
    <w:rsid w:val="006D0919"/>
    <w:rsid w:val="006D399B"/>
    <w:rsid w:val="006D6266"/>
    <w:rsid w:val="006E2927"/>
    <w:rsid w:val="006E7E74"/>
    <w:rsid w:val="006F186D"/>
    <w:rsid w:val="00704554"/>
    <w:rsid w:val="00720A33"/>
    <w:rsid w:val="00725D94"/>
    <w:rsid w:val="0074444C"/>
    <w:rsid w:val="00745E35"/>
    <w:rsid w:val="007561FD"/>
    <w:rsid w:val="007671A9"/>
    <w:rsid w:val="0076765E"/>
    <w:rsid w:val="00771DB8"/>
    <w:rsid w:val="00772A93"/>
    <w:rsid w:val="007837E4"/>
    <w:rsid w:val="007845A3"/>
    <w:rsid w:val="00790603"/>
    <w:rsid w:val="007960B4"/>
    <w:rsid w:val="007A7B1A"/>
    <w:rsid w:val="007C788A"/>
    <w:rsid w:val="007E1648"/>
    <w:rsid w:val="007F4742"/>
    <w:rsid w:val="007F7243"/>
    <w:rsid w:val="0081532F"/>
    <w:rsid w:val="00822CFE"/>
    <w:rsid w:val="00850360"/>
    <w:rsid w:val="008534C4"/>
    <w:rsid w:val="00866506"/>
    <w:rsid w:val="00880495"/>
    <w:rsid w:val="00882D06"/>
    <w:rsid w:val="008A2A8C"/>
    <w:rsid w:val="008C74C5"/>
    <w:rsid w:val="008D7F6E"/>
    <w:rsid w:val="008E02F0"/>
    <w:rsid w:val="008F097E"/>
    <w:rsid w:val="009034FA"/>
    <w:rsid w:val="009072DD"/>
    <w:rsid w:val="00922938"/>
    <w:rsid w:val="00925C1C"/>
    <w:rsid w:val="0093792F"/>
    <w:rsid w:val="00941674"/>
    <w:rsid w:val="009536B5"/>
    <w:rsid w:val="0096426C"/>
    <w:rsid w:val="00967B37"/>
    <w:rsid w:val="00981033"/>
    <w:rsid w:val="00991AE4"/>
    <w:rsid w:val="00992180"/>
    <w:rsid w:val="009B386C"/>
    <w:rsid w:val="009C301E"/>
    <w:rsid w:val="009C4FA9"/>
    <w:rsid w:val="009D1E54"/>
    <w:rsid w:val="009D207E"/>
    <w:rsid w:val="009D311E"/>
    <w:rsid w:val="009D6F2A"/>
    <w:rsid w:val="009E1BF7"/>
    <w:rsid w:val="009E3D7F"/>
    <w:rsid w:val="009F6B54"/>
    <w:rsid w:val="00A03989"/>
    <w:rsid w:val="00A132C1"/>
    <w:rsid w:val="00A15D98"/>
    <w:rsid w:val="00A20B43"/>
    <w:rsid w:val="00A75972"/>
    <w:rsid w:val="00A75DD4"/>
    <w:rsid w:val="00A93951"/>
    <w:rsid w:val="00A957AA"/>
    <w:rsid w:val="00A957C0"/>
    <w:rsid w:val="00A95984"/>
    <w:rsid w:val="00AA045F"/>
    <w:rsid w:val="00AA3290"/>
    <w:rsid w:val="00AB7E4D"/>
    <w:rsid w:val="00AC118F"/>
    <w:rsid w:val="00AC28A9"/>
    <w:rsid w:val="00AD24DB"/>
    <w:rsid w:val="00AE2159"/>
    <w:rsid w:val="00AE5F52"/>
    <w:rsid w:val="00AF173E"/>
    <w:rsid w:val="00B058F8"/>
    <w:rsid w:val="00B131C4"/>
    <w:rsid w:val="00B138A3"/>
    <w:rsid w:val="00B13ABA"/>
    <w:rsid w:val="00B23A6F"/>
    <w:rsid w:val="00B242E5"/>
    <w:rsid w:val="00B261B6"/>
    <w:rsid w:val="00B30EA7"/>
    <w:rsid w:val="00B41693"/>
    <w:rsid w:val="00B520C5"/>
    <w:rsid w:val="00B52CF5"/>
    <w:rsid w:val="00B65842"/>
    <w:rsid w:val="00B671D3"/>
    <w:rsid w:val="00B719AA"/>
    <w:rsid w:val="00B75DE2"/>
    <w:rsid w:val="00B77517"/>
    <w:rsid w:val="00B777B9"/>
    <w:rsid w:val="00B827B3"/>
    <w:rsid w:val="00BB52D5"/>
    <w:rsid w:val="00BB7CDB"/>
    <w:rsid w:val="00BD3D1C"/>
    <w:rsid w:val="00C1240F"/>
    <w:rsid w:val="00C26C99"/>
    <w:rsid w:val="00C3447C"/>
    <w:rsid w:val="00C45F16"/>
    <w:rsid w:val="00C513FC"/>
    <w:rsid w:val="00C60869"/>
    <w:rsid w:val="00C74B03"/>
    <w:rsid w:val="00C76ED7"/>
    <w:rsid w:val="00C80583"/>
    <w:rsid w:val="00C827B1"/>
    <w:rsid w:val="00CC0207"/>
    <w:rsid w:val="00CD2784"/>
    <w:rsid w:val="00CF0C0A"/>
    <w:rsid w:val="00CF3015"/>
    <w:rsid w:val="00D03621"/>
    <w:rsid w:val="00D205EB"/>
    <w:rsid w:val="00D37877"/>
    <w:rsid w:val="00D418C6"/>
    <w:rsid w:val="00D51D14"/>
    <w:rsid w:val="00D70A1F"/>
    <w:rsid w:val="00D74ADF"/>
    <w:rsid w:val="00D83FE3"/>
    <w:rsid w:val="00DA63C5"/>
    <w:rsid w:val="00DB370B"/>
    <w:rsid w:val="00DB7B1F"/>
    <w:rsid w:val="00DC0996"/>
    <w:rsid w:val="00DC43C9"/>
    <w:rsid w:val="00DE5D50"/>
    <w:rsid w:val="00DE750A"/>
    <w:rsid w:val="00DF01F3"/>
    <w:rsid w:val="00E02B16"/>
    <w:rsid w:val="00E0441A"/>
    <w:rsid w:val="00E06A77"/>
    <w:rsid w:val="00E2096C"/>
    <w:rsid w:val="00E30C8C"/>
    <w:rsid w:val="00E35970"/>
    <w:rsid w:val="00E36729"/>
    <w:rsid w:val="00E50ED4"/>
    <w:rsid w:val="00E63D02"/>
    <w:rsid w:val="00E72022"/>
    <w:rsid w:val="00E84315"/>
    <w:rsid w:val="00E9309A"/>
    <w:rsid w:val="00EA191C"/>
    <w:rsid w:val="00EC5F2C"/>
    <w:rsid w:val="00EE4F3F"/>
    <w:rsid w:val="00EF2029"/>
    <w:rsid w:val="00EF5F74"/>
    <w:rsid w:val="00EF6812"/>
    <w:rsid w:val="00F03B49"/>
    <w:rsid w:val="00F1531B"/>
    <w:rsid w:val="00F20F54"/>
    <w:rsid w:val="00F34D16"/>
    <w:rsid w:val="00F44395"/>
    <w:rsid w:val="00F84C21"/>
    <w:rsid w:val="00F8593B"/>
    <w:rsid w:val="00FB182D"/>
    <w:rsid w:val="00FB2657"/>
    <w:rsid w:val="00FC2924"/>
    <w:rsid w:val="00FD1796"/>
    <w:rsid w:val="00FD70E1"/>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paragraph" w:customStyle="1" w:styleId="xl65">
    <w:name w:val="xl65"/>
    <w:basedOn w:val="Normln"/>
    <w:rsid w:val="009B386C"/>
    <w:pPr>
      <w:spacing w:before="100" w:beforeAutospacing="1" w:after="100" w:afterAutospacing="1"/>
      <w:textAlignment w:val="center"/>
    </w:pPr>
  </w:style>
  <w:style w:type="paragraph" w:customStyle="1" w:styleId="xl66">
    <w:name w:val="xl66"/>
    <w:basedOn w:val="Normln"/>
    <w:rsid w:val="009B386C"/>
    <w:pPr>
      <w:spacing w:before="100" w:beforeAutospacing="1" w:after="100" w:afterAutospacing="1"/>
      <w:jc w:val="center"/>
      <w:textAlignment w:val="center"/>
    </w:pPr>
  </w:style>
  <w:style w:type="paragraph" w:customStyle="1" w:styleId="xl67">
    <w:name w:val="xl67"/>
    <w:basedOn w:val="Normln"/>
    <w:rsid w:val="009B38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9B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152411201">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852</Words>
  <Characters>5031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22</cp:revision>
  <cp:lastPrinted>2018-10-03T09:37:00Z</cp:lastPrinted>
  <dcterms:created xsi:type="dcterms:W3CDTF">2025-06-27T13:39:00Z</dcterms:created>
  <dcterms:modified xsi:type="dcterms:W3CDTF">2025-06-30T15:03:00Z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2025-02-18T14:25:22Z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24936e28-ac83-44d4-b5cc-98ae95ff20af</vt:lpwstr>
  </property>
  <property fmtid="{D5CDD505-2E9C-101B-9397-08002B2CF9AE}" pid="9" name="MSIP_Label_ed96aa77-7762-4c34-b9f0-7d6a55545bbc_ContentBits">
    <vt:lpwstr>0</vt:lpwstr>
  </property>
</Properties>
</file>