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73" w:rsidRPr="007F6C73" w:rsidRDefault="004E6869" w:rsidP="007F6C73">
      <w:r>
        <w:tab/>
      </w:r>
      <w:r>
        <w:tab/>
      </w:r>
      <w:r>
        <w:tab/>
      </w:r>
      <w:r>
        <w:tab/>
      </w:r>
      <w:r>
        <w:tab/>
      </w:r>
      <w:r>
        <w:tab/>
      </w:r>
      <w:r>
        <w:tab/>
        <w:t>Na Helfštýně 18. 7. 2025</w:t>
      </w:r>
    </w:p>
    <w:p w:rsidR="006A37F3" w:rsidRDefault="006A37F3" w:rsidP="006A37F3">
      <w:pPr>
        <w:rPr>
          <w:b/>
          <w:bCs/>
        </w:rPr>
      </w:pPr>
    </w:p>
    <w:p w:rsidR="006A37F3" w:rsidRDefault="006A37F3" w:rsidP="006A37F3">
      <w:pPr>
        <w:rPr>
          <w:b/>
          <w:bCs/>
        </w:rPr>
      </w:pPr>
    </w:p>
    <w:p w:rsidR="006A37F3" w:rsidRPr="006A37F3" w:rsidRDefault="006A37F3" w:rsidP="006A37F3">
      <w:pPr>
        <w:rPr>
          <w:b/>
          <w:bCs/>
        </w:rPr>
      </w:pPr>
      <w:r w:rsidRPr="006A37F3">
        <w:rPr>
          <w:b/>
          <w:bCs/>
        </w:rPr>
        <w:t>OPTYS, spol. s r.o.</w:t>
      </w:r>
    </w:p>
    <w:p w:rsidR="006A37F3" w:rsidRPr="006A37F3" w:rsidRDefault="006A37F3" w:rsidP="006A37F3">
      <w:r w:rsidRPr="006A37F3">
        <w:t>U Sušárny 301</w:t>
      </w:r>
    </w:p>
    <w:p w:rsidR="006A37F3" w:rsidRPr="006A37F3" w:rsidRDefault="006A37F3" w:rsidP="006A37F3">
      <w:r w:rsidRPr="006A37F3">
        <w:t>74756 Dolní Životice</w:t>
      </w:r>
    </w:p>
    <w:p w:rsidR="006A37F3" w:rsidRPr="006A37F3" w:rsidRDefault="006A37F3" w:rsidP="006A37F3">
      <w:r w:rsidRPr="006A37F3">
        <w:t>Česká republika</w:t>
      </w:r>
    </w:p>
    <w:p w:rsidR="007F6C73" w:rsidRDefault="007F6C73" w:rsidP="007F6C73"/>
    <w:p w:rsidR="007F6C73" w:rsidRDefault="007F6C73" w:rsidP="007F6C73"/>
    <w:p w:rsidR="007F6C73" w:rsidRPr="007F6C73" w:rsidRDefault="007F6C73" w:rsidP="007F6C73">
      <w:r w:rsidRPr="007F6C73">
        <w:t xml:space="preserve"> </w:t>
      </w:r>
    </w:p>
    <w:p w:rsidR="007F6C73" w:rsidRPr="0065620A" w:rsidRDefault="007F6C73" w:rsidP="007F6C73">
      <w:pPr>
        <w:rPr>
          <w:b/>
          <w:bCs/>
          <w:u w:val="single"/>
        </w:rPr>
      </w:pPr>
      <w:r w:rsidRPr="0065620A">
        <w:rPr>
          <w:u w:val="single"/>
        </w:rPr>
        <w:t xml:space="preserve">věc: </w:t>
      </w:r>
      <w:r w:rsidR="004E6869">
        <w:rPr>
          <w:b/>
          <w:bCs/>
          <w:u w:val="single"/>
        </w:rPr>
        <w:t>objednávka 1807/2025</w:t>
      </w:r>
      <w:bookmarkStart w:id="0" w:name="_GoBack"/>
      <w:bookmarkEnd w:id="0"/>
    </w:p>
    <w:p w:rsidR="007F6C73" w:rsidRDefault="007F6C73" w:rsidP="007F6C73">
      <w:pPr>
        <w:rPr>
          <w:b/>
          <w:bCs/>
        </w:rPr>
      </w:pPr>
    </w:p>
    <w:p w:rsidR="007F6C73" w:rsidRPr="007F6C73" w:rsidRDefault="007F6C73" w:rsidP="007F6C73"/>
    <w:p w:rsidR="007F6C73" w:rsidRPr="007F6C73" w:rsidRDefault="007F6C73" w:rsidP="007F6C73">
      <w:pPr>
        <w:spacing w:line="360" w:lineRule="auto"/>
      </w:pPr>
      <w:r w:rsidRPr="007F6C73">
        <w:t xml:space="preserve">Dobrý den, </w:t>
      </w:r>
    </w:p>
    <w:p w:rsidR="004E6869" w:rsidRPr="004E6869" w:rsidRDefault="007F6C73" w:rsidP="004E6869">
      <w:pPr>
        <w:rPr>
          <w:rFonts w:ascii="Times New Roman" w:eastAsia="Calibri" w:hAnsi="Times New Roman"/>
          <w:noProof w:val="0"/>
          <w:color w:val="222222"/>
          <w:sz w:val="20"/>
          <w:szCs w:val="20"/>
          <w:lang w:eastAsia="cs-CZ"/>
        </w:rPr>
      </w:pPr>
      <w:r w:rsidRPr="007F6C73">
        <w:t xml:space="preserve">rádi bychom u Vás závazně objednali </w:t>
      </w:r>
      <w:r w:rsidR="006A37F3">
        <w:t>tisk a vazbu sbo</w:t>
      </w:r>
      <w:r w:rsidR="004E6869">
        <w:t>rníku Hefaiston dle nabídky:</w:t>
      </w:r>
      <w:r w:rsidR="004E6869">
        <w:br/>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Formát: A4</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b/>
          <w:bCs/>
          <w:noProof w:val="0"/>
          <w:color w:val="222222"/>
          <w:bdr w:val="none" w:sz="0" w:space="0" w:color="auto" w:frame="1"/>
          <w:lang w:eastAsia="cs-CZ"/>
        </w:rPr>
        <w:t>Obálka:</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 KM 200g/m2 </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b/>
          <w:bCs/>
          <w:noProof w:val="0"/>
          <w:color w:val="222222"/>
          <w:bdr w:val="none" w:sz="0" w:space="0" w:color="auto" w:frame="1"/>
          <w:lang w:eastAsia="cs-CZ"/>
        </w:rPr>
        <w:t>Vnitřní listy:</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 KL 130g/m2</w:t>
      </w:r>
      <w:r w:rsidRPr="004E6869">
        <w:rPr>
          <w:rFonts w:ascii="Times New Roman" w:eastAsia="Calibri" w:hAnsi="Times New Roman"/>
          <w:noProof w:val="0"/>
          <w:color w:val="222222"/>
          <w:lang w:eastAsia="cs-CZ"/>
        </w:rPr>
        <w:br/>
        <w:t>Barevnost: 4/4 </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bdr w:val="none" w:sz="0" w:space="0" w:color="auto" w:frame="1"/>
          <w:lang w:eastAsia="cs-CZ"/>
        </w:rPr>
        <w:t>Lakování: Ne (stejně jako u poslední realizace)</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Vazba: V2 / V2 PUR lepená na delší straně</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Rozsah: 80 + 4 strany obálka </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lang w:eastAsia="cs-CZ"/>
        </w:rPr>
        <w:t>Balení: Ano, do fólie</w:t>
      </w: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bdr w:val="none" w:sz="0" w:space="0" w:color="auto" w:frame="1"/>
          <w:lang w:eastAsia="cs-CZ"/>
        </w:rPr>
        <w:t>Náklad: 750 ks</w:t>
      </w:r>
    </w:p>
    <w:p w:rsidR="004E6869" w:rsidRPr="004E6869" w:rsidRDefault="004E6869" w:rsidP="004E6869">
      <w:pPr>
        <w:rPr>
          <w:rFonts w:ascii="Times New Roman" w:eastAsia="Calibri" w:hAnsi="Times New Roman"/>
          <w:noProof w:val="0"/>
          <w:color w:val="222222"/>
          <w:bdr w:val="none" w:sz="0" w:space="0" w:color="auto" w:frame="1"/>
          <w:lang w:eastAsia="cs-CZ"/>
        </w:rPr>
      </w:pPr>
      <w:r w:rsidRPr="004E6869">
        <w:rPr>
          <w:rFonts w:ascii="Times New Roman" w:eastAsia="Calibri" w:hAnsi="Times New Roman"/>
          <w:noProof w:val="0"/>
          <w:color w:val="222222"/>
          <w:bdr w:val="none" w:sz="0" w:space="0" w:color="auto" w:frame="1"/>
          <w:lang w:eastAsia="cs-CZ"/>
        </w:rPr>
        <w:t>Cena: 79 Kč/ks bez DPH</w:t>
      </w:r>
    </w:p>
    <w:p w:rsidR="004E6869" w:rsidRPr="004E6869" w:rsidRDefault="004E6869" w:rsidP="004E6869">
      <w:pPr>
        <w:rPr>
          <w:rFonts w:ascii="Times New Roman" w:eastAsia="Calibri" w:hAnsi="Times New Roman"/>
          <w:noProof w:val="0"/>
          <w:color w:val="222222"/>
          <w:bdr w:val="none" w:sz="0" w:space="0" w:color="auto" w:frame="1"/>
          <w:lang w:eastAsia="cs-CZ"/>
        </w:rPr>
      </w:pPr>
    </w:p>
    <w:p w:rsidR="004E6869" w:rsidRPr="004E6869" w:rsidRDefault="004E6869" w:rsidP="004E6869">
      <w:pPr>
        <w:rPr>
          <w:rFonts w:ascii="Times New Roman" w:eastAsia="Calibri" w:hAnsi="Times New Roman"/>
          <w:noProof w:val="0"/>
          <w:color w:val="222222"/>
          <w:lang w:eastAsia="cs-CZ"/>
        </w:rPr>
      </w:pPr>
      <w:r w:rsidRPr="004E6869">
        <w:rPr>
          <w:rFonts w:ascii="Times New Roman" w:eastAsia="Calibri" w:hAnsi="Times New Roman"/>
          <w:noProof w:val="0"/>
          <w:color w:val="222222"/>
          <w:bdr w:val="none" w:sz="0" w:space="0" w:color="auto" w:frame="1"/>
          <w:lang w:eastAsia="cs-CZ"/>
        </w:rPr>
        <w:t>Celkem: 59 250 Kč</w:t>
      </w:r>
    </w:p>
    <w:p w:rsidR="007F6C73" w:rsidRPr="007F6C73" w:rsidRDefault="006A37F3" w:rsidP="007F6C73">
      <w:pPr>
        <w:spacing w:line="360" w:lineRule="auto"/>
      </w:pPr>
      <w:r>
        <w:br/>
      </w:r>
    </w:p>
    <w:p w:rsidR="007F6C73" w:rsidRPr="007F6C73" w:rsidRDefault="007F6C73" w:rsidP="007F6C73">
      <w:pPr>
        <w:spacing w:line="360" w:lineRule="auto"/>
      </w:pPr>
      <w:r w:rsidRPr="007F6C73">
        <w:t xml:space="preserve">Naše fakturační adresa je: </w:t>
      </w:r>
    </w:p>
    <w:p w:rsidR="007F6C73" w:rsidRPr="007F6C73" w:rsidRDefault="007F6C73" w:rsidP="007F6C73">
      <w:pPr>
        <w:spacing w:line="360" w:lineRule="auto"/>
      </w:pPr>
      <w:r w:rsidRPr="007F6C73">
        <w:t xml:space="preserve">Muzeum Komenského v Přerově, p.o. </w:t>
      </w:r>
    </w:p>
    <w:p w:rsidR="007F6C73" w:rsidRPr="007F6C73" w:rsidRDefault="007F6C73" w:rsidP="007F6C73">
      <w:pPr>
        <w:spacing w:line="360" w:lineRule="auto"/>
      </w:pPr>
      <w:r w:rsidRPr="007F6C73">
        <w:t xml:space="preserve">Horní nám. 7/7 </w:t>
      </w:r>
    </w:p>
    <w:p w:rsidR="007F6C73" w:rsidRPr="007F6C73" w:rsidRDefault="007F6C73" w:rsidP="007F6C73">
      <w:pPr>
        <w:spacing w:line="360" w:lineRule="auto"/>
      </w:pPr>
      <w:r w:rsidRPr="007F6C73">
        <w:t xml:space="preserve">Přervov, 750 02 </w:t>
      </w:r>
    </w:p>
    <w:p w:rsidR="007F6C73" w:rsidRDefault="007F6C73" w:rsidP="007F6C73">
      <w:pPr>
        <w:spacing w:line="360" w:lineRule="auto"/>
      </w:pPr>
      <w:r w:rsidRPr="007F6C73">
        <w:t xml:space="preserve">IČ: 00097969 </w:t>
      </w:r>
    </w:p>
    <w:p w:rsidR="007F6C73" w:rsidRDefault="007F6C73" w:rsidP="007F6C73">
      <w:pPr>
        <w:spacing w:line="360" w:lineRule="auto"/>
      </w:pPr>
    </w:p>
    <w:p w:rsidR="007F6C73" w:rsidRPr="007F6C73" w:rsidRDefault="007F6C73" w:rsidP="007F6C73">
      <w:pPr>
        <w:spacing w:line="360" w:lineRule="auto"/>
      </w:pPr>
    </w:p>
    <w:p w:rsidR="007F6C73" w:rsidRPr="007F6C73" w:rsidRDefault="007F6C73" w:rsidP="007F6C73">
      <w:pPr>
        <w:spacing w:line="360" w:lineRule="auto"/>
      </w:pPr>
      <w:r w:rsidRPr="007F6C73">
        <w:t xml:space="preserve">Předem děkuji za vyřízení. </w:t>
      </w:r>
    </w:p>
    <w:p w:rsidR="00FE7886" w:rsidRPr="007F6C73" w:rsidRDefault="0065620A" w:rsidP="007F6C73">
      <w:pPr>
        <w:spacing w:line="360" w:lineRule="auto"/>
      </w:pPr>
      <w:r>
        <w:t>Mgr. Radim Himmler</w:t>
      </w:r>
    </w:p>
    <w:sectPr w:rsidR="00FE7886" w:rsidRPr="007F6C73" w:rsidSect="00FE7886">
      <w:headerReference w:type="even" r:id="rId7"/>
      <w:headerReference w:type="default" r:id="rId8"/>
      <w:footerReference w:type="even" r:id="rId9"/>
      <w:footerReference w:type="default" r:id="rId10"/>
      <w:headerReference w:type="first" r:id="rId11"/>
      <w:footerReference w:type="first" r:id="rId12"/>
      <w:pgSz w:w="11900" w:h="16840"/>
      <w:pgMar w:top="1985" w:right="851" w:bottom="1531"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0F" w:rsidRDefault="00A1200F">
      <w:r>
        <w:separator/>
      </w:r>
    </w:p>
  </w:endnote>
  <w:endnote w:type="continuationSeparator" w:id="0">
    <w:p w:rsidR="00A1200F" w:rsidRDefault="00A1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Arial Italic">
    <w:altName w:val="Segoe Script"/>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0F" w:rsidRDefault="00A1200F">
      <w:r>
        <w:separator/>
      </w:r>
    </w:p>
  </w:footnote>
  <w:footnote w:type="continuationSeparator" w:id="0">
    <w:p w:rsidR="00A1200F" w:rsidRDefault="00A12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A1200F">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45pt;height:842.05pt;z-index:-251657728;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2" o:spid="_x0000_s2050" type="#_x0000_t75" style="position:absolute;margin-left:0;margin-top:0;width:595.45pt;height:842.05pt;z-index:-251660800;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Pr="00B846D6" w:rsidRDefault="00A1200F">
    <w:pPr>
      <w:pStyle w:val="Zhlav"/>
      <w:rPr>
        <w:rFonts w:ascii="Times New Roman" w:hAnsi="Times New Roman"/>
      </w:rPr>
    </w:pPr>
    <w:r>
      <w:rPr>
        <w:rFonts w:ascii="Times New Roman" w:hAnsi="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45pt;height:842.05pt;z-index:-251658752;mso-wrap-edited:f;mso-position-horizontal:left;mso-position-horizontal-relative:page;mso-position-vertical:top;mso-position-vertical-relative:page"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A1200F">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45pt;height:842.05pt;z-index:-251656704;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3" o:spid="_x0000_s2051" type="#_x0000_t75" style="position:absolute;margin-left:0;margin-top:0;width:595.45pt;height:842.05pt;z-index:-251659776;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73"/>
    <w:rsid w:val="004E6869"/>
    <w:rsid w:val="00562B1E"/>
    <w:rsid w:val="005A006C"/>
    <w:rsid w:val="0065620A"/>
    <w:rsid w:val="006A37F3"/>
    <w:rsid w:val="007F6C73"/>
    <w:rsid w:val="00A1200F"/>
    <w:rsid w:val="00B37CFB"/>
    <w:rsid w:val="00B40E4D"/>
    <w:rsid w:val="00BA2B1A"/>
    <w:rsid w:val="00C906D3"/>
    <w:rsid w:val="00DA2B45"/>
    <w:rsid w:val="00EB2151"/>
    <w:rsid w:val="00EC460D"/>
    <w:rsid w:val="00FE788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536285"/>
    <w:rPr>
      <w:noProof/>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1">
    <w:name w:val="Nadpis H1"/>
    <w:basedOn w:val="Normln"/>
    <w:qFormat/>
    <w:rsid w:val="00B846D6"/>
    <w:rPr>
      <w:rFonts w:ascii="Times New Roman" w:hAnsi="Times New Roman"/>
      <w:sz w:val="42"/>
    </w:rPr>
  </w:style>
  <w:style w:type="paragraph" w:styleId="Zhlav">
    <w:name w:val="header"/>
    <w:basedOn w:val="Normln"/>
    <w:link w:val="ZhlavChar"/>
    <w:uiPriority w:val="99"/>
    <w:semiHidden/>
    <w:unhideWhenUsed/>
    <w:rsid w:val="00B846D6"/>
    <w:pPr>
      <w:tabs>
        <w:tab w:val="center" w:pos="4153"/>
        <w:tab w:val="right" w:pos="8306"/>
      </w:tabs>
    </w:pPr>
  </w:style>
  <w:style w:type="character" w:customStyle="1" w:styleId="ZhlavChar">
    <w:name w:val="Záhlaví Char"/>
    <w:basedOn w:val="Standardnpsmoodstavce"/>
    <w:link w:val="Zhlav"/>
    <w:uiPriority w:val="99"/>
    <w:semiHidden/>
    <w:rsid w:val="00B846D6"/>
    <w:rPr>
      <w:noProof/>
      <w:sz w:val="24"/>
      <w:szCs w:val="24"/>
    </w:rPr>
  </w:style>
  <w:style w:type="paragraph" w:styleId="Zpat">
    <w:name w:val="footer"/>
    <w:basedOn w:val="Normln"/>
    <w:link w:val="ZpatChar"/>
    <w:uiPriority w:val="99"/>
    <w:semiHidden/>
    <w:unhideWhenUsed/>
    <w:rsid w:val="00B846D6"/>
    <w:pPr>
      <w:tabs>
        <w:tab w:val="center" w:pos="4153"/>
        <w:tab w:val="right" w:pos="8306"/>
      </w:tabs>
    </w:pPr>
  </w:style>
  <w:style w:type="character" w:customStyle="1" w:styleId="ZpatChar">
    <w:name w:val="Zápatí Char"/>
    <w:basedOn w:val="Standardnpsmoodstavce"/>
    <w:link w:val="Zpat"/>
    <w:uiPriority w:val="99"/>
    <w:semiHidden/>
    <w:rsid w:val="00B846D6"/>
    <w:rPr>
      <w:noProof/>
      <w:sz w:val="24"/>
      <w:szCs w:val="24"/>
    </w:rPr>
  </w:style>
  <w:style w:type="paragraph" w:customStyle="1" w:styleId="Hornitext">
    <w:name w:val="Horni text"/>
    <w:basedOn w:val="Normln"/>
    <w:uiPriority w:val="99"/>
    <w:rsid w:val="00B846D6"/>
    <w:rPr>
      <w:rFonts w:ascii="Arial" w:eastAsia="Times New Roman" w:hAnsi="Arial" w:cs="Arial"/>
      <w:noProof w:val="0"/>
      <w:color w:val="231F20"/>
      <w:sz w:val="18"/>
      <w:szCs w:val="18"/>
      <w:lang w:val="en-US"/>
    </w:rPr>
  </w:style>
  <w:style w:type="paragraph" w:customStyle="1" w:styleId="NadpisH2">
    <w:name w:val="Nadpis H2"/>
    <w:basedOn w:val="Normln"/>
    <w:qFormat/>
    <w:rsid w:val="00B846D6"/>
    <w:rPr>
      <w:rFonts w:ascii="Times New Roman" w:hAnsi="Times New Roman"/>
      <w:sz w:val="36"/>
    </w:rPr>
  </w:style>
  <w:style w:type="paragraph" w:customStyle="1" w:styleId="NadpisH3">
    <w:name w:val="Nadpis H3"/>
    <w:basedOn w:val="Normln"/>
    <w:qFormat/>
    <w:rsid w:val="00B846D6"/>
    <w:rPr>
      <w:rFonts w:ascii="Times New Roman" w:hAnsi="Times New Roman"/>
      <w:sz w:val="32"/>
    </w:rPr>
  </w:style>
  <w:style w:type="paragraph" w:customStyle="1" w:styleId="Tecttucne">
    <w:name w:val="Tect tucne"/>
    <w:basedOn w:val="Normln"/>
    <w:qFormat/>
    <w:rsid w:val="00B846D6"/>
    <w:rPr>
      <w:rFonts w:ascii="Arial Bold" w:hAnsi="Arial Bold"/>
      <w:sz w:val="20"/>
    </w:rPr>
  </w:style>
  <w:style w:type="paragraph" w:customStyle="1" w:styleId="Textkurziva">
    <w:name w:val="Text kurziva"/>
    <w:basedOn w:val="Normln"/>
    <w:qFormat/>
    <w:rsid w:val="00B846D6"/>
    <w:rPr>
      <w:rFonts w:ascii="Arial Italic" w:hAnsi="Arial Italic"/>
      <w:sz w:val="20"/>
    </w:rPr>
  </w:style>
  <w:style w:type="paragraph" w:customStyle="1" w:styleId="text">
    <w:name w:val="text"/>
    <w:basedOn w:val="Normln"/>
    <w:qFormat/>
    <w:rsid w:val="00B846D6"/>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536285"/>
    <w:rPr>
      <w:noProof/>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1">
    <w:name w:val="Nadpis H1"/>
    <w:basedOn w:val="Normln"/>
    <w:qFormat/>
    <w:rsid w:val="00B846D6"/>
    <w:rPr>
      <w:rFonts w:ascii="Times New Roman" w:hAnsi="Times New Roman"/>
      <w:sz w:val="42"/>
    </w:rPr>
  </w:style>
  <w:style w:type="paragraph" w:styleId="Zhlav">
    <w:name w:val="header"/>
    <w:basedOn w:val="Normln"/>
    <w:link w:val="ZhlavChar"/>
    <w:uiPriority w:val="99"/>
    <w:semiHidden/>
    <w:unhideWhenUsed/>
    <w:rsid w:val="00B846D6"/>
    <w:pPr>
      <w:tabs>
        <w:tab w:val="center" w:pos="4153"/>
        <w:tab w:val="right" w:pos="8306"/>
      </w:tabs>
    </w:pPr>
  </w:style>
  <w:style w:type="character" w:customStyle="1" w:styleId="ZhlavChar">
    <w:name w:val="Záhlaví Char"/>
    <w:basedOn w:val="Standardnpsmoodstavce"/>
    <w:link w:val="Zhlav"/>
    <w:uiPriority w:val="99"/>
    <w:semiHidden/>
    <w:rsid w:val="00B846D6"/>
    <w:rPr>
      <w:noProof/>
      <w:sz w:val="24"/>
      <w:szCs w:val="24"/>
    </w:rPr>
  </w:style>
  <w:style w:type="paragraph" w:styleId="Zpat">
    <w:name w:val="footer"/>
    <w:basedOn w:val="Normln"/>
    <w:link w:val="ZpatChar"/>
    <w:uiPriority w:val="99"/>
    <w:semiHidden/>
    <w:unhideWhenUsed/>
    <w:rsid w:val="00B846D6"/>
    <w:pPr>
      <w:tabs>
        <w:tab w:val="center" w:pos="4153"/>
        <w:tab w:val="right" w:pos="8306"/>
      </w:tabs>
    </w:pPr>
  </w:style>
  <w:style w:type="character" w:customStyle="1" w:styleId="ZpatChar">
    <w:name w:val="Zápatí Char"/>
    <w:basedOn w:val="Standardnpsmoodstavce"/>
    <w:link w:val="Zpat"/>
    <w:uiPriority w:val="99"/>
    <w:semiHidden/>
    <w:rsid w:val="00B846D6"/>
    <w:rPr>
      <w:noProof/>
      <w:sz w:val="24"/>
      <w:szCs w:val="24"/>
    </w:rPr>
  </w:style>
  <w:style w:type="paragraph" w:customStyle="1" w:styleId="Hornitext">
    <w:name w:val="Horni text"/>
    <w:basedOn w:val="Normln"/>
    <w:uiPriority w:val="99"/>
    <w:rsid w:val="00B846D6"/>
    <w:rPr>
      <w:rFonts w:ascii="Arial" w:eastAsia="Times New Roman" w:hAnsi="Arial" w:cs="Arial"/>
      <w:noProof w:val="0"/>
      <w:color w:val="231F20"/>
      <w:sz w:val="18"/>
      <w:szCs w:val="18"/>
      <w:lang w:val="en-US"/>
    </w:rPr>
  </w:style>
  <w:style w:type="paragraph" w:customStyle="1" w:styleId="NadpisH2">
    <w:name w:val="Nadpis H2"/>
    <w:basedOn w:val="Normln"/>
    <w:qFormat/>
    <w:rsid w:val="00B846D6"/>
    <w:rPr>
      <w:rFonts w:ascii="Times New Roman" w:hAnsi="Times New Roman"/>
      <w:sz w:val="36"/>
    </w:rPr>
  </w:style>
  <w:style w:type="paragraph" w:customStyle="1" w:styleId="NadpisH3">
    <w:name w:val="Nadpis H3"/>
    <w:basedOn w:val="Normln"/>
    <w:qFormat/>
    <w:rsid w:val="00B846D6"/>
    <w:rPr>
      <w:rFonts w:ascii="Times New Roman" w:hAnsi="Times New Roman"/>
      <w:sz w:val="32"/>
    </w:rPr>
  </w:style>
  <w:style w:type="paragraph" w:customStyle="1" w:styleId="Tecttucne">
    <w:name w:val="Tect tucne"/>
    <w:basedOn w:val="Normln"/>
    <w:qFormat/>
    <w:rsid w:val="00B846D6"/>
    <w:rPr>
      <w:rFonts w:ascii="Arial Bold" w:hAnsi="Arial Bold"/>
      <w:sz w:val="20"/>
    </w:rPr>
  </w:style>
  <w:style w:type="paragraph" w:customStyle="1" w:styleId="Textkurziva">
    <w:name w:val="Text kurziva"/>
    <w:basedOn w:val="Normln"/>
    <w:qFormat/>
    <w:rsid w:val="00B846D6"/>
    <w:rPr>
      <w:rFonts w:ascii="Arial Italic" w:hAnsi="Arial Italic"/>
      <w:sz w:val="20"/>
    </w:rPr>
  </w:style>
  <w:style w:type="paragraph" w:customStyle="1" w:styleId="text">
    <w:name w:val="text"/>
    <w:basedOn w:val="Normln"/>
    <w:qFormat/>
    <w:rsid w:val="00B846D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57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oja\Desktop\HRAD-hlavi&#269;kov&#253;%20pap&#237;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HRAD-hlavičkový papír</Template>
  <TotalTime>21</TotalTime>
  <Pages>1</Pages>
  <Words>96</Words>
  <Characters>572</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CharactersWithSpaces>
  <SharedDoc>false</SharedDoc>
  <HLinks>
    <vt:vector size="18" baseType="variant">
      <vt:variant>
        <vt:i4>53870656</vt:i4>
      </vt:variant>
      <vt:variant>
        <vt:i4>-1</vt:i4>
      </vt:variant>
      <vt:variant>
        <vt:i4>1029</vt:i4>
      </vt:variant>
      <vt:variant>
        <vt:i4>1</vt:i4>
      </vt:variant>
      <vt:variant>
        <vt:lpwstr>HRAD-hlavičkový papír</vt:lpwstr>
      </vt:variant>
      <vt:variant>
        <vt:lpwstr/>
      </vt:variant>
      <vt:variant>
        <vt:i4>53870656</vt:i4>
      </vt:variant>
      <vt:variant>
        <vt:i4>-1</vt:i4>
      </vt:variant>
      <vt:variant>
        <vt:i4>1030</vt:i4>
      </vt:variant>
      <vt:variant>
        <vt:i4>1</vt:i4>
      </vt:variant>
      <vt:variant>
        <vt:lpwstr>HRAD-hlavičkový papír</vt:lpwstr>
      </vt:variant>
      <vt:variant>
        <vt:lpwstr/>
      </vt:variant>
      <vt:variant>
        <vt:i4>53870656</vt:i4>
      </vt:variant>
      <vt:variant>
        <vt:i4>-1</vt:i4>
      </vt:variant>
      <vt:variant>
        <vt:i4>1031</vt:i4>
      </vt:variant>
      <vt:variant>
        <vt:i4>1</vt:i4>
      </vt:variant>
      <vt:variant>
        <vt:lpwstr>HRAD-hlavičkový papír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 Jan</dc:creator>
  <cp:lastModifiedBy>Lauro Jan</cp:lastModifiedBy>
  <cp:revision>11</cp:revision>
  <cp:lastPrinted>2022-06-08T11:50:00Z</cp:lastPrinted>
  <dcterms:created xsi:type="dcterms:W3CDTF">2021-06-22T07:52:00Z</dcterms:created>
  <dcterms:modified xsi:type="dcterms:W3CDTF">2025-07-18T12:57:00Z</dcterms:modified>
</cp:coreProperties>
</file>