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D92" w:rsidRDefault="00A21D92">
      <w:pPr>
        <w:jc w:val="center"/>
        <w:rPr>
          <w:sz w:val="2"/>
          <w:szCs w:val="2"/>
        </w:rPr>
      </w:pPr>
      <w:bookmarkStart w:id="0" w:name="_GoBack"/>
      <w:bookmarkEnd w:id="0"/>
    </w:p>
    <w:p w:rsidR="00A21D92" w:rsidRDefault="001B16C6">
      <w:pPr>
        <w:pStyle w:val="Titulekobrzku0"/>
        <w:spacing w:line="240" w:lineRule="auto"/>
        <w:jc w:val="right"/>
        <w:rPr>
          <w:sz w:val="15"/>
          <w:szCs w:val="15"/>
        </w:rPr>
      </w:pPr>
      <w:r>
        <w:rPr>
          <w:rStyle w:val="Titulekobrzku"/>
          <w:color w:val="000000"/>
          <w:sz w:val="15"/>
          <w:szCs w:val="15"/>
        </w:rPr>
        <w:t>2025004997</w:t>
      </w:r>
    </w:p>
    <w:p w:rsidR="00A21D92" w:rsidRDefault="00A21D92">
      <w:pPr>
        <w:spacing w:after="59" w:line="1" w:lineRule="exact"/>
      </w:pPr>
    </w:p>
    <w:p w:rsidR="00A21D92" w:rsidRDefault="001B16C6">
      <w:pPr>
        <w:pStyle w:val="Nadpis20"/>
        <w:keepNext/>
        <w:keepLines/>
        <w:pBdr>
          <w:bottom w:val="single" w:sz="4" w:space="0" w:color="auto"/>
        </w:pBdr>
        <w:spacing w:after="220" w:line="240" w:lineRule="auto"/>
      </w:pPr>
      <w:bookmarkStart w:id="1" w:name="bookmark0"/>
      <w:r>
        <w:rPr>
          <w:rStyle w:val="Nadpis2"/>
          <w:b/>
          <w:bCs/>
        </w:rPr>
        <w:t>RÁMCOVÁ SMLOUVA O DÍLO</w:t>
      </w:r>
      <w:bookmarkEnd w:id="1"/>
    </w:p>
    <w:p w:rsidR="00A21D92" w:rsidRDefault="001B16C6">
      <w:pPr>
        <w:pStyle w:val="Zkladntext20"/>
        <w:spacing w:after="360" w:line="240" w:lineRule="auto"/>
        <w:ind w:left="0"/>
        <w:jc w:val="center"/>
      </w:pPr>
      <w:r>
        <w:rPr>
          <w:rStyle w:val="Zkladntext2"/>
        </w:rPr>
        <w:t>uzavřená v souladu s ustanovení § 2586 a násl. zákona č. 89/2012 Sb., občanský zákoník,</w:t>
      </w:r>
      <w:r>
        <w:rPr>
          <w:rStyle w:val="Zkladntext2"/>
        </w:rPr>
        <w:br/>
        <w:t>mezi níže uvedenými smluvními stranami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4"/>
        <w:gridCol w:w="6202"/>
      </w:tblGrid>
      <w:tr w:rsidR="00A21D92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654" w:type="dxa"/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Jméno: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A21D92" w:rsidRDefault="001B16C6">
            <w:pPr>
              <w:pStyle w:val="Jin0"/>
              <w:spacing w:line="252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Zdravotnická záchranná služba Jihomoravského kraje, příspěvková organizace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654" w:type="dxa"/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Sídlo: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Kamenice 798/1 d, 625 00 Brno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654" w:type="dxa"/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Jednající: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MUDr. Hana Albrechtová, ředitelka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654" w:type="dxa"/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Kontaktní osoba: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color w:val="000000"/>
                <w:spacing w:val="8"/>
                <w:sz w:val="19"/>
                <w:szCs w:val="19"/>
                <w:shd w:val="clear" w:color="auto" w:fill="000000"/>
              </w:rPr>
              <w:t>....</w:t>
            </w:r>
            <w:r>
              <w:rPr>
                <w:rStyle w:val="Jin"/>
                <w:color w:val="000000"/>
                <w:spacing w:val="9"/>
                <w:sz w:val="19"/>
                <w:szCs w:val="19"/>
                <w:shd w:val="clear" w:color="auto" w:fill="000000"/>
              </w:rPr>
              <w:t>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pacing w:val="2"/>
                <w:sz w:val="19"/>
                <w:szCs w:val="19"/>
                <w:shd w:val="clear" w:color="auto" w:fill="000000"/>
              </w:rPr>
              <w:t>.........</w:t>
            </w:r>
            <w:r>
              <w:rPr>
                <w:rStyle w:val="Jin"/>
                <w:color w:val="000000"/>
                <w:spacing w:val="3"/>
                <w:sz w:val="19"/>
                <w:szCs w:val="19"/>
                <w:shd w:val="clear" w:color="auto" w:fill="000000"/>
              </w:rPr>
              <w:t>....</w:t>
            </w:r>
            <w:proofErr w:type="gramEnd"/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654" w:type="dxa"/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IČO:</w:t>
            </w:r>
          </w:p>
        </w:tc>
        <w:tc>
          <w:tcPr>
            <w:tcW w:w="6202" w:type="dxa"/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color w:val="000000"/>
                <w:spacing w:val="3"/>
                <w:sz w:val="19"/>
                <w:szCs w:val="19"/>
                <w:shd w:val="clear" w:color="auto" w:fill="000000"/>
              </w:rPr>
              <w:t>..</w:t>
            </w:r>
            <w:r>
              <w:rPr>
                <w:rStyle w:val="Jin"/>
                <w:color w:val="000000"/>
                <w:spacing w:val="4"/>
                <w:sz w:val="19"/>
                <w:szCs w:val="19"/>
                <w:shd w:val="clear" w:color="auto" w:fill="000000"/>
              </w:rPr>
              <w:t>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pacing w:val="3"/>
                <w:sz w:val="19"/>
                <w:szCs w:val="19"/>
                <w:shd w:val="clear" w:color="auto" w:fill="000000"/>
              </w:rPr>
              <w:t>..</w:t>
            </w:r>
            <w:r>
              <w:rPr>
                <w:rStyle w:val="Jin"/>
                <w:color w:val="000000"/>
                <w:spacing w:val="4"/>
                <w:sz w:val="19"/>
                <w:szCs w:val="19"/>
                <w:shd w:val="clear" w:color="auto" w:fill="000000"/>
              </w:rPr>
              <w:t>......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color w:val="000000"/>
                <w:spacing w:val="1"/>
                <w:sz w:val="19"/>
                <w:szCs w:val="19"/>
                <w:shd w:val="clear" w:color="auto" w:fill="000000"/>
                <w:lang w:val="en-US" w:eastAsia="en-US" w:bidi="en-US"/>
              </w:rPr>
              <w:t>..............</w:t>
            </w:r>
            <w:r>
              <w:rPr>
                <w:rStyle w:val="Jin"/>
                <w:color w:val="000000"/>
                <w:spacing w:val="2"/>
                <w:sz w:val="19"/>
                <w:szCs w:val="19"/>
                <w:shd w:val="clear" w:color="auto" w:fill="000000"/>
                <w:lang w:val="en-US" w:eastAsia="en-US" w:bidi="en-US"/>
              </w:rPr>
              <w:t>..................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pacing w:val="7"/>
                <w:sz w:val="19"/>
                <w:szCs w:val="19"/>
                <w:shd w:val="clear" w:color="auto" w:fill="000000"/>
              </w:rPr>
              <w:t>......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....</w:t>
            </w:r>
            <w:r>
              <w:rPr>
                <w:rStyle w:val="Jin"/>
                <w:color w:val="000000"/>
                <w:spacing w:val="1"/>
                <w:sz w:val="19"/>
                <w:szCs w:val="19"/>
                <w:shd w:val="clear" w:color="auto" w:fill="000000"/>
              </w:rPr>
              <w:t>.....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.......​.......​......</w:t>
            </w:r>
            <w:proofErr w:type="gramEnd"/>
            <w:r>
              <w:rPr>
                <w:rStyle w:val="Jin"/>
                <w:color w:val="000000"/>
                <w:sz w:val="19"/>
                <w:szCs w:val="19"/>
              </w:rPr>
              <w:t xml:space="preserve"> 00346292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654" w:type="dxa"/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DIČ:</w:t>
            </w:r>
          </w:p>
          <w:p w:rsidR="00A21D92" w:rsidRDefault="001B16C6">
            <w:pPr>
              <w:pStyle w:val="Jin0"/>
              <w:spacing w:line="23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Zápis v OR: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CZ00346292</w:t>
            </w:r>
          </w:p>
          <w:p w:rsidR="00A21D92" w:rsidRDefault="001B16C6">
            <w:pPr>
              <w:pStyle w:val="Jin0"/>
              <w:spacing w:line="23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Krajský </w:t>
            </w:r>
            <w:r>
              <w:rPr>
                <w:rStyle w:val="Jin"/>
                <w:color w:val="000000"/>
                <w:sz w:val="19"/>
                <w:szCs w:val="19"/>
              </w:rPr>
              <w:t xml:space="preserve">soud v Brně </w:t>
            </w: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sp</w:t>
            </w:r>
            <w:proofErr w:type="spellEnd"/>
            <w:r>
              <w:rPr>
                <w:rStyle w:val="Jin"/>
                <w:color w:val="000000"/>
                <w:sz w:val="19"/>
                <w:szCs w:val="19"/>
              </w:rPr>
              <w:t xml:space="preserve">. zn. </w:t>
            </w: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Pr</w:t>
            </w:r>
            <w:proofErr w:type="spellEnd"/>
            <w:r>
              <w:rPr>
                <w:rStyle w:val="Jin"/>
                <w:color w:val="000000"/>
                <w:sz w:val="19"/>
                <w:szCs w:val="19"/>
              </w:rPr>
              <w:t xml:space="preserve"> 1245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654" w:type="dxa"/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Bankovní spojení (číslo účtu):</w:t>
            </w:r>
          </w:p>
        </w:tc>
        <w:tc>
          <w:tcPr>
            <w:tcW w:w="6202" w:type="dxa"/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MONETA Money Bank, a.s., č. </w:t>
            </w: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ú.</w:t>
            </w:r>
            <w:proofErr w:type="spellEnd"/>
            <w:r>
              <w:rPr>
                <w:rStyle w:val="Jin"/>
                <w:color w:val="000000"/>
                <w:sz w:val="19"/>
                <w:szCs w:val="19"/>
              </w:rPr>
              <w:t xml:space="preserve"> 117203514/0600</w:t>
            </w:r>
          </w:p>
        </w:tc>
      </w:tr>
    </w:tbl>
    <w:p w:rsidR="00A21D92" w:rsidRDefault="001B16C6">
      <w:pPr>
        <w:pStyle w:val="Titulektabulky0"/>
        <w:rPr>
          <w:sz w:val="15"/>
          <w:szCs w:val="15"/>
        </w:rPr>
      </w:pPr>
      <w:r>
        <w:rPr>
          <w:rStyle w:val="Titulektabulky"/>
          <w:sz w:val="17"/>
          <w:szCs w:val="17"/>
        </w:rPr>
        <w:t xml:space="preserve">(dále jen </w:t>
      </w:r>
      <w:r>
        <w:rPr>
          <w:rStyle w:val="Titulektabulky"/>
          <w:i/>
          <w:iCs/>
          <w:sz w:val="15"/>
          <w:szCs w:val="15"/>
        </w:rPr>
        <w:t>„objednatel“)</w:t>
      </w:r>
    </w:p>
    <w:p w:rsidR="00A21D92" w:rsidRDefault="00A21D92">
      <w:pPr>
        <w:spacing w:after="219" w:line="1" w:lineRule="exact"/>
      </w:pPr>
    </w:p>
    <w:p w:rsidR="00A21D92" w:rsidRDefault="00A21D9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4"/>
        <w:gridCol w:w="6197"/>
      </w:tblGrid>
      <w:tr w:rsidR="00A21D9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654" w:type="dxa"/>
            <w:shd w:val="clear" w:color="auto" w:fill="auto"/>
          </w:tcPr>
          <w:p w:rsidR="00A21D92" w:rsidRDefault="001B16C6">
            <w:pPr>
              <w:pStyle w:val="Jin0"/>
              <w:spacing w:after="200" w:line="240" w:lineRule="auto"/>
            </w:pPr>
            <w:r>
              <w:rPr>
                <w:rStyle w:val="Jin"/>
                <w:i/>
                <w:iCs/>
                <w:color w:val="000000"/>
              </w:rPr>
              <w:t>a</w:t>
            </w:r>
          </w:p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Jméno:</w:t>
            </w:r>
          </w:p>
        </w:tc>
        <w:tc>
          <w:tcPr>
            <w:tcW w:w="6197" w:type="dxa"/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LKQ CZ s.r.o.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654" w:type="dxa"/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Sídlo:</w:t>
            </w:r>
          </w:p>
        </w:tc>
        <w:tc>
          <w:tcPr>
            <w:tcW w:w="6197" w:type="dxa"/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Kolbenova 1021/9, 190 00 Praha 9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54" w:type="dxa"/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Jednající:</w:t>
            </w:r>
          </w:p>
        </w:tc>
        <w:tc>
          <w:tcPr>
            <w:tcW w:w="6197" w:type="dxa"/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Jaroslav Pospíšil, </w:t>
            </w: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Directorof</w:t>
            </w:r>
            <w:proofErr w:type="spellEnd"/>
            <w:r>
              <w:rPr>
                <w:rStyle w:val="Ji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Technical</w:t>
            </w:r>
            <w:proofErr w:type="spellEnd"/>
            <w:r>
              <w:rPr>
                <w:rStyle w:val="Jin"/>
                <w:color w:val="000000"/>
                <w:sz w:val="19"/>
                <w:szCs w:val="19"/>
              </w:rPr>
              <w:t xml:space="preserve"> Sales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654" w:type="dxa"/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Kontaktní osoba:</w:t>
            </w:r>
          </w:p>
        </w:tc>
        <w:tc>
          <w:tcPr>
            <w:tcW w:w="6197" w:type="dxa"/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color w:val="000000"/>
                <w:spacing w:val="7"/>
                <w:sz w:val="19"/>
                <w:szCs w:val="19"/>
                <w:shd w:val="clear" w:color="auto" w:fill="000000"/>
              </w:rPr>
              <w:t>.......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........</w:t>
            </w:r>
            <w:r>
              <w:rPr>
                <w:rStyle w:val="Jin"/>
                <w:color w:val="000000"/>
                <w:spacing w:val="1"/>
                <w:sz w:val="19"/>
                <w:szCs w:val="19"/>
                <w:shd w:val="clear" w:color="auto" w:fill="000000"/>
              </w:rPr>
              <w:t>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pacing w:val="3"/>
                <w:sz w:val="19"/>
                <w:szCs w:val="19"/>
                <w:shd w:val="clear" w:color="auto" w:fill="000000"/>
              </w:rPr>
              <w:t>..</w:t>
            </w:r>
            <w:r>
              <w:rPr>
                <w:rStyle w:val="Jin"/>
                <w:color w:val="000000"/>
                <w:spacing w:val="4"/>
                <w:sz w:val="19"/>
                <w:szCs w:val="19"/>
                <w:shd w:val="clear" w:color="auto" w:fill="000000"/>
              </w:rPr>
              <w:t>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pacing w:val="3"/>
                <w:sz w:val="19"/>
                <w:szCs w:val="19"/>
                <w:shd w:val="clear" w:color="auto" w:fill="000000"/>
              </w:rPr>
              <w:t>..</w:t>
            </w:r>
            <w:r>
              <w:rPr>
                <w:rStyle w:val="Jin"/>
                <w:color w:val="000000"/>
                <w:spacing w:val="4"/>
                <w:sz w:val="19"/>
                <w:szCs w:val="19"/>
                <w:shd w:val="clear" w:color="auto" w:fill="000000"/>
              </w:rPr>
              <w:t>......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  <w:lang w:val="en-US" w:eastAsia="en-US" w:bidi="en-US"/>
              </w:rPr>
              <w:t>.......</w:t>
            </w:r>
            <w:r>
              <w:rPr>
                <w:rStyle w:val="Jin"/>
                <w:color w:val="000000"/>
                <w:spacing w:val="1"/>
                <w:sz w:val="19"/>
                <w:szCs w:val="19"/>
                <w:shd w:val="clear" w:color="auto" w:fill="000000"/>
                <w:lang w:val="en-US" w:eastAsia="en-US" w:bidi="en-US"/>
              </w:rPr>
              <w:t>....................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pacing w:val="7"/>
                <w:sz w:val="19"/>
                <w:szCs w:val="19"/>
                <w:shd w:val="clear" w:color="auto" w:fill="000000"/>
              </w:rPr>
              <w:t>......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....</w:t>
            </w:r>
            <w:r>
              <w:rPr>
                <w:rStyle w:val="Jin"/>
                <w:color w:val="000000"/>
                <w:spacing w:val="1"/>
                <w:sz w:val="19"/>
                <w:szCs w:val="19"/>
                <w:shd w:val="clear" w:color="auto" w:fill="000000"/>
              </w:rPr>
              <w:t>.....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.......​.......​......</w:t>
            </w:r>
            <w:proofErr w:type="gramEnd"/>
          </w:p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color w:val="000000"/>
                <w:spacing w:val="1"/>
                <w:sz w:val="19"/>
                <w:szCs w:val="19"/>
                <w:shd w:val="clear" w:color="auto" w:fill="000000"/>
              </w:rPr>
              <w:t>...........</w:t>
            </w:r>
            <w:r>
              <w:rPr>
                <w:rStyle w:val="Jin"/>
                <w:color w:val="000000"/>
                <w:spacing w:val="2"/>
                <w:sz w:val="19"/>
                <w:szCs w:val="19"/>
                <w:shd w:val="clear" w:color="auto" w:fill="000000"/>
              </w:rPr>
              <w:t>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........</w:t>
            </w:r>
            <w:r>
              <w:rPr>
                <w:rStyle w:val="Jin"/>
                <w:color w:val="000000"/>
                <w:spacing w:val="1"/>
                <w:sz w:val="19"/>
                <w:szCs w:val="19"/>
                <w:shd w:val="clear" w:color="auto" w:fill="000000"/>
              </w:rPr>
              <w:t>.........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....​</w:t>
            </w:r>
            <w:r>
              <w:rPr>
                <w:rStyle w:val="Jin"/>
                <w:color w:val="000000"/>
                <w:spacing w:val="3"/>
                <w:sz w:val="19"/>
                <w:szCs w:val="19"/>
                <w:shd w:val="clear" w:color="auto" w:fill="000000"/>
              </w:rPr>
              <w:t>..</w:t>
            </w:r>
            <w:r>
              <w:rPr>
                <w:rStyle w:val="Jin"/>
                <w:color w:val="000000"/>
                <w:spacing w:val="4"/>
                <w:sz w:val="19"/>
                <w:szCs w:val="19"/>
                <w:shd w:val="clear" w:color="auto" w:fill="000000"/>
              </w:rPr>
              <w:t>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pacing w:val="3"/>
                <w:sz w:val="19"/>
                <w:szCs w:val="19"/>
                <w:shd w:val="clear" w:color="auto" w:fill="000000"/>
              </w:rPr>
              <w:t>..</w:t>
            </w:r>
            <w:r>
              <w:rPr>
                <w:rStyle w:val="Jin"/>
                <w:color w:val="000000"/>
                <w:spacing w:val="4"/>
                <w:sz w:val="19"/>
                <w:szCs w:val="19"/>
                <w:shd w:val="clear" w:color="auto" w:fill="000000"/>
              </w:rPr>
              <w:t>......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  <w:lang w:val="en-US" w:eastAsia="en-US" w:bidi="en-US"/>
              </w:rPr>
              <w:t>................</w:t>
            </w:r>
            <w:r>
              <w:rPr>
                <w:rStyle w:val="Jin"/>
                <w:color w:val="000000"/>
                <w:spacing w:val="1"/>
                <w:sz w:val="19"/>
                <w:szCs w:val="19"/>
                <w:shd w:val="clear" w:color="auto" w:fill="000000"/>
                <w:lang w:val="en-US" w:eastAsia="en-US" w:bidi="en-US"/>
              </w:rPr>
              <w:t>.............................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</w:t>
            </w:r>
            <w:r>
              <w:rPr>
                <w:rStyle w:val="Jin"/>
                <w:color w:val="000000"/>
                <w:spacing w:val="1"/>
                <w:sz w:val="19"/>
                <w:szCs w:val="19"/>
                <w:shd w:val="clear" w:color="auto" w:fill="000000"/>
              </w:rPr>
              <w:t>...</w:t>
            </w:r>
            <w:r>
              <w:rPr>
                <w:rStyle w:val="Jin"/>
                <w:color w:val="000000"/>
                <w:sz w:val="19"/>
                <w:szCs w:val="19"/>
              </w:rPr>
              <w:t xml:space="preserve"> 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....</w:t>
            </w:r>
            <w:r>
              <w:rPr>
                <w:rStyle w:val="Jin"/>
                <w:color w:val="000000"/>
                <w:spacing w:val="1"/>
                <w:sz w:val="19"/>
                <w:szCs w:val="19"/>
                <w:shd w:val="clear" w:color="auto" w:fill="000000"/>
              </w:rPr>
              <w:t>.....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.......​.......​......</w:t>
            </w:r>
            <w:proofErr w:type="gramEnd"/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654" w:type="dxa"/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IČO:</w:t>
            </w:r>
          </w:p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DIČ:</w:t>
            </w:r>
          </w:p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Zápis v OR:</w:t>
            </w:r>
          </w:p>
        </w:tc>
        <w:tc>
          <w:tcPr>
            <w:tcW w:w="6197" w:type="dxa"/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24787426</w:t>
            </w:r>
          </w:p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CZ24787426</w:t>
            </w:r>
          </w:p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Městský soud v Praze, </w:t>
            </w: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sp</w:t>
            </w:r>
            <w:proofErr w:type="spellEnd"/>
            <w:r>
              <w:rPr>
                <w:rStyle w:val="Jin"/>
                <w:color w:val="000000"/>
                <w:sz w:val="19"/>
                <w:szCs w:val="19"/>
              </w:rPr>
              <w:t>. zn. C 339418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654" w:type="dxa"/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Bankovní spojení (číslo účtu):</w:t>
            </w:r>
          </w:p>
        </w:tc>
        <w:tc>
          <w:tcPr>
            <w:tcW w:w="6197" w:type="dxa"/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UniCredit</w:t>
            </w:r>
            <w:proofErr w:type="spellEnd"/>
            <w:r>
              <w:rPr>
                <w:rStyle w:val="Jin"/>
                <w:color w:val="000000"/>
                <w:sz w:val="19"/>
                <w:szCs w:val="19"/>
              </w:rPr>
              <w:t xml:space="preserve"> Bank Czech Republic and Slovakia, a.s. 2105708047/2700</w:t>
            </w:r>
          </w:p>
        </w:tc>
      </w:tr>
    </w:tbl>
    <w:p w:rsidR="00A21D92" w:rsidRDefault="001B16C6">
      <w:pPr>
        <w:pStyle w:val="Titulektabulky0"/>
        <w:rPr>
          <w:sz w:val="15"/>
          <w:szCs w:val="15"/>
        </w:rPr>
      </w:pPr>
      <w:r>
        <w:rPr>
          <w:rStyle w:val="Titulektabulky"/>
          <w:sz w:val="19"/>
          <w:szCs w:val="19"/>
        </w:rPr>
        <w:t xml:space="preserve">(dále jen </w:t>
      </w:r>
      <w:r>
        <w:rPr>
          <w:rStyle w:val="Titulektabulky"/>
          <w:i/>
          <w:iCs/>
          <w:sz w:val="15"/>
          <w:szCs w:val="15"/>
        </w:rPr>
        <w:t>„zhotovitel“)</w:t>
      </w:r>
    </w:p>
    <w:p w:rsidR="00A21D92" w:rsidRDefault="00A21D92">
      <w:pPr>
        <w:spacing w:after="559" w:line="1" w:lineRule="exact"/>
      </w:pPr>
    </w:p>
    <w:p w:rsidR="00A21D92" w:rsidRDefault="00A21D92">
      <w:pPr>
        <w:pStyle w:val="Nadpis20"/>
        <w:keepNext/>
        <w:keepLines/>
        <w:numPr>
          <w:ilvl w:val="0"/>
          <w:numId w:val="1"/>
        </w:numPr>
        <w:spacing w:line="276" w:lineRule="auto"/>
      </w:pPr>
      <w:bookmarkStart w:id="2" w:name="bookmark2"/>
      <w:bookmarkEnd w:id="2"/>
    </w:p>
    <w:p w:rsidR="00A21D92" w:rsidRDefault="001B16C6">
      <w:pPr>
        <w:pStyle w:val="Zkladntext20"/>
        <w:spacing w:after="220" w:line="290" w:lineRule="auto"/>
        <w:ind w:left="0"/>
        <w:jc w:val="both"/>
      </w:pPr>
      <w:r>
        <w:rPr>
          <w:rStyle w:val="Zkladntext2"/>
        </w:rPr>
        <w:t xml:space="preserve">Zhotovitel je samostatnou </w:t>
      </w:r>
      <w:r>
        <w:rPr>
          <w:rStyle w:val="Zkladntext2"/>
        </w:rPr>
        <w:t>právnickou osobou, oprávněnou na základě svého živnostenského oprávnění k opravám silničních motorových vozidel, a k činnostem s tím spojeným.</w:t>
      </w:r>
    </w:p>
    <w:p w:rsidR="00A21D92" w:rsidRDefault="00A21D92">
      <w:pPr>
        <w:pStyle w:val="Nadpis20"/>
        <w:keepNext/>
        <w:keepLines/>
        <w:numPr>
          <w:ilvl w:val="0"/>
          <w:numId w:val="1"/>
        </w:numPr>
      </w:pPr>
      <w:bookmarkStart w:id="3" w:name="bookmark4"/>
      <w:bookmarkEnd w:id="3"/>
    </w:p>
    <w:p w:rsidR="00A21D92" w:rsidRDefault="001B16C6">
      <w:pPr>
        <w:pStyle w:val="Zkladntext20"/>
        <w:numPr>
          <w:ilvl w:val="1"/>
          <w:numId w:val="1"/>
        </w:numPr>
        <w:tabs>
          <w:tab w:val="left" w:pos="547"/>
        </w:tabs>
        <w:spacing w:after="0"/>
        <w:ind w:hanging="540"/>
        <w:jc w:val="both"/>
      </w:pPr>
      <w:r>
        <w:rPr>
          <w:rStyle w:val="Zkladntext2"/>
        </w:rPr>
        <w:t xml:space="preserve">Zhotovitel se zavazuje v rámci svého oprávnění podle čl. 1. této smlouvy provádět pro objednatele servis jeho </w:t>
      </w:r>
      <w:r>
        <w:rPr>
          <w:rStyle w:val="Zkladntext2"/>
        </w:rPr>
        <w:t>silničních motorových vozidel, čím se rozumí kompletní servisní činnost, např. běžný a intervalový servis a opravy, pozáruční opravy a opravy po dopravních nehodách.</w:t>
      </w:r>
    </w:p>
    <w:p w:rsidR="00A21D92" w:rsidRDefault="001B16C6">
      <w:pPr>
        <w:pStyle w:val="Zkladntext20"/>
        <w:numPr>
          <w:ilvl w:val="1"/>
          <w:numId w:val="1"/>
        </w:numPr>
        <w:tabs>
          <w:tab w:val="left" w:pos="547"/>
        </w:tabs>
        <w:spacing w:after="0"/>
        <w:ind w:hanging="540"/>
        <w:jc w:val="both"/>
      </w:pPr>
      <w:r>
        <w:rPr>
          <w:rStyle w:val="Zkladntext2"/>
        </w:rPr>
        <w:t xml:space="preserve">Zhotovitel se zavazuje tak činit dle jednotlivých dílčích smluv o dílo podle čl. </w:t>
      </w:r>
      <w:proofErr w:type="gramStart"/>
      <w:r>
        <w:rPr>
          <w:rStyle w:val="Zkladntext2"/>
        </w:rPr>
        <w:t>4.1. této</w:t>
      </w:r>
      <w:proofErr w:type="gramEnd"/>
      <w:r>
        <w:rPr>
          <w:rStyle w:val="Zkladntext2"/>
        </w:rPr>
        <w:t xml:space="preserve"> smlouvy. Místem plnění servisu se rozumí pracoviště zhotovitele. Ve výjimečných případech může být servisní zásah proveden i na pracovišti objednatele. Adresy pracovišť objednatele a zhotovitele jsou uvedeny v přílohách č. 1 a č. 2, které jsou nedílnou so</w:t>
      </w:r>
      <w:r>
        <w:rPr>
          <w:rStyle w:val="Zkladntext2"/>
        </w:rPr>
        <w:t>učástí této smlouvy. Zhotovitel se zavazuje přebírat příslušná vozidla objednatele k servisu a vydávat mu je po provedení tohoto servisu na pracovištích zhotovitele nebo objednatele, dle výběru objednatelem.</w:t>
      </w:r>
    </w:p>
    <w:p w:rsidR="00A21D92" w:rsidRDefault="001B16C6">
      <w:pPr>
        <w:pStyle w:val="Zkladntext20"/>
        <w:numPr>
          <w:ilvl w:val="1"/>
          <w:numId w:val="1"/>
        </w:numPr>
        <w:tabs>
          <w:tab w:val="left" w:pos="547"/>
        </w:tabs>
        <w:spacing w:after="0"/>
        <w:ind w:hanging="540"/>
        <w:jc w:val="both"/>
      </w:pPr>
      <w:r>
        <w:rPr>
          <w:rStyle w:val="Zkladntext2"/>
        </w:rPr>
        <w:t>Součástí závazku zhotovitele k provedení servisu</w:t>
      </w:r>
      <w:r>
        <w:rPr>
          <w:rStyle w:val="Zkladntext2"/>
        </w:rPr>
        <w:t xml:space="preserve"> podle této smlouvy je také vždy parkováni příslušných vozidel po dobu provádění tohoto servisu v uzavřených prostorách nepřístupných veřejnosti, chráněných oplocením ve výšce minimálně 1,8 m, a pokud možno zastřešených (zvláště hrozí-li zatékání do vozidl</w:t>
      </w:r>
      <w:r>
        <w:rPr>
          <w:rStyle w:val="Zkladntext2"/>
        </w:rPr>
        <w:t>a) a provedení tzv. venkovní mytí příslušného vozidla. Rovněž je součástí závazku zhotovitele dle této smlouvy přeprava vozidel objednatele do místa faktického provedení opravy a zpět do místa předání po opravě, a to výhradně zvláštním odtahovým vozidlem.</w:t>
      </w:r>
    </w:p>
    <w:p w:rsidR="00A21D92" w:rsidRDefault="001B16C6">
      <w:pPr>
        <w:pStyle w:val="Zkladntext20"/>
        <w:numPr>
          <w:ilvl w:val="1"/>
          <w:numId w:val="1"/>
        </w:numPr>
        <w:tabs>
          <w:tab w:val="left" w:pos="547"/>
        </w:tabs>
        <w:spacing w:after="140"/>
        <w:ind w:left="0"/>
        <w:jc w:val="both"/>
      </w:pPr>
      <w:r>
        <w:rPr>
          <w:rStyle w:val="Zkladntext2"/>
        </w:rPr>
        <w:t>Součástí závazku zhotovitele k provedení servisu podle této smlouvy nejsou:</w:t>
      </w:r>
    </w:p>
    <w:p w:rsidR="00A21D92" w:rsidRDefault="001B16C6">
      <w:pPr>
        <w:pStyle w:val="Zkladntext20"/>
        <w:numPr>
          <w:ilvl w:val="0"/>
          <w:numId w:val="2"/>
        </w:numPr>
        <w:tabs>
          <w:tab w:val="left" w:pos="969"/>
        </w:tabs>
        <w:spacing w:after="0"/>
        <w:ind w:left="980" w:hanging="280"/>
        <w:jc w:val="both"/>
      </w:pPr>
      <w:r>
        <w:rPr>
          <w:rStyle w:val="Zkladntext2"/>
        </w:rPr>
        <w:t>záruční opravy zdravotnických nástaveb nebo vestaveb vč. souvisejících záručních oprav vozidel prováděných na základě záruk jednotlivých dodavatelů,</w:t>
      </w:r>
    </w:p>
    <w:p w:rsidR="00A21D92" w:rsidRDefault="001B16C6">
      <w:pPr>
        <w:pStyle w:val="Zkladntext20"/>
        <w:numPr>
          <w:ilvl w:val="0"/>
          <w:numId w:val="2"/>
        </w:numPr>
        <w:tabs>
          <w:tab w:val="left" w:pos="969"/>
        </w:tabs>
        <w:spacing w:after="0"/>
        <w:ind w:left="980" w:hanging="280"/>
        <w:jc w:val="both"/>
      </w:pPr>
      <w:r>
        <w:rPr>
          <w:rStyle w:val="Zkladntext2"/>
        </w:rPr>
        <w:t>pozáruční opravy zdravotnických</w:t>
      </w:r>
      <w:r>
        <w:rPr>
          <w:rStyle w:val="Zkladntext2"/>
        </w:rPr>
        <w:t xml:space="preserve"> nástaveb nebo vestaveb, mimo oprav vozidel s nástavbou, nebo vestavbou po dopravních nehodách, které zajistí uchazeč jako celkovou dodávku,</w:t>
      </w:r>
    </w:p>
    <w:p w:rsidR="00A21D92" w:rsidRDefault="001B16C6">
      <w:pPr>
        <w:pStyle w:val="Zkladntext20"/>
        <w:numPr>
          <w:ilvl w:val="0"/>
          <w:numId w:val="2"/>
        </w:numPr>
        <w:tabs>
          <w:tab w:val="left" w:pos="969"/>
        </w:tabs>
        <w:spacing w:after="0"/>
        <w:ind w:left="0" w:firstLine="700"/>
        <w:jc w:val="both"/>
      </w:pPr>
      <w:r>
        <w:rPr>
          <w:rStyle w:val="Zkladntext2"/>
        </w:rPr>
        <w:t>zajištění měření emisí a technických kontrol,</w:t>
      </w:r>
    </w:p>
    <w:p w:rsidR="00A21D92" w:rsidRDefault="001B16C6">
      <w:pPr>
        <w:pStyle w:val="Zkladntext20"/>
        <w:numPr>
          <w:ilvl w:val="0"/>
          <w:numId w:val="2"/>
        </w:numPr>
        <w:tabs>
          <w:tab w:val="left" w:pos="969"/>
        </w:tabs>
        <w:spacing w:after="0"/>
        <w:ind w:left="0" w:firstLine="700"/>
        <w:jc w:val="both"/>
      </w:pPr>
      <w:r>
        <w:rPr>
          <w:rStyle w:val="Zkladntext2"/>
        </w:rPr>
        <w:t>výměny a opravy čelních skel,</w:t>
      </w:r>
    </w:p>
    <w:p w:rsidR="00A21D92" w:rsidRDefault="001B16C6">
      <w:pPr>
        <w:pStyle w:val="Zkladntext20"/>
        <w:numPr>
          <w:ilvl w:val="0"/>
          <w:numId w:val="2"/>
        </w:numPr>
        <w:tabs>
          <w:tab w:val="left" w:pos="969"/>
        </w:tabs>
        <w:spacing w:after="0"/>
        <w:ind w:left="0" w:firstLine="700"/>
        <w:jc w:val="both"/>
      </w:pPr>
      <w:r>
        <w:rPr>
          <w:rStyle w:val="Zkladntext2"/>
        </w:rPr>
        <w:lastRenderedPageBreak/>
        <w:t>dodávky nových pneumatik,</w:t>
      </w:r>
    </w:p>
    <w:p w:rsidR="00A21D92" w:rsidRDefault="001B16C6">
      <w:pPr>
        <w:pStyle w:val="Zkladntext20"/>
        <w:numPr>
          <w:ilvl w:val="0"/>
          <w:numId w:val="2"/>
        </w:numPr>
        <w:tabs>
          <w:tab w:val="left" w:pos="969"/>
        </w:tabs>
        <w:spacing w:after="220"/>
        <w:ind w:left="0" w:firstLine="700"/>
        <w:jc w:val="both"/>
      </w:pPr>
      <w:r>
        <w:rPr>
          <w:rStyle w:val="Zkladntext2"/>
        </w:rPr>
        <w:t>dodávek akumu</w:t>
      </w:r>
      <w:r>
        <w:rPr>
          <w:rStyle w:val="Zkladntext2"/>
        </w:rPr>
        <w:t>látorů, olejů a provozních kapalin na sklad zadavatele.</w:t>
      </w:r>
    </w:p>
    <w:p w:rsidR="00A21D92" w:rsidRDefault="00A21D92">
      <w:pPr>
        <w:pStyle w:val="Nadpis20"/>
        <w:keepNext/>
        <w:keepLines/>
        <w:numPr>
          <w:ilvl w:val="0"/>
          <w:numId w:val="1"/>
        </w:numPr>
      </w:pPr>
      <w:bookmarkStart w:id="4" w:name="bookmark6"/>
      <w:bookmarkEnd w:id="4"/>
    </w:p>
    <w:p w:rsidR="00A21D92" w:rsidRDefault="001B16C6">
      <w:pPr>
        <w:pStyle w:val="Zkladntext20"/>
        <w:numPr>
          <w:ilvl w:val="1"/>
          <w:numId w:val="1"/>
        </w:numPr>
        <w:tabs>
          <w:tab w:val="left" w:pos="557"/>
        </w:tabs>
        <w:spacing w:after="0"/>
        <w:ind w:hanging="540"/>
        <w:jc w:val="both"/>
      </w:pPr>
      <w:r>
        <w:rPr>
          <w:rStyle w:val="Zkladntext2"/>
        </w:rPr>
        <w:t>Zhotovitel se dále zavazuje dodávat objednateli zboží ve formě originálních náhradních dílů, jejichž seznam je obsažen v katalogu náhradních dílů zhotovitele a v ceníku náhradních dílů výrobce v jeji</w:t>
      </w:r>
      <w:r>
        <w:rPr>
          <w:rStyle w:val="Zkladntext2"/>
        </w:rPr>
        <w:t xml:space="preserve">ch aktuálním znění. Za tímto účelem se zhotovitel zavazuje umožnit objednateli po celou dobu trvání této smlouvy bezplatný dálkový přístup k tomuto katalogu a k tomuto ceníku. Předmětem plnění je i zboží ve formě autopříslušenství a </w:t>
      </w:r>
      <w:proofErr w:type="spellStart"/>
      <w:r>
        <w:rPr>
          <w:rStyle w:val="Zkladntext2"/>
        </w:rPr>
        <w:t>autochemie</w:t>
      </w:r>
      <w:proofErr w:type="spellEnd"/>
      <w:r>
        <w:rPr>
          <w:rStyle w:val="Zkladntext2"/>
        </w:rPr>
        <w:t>.</w:t>
      </w:r>
    </w:p>
    <w:p w:rsidR="00A21D92" w:rsidRDefault="001B16C6">
      <w:pPr>
        <w:pStyle w:val="Zkladntext20"/>
        <w:numPr>
          <w:ilvl w:val="1"/>
          <w:numId w:val="1"/>
        </w:numPr>
        <w:tabs>
          <w:tab w:val="left" w:pos="557"/>
        </w:tabs>
        <w:spacing w:after="0"/>
        <w:ind w:hanging="540"/>
        <w:jc w:val="both"/>
      </w:pPr>
      <w:r>
        <w:rPr>
          <w:rStyle w:val="Zkladntext2"/>
        </w:rPr>
        <w:t>Nebude-li v</w:t>
      </w:r>
      <w:r>
        <w:rPr>
          <w:rStyle w:val="Zkladntext2"/>
        </w:rPr>
        <w:t xml:space="preserve"> jednotlivé dílčí kupní smlouvě dohodnuto jinak, zavazuje se zhotovitel dodat zboží vždy nejpozději ve lhůtě do konce pracovního dne (pracovním dnem dle této smlouvy se rozumí 6:30 až 15:00 hod.), nejblíže následujícího po uzavření dílčí kupní smlouvy a v </w:t>
      </w:r>
      <w:r>
        <w:rPr>
          <w:rStyle w:val="Zkladntext2"/>
        </w:rPr>
        <w:t xml:space="preserve">místě plnění, kterým se rozumí pracoviště objednatele na adrese Těžební 1a, 627 00 Brno - </w:t>
      </w:r>
      <w:proofErr w:type="spellStart"/>
      <w:r>
        <w:rPr>
          <w:rStyle w:val="Zkladntext2"/>
        </w:rPr>
        <w:t>Čemovice</w:t>
      </w:r>
      <w:proofErr w:type="spellEnd"/>
      <w:r>
        <w:rPr>
          <w:rStyle w:val="Zkladntext2"/>
        </w:rPr>
        <w:t>.</w:t>
      </w:r>
    </w:p>
    <w:p w:rsidR="00A21D92" w:rsidRDefault="001B16C6">
      <w:pPr>
        <w:pStyle w:val="Zkladntext20"/>
        <w:numPr>
          <w:ilvl w:val="1"/>
          <w:numId w:val="1"/>
        </w:numPr>
        <w:tabs>
          <w:tab w:val="left" w:pos="557"/>
        </w:tabs>
        <w:spacing w:after="220"/>
        <w:ind w:hanging="540"/>
        <w:jc w:val="both"/>
      </w:pPr>
      <w:r>
        <w:rPr>
          <w:rStyle w:val="Zkladntext2"/>
        </w:rPr>
        <w:t xml:space="preserve">Originálním náhradním dílem se pro účely této smlouvy rozumí náhradní díl vyráběný výrobcem vozidel, vyráběný pro výrobce vozidel (včetně ND vyráběných na </w:t>
      </w:r>
      <w:r>
        <w:rPr>
          <w:rStyle w:val="Zkladntext2"/>
        </w:rPr>
        <w:t>stejné výrobní lince), dále pak také náhradní díl vyráběný podle specifikací a výrobních standardů výrobce vozidla.</w:t>
      </w:r>
    </w:p>
    <w:p w:rsidR="00A21D92" w:rsidRDefault="00A21D92">
      <w:pPr>
        <w:pStyle w:val="Nadpis20"/>
        <w:keepNext/>
        <w:keepLines/>
        <w:numPr>
          <w:ilvl w:val="0"/>
          <w:numId w:val="1"/>
        </w:numPr>
        <w:spacing w:line="269" w:lineRule="auto"/>
      </w:pPr>
      <w:bookmarkStart w:id="5" w:name="bookmark8"/>
      <w:bookmarkEnd w:id="5"/>
    </w:p>
    <w:p w:rsidR="00A21D92" w:rsidRDefault="001B16C6">
      <w:pPr>
        <w:pStyle w:val="Zkladntext20"/>
        <w:numPr>
          <w:ilvl w:val="1"/>
          <w:numId w:val="1"/>
        </w:numPr>
        <w:tabs>
          <w:tab w:val="left" w:pos="557"/>
        </w:tabs>
        <w:spacing w:after="0"/>
        <w:ind w:hanging="540"/>
        <w:jc w:val="both"/>
      </w:pPr>
      <w:r>
        <w:rPr>
          <w:rStyle w:val="Zkladntext2"/>
        </w:rPr>
        <w:t>Závazek zhotovitele podle či. 2. této smlouvy bude plněn formou dílčích plnění v rozsahu a specifikaci dle jednotlivých dílčích písemných s</w:t>
      </w:r>
      <w:r>
        <w:rPr>
          <w:rStyle w:val="Zkladntext2"/>
        </w:rPr>
        <w:t>mluv o dílo. Jednotlivá dílčí smlouva o dílo se považuje za uzavřenou na základě písemné nebo telefonické výzvy (objednávky) objednatele a jejího písemného přijetí ze strany zhotovitele. Výzva musí být zhotovitelem písemně přijata nejpozději ve lhůtě do ko</w:t>
      </w:r>
      <w:r>
        <w:rPr>
          <w:rStyle w:val="Zkladntext2"/>
        </w:rPr>
        <w:t>nce pracovního dne nejblíže následujícího ode dne jejího učinění objednatelem. Písemná výzva (objednávka) podle tohoto článku této smlouvy musí obsahovat předpokládaný rozsah opravy, předběžnou lhůtu plnění opravy a místo plnění, datum a podpis objednatele</w:t>
      </w:r>
      <w:r>
        <w:rPr>
          <w:rStyle w:val="Zkladntext2"/>
        </w:rPr>
        <w:t>. Písemná forma výzvy (objednávky) ze strany objednatele a jejího přijetí ze strany zhotovitele se považuje za dodrženou i v případě jejího odeslání elektronickou formou. V případě telefonické výzvy budou objednatelem sděleny obdobné údaje jako v případě p</w:t>
      </w:r>
      <w:r>
        <w:rPr>
          <w:rStyle w:val="Zkladntext2"/>
        </w:rPr>
        <w:t xml:space="preserve">ísemné </w:t>
      </w:r>
      <w:r>
        <w:rPr>
          <w:rStyle w:val="Zkladntext2"/>
          <w:i/>
          <w:iCs/>
          <w:sz w:val="18"/>
          <w:szCs w:val="18"/>
        </w:rPr>
        <w:t>výzvy.</w:t>
      </w:r>
      <w:r>
        <w:rPr>
          <w:rStyle w:val="Zkladntext2"/>
        </w:rPr>
        <w:t xml:space="preserve"> Za tímto účelem se zhotovitel zavazuje umožnit objednateli po celou dobu trvání této smlouvy bezplatný dálkový přístup do svého elektronického objednávkového systému, a k tzv. </w:t>
      </w:r>
      <w:proofErr w:type="spellStart"/>
      <w:r>
        <w:rPr>
          <w:rStyle w:val="Zkladntext2"/>
        </w:rPr>
        <w:t>autodatům</w:t>
      </w:r>
      <w:proofErr w:type="spellEnd"/>
      <w:r>
        <w:rPr>
          <w:rStyle w:val="Zkladntext2"/>
        </w:rPr>
        <w:t xml:space="preserve"> (technickým informacím pro údržbu a opravy) vozidel a je</w:t>
      </w:r>
      <w:r>
        <w:rPr>
          <w:rStyle w:val="Zkladntext2"/>
        </w:rPr>
        <w:t>jich servisní historii.</w:t>
      </w:r>
    </w:p>
    <w:p w:rsidR="00A21D92" w:rsidRDefault="001B16C6">
      <w:pPr>
        <w:pStyle w:val="Zkladntext20"/>
        <w:numPr>
          <w:ilvl w:val="1"/>
          <w:numId w:val="1"/>
        </w:numPr>
        <w:tabs>
          <w:tab w:val="left" w:pos="557"/>
        </w:tabs>
        <w:spacing w:after="0"/>
        <w:ind w:hanging="540"/>
        <w:jc w:val="both"/>
      </w:pPr>
      <w:r>
        <w:rPr>
          <w:rStyle w:val="Zkladntext2"/>
        </w:rPr>
        <w:t xml:space="preserve">Zhotovitel </w:t>
      </w:r>
      <w:proofErr w:type="spellStart"/>
      <w:r>
        <w:rPr>
          <w:rStyle w:val="Zkladntext2"/>
        </w:rPr>
        <w:t>sezavazuje</w:t>
      </w:r>
      <w:proofErr w:type="spellEnd"/>
      <w:r>
        <w:rPr>
          <w:rStyle w:val="Zkladntext2"/>
        </w:rPr>
        <w:t xml:space="preserve"> přebírat vozidla </w:t>
      </w:r>
      <w:proofErr w:type="spellStart"/>
      <w:r>
        <w:rPr>
          <w:rStyle w:val="Zkladntext2"/>
        </w:rPr>
        <w:t>objednatelek</w:t>
      </w:r>
      <w:proofErr w:type="spellEnd"/>
      <w:r>
        <w:rPr>
          <w:rStyle w:val="Zkladntext2"/>
        </w:rPr>
        <w:t xml:space="preserve"> servisu podle této smlouvy vždy nejpozději do konce pracovního dne, neblíže následujícího po uzavření dílčí smlouvy o dílo podle či. </w:t>
      </w:r>
      <w:proofErr w:type="gramStart"/>
      <w:r>
        <w:rPr>
          <w:rStyle w:val="Zkladntext2"/>
        </w:rPr>
        <w:t>4.1. této</w:t>
      </w:r>
      <w:proofErr w:type="gramEnd"/>
      <w:r>
        <w:rPr>
          <w:rStyle w:val="Zkladntext2"/>
        </w:rPr>
        <w:t xml:space="preserve"> smlouvy. Přebírání vozidel k servisu </w:t>
      </w:r>
      <w:r>
        <w:rPr>
          <w:rStyle w:val="Zkladntext2"/>
        </w:rPr>
        <w:t xml:space="preserve">bude prováděno na základě zakázkového listu, který bude obsahovat identifikační údaje vozidla, stav km a pohonných hmot při převzetí, seznam výbavy vozidla, popis případného poškození vozidla </w:t>
      </w:r>
      <w:proofErr w:type="spellStart"/>
      <w:r>
        <w:rPr>
          <w:rStyle w:val="Zkladntext2"/>
        </w:rPr>
        <w:t>pn</w:t>
      </w:r>
      <w:proofErr w:type="spellEnd"/>
      <w:r>
        <w:rPr>
          <w:rStyle w:val="Zkladntext2"/>
        </w:rPr>
        <w:t xml:space="preserve"> předání, předběžnou cenu opravy a termín dokončení opravy. Za</w:t>
      </w:r>
      <w:r>
        <w:rPr>
          <w:rStyle w:val="Zkladntext2"/>
        </w:rPr>
        <w:t>kázkový list musí být podepsán oběma stranami. V případě potřeby provedení prací nad rámec dohodnuté opravy dle zakázkového listu, včetně změny ceny a použitých náhradních dílů, má dodavatel povinnost o tomto informovat vedoucího dopravy objednatele a získ</w:t>
      </w:r>
      <w:r>
        <w:rPr>
          <w:rStyle w:val="Zkladntext2"/>
        </w:rPr>
        <w:t>at jeho souhlas. Oprava musí být zahájena zhotovitelem nejpozději do konce druhého pracovního dne ode dne převzetí vozidla k servisu.</w:t>
      </w:r>
    </w:p>
    <w:p w:rsidR="00A21D92" w:rsidRDefault="001B16C6">
      <w:pPr>
        <w:pStyle w:val="Zkladntext20"/>
        <w:numPr>
          <w:ilvl w:val="1"/>
          <w:numId w:val="1"/>
        </w:numPr>
        <w:tabs>
          <w:tab w:val="left" w:pos="557"/>
        </w:tabs>
        <w:spacing w:after="240"/>
        <w:ind w:hanging="540"/>
        <w:jc w:val="both"/>
      </w:pPr>
      <w:r>
        <w:rPr>
          <w:rStyle w:val="Zkladntext2"/>
        </w:rPr>
        <w:t>Závazek zhotovitele podle či. 3. této smlouvy bude plněn formou dílčích plnění v rozsahu a specifikaci dle jednotlivých dí</w:t>
      </w:r>
      <w:r>
        <w:rPr>
          <w:rStyle w:val="Zkladntext2"/>
        </w:rPr>
        <w:t>lčích kupních smluv. Jednotlivá dílčí kupní smlouva se považuje za uzavřenou na základě písemné výzvy (objednávky) objednatele a jejího písemného přijetí ze strany zhotovitele. Písemná výzva (objednávka) podle tohoto článku této smlouvy musí obsahovat spec</w:t>
      </w:r>
      <w:r>
        <w:rPr>
          <w:rStyle w:val="Zkladntext2"/>
        </w:rPr>
        <w:t>ifikaci příslušného plnění, datum a podpis objednatele. Písemná forma výzvy (objednávky) ze strany objednatele a jejího přijetí ze strany zhotovitele se považuje za dodrženou i v případě jejího odeslání elektronickou formou.</w:t>
      </w:r>
    </w:p>
    <w:p w:rsidR="00A21D92" w:rsidRDefault="00A21D92">
      <w:pPr>
        <w:pStyle w:val="Nadpis20"/>
        <w:keepNext/>
        <w:keepLines/>
        <w:numPr>
          <w:ilvl w:val="0"/>
          <w:numId w:val="1"/>
        </w:numPr>
        <w:spacing w:line="269" w:lineRule="auto"/>
      </w:pPr>
      <w:bookmarkStart w:id="6" w:name="bookmark10"/>
      <w:bookmarkEnd w:id="6"/>
    </w:p>
    <w:p w:rsidR="00A21D92" w:rsidRDefault="001B16C6">
      <w:pPr>
        <w:pStyle w:val="Zkladntext20"/>
        <w:spacing w:after="240" w:line="283" w:lineRule="auto"/>
        <w:ind w:left="0"/>
        <w:jc w:val="both"/>
      </w:pPr>
      <w:r>
        <w:rPr>
          <w:rStyle w:val="Zkladntext2"/>
        </w:rPr>
        <w:t xml:space="preserve">Závazek zhotovitele k plnění </w:t>
      </w:r>
      <w:r>
        <w:rPr>
          <w:rStyle w:val="Zkladntext2"/>
        </w:rPr>
        <w:t>podle čl. 2. této smlouvy se považuje za splněný po jeho faktickém provedení dnem předání a převzetí díla formou písemného předávacího protokolu (případně zakázkového listu), podepsaného oběma stranami. Závazek zhotovitele k plnění podle čl. 3. této smlouv</w:t>
      </w:r>
      <w:r>
        <w:rPr>
          <w:rStyle w:val="Zkladntext2"/>
        </w:rPr>
        <w:t>y se považuje za splněný po faktickém dodání příslušného zboží dnem jeho předání a převzetí formou písemného předávacího protokolu, podepsaného oběma stranami.</w:t>
      </w:r>
    </w:p>
    <w:p w:rsidR="00A21D92" w:rsidRDefault="00A21D92">
      <w:pPr>
        <w:pStyle w:val="Nadpis20"/>
        <w:keepNext/>
        <w:keepLines/>
        <w:numPr>
          <w:ilvl w:val="0"/>
          <w:numId w:val="1"/>
        </w:numPr>
        <w:spacing w:line="262" w:lineRule="auto"/>
      </w:pPr>
      <w:bookmarkStart w:id="7" w:name="bookmark12"/>
      <w:bookmarkEnd w:id="7"/>
    </w:p>
    <w:p w:rsidR="00A21D92" w:rsidRDefault="001B16C6">
      <w:pPr>
        <w:pStyle w:val="Zkladntext20"/>
        <w:spacing w:after="240"/>
        <w:ind w:left="0"/>
        <w:jc w:val="both"/>
      </w:pPr>
      <w:r>
        <w:rPr>
          <w:rStyle w:val="Zkladntext2"/>
        </w:rPr>
        <w:t>Pro případ prodlení zhotovitele s provedením díla podle čl. 2. této smlouvy nebo s dodáním zbož</w:t>
      </w:r>
      <w:r>
        <w:rPr>
          <w:rStyle w:val="Zkladntext2"/>
        </w:rPr>
        <w:t xml:space="preserve">í podle čl. 3. této smlouvy v dohodnuté lhůtě se zhotovitel zavazuje zaplatit objednateli smluvní pokutu ve výši 0,1 % </w:t>
      </w:r>
      <w:r>
        <w:rPr>
          <w:rStyle w:val="Zkladntext2"/>
        </w:rPr>
        <w:lastRenderedPageBreak/>
        <w:t xml:space="preserve">z ceny díla nebo kupní ceny zboží za každý započatý den prodlení. V případě prodlení zhotovitele s převzetím vozidla k servisu podle čl. </w:t>
      </w:r>
      <w:proofErr w:type="gramStart"/>
      <w:r>
        <w:rPr>
          <w:rStyle w:val="Zkladntext2"/>
        </w:rPr>
        <w:t>4.2. této</w:t>
      </w:r>
      <w:proofErr w:type="gramEnd"/>
      <w:r>
        <w:rPr>
          <w:rStyle w:val="Zkladntext2"/>
        </w:rPr>
        <w:t xml:space="preserve"> smlouvy se zhotovitel zavazuje zaplatit objednateli smluvní pokutu ve výši 1000,- Kč za každý započatý den prodlení.</w:t>
      </w:r>
    </w:p>
    <w:p w:rsidR="00A21D92" w:rsidRDefault="00A21D92">
      <w:pPr>
        <w:pStyle w:val="Nadpis20"/>
        <w:keepNext/>
        <w:keepLines/>
        <w:numPr>
          <w:ilvl w:val="0"/>
          <w:numId w:val="1"/>
        </w:numPr>
      </w:pPr>
      <w:bookmarkStart w:id="8" w:name="bookmark14"/>
      <w:bookmarkEnd w:id="8"/>
    </w:p>
    <w:p w:rsidR="00A21D92" w:rsidRDefault="001B16C6">
      <w:pPr>
        <w:pStyle w:val="Zkladntext20"/>
        <w:spacing w:after="240"/>
        <w:ind w:left="0"/>
        <w:jc w:val="both"/>
      </w:pPr>
      <w:r>
        <w:rPr>
          <w:rStyle w:val="Zkladntext2"/>
        </w:rPr>
        <w:t>Pro případ prodlení zhotovitele s provedením díla podle čl. 2. této smlouvy nebo s dodáním zboží podle čl. 3. této smlouvy v doh</w:t>
      </w:r>
      <w:r>
        <w:rPr>
          <w:rStyle w:val="Zkladntext2"/>
        </w:rPr>
        <w:t xml:space="preserve">odnuté lhůtě o víc než 7 dnů, je objednatel také oprávněn odstoupit od této smlouvy o dílo i od jednotlivé dílčí smlouvy o dílo nebo dílčí kupní smlouvy s účinky ex </w:t>
      </w:r>
      <w:proofErr w:type="spellStart"/>
      <w:r>
        <w:rPr>
          <w:rStyle w:val="Zkladntext2"/>
        </w:rPr>
        <w:t>tunc</w:t>
      </w:r>
      <w:proofErr w:type="spellEnd"/>
      <w:r>
        <w:rPr>
          <w:rStyle w:val="Zkladntext2"/>
        </w:rPr>
        <w:t>.</w:t>
      </w:r>
    </w:p>
    <w:p w:rsidR="00A21D92" w:rsidRDefault="00A21D92">
      <w:pPr>
        <w:pStyle w:val="Nadpis20"/>
        <w:keepNext/>
        <w:keepLines/>
        <w:numPr>
          <w:ilvl w:val="0"/>
          <w:numId w:val="1"/>
        </w:numPr>
      </w:pPr>
      <w:bookmarkStart w:id="9" w:name="bookmark16"/>
      <w:bookmarkEnd w:id="9"/>
    </w:p>
    <w:p w:rsidR="00A21D92" w:rsidRDefault="001B16C6">
      <w:pPr>
        <w:pStyle w:val="Zkladntext20"/>
        <w:spacing w:after="240"/>
        <w:ind w:left="0"/>
        <w:jc w:val="both"/>
      </w:pPr>
      <w:r>
        <w:rPr>
          <w:rStyle w:val="Zkladntext2"/>
        </w:rPr>
        <w:t>Zhotovitel se zavazuje při provádění díla podle čl. 2. této smlouvy postupovat svědo</w:t>
      </w:r>
      <w:r>
        <w:rPr>
          <w:rStyle w:val="Zkladntext2"/>
        </w:rPr>
        <w:t>mitě a s náležitou odbornou péčí a dodržovat normované technologické a kvalitativní postupy stanovené výrobcem vozidel a pokyny objednatele. Součástí tohoto závazku zhotovitele je jeho povinnost používat při provádění díla dle této smlouvy výhradně schvále</w:t>
      </w:r>
      <w:r>
        <w:rPr>
          <w:rStyle w:val="Zkladntext2"/>
        </w:rPr>
        <w:t xml:space="preserve">ných a řádně kalibrovaných pracovních pomůcek </w:t>
      </w:r>
      <w:proofErr w:type="spellStart"/>
      <w:r>
        <w:rPr>
          <w:rStyle w:val="Zkladntext2"/>
        </w:rPr>
        <w:t>aizv</w:t>
      </w:r>
      <w:proofErr w:type="spellEnd"/>
      <w:r>
        <w:rPr>
          <w:rStyle w:val="Zkladntext2"/>
        </w:rPr>
        <w:t>. originálních náhradních dílů. V případě porušení této povinnosti se zhotovitel zavazuje zaplatit objednateli smluvní pokutu ve výši 1 000,- Kč za každé jednotlivé porušení. Zhotovitel se přitom zavazuje u</w:t>
      </w:r>
      <w:r>
        <w:rPr>
          <w:rStyle w:val="Zkladntext2"/>
        </w:rPr>
        <w:t xml:space="preserve">možňovat objednateli na jeho žádost namátkové kontroly dodržování těchto povinností zhotovitele na příslušných pracovištích zhotovitele. Zhotovitel se přitom zavazuje při případných zkušebních jízdách opravených vozidel tato vozidla řádně označit nápisem </w:t>
      </w:r>
      <w:r>
        <w:rPr>
          <w:rStyle w:val="Zkladntext2"/>
          <w:i/>
          <w:iCs/>
          <w:sz w:val="18"/>
          <w:szCs w:val="18"/>
        </w:rPr>
        <w:t>„</w:t>
      </w:r>
      <w:r>
        <w:rPr>
          <w:rStyle w:val="Zkladntext2"/>
          <w:i/>
          <w:iCs/>
          <w:sz w:val="18"/>
          <w:szCs w:val="18"/>
        </w:rPr>
        <w:t>zkušební jízda“,</w:t>
      </w:r>
      <w:r>
        <w:rPr>
          <w:rStyle w:val="Zkladntext2"/>
        </w:rPr>
        <w:t xml:space="preserve"> a během těchto a jakýchkoliv jiných jízd se zcela zdržet použití výstražných zvukových a světelných zařízení.</w:t>
      </w:r>
    </w:p>
    <w:p w:rsidR="00A21D92" w:rsidRDefault="00A21D92">
      <w:pPr>
        <w:pStyle w:val="Nadpis20"/>
        <w:keepNext/>
        <w:keepLines/>
        <w:numPr>
          <w:ilvl w:val="0"/>
          <w:numId w:val="1"/>
        </w:numPr>
        <w:spacing w:line="269" w:lineRule="auto"/>
      </w:pPr>
      <w:bookmarkStart w:id="10" w:name="bookmark18"/>
      <w:bookmarkEnd w:id="10"/>
    </w:p>
    <w:p w:rsidR="00A21D92" w:rsidRDefault="001B16C6">
      <w:pPr>
        <w:pStyle w:val="Zkladntext20"/>
        <w:numPr>
          <w:ilvl w:val="1"/>
          <w:numId w:val="1"/>
        </w:numPr>
        <w:tabs>
          <w:tab w:val="left" w:pos="542"/>
        </w:tabs>
        <w:spacing w:after="0" w:line="283" w:lineRule="auto"/>
        <w:ind w:left="560" w:hanging="560"/>
        <w:jc w:val="both"/>
      </w:pPr>
      <w:r>
        <w:rPr>
          <w:rStyle w:val="Zkladntext2"/>
        </w:rPr>
        <w:t xml:space="preserve">Zhotovitel poskytuje objednateli záruku za jakost svého díla podle čl. 2. této smlouvy po dobu 6- ti měsíců ode dne splnění </w:t>
      </w:r>
      <w:r>
        <w:rPr>
          <w:rStyle w:val="Zkladntext2"/>
        </w:rPr>
        <w:t>závazku zhotovitele k provedení díla způsobem podle čl. 5. této smlouvy. V rámci této záruky odpovídá zhotovitel objednateli za to, že dílo podle čl. 2. této smlouvy bude odpovídat tuzemským technickým, hygienickým a jiným normám, a že bude mít ty vlastnos</w:t>
      </w:r>
      <w:r>
        <w:rPr>
          <w:rStyle w:val="Zkladntext2"/>
        </w:rPr>
        <w:t>ti, které jsou u děl tohoto druhu obvyklé. V tomto smyslu se zhotovitel zejména zavazuje bezplatně odstraňovat vady, které se na díle podle čl. 2. této smlouvy vyskytnou, a to po celou dobu trvání záruky za jakost podle tohoto článku této smlouvy.</w:t>
      </w:r>
    </w:p>
    <w:p w:rsidR="00A21D92" w:rsidRDefault="001B16C6">
      <w:pPr>
        <w:pStyle w:val="Zkladntext20"/>
        <w:numPr>
          <w:ilvl w:val="1"/>
          <w:numId w:val="1"/>
        </w:numPr>
        <w:tabs>
          <w:tab w:val="left" w:pos="542"/>
        </w:tabs>
        <w:spacing w:after="120" w:line="283" w:lineRule="auto"/>
        <w:ind w:left="560" w:hanging="560"/>
        <w:jc w:val="both"/>
      </w:pPr>
      <w:r>
        <w:rPr>
          <w:rStyle w:val="Zkladntext2"/>
        </w:rPr>
        <w:t>Zhotovit</w:t>
      </w:r>
      <w:r>
        <w:rPr>
          <w:rStyle w:val="Zkladntext2"/>
        </w:rPr>
        <w:t>el poskytuje objednateli záruku za jakost svého zboží podle či. 3. této smlouvy po dobu 24 měsíců ode dne splnění závazku zhotovitele k dodání tohoto zboží způsobem podle čl. 5. této smlouvy. V rámci této záruky odpovídá zhotovitel objednateli za to, že zb</w:t>
      </w:r>
      <w:r>
        <w:rPr>
          <w:rStyle w:val="Zkladntext2"/>
        </w:rPr>
        <w:t>oží podle čl. 3. této smlouvy bude odpovídat tuzemským technickým, hygienickým a jiným normám, a že bude mít ty vlastnosti, které jsou u zboží tohoto druhu obvyklé. V tomto smyslu se zhotovitel zejména zavazuje bezplatně odstraňovat vady, které se na zboží</w:t>
      </w:r>
      <w:r>
        <w:rPr>
          <w:rStyle w:val="Zkladntext2"/>
        </w:rPr>
        <w:t xml:space="preserve"> podle čl. 3. této smlouvy vyskytnou, a to po celou dobu trvání záruky za jakost podle tohoto článku této smlouvy.</w:t>
      </w:r>
    </w:p>
    <w:p w:rsidR="00A21D92" w:rsidRDefault="001B16C6">
      <w:pPr>
        <w:pStyle w:val="Nadpis20"/>
        <w:keepNext/>
        <w:keepLines/>
        <w:spacing w:line="240" w:lineRule="auto"/>
      </w:pPr>
      <w:bookmarkStart w:id="11" w:name="bookmark20"/>
      <w:r>
        <w:rPr>
          <w:rStyle w:val="Nadpis2"/>
          <w:b/>
          <w:bCs/>
        </w:rPr>
        <w:t>10.</w:t>
      </w:r>
      <w:bookmarkEnd w:id="11"/>
    </w:p>
    <w:p w:rsidR="00A21D92" w:rsidRDefault="001B16C6">
      <w:pPr>
        <w:pStyle w:val="Zkladntext20"/>
        <w:spacing w:after="500"/>
        <w:ind w:left="0"/>
        <w:jc w:val="both"/>
      </w:pPr>
      <w:r>
        <w:rPr>
          <w:rStyle w:val="Zkladntext2"/>
        </w:rPr>
        <w:t>Zhotovitel se zavazuje rozhodovat o písemných reklamacích objednatele písemně ve lhůtě do 3 pracovních dnů od jejich doručení, a ve stejn</w:t>
      </w:r>
      <w:r>
        <w:rPr>
          <w:rStyle w:val="Zkladntext2"/>
        </w:rPr>
        <w:t>é lhůtě provést odstranění vad z oprávněných reklamací, nebude-li mezi oběma stranami v jednotlivém případě dohodnuto jinak.</w:t>
      </w:r>
    </w:p>
    <w:p w:rsidR="00A21D92" w:rsidRDefault="001B16C6">
      <w:pPr>
        <w:pStyle w:val="Nadpis20"/>
        <w:keepNext/>
        <w:keepLines/>
        <w:spacing w:line="240" w:lineRule="auto"/>
      </w:pPr>
      <w:bookmarkStart w:id="12" w:name="bookmark22"/>
      <w:r>
        <w:rPr>
          <w:rStyle w:val="Nadpis2"/>
          <w:b/>
          <w:bCs/>
        </w:rPr>
        <w:t>11.</w:t>
      </w:r>
      <w:bookmarkEnd w:id="12"/>
    </w:p>
    <w:p w:rsidR="00A21D92" w:rsidRDefault="001B16C6">
      <w:pPr>
        <w:pStyle w:val="Zkladntext20"/>
        <w:spacing w:after="220"/>
        <w:ind w:left="0"/>
        <w:jc w:val="both"/>
      </w:pPr>
      <w:r>
        <w:rPr>
          <w:rStyle w:val="Zkladntext2"/>
        </w:rPr>
        <w:t>Pro případ sporu o oprávněnost reklamace se objednateli vyhrazuje právo nechat vyhotovit k prověření jakosti díla nebo zboží so</w:t>
      </w:r>
      <w:r>
        <w:rPr>
          <w:rStyle w:val="Zkladntext2"/>
        </w:rPr>
        <w:t>udně znalecký posudek, jehož výroku se obě strany zavazují podřizovat s tím, že náklady na vyhotovení tohoto posudku se zavazuje nést ten účastník sporu, kterému tento posudek nedal zapravdu.</w:t>
      </w:r>
    </w:p>
    <w:p w:rsidR="00A21D92" w:rsidRDefault="001B16C6">
      <w:pPr>
        <w:pStyle w:val="Nadpis20"/>
        <w:keepNext/>
        <w:keepLines/>
        <w:spacing w:line="240" w:lineRule="auto"/>
      </w:pPr>
      <w:bookmarkStart w:id="13" w:name="bookmark24"/>
      <w:r>
        <w:rPr>
          <w:rStyle w:val="Nadpis2"/>
          <w:b/>
          <w:bCs/>
        </w:rPr>
        <w:t>12.</w:t>
      </w:r>
      <w:bookmarkEnd w:id="13"/>
    </w:p>
    <w:p w:rsidR="00A21D92" w:rsidRDefault="001B16C6">
      <w:pPr>
        <w:pStyle w:val="Zkladntext20"/>
        <w:spacing w:after="220" w:line="288" w:lineRule="auto"/>
        <w:ind w:left="0"/>
        <w:jc w:val="both"/>
      </w:pPr>
      <w:r>
        <w:rPr>
          <w:rStyle w:val="Zkladntext2"/>
        </w:rPr>
        <w:t>Nepřikročí-li zhotovitel k odstranění vady ve lhůtě podle čl</w:t>
      </w:r>
      <w:r>
        <w:rPr>
          <w:rStyle w:val="Zkladntext2"/>
        </w:rPr>
        <w:t>. 10 této smlouvy nebo v něm z důvodů na své straně nepokračuje, a to ani po písemné výzvě objednatele, je objednatel oprávněn nechat provést toto odstranění třetí osobou na náklad zhotovitele.</w:t>
      </w:r>
    </w:p>
    <w:p w:rsidR="00A21D92" w:rsidRDefault="001B16C6">
      <w:pPr>
        <w:pStyle w:val="Nadpis20"/>
        <w:keepNext/>
        <w:keepLines/>
        <w:spacing w:line="240" w:lineRule="auto"/>
      </w:pPr>
      <w:bookmarkStart w:id="14" w:name="bookmark26"/>
      <w:r>
        <w:rPr>
          <w:rStyle w:val="Nadpis2"/>
          <w:b/>
          <w:bCs/>
        </w:rPr>
        <w:t>13.</w:t>
      </w:r>
      <w:bookmarkEnd w:id="14"/>
    </w:p>
    <w:p w:rsidR="00A21D92" w:rsidRDefault="001B16C6">
      <w:pPr>
        <w:pStyle w:val="Zkladntext20"/>
        <w:spacing w:after="220"/>
        <w:ind w:left="0"/>
        <w:jc w:val="both"/>
      </w:pPr>
      <w:r>
        <w:rPr>
          <w:rStyle w:val="Zkladntext2"/>
        </w:rPr>
        <w:t>Pro případ prodlení zhotovitele s odstraněním vady díla ne</w:t>
      </w:r>
      <w:r>
        <w:rPr>
          <w:rStyle w:val="Zkladntext2"/>
        </w:rPr>
        <w:t>bo zboží ve lhůtě podle čl. 10 této smlouvy, se zhotovitel zavazuje zaplatit objednateli smluvní pokutu ve výši 1 000,- Kč za každý započatý den prodlení.</w:t>
      </w:r>
    </w:p>
    <w:p w:rsidR="00A21D92" w:rsidRDefault="001B16C6">
      <w:pPr>
        <w:pStyle w:val="Nadpis20"/>
        <w:keepNext/>
        <w:keepLines/>
        <w:spacing w:line="240" w:lineRule="auto"/>
      </w:pPr>
      <w:bookmarkStart w:id="15" w:name="bookmark28"/>
      <w:r>
        <w:rPr>
          <w:rStyle w:val="Nadpis2"/>
          <w:b/>
          <w:bCs/>
        </w:rPr>
        <w:t>14.</w:t>
      </w:r>
      <w:bookmarkEnd w:id="15"/>
    </w:p>
    <w:p w:rsidR="00A21D92" w:rsidRDefault="001B16C6">
      <w:pPr>
        <w:pStyle w:val="Zkladntext20"/>
        <w:spacing w:after="220" w:line="266" w:lineRule="auto"/>
        <w:ind w:left="0"/>
        <w:jc w:val="both"/>
      </w:pPr>
      <w:r>
        <w:rPr>
          <w:rStyle w:val="Zkladntext2"/>
        </w:rPr>
        <w:t>Objednatel je oprávněn od této smlouvy i od jednotlivé dílčí smlouvy o dílo nebo kupní smlouvy od</w:t>
      </w:r>
      <w:r>
        <w:rPr>
          <w:rStyle w:val="Zkladntext2"/>
        </w:rPr>
        <w:t xml:space="preserve">stoupit v </w:t>
      </w:r>
      <w:r>
        <w:rPr>
          <w:rStyle w:val="Zkladntext2"/>
        </w:rPr>
        <w:lastRenderedPageBreak/>
        <w:t xml:space="preserve">případě výskytu neodstranitelné vady nebo opakovaného výskytu tří a více jiných vad, </w:t>
      </w:r>
      <w:proofErr w:type="spellStart"/>
      <w:r>
        <w:rPr>
          <w:rStyle w:val="Zkladntext2"/>
        </w:rPr>
        <w:t>ato</w:t>
      </w:r>
      <w:proofErr w:type="spellEnd"/>
      <w:r>
        <w:rPr>
          <w:rStyle w:val="Zkladntext2"/>
        </w:rPr>
        <w:t xml:space="preserve"> s účinky ex </w:t>
      </w:r>
      <w:proofErr w:type="spellStart"/>
      <w:r>
        <w:rPr>
          <w:rStyle w:val="Zkladntext2"/>
        </w:rPr>
        <w:t>tunc</w:t>
      </w:r>
      <w:proofErr w:type="spellEnd"/>
      <w:r>
        <w:rPr>
          <w:rStyle w:val="Zkladntext2"/>
        </w:rPr>
        <w:t>.</w:t>
      </w:r>
    </w:p>
    <w:p w:rsidR="00A21D92" w:rsidRDefault="001B16C6">
      <w:pPr>
        <w:pStyle w:val="Nadpis20"/>
        <w:keepNext/>
        <w:keepLines/>
        <w:spacing w:line="240" w:lineRule="auto"/>
      </w:pPr>
      <w:bookmarkStart w:id="16" w:name="bookmark30"/>
      <w:r>
        <w:rPr>
          <w:rStyle w:val="Nadpis2"/>
          <w:b/>
          <w:bCs/>
        </w:rPr>
        <w:t>15.</w:t>
      </w:r>
      <w:bookmarkEnd w:id="16"/>
    </w:p>
    <w:p w:rsidR="00A21D92" w:rsidRDefault="001B16C6">
      <w:pPr>
        <w:pStyle w:val="Zkladntext20"/>
        <w:spacing w:after="220" w:line="283" w:lineRule="auto"/>
        <w:ind w:left="0"/>
        <w:jc w:val="both"/>
      </w:pPr>
      <w:r>
        <w:rPr>
          <w:rStyle w:val="Zkladntext2"/>
        </w:rPr>
        <w:t>Zhotovitel se zavazuje zachovávat mlčenlivost o všech skutečnost o poměrech objednatele, jeho klientů, jeho zaměstnanců a dalších osob,</w:t>
      </w:r>
      <w:r>
        <w:rPr>
          <w:rStyle w:val="Zkladntext2"/>
        </w:rPr>
        <w:t xml:space="preserve"> s nimiž se při plnění povinností podle této smlouvy seznámí.</w:t>
      </w:r>
    </w:p>
    <w:p w:rsidR="00A21D92" w:rsidRDefault="001B16C6">
      <w:pPr>
        <w:pStyle w:val="Nadpis20"/>
        <w:keepNext/>
        <w:keepLines/>
        <w:spacing w:line="240" w:lineRule="auto"/>
      </w:pPr>
      <w:bookmarkStart w:id="17" w:name="bookmark32"/>
      <w:r>
        <w:rPr>
          <w:rStyle w:val="Nadpis2"/>
          <w:b/>
          <w:bCs/>
        </w:rPr>
        <w:t>16.</w:t>
      </w:r>
      <w:bookmarkEnd w:id="17"/>
    </w:p>
    <w:p w:rsidR="00A21D92" w:rsidRDefault="001B16C6">
      <w:pPr>
        <w:pStyle w:val="Zkladntext20"/>
        <w:numPr>
          <w:ilvl w:val="1"/>
          <w:numId w:val="3"/>
        </w:numPr>
        <w:tabs>
          <w:tab w:val="left" w:pos="547"/>
        </w:tabs>
        <w:spacing w:after="0" w:line="283" w:lineRule="auto"/>
        <w:ind w:hanging="540"/>
        <w:jc w:val="both"/>
      </w:pPr>
      <w:r>
        <w:rPr>
          <w:rStyle w:val="Zkladntext2"/>
        </w:rPr>
        <w:t xml:space="preserve">Není-li dále dohodnuto jinak, zavazuje se objednatel platit zhotoviteli za provádění díla </w:t>
      </w:r>
      <w:proofErr w:type="spellStart"/>
      <w:r>
        <w:rPr>
          <w:rStyle w:val="Zkladntext2"/>
        </w:rPr>
        <w:t>nndle</w:t>
      </w:r>
      <w:proofErr w:type="spellEnd"/>
      <w:r>
        <w:rPr>
          <w:rStyle w:val="Zkladntext2"/>
        </w:rPr>
        <w:t xml:space="preserve"> čl. 2. této smlouvy cenu ve výši součtu ceny zapracovaných náhradních dílů, ceny práce, úkonů </w:t>
      </w:r>
      <w:r>
        <w:rPr>
          <w:rStyle w:val="Zkladntext2"/>
        </w:rPr>
        <w:t xml:space="preserve">pneuservisu a dopravy dle ceníku této smlouvy. Cena zapracovaných náhradních dílů přitom nesmí překročit cenu dle ceníku výrobce dle čl. </w:t>
      </w:r>
      <w:proofErr w:type="gramStart"/>
      <w:r>
        <w:rPr>
          <w:rStyle w:val="Zkladntext2"/>
        </w:rPr>
        <w:t>3.1. této</w:t>
      </w:r>
      <w:proofErr w:type="gramEnd"/>
      <w:r>
        <w:rPr>
          <w:rStyle w:val="Zkladntext2"/>
        </w:rPr>
        <w:t xml:space="preserve"> smlouvy, sníženou o slevu ve výši 3 % z této ceny. Cenou práce se přitom rozumí součin hodinové sazby dle cen</w:t>
      </w:r>
      <w:r>
        <w:rPr>
          <w:rStyle w:val="Zkladntext2"/>
        </w:rPr>
        <w:t>íku, který je jako příloha č. 3 nedílnou součástí této smlouvy, a počtu hodin, odvedených na díle podle této smlouvy. Počet hodin odvedených na díle přitom nesmí překročit počet hodin dle příslušných norem práce vydaných výrobcem vozidla.</w:t>
      </w:r>
    </w:p>
    <w:p w:rsidR="00A21D92" w:rsidRDefault="001B16C6">
      <w:pPr>
        <w:pStyle w:val="Zkladntext20"/>
        <w:numPr>
          <w:ilvl w:val="1"/>
          <w:numId w:val="3"/>
        </w:numPr>
        <w:tabs>
          <w:tab w:val="left" w:pos="547"/>
        </w:tabs>
        <w:spacing w:after="0" w:line="283" w:lineRule="auto"/>
        <w:ind w:hanging="540"/>
        <w:jc w:val="both"/>
      </w:pPr>
      <w:r>
        <w:rPr>
          <w:rStyle w:val="Zkladntext2"/>
        </w:rPr>
        <w:t>Za dílo podle čl.</w:t>
      </w:r>
      <w:r>
        <w:rPr>
          <w:rStyle w:val="Zkladntext2"/>
        </w:rPr>
        <w:t xml:space="preserve"> 2. této smlouvy, spočívající v opravě silničního motorového vozidla objednatele, poškozeného při dopravní nehodě, se objednatel zavazuje zaplatit cenu obvyklou, nejvýše cenu přiznanou příslušnou pojišťovnou z havarijního pojištění tohoto vozidla, nebo z p</w:t>
      </w:r>
      <w:r>
        <w:rPr>
          <w:rStyle w:val="Zkladntext2"/>
        </w:rPr>
        <w:t>ovinného pojištění odpovědnosti za škodu druhého účastníka příslušné dopravní nehody.</w:t>
      </w:r>
    </w:p>
    <w:p w:rsidR="00A21D92" w:rsidRDefault="001B16C6">
      <w:pPr>
        <w:pStyle w:val="Zkladntext20"/>
        <w:numPr>
          <w:ilvl w:val="1"/>
          <w:numId w:val="3"/>
        </w:numPr>
        <w:tabs>
          <w:tab w:val="left" w:pos="547"/>
        </w:tabs>
        <w:spacing w:after="0" w:line="283" w:lineRule="auto"/>
        <w:ind w:hanging="540"/>
        <w:jc w:val="both"/>
      </w:pPr>
      <w:r>
        <w:rPr>
          <w:rStyle w:val="Zkladntext2"/>
        </w:rPr>
        <w:t xml:space="preserve">Objednatel se zavazuje platit zhotoviteli za zboží podle čl. 3. této smlouvy cenu ve výši dle ceníku výrobce dle čl. </w:t>
      </w:r>
      <w:proofErr w:type="gramStart"/>
      <w:r>
        <w:rPr>
          <w:rStyle w:val="Zkladntext2"/>
        </w:rPr>
        <w:t>3.1. této</w:t>
      </w:r>
      <w:proofErr w:type="gramEnd"/>
      <w:r>
        <w:rPr>
          <w:rStyle w:val="Zkladntext2"/>
        </w:rPr>
        <w:t xml:space="preserve"> smlouvy, sníženou o slevu ve výši dle čl. 1</w:t>
      </w:r>
      <w:r>
        <w:rPr>
          <w:rStyle w:val="Zkladntext2"/>
        </w:rPr>
        <w:t>6.1. této smlouvy.</w:t>
      </w:r>
    </w:p>
    <w:p w:rsidR="00A21D92" w:rsidRDefault="001B16C6">
      <w:pPr>
        <w:pStyle w:val="Zkladntext20"/>
        <w:numPr>
          <w:ilvl w:val="1"/>
          <w:numId w:val="3"/>
        </w:numPr>
        <w:tabs>
          <w:tab w:val="left" w:pos="547"/>
        </w:tabs>
        <w:spacing w:after="0" w:line="283" w:lineRule="auto"/>
        <w:ind w:left="0"/>
        <w:jc w:val="both"/>
      </w:pPr>
      <w:r>
        <w:rPr>
          <w:rStyle w:val="Zkladntext2"/>
        </w:rPr>
        <w:t>K těmto cenám bude připočtena daň z přidané hodnoty ve výši dle zákona.</w:t>
      </w:r>
    </w:p>
    <w:p w:rsidR="00A21D92" w:rsidRDefault="001B16C6">
      <w:pPr>
        <w:pStyle w:val="Zkladntext20"/>
        <w:numPr>
          <w:ilvl w:val="1"/>
          <w:numId w:val="3"/>
        </w:numPr>
        <w:tabs>
          <w:tab w:val="left" w:pos="547"/>
        </w:tabs>
        <w:spacing w:after="220" w:line="283" w:lineRule="auto"/>
        <w:ind w:hanging="540"/>
        <w:jc w:val="both"/>
      </w:pPr>
      <w:r>
        <w:rPr>
          <w:rStyle w:val="Zkladntext2"/>
        </w:rPr>
        <w:t xml:space="preserve">Zhotovitel je oprávněn požádat o změnu všech dohodnutých cen, a to o roční </w:t>
      </w:r>
      <w:proofErr w:type="spellStart"/>
      <w:r>
        <w:rPr>
          <w:rStyle w:val="Zkladntext2"/>
        </w:rPr>
        <w:t>mínj</w:t>
      </w:r>
      <w:proofErr w:type="spellEnd"/>
      <w:r>
        <w:rPr>
          <w:rStyle w:val="Zkladntext2"/>
        </w:rPr>
        <w:t xml:space="preserve"> inflace vyjádřenou přírůstkem průměrného ročního indexu spotřebitelských cen za uplyn</w:t>
      </w:r>
      <w:r>
        <w:rPr>
          <w:rStyle w:val="Zkladntext2"/>
        </w:rPr>
        <w:t>ulý kalendářní rok, vyhlášenou Českým statistickým úřadem. Zhotovitel je oprávněn o tuto změnu písemně požádat nejdříve po uplynutí prvního celého kalendářního roku účinnosti smlouvy. Písemná žádost o změnu všech dohodnutých cena za uplynulý kalendářní rok</w:t>
      </w:r>
      <w:r>
        <w:rPr>
          <w:rStyle w:val="Zkladntext2"/>
        </w:rPr>
        <w:t xml:space="preserve"> musí být doručena objednateli nejpozději do konce března roku bezprostředně navazujícího. Neučiní-li tak, cena se nezmění. K úpravě ceny může dojít jen na základě smlouvy obou smluvních stran uzavřením písemného dodatku k této smlouvě.</w:t>
      </w:r>
    </w:p>
    <w:p w:rsidR="00A21D92" w:rsidRDefault="00A21D92">
      <w:pPr>
        <w:pStyle w:val="Nadpis20"/>
        <w:keepNext/>
        <w:keepLines/>
        <w:numPr>
          <w:ilvl w:val="0"/>
          <w:numId w:val="4"/>
        </w:numPr>
        <w:spacing w:line="269" w:lineRule="auto"/>
      </w:pPr>
      <w:bookmarkStart w:id="18" w:name="bookmark34"/>
      <w:bookmarkEnd w:id="18"/>
    </w:p>
    <w:p w:rsidR="00A21D92" w:rsidRDefault="001B16C6">
      <w:pPr>
        <w:pStyle w:val="Zkladntext20"/>
        <w:spacing w:after="220" w:line="283" w:lineRule="auto"/>
        <w:ind w:left="0"/>
        <w:jc w:val="both"/>
      </w:pPr>
      <w:r>
        <w:rPr>
          <w:rStyle w:val="Zkladntext2"/>
        </w:rPr>
        <w:t>Součástí ceny podl</w:t>
      </w:r>
      <w:r>
        <w:rPr>
          <w:rStyle w:val="Zkladntext2"/>
        </w:rPr>
        <w:t xml:space="preserve">e čl. 16. této smlouvy je náhrada všech nákladů, které zhotovitel vynaloží ke splnění svých závazků podle této smlouvy v příslušném místě plnění. Zhotovitel je povinen na faktuře provést </w:t>
      </w:r>
      <w:proofErr w:type="spellStart"/>
      <w:r>
        <w:rPr>
          <w:rStyle w:val="Zkladntext2"/>
        </w:rPr>
        <w:t>rozůčtování</w:t>
      </w:r>
      <w:proofErr w:type="spellEnd"/>
      <w:r>
        <w:rPr>
          <w:rStyle w:val="Zkladntext2"/>
        </w:rPr>
        <w:t xml:space="preserve"> cen jednotlivých druhů práce, úkonů pneuservisu, náhradní</w:t>
      </w:r>
      <w:r>
        <w:rPr>
          <w:rStyle w:val="Zkladntext2"/>
        </w:rPr>
        <w:t>ch dílů, materiálu a dopravy.</w:t>
      </w:r>
    </w:p>
    <w:p w:rsidR="00A21D92" w:rsidRDefault="00A21D92">
      <w:pPr>
        <w:pStyle w:val="Nadpis20"/>
        <w:keepNext/>
        <w:keepLines/>
        <w:numPr>
          <w:ilvl w:val="0"/>
          <w:numId w:val="4"/>
        </w:numPr>
      </w:pPr>
      <w:bookmarkStart w:id="19" w:name="bookmark36"/>
      <w:bookmarkEnd w:id="19"/>
    </w:p>
    <w:p w:rsidR="00A21D92" w:rsidRDefault="001B16C6">
      <w:pPr>
        <w:pStyle w:val="Zkladntext20"/>
        <w:numPr>
          <w:ilvl w:val="1"/>
          <w:numId w:val="4"/>
        </w:numPr>
        <w:tabs>
          <w:tab w:val="left" w:pos="547"/>
        </w:tabs>
        <w:spacing w:after="0"/>
        <w:ind w:hanging="540"/>
        <w:jc w:val="both"/>
      </w:pPr>
      <w:r>
        <w:rPr>
          <w:rStyle w:val="Zkladntext2"/>
        </w:rPr>
        <w:t xml:space="preserve">Cena díla podle čl. </w:t>
      </w:r>
      <w:proofErr w:type="gramStart"/>
      <w:r>
        <w:rPr>
          <w:rStyle w:val="Zkladntext2"/>
        </w:rPr>
        <w:t>16.1. této</w:t>
      </w:r>
      <w:proofErr w:type="gramEnd"/>
      <w:r>
        <w:rPr>
          <w:rStyle w:val="Zkladntext2"/>
        </w:rPr>
        <w:t xml:space="preserve"> smlouvy je splatná vždy po splnění závazku k provedení díla ve lhůtě do 30-ti dnů od doručení jejího písemného vyúčtování (faktury).</w:t>
      </w:r>
    </w:p>
    <w:p w:rsidR="00A21D92" w:rsidRDefault="001B16C6">
      <w:pPr>
        <w:pStyle w:val="Zkladntext20"/>
        <w:numPr>
          <w:ilvl w:val="1"/>
          <w:numId w:val="4"/>
        </w:numPr>
        <w:tabs>
          <w:tab w:val="left" w:pos="547"/>
        </w:tabs>
        <w:spacing w:after="0"/>
        <w:ind w:hanging="540"/>
        <w:jc w:val="both"/>
      </w:pPr>
      <w:r>
        <w:rPr>
          <w:rStyle w:val="Zkladntext2"/>
        </w:rPr>
        <w:t xml:space="preserve">Cena díla podle čl. </w:t>
      </w:r>
      <w:proofErr w:type="gramStart"/>
      <w:r>
        <w:rPr>
          <w:rStyle w:val="Zkladntext2"/>
        </w:rPr>
        <w:t>16.2. této</w:t>
      </w:r>
      <w:proofErr w:type="gramEnd"/>
      <w:r>
        <w:rPr>
          <w:rStyle w:val="Zkladntext2"/>
        </w:rPr>
        <w:t xml:space="preserve"> smlouvy musí být vždy vyúčtová</w:t>
      </w:r>
      <w:r>
        <w:rPr>
          <w:rStyle w:val="Zkladntext2"/>
        </w:rPr>
        <w:t xml:space="preserve">na samostatnou fakturou odděleně od jiných cen, a z takové faktury musí být zřejmé, že se jedná o cenu díla za opravu vozidla po dopravní nehodě. Tato cena díla je splatná na účet zhotovitele ve lhůtě do </w:t>
      </w:r>
      <w:proofErr w:type="gramStart"/>
      <w:r>
        <w:rPr>
          <w:rStyle w:val="Zkladntext2"/>
        </w:rPr>
        <w:t>14-ti</w:t>
      </w:r>
      <w:proofErr w:type="gramEnd"/>
      <w:r>
        <w:rPr>
          <w:rStyle w:val="Zkladntext2"/>
        </w:rPr>
        <w:t xml:space="preserve"> dnů ode dne jejího přiznání příslušnou pojišťo</w:t>
      </w:r>
      <w:r>
        <w:rPr>
          <w:rStyle w:val="Zkladntext2"/>
        </w:rPr>
        <w:t>vnou. Tímto přiznáním se přitom pro účely této smlouvy rozumí připsání příslušného pojistného plnění ve výši ceny díla na účet objednatele.</w:t>
      </w:r>
    </w:p>
    <w:p w:rsidR="00A21D92" w:rsidRDefault="001B16C6">
      <w:pPr>
        <w:pStyle w:val="Zkladntext20"/>
        <w:numPr>
          <w:ilvl w:val="1"/>
          <w:numId w:val="4"/>
        </w:numPr>
        <w:tabs>
          <w:tab w:val="left" w:pos="547"/>
        </w:tabs>
        <w:spacing w:after="0"/>
        <w:ind w:hanging="540"/>
        <w:jc w:val="both"/>
      </w:pPr>
      <w:r>
        <w:rPr>
          <w:rStyle w:val="Zkladntext2"/>
        </w:rPr>
        <w:t xml:space="preserve">Kupní cena podle čl. </w:t>
      </w:r>
      <w:proofErr w:type="gramStart"/>
      <w:r>
        <w:rPr>
          <w:rStyle w:val="Zkladntext2"/>
        </w:rPr>
        <w:t>16.3. této</w:t>
      </w:r>
      <w:proofErr w:type="gramEnd"/>
      <w:r>
        <w:rPr>
          <w:rStyle w:val="Zkladntext2"/>
        </w:rPr>
        <w:t xml:space="preserve"> smlouvy je splatná po splnění závazku k dodání příslušného zboží ve lhůtě do 30-ti d</w:t>
      </w:r>
      <w:r>
        <w:rPr>
          <w:rStyle w:val="Zkladntext2"/>
        </w:rPr>
        <w:t>nů od doručení jejího písemného vyúčtování (faktury).</w:t>
      </w:r>
    </w:p>
    <w:p w:rsidR="00A21D92" w:rsidRDefault="001B16C6">
      <w:pPr>
        <w:pStyle w:val="Zkladntext20"/>
        <w:numPr>
          <w:ilvl w:val="1"/>
          <w:numId w:val="4"/>
        </w:numPr>
        <w:tabs>
          <w:tab w:val="left" w:pos="547"/>
        </w:tabs>
        <w:spacing w:after="220"/>
        <w:ind w:hanging="540"/>
        <w:jc w:val="both"/>
      </w:pPr>
      <w:r>
        <w:rPr>
          <w:rStyle w:val="Zkladntext2"/>
        </w:rPr>
        <w:t>Písemná faktura musí mít náležitosti účetního a daňového dokladu a musí být doložena kopiemi dokladů o pořízení zapracovaných originálních náhradních dílů, písemným předávacím protokolem (případně zakáz</w:t>
      </w:r>
      <w:r>
        <w:rPr>
          <w:rStyle w:val="Zkladntext2"/>
        </w:rPr>
        <w:t xml:space="preserve">kovým listem) a dalšími přílohami dle pokynu objednatele. Faktura bude doručena elektronicky na email: </w:t>
      </w:r>
      <w:proofErr w:type="gramStart"/>
      <w:r>
        <w:rPr>
          <w:rStyle w:val="Zkladntext2"/>
          <w:color w:val="8BA8DA"/>
          <w:u w:val="single"/>
          <w:lang w:val="en-US" w:eastAsia="en-US" w:bidi="en-US"/>
        </w:rPr>
        <w:t>p</w:t>
      </w:r>
      <w:r>
        <w:rPr>
          <w:rStyle w:val="Zkladntext2"/>
          <w:u w:val="single"/>
          <w:shd w:val="clear" w:color="auto" w:fill="000000"/>
          <w:lang w:val="en-US" w:eastAsia="en-US" w:bidi="en-US"/>
        </w:rPr>
        <w:t>........................</w:t>
      </w:r>
      <w:r>
        <w:rPr>
          <w:rStyle w:val="Zkladntext2"/>
          <w:spacing w:val="1"/>
          <w:u w:val="single"/>
          <w:shd w:val="clear" w:color="auto" w:fill="000000"/>
          <w:lang w:val="en-US" w:eastAsia="en-US" w:bidi="en-US"/>
        </w:rPr>
        <w:t>.........</w:t>
      </w:r>
      <w:r>
        <w:rPr>
          <w:rStyle w:val="Zkladntext2"/>
          <w:shd w:val="clear" w:color="auto" w:fill="000000"/>
          <w:lang w:val="en-US" w:eastAsia="en-US" w:bidi="en-US"/>
        </w:rPr>
        <w:t>..</w:t>
      </w:r>
      <w:r>
        <w:rPr>
          <w:rStyle w:val="Zkladntext2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2"/>
          <w:spacing w:val="1"/>
          <w:u w:val="single"/>
          <w:shd w:val="clear" w:color="auto" w:fill="000000"/>
          <w:lang w:val="en-US" w:eastAsia="en-US" w:bidi="en-US"/>
        </w:rPr>
        <w:t>..............</w:t>
      </w:r>
      <w:r>
        <w:rPr>
          <w:rStyle w:val="Zkladntext2"/>
          <w:spacing w:val="2"/>
          <w:u w:val="single"/>
          <w:shd w:val="clear" w:color="auto" w:fill="000000"/>
          <w:lang w:val="en-US" w:eastAsia="en-US" w:bidi="en-US"/>
        </w:rPr>
        <w:t>..................</w:t>
      </w:r>
      <w:r>
        <w:rPr>
          <w:rStyle w:val="Zkladntext2"/>
          <w:shd w:val="clear" w:color="auto" w:fill="000000"/>
          <w:lang w:val="en-US" w:eastAsia="en-US" w:bidi="en-US"/>
        </w:rPr>
        <w:t>.</w:t>
      </w:r>
      <w:r>
        <w:rPr>
          <w:rStyle w:val="Zkladntext2"/>
          <w:b/>
          <w:bCs/>
          <w:shd w:val="clear" w:color="auto" w:fill="000000"/>
        </w:rPr>
        <w:t>​</w:t>
      </w:r>
      <w:r>
        <w:rPr>
          <w:rStyle w:val="Zkladntext2"/>
          <w:b/>
          <w:bCs/>
          <w:shd w:val="clear" w:color="auto" w:fill="000000"/>
        </w:rPr>
        <w:t>..</w:t>
      </w:r>
      <w:r>
        <w:rPr>
          <w:rStyle w:val="Zkladntext2"/>
          <w:b/>
          <w:bCs/>
        </w:rPr>
        <w:t xml:space="preserve"> </w:t>
      </w:r>
      <w:r>
        <w:rPr>
          <w:rStyle w:val="Zkladntext2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2"/>
          <w:spacing w:val="1"/>
          <w:u w:val="single"/>
          <w:shd w:val="clear" w:color="auto" w:fill="000000"/>
          <w:lang w:val="en-US" w:eastAsia="en-US" w:bidi="en-US"/>
        </w:rPr>
        <w:t>....................</w:t>
      </w:r>
      <w:r>
        <w:rPr>
          <w:rStyle w:val="Zkladntext2"/>
          <w:spacing w:val="2"/>
          <w:u w:val="single"/>
          <w:shd w:val="clear" w:color="auto" w:fill="000000"/>
          <w:lang w:val="en-US" w:eastAsia="en-US" w:bidi="en-US"/>
        </w:rPr>
        <w:t>..........</w:t>
      </w:r>
      <w:r>
        <w:rPr>
          <w:rStyle w:val="Zkladntext2"/>
          <w:color w:val="8BA8DA"/>
          <w:lang w:val="en-US" w:eastAsia="en-US" w:bidi="en-US"/>
        </w:rPr>
        <w:t xml:space="preserve">. </w:t>
      </w:r>
      <w:r>
        <w:rPr>
          <w:rStyle w:val="Zkladntext2"/>
        </w:rPr>
        <w:t>Na</w:t>
      </w:r>
      <w:proofErr w:type="gramEnd"/>
      <w:r>
        <w:rPr>
          <w:rStyle w:val="Zkladntext2"/>
        </w:rPr>
        <w:t xml:space="preserve"> faktuře musí být mimo jiné vždy uvedeno toto číslo veřejné zakázky, ke které se faktura vztahuje: </w:t>
      </w:r>
      <w:r>
        <w:rPr>
          <w:rStyle w:val="Zkladntext2"/>
          <w:b/>
          <w:bCs/>
        </w:rPr>
        <w:t xml:space="preserve">P25V00001033. </w:t>
      </w:r>
      <w:r>
        <w:rPr>
          <w:rStyle w:val="Zkladntext2"/>
        </w:rPr>
        <w:t>Nebude-li faktura splňovat veškeré náležitosti daňového dokladu podle zákona a další náležitosti podle této smlouvy, je objednatel oprávněn v</w:t>
      </w:r>
      <w:r>
        <w:rPr>
          <w:rStyle w:val="Zkladntext2"/>
        </w:rPr>
        <w:t>rátit takovou fakturu zhotoviteli k opravě, přičemž doba její splatnosti začne znovu celá běžet ode dne doručení opravené faktury objednateli.</w:t>
      </w:r>
    </w:p>
    <w:p w:rsidR="00A21D92" w:rsidRDefault="00A21D92">
      <w:pPr>
        <w:pStyle w:val="Nadpis20"/>
        <w:keepNext/>
        <w:keepLines/>
        <w:numPr>
          <w:ilvl w:val="0"/>
          <w:numId w:val="4"/>
        </w:numPr>
        <w:spacing w:line="269" w:lineRule="auto"/>
      </w:pPr>
      <w:bookmarkStart w:id="20" w:name="bookmark38"/>
      <w:bookmarkEnd w:id="20"/>
    </w:p>
    <w:p w:rsidR="00A21D92" w:rsidRDefault="001B16C6">
      <w:pPr>
        <w:pStyle w:val="Zkladntext20"/>
        <w:spacing w:after="220" w:line="283" w:lineRule="auto"/>
        <w:ind w:left="0"/>
        <w:jc w:val="both"/>
      </w:pPr>
      <w:r>
        <w:rPr>
          <w:rStyle w:val="Zkladntext2"/>
        </w:rPr>
        <w:t xml:space="preserve">Pro </w:t>
      </w:r>
      <w:proofErr w:type="spellStart"/>
      <w:r>
        <w:rPr>
          <w:rStyle w:val="Zkladntext2"/>
        </w:rPr>
        <w:t>pnpad</w:t>
      </w:r>
      <w:proofErr w:type="spellEnd"/>
      <w:r>
        <w:rPr>
          <w:rStyle w:val="Zkladntext2"/>
        </w:rPr>
        <w:t xml:space="preserve"> prodleni se zaplacením ceny podle cl. 16. teto smlouvy ve lhůtě podle cl. 18. teto smlouvy se objednat</w:t>
      </w:r>
      <w:r>
        <w:rPr>
          <w:rStyle w:val="Zkladntext2"/>
        </w:rPr>
        <w:t>el zavazuje zaplatit zhotoviteli úrok z prodlení ve výši dle příslušných právních předpisů v jejich aktuálním znění.</w:t>
      </w:r>
    </w:p>
    <w:p w:rsidR="00A21D92" w:rsidRDefault="00A21D92">
      <w:pPr>
        <w:pStyle w:val="Nadpis20"/>
        <w:keepNext/>
        <w:keepLines/>
        <w:numPr>
          <w:ilvl w:val="0"/>
          <w:numId w:val="4"/>
        </w:numPr>
        <w:spacing w:line="276" w:lineRule="auto"/>
      </w:pPr>
      <w:bookmarkStart w:id="21" w:name="bookmark40"/>
      <w:bookmarkEnd w:id="21"/>
    </w:p>
    <w:p w:rsidR="00A21D92" w:rsidRDefault="001B16C6">
      <w:pPr>
        <w:pStyle w:val="Zkladntext20"/>
        <w:spacing w:after="220" w:line="288" w:lineRule="auto"/>
        <w:ind w:left="0"/>
        <w:jc w:val="both"/>
      </w:pPr>
      <w:r>
        <w:rPr>
          <w:rStyle w:val="Zkladntext2"/>
        </w:rPr>
        <w:t xml:space="preserve">Objednatel se zavazuje poskytnout zhotoviteli součinnost, nezbytnou ke splnění jeho závazků podle této smlouvy. Za tímto účelem je </w:t>
      </w:r>
      <w:r>
        <w:rPr>
          <w:rStyle w:val="Zkladntext2"/>
        </w:rPr>
        <w:t>objednatel povinen zhotoviteli na jeho žádost zejména poskytovat potřebné informace a podklady.</w:t>
      </w:r>
    </w:p>
    <w:p w:rsidR="00A21D92" w:rsidRDefault="00A21D92">
      <w:pPr>
        <w:pStyle w:val="Nadpis20"/>
        <w:keepNext/>
        <w:keepLines/>
        <w:numPr>
          <w:ilvl w:val="0"/>
          <w:numId w:val="4"/>
        </w:numPr>
        <w:spacing w:line="276" w:lineRule="auto"/>
      </w:pPr>
      <w:bookmarkStart w:id="22" w:name="bookmark42"/>
      <w:bookmarkEnd w:id="22"/>
    </w:p>
    <w:p w:rsidR="00A21D92" w:rsidRDefault="001B16C6">
      <w:pPr>
        <w:pStyle w:val="Zkladntext20"/>
        <w:spacing w:after="220" w:line="286" w:lineRule="auto"/>
        <w:ind w:left="0"/>
        <w:jc w:val="both"/>
      </w:pPr>
      <w:r>
        <w:rPr>
          <w:rStyle w:val="Zkladntext2"/>
        </w:rPr>
        <w:t>Zhotovitel se zavazuje po dobu provádění díla podle této smlouvy pojistit u renomované tuzemské pojišťovny pro případ své odpovědnosti za škody na majetku obje</w:t>
      </w:r>
      <w:r>
        <w:rPr>
          <w:rStyle w:val="Zkladntext2"/>
        </w:rPr>
        <w:t>dnatele, způsobené svou provozní činností nebo svým vadným plněním, a to na pojistné plnění nejméně ve výši 1 000 000,- Kč se spoluúčastí maximálně ve výši 50 000,- Kč.</w:t>
      </w:r>
    </w:p>
    <w:p w:rsidR="00A21D92" w:rsidRDefault="00A21D92">
      <w:pPr>
        <w:pStyle w:val="Nadpis20"/>
        <w:keepNext/>
        <w:keepLines/>
        <w:numPr>
          <w:ilvl w:val="0"/>
          <w:numId w:val="4"/>
        </w:numPr>
        <w:spacing w:line="271" w:lineRule="auto"/>
      </w:pPr>
      <w:bookmarkStart w:id="23" w:name="bookmark44"/>
      <w:bookmarkEnd w:id="23"/>
    </w:p>
    <w:p w:rsidR="00A21D92" w:rsidRDefault="001B16C6">
      <w:pPr>
        <w:pStyle w:val="Zkladntext20"/>
        <w:spacing w:after="220"/>
        <w:ind w:left="0"/>
        <w:jc w:val="both"/>
      </w:pPr>
      <w:r>
        <w:rPr>
          <w:rStyle w:val="Zkladntext2"/>
        </w:rPr>
        <w:t xml:space="preserve">Tato smlouva se uzavírá na dobu určitou, a to na dobu </w:t>
      </w:r>
      <w:r>
        <w:rPr>
          <w:rStyle w:val="Zkladntext2"/>
          <w:b/>
          <w:bCs/>
        </w:rPr>
        <w:t>4 let od účinnosti této smlouvy.</w:t>
      </w:r>
    </w:p>
    <w:p w:rsidR="00A21D92" w:rsidRDefault="00A21D92">
      <w:pPr>
        <w:pStyle w:val="Nadpis20"/>
        <w:keepNext/>
        <w:keepLines/>
        <w:numPr>
          <w:ilvl w:val="0"/>
          <w:numId w:val="4"/>
        </w:numPr>
        <w:spacing w:after="40" w:line="240" w:lineRule="auto"/>
      </w:pPr>
      <w:bookmarkStart w:id="24" w:name="bookmark46"/>
      <w:bookmarkEnd w:id="24"/>
    </w:p>
    <w:p w:rsidR="00A21D92" w:rsidRDefault="001B16C6">
      <w:pPr>
        <w:pStyle w:val="Zkladntext20"/>
        <w:spacing w:after="0"/>
        <w:ind w:left="0"/>
        <w:jc w:val="both"/>
      </w:pPr>
      <w:r>
        <w:rPr>
          <w:rStyle w:val="Zkladntext2"/>
        </w:rPr>
        <w:t>Tuto smlouvu lze změnit nebo zrušit pouze jinou písemnou dohodou obou smluvních stran. Tuto smlouvu lze také vypovědět písemnou výpovědí, a to i bez udání důvodu s tříměsíční výpovědní lhůtou, která počne běžet prvním dnem měsíce následujícího po doručen</w:t>
      </w:r>
      <w:r>
        <w:rPr>
          <w:rStyle w:val="Zkladntext2"/>
        </w:rPr>
        <w:t>í výpovědi druhé smluvní</w:t>
      </w:r>
      <w:r>
        <w:br w:type="page"/>
      </w:r>
    </w:p>
    <w:p w:rsidR="00A21D92" w:rsidRDefault="001B16C6">
      <w:pPr>
        <w:pStyle w:val="Zkladntext20"/>
        <w:spacing w:after="0" w:line="240" w:lineRule="auto"/>
        <w:ind w:left="0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481330</wp:posOffset>
                </wp:positionH>
                <wp:positionV relativeFrom="margin">
                  <wp:posOffset>-109855</wp:posOffset>
                </wp:positionV>
                <wp:extent cx="262255" cy="121920"/>
                <wp:effectExtent l="0" t="0" r="0" b="0"/>
                <wp:wrapSquare wrapText="bothSides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1D92" w:rsidRDefault="001B16C6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V308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7.899999999999999pt;margin-top:-8.6500000000000004pt;width:20.650000000000002pt;height:9.5999999999999996pt;z-index:-12582937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V308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12700</wp:posOffset>
                </wp:positionV>
                <wp:extent cx="1219200" cy="149225"/>
                <wp:effectExtent l="0" t="0" r="0" b="0"/>
                <wp:wrapSquare wrapText="righ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1D92" w:rsidRDefault="001B16C6">
                            <w:pPr>
                              <w:pStyle w:val="Zkladntext20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rStyle w:val="Zkladntext2"/>
                              </w:rPr>
                              <w:t>Zhotovitel může takto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12.55pt;margin-top:1.pt;width:96.pt;height:11.7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Zhotovitel může takto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2"/>
        </w:rPr>
        <w:t xml:space="preserve">uplynutí 2 </w:t>
      </w:r>
      <w:proofErr w:type="spellStart"/>
      <w:r>
        <w:rPr>
          <w:rStyle w:val="Zkladntext2"/>
        </w:rPr>
        <w:t>Ist</w:t>
      </w:r>
      <w:proofErr w:type="spellEnd"/>
      <w:r>
        <w:rPr>
          <w:rStyle w:val="Zkladntext2"/>
        </w:rPr>
        <w:t xml:space="preserve"> trvání této smlouvy</w:t>
      </w:r>
    </w:p>
    <w:p w:rsidR="00A21D92" w:rsidRDefault="001B16C6">
      <w:pPr>
        <w:pStyle w:val="Zkladntext20"/>
        <w:spacing w:after="480" w:line="240" w:lineRule="auto"/>
        <w:ind w:left="0"/>
        <w:jc w:val="both"/>
      </w:pPr>
      <w:r>
        <w:rPr>
          <w:rStyle w:val="Zkladntext2"/>
        </w:rPr>
        <w:t>Zrušením nebo výpovědí této smlouvy nejsou nijak dotčeny jednotlivé již uzavřené dílčí smlouvy o dílo nebo dílčí kupní smlouvy podle čl. 4. této smlouvy.</w:t>
      </w:r>
    </w:p>
    <w:p w:rsidR="00A21D92" w:rsidRDefault="001B16C6">
      <w:pPr>
        <w:pStyle w:val="Nadpis20"/>
        <w:keepNext/>
        <w:keepLines/>
        <w:spacing w:line="257" w:lineRule="auto"/>
      </w:pPr>
      <w:bookmarkStart w:id="25" w:name="bookmark48"/>
      <w:r>
        <w:rPr>
          <w:rStyle w:val="Nadpis2"/>
          <w:b/>
          <w:bCs/>
        </w:rPr>
        <w:t>24.</w:t>
      </w:r>
      <w:bookmarkEnd w:id="25"/>
    </w:p>
    <w:p w:rsidR="00A21D92" w:rsidRDefault="001B16C6">
      <w:pPr>
        <w:pStyle w:val="Zkladntext20"/>
        <w:spacing w:after="240" w:line="269" w:lineRule="auto"/>
        <w:ind w:left="0"/>
        <w:jc w:val="both"/>
      </w:pPr>
      <w:r>
        <w:rPr>
          <w:rStyle w:val="Zkladntext2"/>
        </w:rPr>
        <w:t>Jednotlivou dílčí smlouvu o dílo podle čl. 4. této smlouvy lze změnit nebo zrušit pouze jinou písemnou dohodou obou smluvních stran.</w:t>
      </w:r>
    </w:p>
    <w:p w:rsidR="00A21D92" w:rsidRDefault="001B16C6">
      <w:pPr>
        <w:pStyle w:val="Nadpis20"/>
        <w:keepNext/>
        <w:keepLines/>
      </w:pPr>
      <w:bookmarkStart w:id="26" w:name="bookmark50"/>
      <w:r>
        <w:rPr>
          <w:rStyle w:val="Nadpis2"/>
          <w:b/>
          <w:bCs/>
        </w:rPr>
        <w:t>25.</w:t>
      </w:r>
      <w:bookmarkEnd w:id="26"/>
    </w:p>
    <w:p w:rsidR="00A21D92" w:rsidRDefault="001B16C6">
      <w:pPr>
        <w:pStyle w:val="Zkladntext20"/>
        <w:spacing w:after="240"/>
        <w:ind w:left="0"/>
        <w:jc w:val="both"/>
      </w:pPr>
      <w:r>
        <w:rPr>
          <w:rStyle w:val="Zkladntext2"/>
        </w:rPr>
        <w:t>Není-li touto smlouvou ujednáno jinak, řídí se vzájemný právní vztah mezi oběma stranami ustanovením § 2586 až 2622 obč</w:t>
      </w:r>
      <w:r>
        <w:rPr>
          <w:rStyle w:val="Zkladntext2"/>
        </w:rPr>
        <w:t>anského zákoníku.</w:t>
      </w:r>
    </w:p>
    <w:p w:rsidR="00A21D92" w:rsidRDefault="001B16C6">
      <w:pPr>
        <w:pStyle w:val="Nadpis20"/>
        <w:keepNext/>
        <w:keepLines/>
      </w:pPr>
      <w:bookmarkStart w:id="27" w:name="bookmark52"/>
      <w:r>
        <w:rPr>
          <w:rStyle w:val="Nadpis2"/>
          <w:b/>
          <w:bCs/>
        </w:rPr>
        <w:t>26.</w:t>
      </w:r>
      <w:bookmarkEnd w:id="27"/>
    </w:p>
    <w:p w:rsidR="00A21D92" w:rsidRDefault="001B16C6">
      <w:pPr>
        <w:pStyle w:val="Zkladntext20"/>
        <w:spacing w:after="280" w:line="259" w:lineRule="auto"/>
        <w:ind w:left="0"/>
        <w:jc w:val="both"/>
      </w:pPr>
      <w:r>
        <w:rPr>
          <w:rStyle w:val="Zkladntext2"/>
        </w:rPr>
        <w:t xml:space="preserve">Předpokladem uzavření této smlouvy je její písemná forma a dohoda o celém jejím obsahu, jak je obsažen v </w:t>
      </w:r>
      <w:proofErr w:type="spellStart"/>
      <w:r>
        <w:rPr>
          <w:rStyle w:val="Zkladntext2"/>
        </w:rPr>
        <w:t>ieůch</w:t>
      </w:r>
      <w:proofErr w:type="spellEnd"/>
      <w:r>
        <w:rPr>
          <w:rStyle w:val="Zkladntext2"/>
        </w:rPr>
        <w:t xml:space="preserve"> článcích 1. až 29.</w:t>
      </w:r>
    </w:p>
    <w:p w:rsidR="00A21D92" w:rsidRDefault="001B16C6">
      <w:pPr>
        <w:pStyle w:val="Nadpis20"/>
        <w:keepNext/>
        <w:keepLines/>
      </w:pPr>
      <w:bookmarkStart w:id="28" w:name="bookmark54"/>
      <w:r>
        <w:rPr>
          <w:rStyle w:val="Nadpis2"/>
          <w:b/>
          <w:bCs/>
        </w:rPr>
        <w:t>27.</w:t>
      </w:r>
      <w:bookmarkEnd w:id="28"/>
    </w:p>
    <w:p w:rsidR="00A21D92" w:rsidRDefault="001B16C6">
      <w:pPr>
        <w:pStyle w:val="Zkladntext20"/>
        <w:spacing w:after="240"/>
        <w:ind w:left="0"/>
        <w:jc w:val="both"/>
      </w:pPr>
      <w:r>
        <w:rPr>
          <w:rStyle w:val="Zkladntext2"/>
        </w:rPr>
        <w:t xml:space="preserve">Zhotovitel uděluje objednateli svůj výslovný souhlas se zveřejněním podmínek této smlouvy v rozsahu </w:t>
      </w:r>
      <w:r>
        <w:rPr>
          <w:rStyle w:val="Zkladntext2"/>
        </w:rPr>
        <w:t>a za podmínek vyplývajících z příslušných právních předpisů (zejména zák. č. 106/1999 Sb., o svobodném přístupu k informacím, v platném znění).</w:t>
      </w:r>
    </w:p>
    <w:p w:rsidR="00A21D92" w:rsidRDefault="001B16C6">
      <w:pPr>
        <w:pStyle w:val="Nadpis20"/>
        <w:keepNext/>
        <w:keepLines/>
      </w:pPr>
      <w:bookmarkStart w:id="29" w:name="bookmark56"/>
      <w:r>
        <w:rPr>
          <w:rStyle w:val="Nadpis2"/>
          <w:b/>
          <w:bCs/>
        </w:rPr>
        <w:t>28.</w:t>
      </w:r>
      <w:bookmarkEnd w:id="29"/>
    </w:p>
    <w:p w:rsidR="00A21D92" w:rsidRDefault="001B16C6">
      <w:pPr>
        <w:pStyle w:val="Zkladntext20"/>
        <w:spacing w:after="240"/>
        <w:ind w:left="0"/>
        <w:jc w:val="both"/>
      </w:pPr>
      <w:r>
        <w:rPr>
          <w:rStyle w:val="Zkladntext2"/>
        </w:rPr>
        <w:t>Tato smlouva nabývá platnosti dnem jejího uzavření a účinnosti dnem jejího uveřejnění v registru smluv dle p</w:t>
      </w:r>
      <w:r>
        <w:rPr>
          <w:rStyle w:val="Zkladntext2"/>
        </w:rPr>
        <w:t>říslušných ustanovení zákona č. 340/2015 Sb., o zvláštních podmínkách účinnosti některých smluv, uveřejňování těchto smluv a o registru smluv (zákon o registru smluv), v platném znění. Smluvní strany se dohodly, že uveřejnění v registru smluv (ISRS) včetně</w:t>
      </w:r>
      <w:r>
        <w:rPr>
          <w:rStyle w:val="Zkladntext2"/>
        </w:rPr>
        <w:t xml:space="preserve"> uvedení </w:t>
      </w:r>
      <w:proofErr w:type="spellStart"/>
      <w:r>
        <w:rPr>
          <w:rStyle w:val="Zkladntext2"/>
        </w:rPr>
        <w:t>metadat</w:t>
      </w:r>
      <w:proofErr w:type="spellEnd"/>
      <w:r>
        <w:rPr>
          <w:rStyle w:val="Zkladntext2"/>
        </w:rPr>
        <w:t xml:space="preserve"> provede objednatel.</w:t>
      </w:r>
    </w:p>
    <w:p w:rsidR="00A21D92" w:rsidRDefault="001B16C6">
      <w:pPr>
        <w:pStyle w:val="Nadpis20"/>
        <w:keepNext/>
        <w:keepLines/>
        <w:spacing w:line="262" w:lineRule="auto"/>
      </w:pPr>
      <w:bookmarkStart w:id="30" w:name="bookmark58"/>
      <w:r>
        <w:rPr>
          <w:rStyle w:val="Nadpis2"/>
          <w:b/>
          <w:bCs/>
        </w:rPr>
        <w:t>29.</w:t>
      </w:r>
      <w:bookmarkEnd w:id="30"/>
    </w:p>
    <w:p w:rsidR="00A21D92" w:rsidRDefault="001B16C6">
      <w:pPr>
        <w:pStyle w:val="Zkladntext20"/>
        <w:spacing w:after="240"/>
        <w:ind w:left="0"/>
        <w:jc w:val="both"/>
      </w:pPr>
      <w:r>
        <w:rPr>
          <w:rStyle w:val="Zkladntext2"/>
        </w:rPr>
        <w:t>Tato smlouva se vyhotovuje ve dvou stejnopisech s platností originálu, z nichž každá ze smluvních stran obdrží jedno vyhotovení. V případě, že je tato smlouva uzavřena elektronickými prostředky, obdrží každá smluvní</w:t>
      </w:r>
      <w:r>
        <w:rPr>
          <w:rStyle w:val="Zkladntext2"/>
        </w:rPr>
        <w:t xml:space="preserve"> strana jeden identický elektronický soubor.</w:t>
      </w:r>
    </w:p>
    <w:p w:rsidR="00A21D92" w:rsidRDefault="001B16C6">
      <w:pPr>
        <w:pStyle w:val="Zkladntext20"/>
        <w:tabs>
          <w:tab w:val="left" w:leader="dot" w:pos="1675"/>
        </w:tabs>
        <w:spacing w:after="0" w:line="240" w:lineRule="auto"/>
        <w:ind w:left="0"/>
        <w:jc w:val="both"/>
        <w:sectPr w:rsidR="00A21D92">
          <w:footerReference w:type="even" r:id="rId7"/>
          <w:footerReference w:type="default" r:id="rId8"/>
          <w:pgSz w:w="11900" w:h="16840"/>
          <w:pgMar w:top="538" w:right="1433" w:bottom="1338" w:left="1543" w:header="11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4057015</wp:posOffset>
                </wp:positionH>
                <wp:positionV relativeFrom="paragraph">
                  <wp:posOffset>12700</wp:posOffset>
                </wp:positionV>
                <wp:extent cx="709930" cy="149225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1D92" w:rsidRDefault="001B16C6">
                            <w:pPr>
                              <w:pStyle w:val="Zkladntext20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rStyle w:val="Zkladntext2"/>
                              </w:rP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19.44999999999999pt;margin-top:1.pt;width:55.899999999999999pt;height:11.7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V Praze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2"/>
        </w:rPr>
        <w:t>V</w:t>
      </w:r>
      <w:r>
        <w:rPr>
          <w:rStyle w:val="Zkladntext2"/>
        </w:rPr>
        <w:t xml:space="preserve"> Brně dne</w:t>
      </w:r>
      <w:r>
        <w:rPr>
          <w:rStyle w:val="Zkladntext2"/>
        </w:rPr>
        <w:tab/>
      </w:r>
    </w:p>
    <w:p w:rsidR="00A21D92" w:rsidRDefault="00A21D92">
      <w:pPr>
        <w:spacing w:line="99" w:lineRule="exact"/>
        <w:rPr>
          <w:sz w:val="8"/>
          <w:szCs w:val="8"/>
        </w:rPr>
      </w:pPr>
    </w:p>
    <w:p w:rsidR="00A21D92" w:rsidRDefault="00A21D92">
      <w:pPr>
        <w:spacing w:line="1" w:lineRule="exact"/>
        <w:sectPr w:rsidR="00A21D92">
          <w:type w:val="continuous"/>
          <w:pgSz w:w="11900" w:h="16840"/>
          <w:pgMar w:top="394" w:right="0" w:bottom="1308" w:left="0" w:header="0" w:footer="3" w:gutter="0"/>
          <w:cols w:space="720"/>
          <w:noEndnote/>
          <w:docGrid w:linePitch="360"/>
        </w:sectPr>
      </w:pPr>
    </w:p>
    <w:p w:rsidR="00A21D92" w:rsidRDefault="001B16C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4090670</wp:posOffset>
                </wp:positionH>
                <wp:positionV relativeFrom="paragraph">
                  <wp:posOffset>12700</wp:posOffset>
                </wp:positionV>
                <wp:extent cx="1749425" cy="582295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1D92" w:rsidRDefault="001B16C6">
                            <w:pPr>
                              <w:pStyle w:val="Zkladntext50"/>
                              <w:spacing w:line="0" w:lineRule="atLeas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Zkladntext5"/>
                              </w:rPr>
                              <w:t>Jaroslav?</w:t>
                            </w:r>
                            <w:r>
                              <w:rPr>
                                <w:rStyle w:val="Zkladntext5"/>
                                <w:vertAlign w:val="superscript"/>
                              </w:rPr>
                              <w:t>i9</w:t>
                            </w:r>
                            <w:r>
                              <w:rPr>
                                <w:rStyle w:val="Zkladntext5"/>
                              </w:rPr>
                              <w:t>TV</w:t>
                            </w:r>
                            <w:r>
                              <w:rPr>
                                <w:rStyle w:val="Zkladntext5"/>
                                <w:vertAlign w:val="superscript"/>
                              </w:rPr>
                              <w:t>od</w:t>
                            </w:r>
                            <w:r>
                              <w:rPr>
                                <w:rStyle w:val="Zkladntext5"/>
                              </w:rPr>
                              <w:t>&lt;</w:t>
                            </w:r>
                            <w:proofErr w:type="spellStart"/>
                            <w:r>
                              <w:rPr>
                                <w:rStyle w:val="Zkladntext5"/>
                              </w:rPr>
                              <w:t>T</w:t>
                            </w:r>
                            <w:r>
                              <w:rPr>
                                <w:rStyle w:val="Zkladntext5"/>
                                <w:vertAlign w:val="superscript"/>
                              </w:rPr>
                              <w:t>al</w:t>
                            </w:r>
                            <w:proofErr w:type="spellEnd"/>
                            <w:r>
                              <w:rPr>
                                <w:rStyle w:val="Zkladntext5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Style w:val="Zkladntext5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Style w:val="Zkladntext5"/>
                              </w:rPr>
                              <w:t>v</w:t>
                            </w:r>
                            <w:proofErr w:type="spellEnd"/>
                            <w:r>
                              <w:rPr>
                                <w:rStyle w:val="Zkladntext5"/>
                              </w:rPr>
                              <w:t xml:space="preserve"> </w:t>
                            </w:r>
                            <w:r>
                              <w:rPr>
                                <w:rStyle w:val="Zkladntext5"/>
                                <w:sz w:val="15"/>
                                <w:szCs w:val="15"/>
                              </w:rPr>
                              <w:t>Jaroslav Pospíšil</w:t>
                            </w:r>
                          </w:p>
                          <w:p w:rsidR="00A21D92" w:rsidRDefault="001B16C6">
                            <w:pPr>
                              <w:pStyle w:val="Zkladntext30"/>
                              <w:spacing w:line="199" w:lineRule="auto"/>
                            </w:pPr>
                            <w:r>
                              <w:rPr>
                                <w:rStyle w:val="Zkladntext3"/>
                                <w:sz w:val="22"/>
                                <w:szCs w:val="22"/>
                              </w:rPr>
                              <w:t xml:space="preserve">n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Zkladntext3"/>
                                <w:sz w:val="22"/>
                                <w:szCs w:val="22"/>
                              </w:rPr>
                              <w:t>zv.i</w:t>
                            </w:r>
                            <w:proofErr w:type="spellEnd"/>
                            <w:r>
                              <w:rPr>
                                <w:rStyle w:val="Zkladntext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Style w:val="Zkladntext3"/>
                              </w:rPr>
                              <w:t>Datum</w:t>
                            </w:r>
                            <w:proofErr w:type="gramEnd"/>
                            <w:r>
                              <w:rPr>
                                <w:rStyle w:val="Zkladntext3"/>
                              </w:rPr>
                              <w:t>:2025.06.10</w:t>
                            </w:r>
                          </w:p>
                          <w:p w:rsidR="00A21D92" w:rsidRDefault="001B16C6">
                            <w:pPr>
                              <w:pStyle w:val="Zkladntext30"/>
                              <w:spacing w:line="194" w:lineRule="auto"/>
                            </w:pPr>
                            <w:r>
                              <w:rPr>
                                <w:rStyle w:val="Zkladntext3"/>
                                <w:sz w:val="22"/>
                                <w:szCs w:val="22"/>
                              </w:rPr>
                              <w:t xml:space="preserve">Pospi Sil </w:t>
                            </w:r>
                            <w:r>
                              <w:rPr>
                                <w:rStyle w:val="Zkladntext3"/>
                              </w:rPr>
                              <w:t>23:58:25+02'00'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22.10000000000002pt;margin-top:1.pt;width:137.75pt;height:45.850000000000001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0" w:lineRule="atLeast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47"/>
                        </w:rPr>
                        <w:t>Jaroslav?</w:t>
                      </w:r>
                      <w:r>
                        <w:rPr>
                          <w:rStyle w:val="CharStyle47"/>
                          <w:vertAlign w:val="superscript"/>
                        </w:rPr>
                        <w:t>i9</w:t>
                      </w:r>
                      <w:r>
                        <w:rPr>
                          <w:rStyle w:val="CharStyle47"/>
                        </w:rPr>
                        <w:t>TV</w:t>
                      </w:r>
                      <w:r>
                        <w:rPr>
                          <w:rStyle w:val="CharStyle47"/>
                          <w:vertAlign w:val="superscript"/>
                        </w:rPr>
                        <w:t>od</w:t>
                      </w:r>
                      <w:r>
                        <w:rPr>
                          <w:rStyle w:val="CharStyle47"/>
                        </w:rPr>
                        <w:t>&lt;T</w:t>
                      </w:r>
                      <w:r>
                        <w:rPr>
                          <w:rStyle w:val="CharStyle47"/>
                          <w:vertAlign w:val="superscript"/>
                        </w:rPr>
                        <w:t xml:space="preserve">al </w:t>
                      </w:r>
                      <w:r>
                        <w:rPr>
                          <w:rStyle w:val="CharStyle47"/>
                        </w:rPr>
                        <w:t xml:space="preserve">v v </w:t>
                      </w:r>
                      <w:r>
                        <w:rPr>
                          <w:rStyle w:val="CharStyle47"/>
                          <w:sz w:val="15"/>
                          <w:szCs w:val="15"/>
                        </w:rPr>
                        <w:t>Jaroslav Pospíšil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9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  <w:sz w:val="22"/>
                          <w:szCs w:val="22"/>
                        </w:rPr>
                        <w:t xml:space="preserve">n zv.i </w:t>
                      </w:r>
                      <w:r>
                        <w:rPr>
                          <w:rStyle w:val="CharStyle7"/>
                        </w:rPr>
                        <w:t>Datum:2025.06.10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  <w:sz w:val="22"/>
                          <w:szCs w:val="22"/>
                        </w:rPr>
                        <w:t xml:space="preserve">Pospi Sil </w:t>
                      </w:r>
                      <w:r>
                        <w:rPr>
                          <w:rStyle w:val="CharStyle7"/>
                        </w:rPr>
                        <w:t>23:58:25+02'00'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21D92" w:rsidRDefault="001B16C6">
      <w:pPr>
        <w:pStyle w:val="Nadpis10"/>
        <w:keepNext/>
        <w:keepLines/>
      </w:pPr>
      <w:bookmarkStart w:id="31" w:name="bookmark60"/>
      <w:r>
        <w:rPr>
          <w:rStyle w:val="Nadpis1"/>
        </w:rPr>
        <w:t>MUDr. Hana</w:t>
      </w:r>
      <w:r>
        <w:rPr>
          <w:rStyle w:val="Nadpis1"/>
        </w:rPr>
        <w:br/>
        <w:t>Albrechtová</w:t>
      </w:r>
      <w:bookmarkEnd w:id="31"/>
    </w:p>
    <w:p w:rsidR="00A21D92" w:rsidRDefault="001B16C6">
      <w:pPr>
        <w:pStyle w:val="Zkladntext30"/>
        <w:spacing w:line="276" w:lineRule="auto"/>
        <w:sectPr w:rsidR="00A21D92">
          <w:type w:val="continuous"/>
          <w:pgSz w:w="11900" w:h="16840"/>
          <w:pgMar w:top="394" w:right="6723" w:bottom="1308" w:left="1590" w:header="0" w:footer="3" w:gutter="0"/>
          <w:cols w:num="2" w:space="100"/>
          <w:noEndnote/>
          <w:docGrid w:linePitch="360"/>
        </w:sectPr>
      </w:pPr>
      <w:r>
        <w:rPr>
          <w:rStyle w:val="Zkladntext3"/>
        </w:rPr>
        <w:t xml:space="preserve">Digitálně podepsal MUDr. </w:t>
      </w:r>
      <w:r>
        <w:rPr>
          <w:rStyle w:val="Zkladntext3"/>
        </w:rPr>
        <w:t xml:space="preserve">Hana Albrechtová Datum: 2025.06.24 11:09:09 </w:t>
      </w:r>
      <w:r>
        <w:rPr>
          <w:rStyle w:val="Zkladntext3"/>
        </w:rPr>
        <w:t>+02'00'</w:t>
      </w:r>
    </w:p>
    <w:p w:rsidR="00A21D92" w:rsidRDefault="00A21D92">
      <w:pPr>
        <w:spacing w:line="17" w:lineRule="exact"/>
        <w:rPr>
          <w:sz w:val="2"/>
          <w:szCs w:val="2"/>
        </w:rPr>
      </w:pPr>
    </w:p>
    <w:p w:rsidR="00A21D92" w:rsidRDefault="00A21D92">
      <w:pPr>
        <w:spacing w:line="1" w:lineRule="exact"/>
        <w:sectPr w:rsidR="00A21D92">
          <w:type w:val="continuous"/>
          <w:pgSz w:w="11900" w:h="16840"/>
          <w:pgMar w:top="394" w:right="0" w:bottom="1308" w:left="0" w:header="0" w:footer="3" w:gutter="0"/>
          <w:cols w:space="720"/>
          <w:noEndnote/>
          <w:docGrid w:linePitch="360"/>
        </w:sectPr>
      </w:pPr>
    </w:p>
    <w:p w:rsidR="00A21D92" w:rsidRDefault="001B16C6">
      <w:pPr>
        <w:pStyle w:val="Zkladntext20"/>
        <w:spacing w:after="0" w:line="290" w:lineRule="auto"/>
        <w:ind w:left="0"/>
      </w:pPr>
      <w:r>
        <w:rPr>
          <w:rStyle w:val="Zkladntext2"/>
        </w:rPr>
        <w:t>MUDr. Hana Albrechtová ředitelka</w:t>
      </w:r>
    </w:p>
    <w:p w:rsidR="00A21D92" w:rsidRDefault="001B16C6">
      <w:pPr>
        <w:pStyle w:val="Zkladntext20"/>
        <w:spacing w:after="0" w:line="290" w:lineRule="auto"/>
        <w:ind w:left="0"/>
      </w:pPr>
      <w:r>
        <w:rPr>
          <w:rStyle w:val="Zkladntext2"/>
          <w:b/>
          <w:bCs/>
        </w:rPr>
        <w:t>Objednatel</w:t>
      </w:r>
    </w:p>
    <w:p w:rsidR="00A21D92" w:rsidRDefault="001B16C6">
      <w:pPr>
        <w:spacing w:line="1" w:lineRule="exact"/>
        <w:rPr>
          <w:sz w:val="2"/>
          <w:szCs w:val="2"/>
        </w:rPr>
      </w:pPr>
      <w:r>
        <w:br w:type="column"/>
      </w:r>
    </w:p>
    <w:p w:rsidR="00A21D92" w:rsidRDefault="001B16C6">
      <w:pPr>
        <w:pStyle w:val="Zkladntext20"/>
        <w:spacing w:line="240" w:lineRule="auto"/>
        <w:ind w:left="0"/>
      </w:pPr>
      <w:r>
        <w:rPr>
          <w:rStyle w:val="Zkladntext2"/>
        </w:rPr>
        <w:t>Jaroslav Pospíšil</w:t>
      </w:r>
    </w:p>
    <w:p w:rsidR="00A21D92" w:rsidRDefault="001B16C6">
      <w:pPr>
        <w:pStyle w:val="Zkladntext20"/>
        <w:spacing w:line="240" w:lineRule="auto"/>
        <w:ind w:left="0"/>
      </w:pPr>
      <w:proofErr w:type="spellStart"/>
      <w:r>
        <w:rPr>
          <w:rStyle w:val="Zkladntext2"/>
        </w:rPr>
        <w:t>Director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of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Technical</w:t>
      </w:r>
      <w:proofErr w:type="spellEnd"/>
      <w:r>
        <w:rPr>
          <w:rStyle w:val="Zkladntext2"/>
        </w:rPr>
        <w:t xml:space="preserve"> Sales</w:t>
      </w:r>
    </w:p>
    <w:p w:rsidR="00A21D92" w:rsidRDefault="001B16C6">
      <w:pPr>
        <w:pStyle w:val="Zkladntext20"/>
        <w:spacing w:after="0" w:line="240" w:lineRule="auto"/>
        <w:ind w:left="0"/>
        <w:sectPr w:rsidR="00A21D92">
          <w:type w:val="continuous"/>
          <w:pgSz w:w="11900" w:h="16840"/>
          <w:pgMar w:top="394" w:right="3105" w:bottom="1308" w:left="1590" w:header="0" w:footer="3" w:gutter="0"/>
          <w:cols w:num="2" w:space="2443"/>
          <w:noEndnote/>
          <w:docGrid w:linePitch="360"/>
        </w:sectPr>
      </w:pPr>
      <w:r>
        <w:rPr>
          <w:rStyle w:val="Zkladntext2"/>
          <w:b/>
          <w:bCs/>
        </w:rPr>
        <w:t>Zhotovitel</w:t>
      </w:r>
    </w:p>
    <w:p w:rsidR="00A21D92" w:rsidRDefault="00A21D92">
      <w:pPr>
        <w:spacing w:line="39" w:lineRule="exact"/>
        <w:rPr>
          <w:sz w:val="3"/>
          <w:szCs w:val="3"/>
        </w:rPr>
      </w:pPr>
    </w:p>
    <w:p w:rsidR="00A21D92" w:rsidRDefault="00A21D92">
      <w:pPr>
        <w:spacing w:line="1" w:lineRule="exact"/>
        <w:sectPr w:rsidR="00A21D92">
          <w:type w:val="continuous"/>
          <w:pgSz w:w="11900" w:h="16840"/>
          <w:pgMar w:top="394" w:right="0" w:bottom="1144" w:left="0" w:header="0" w:footer="3" w:gutter="0"/>
          <w:cols w:space="720"/>
          <w:noEndnote/>
          <w:docGrid w:linePitch="360"/>
        </w:sectPr>
      </w:pPr>
    </w:p>
    <w:p w:rsidR="00A21D92" w:rsidRDefault="001B16C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987425</wp:posOffset>
                </wp:positionH>
                <wp:positionV relativeFrom="paragraph">
                  <wp:posOffset>12700</wp:posOffset>
                </wp:positionV>
                <wp:extent cx="655320" cy="1021080"/>
                <wp:effectExtent l="0" t="0" r="0" b="0"/>
                <wp:wrapSquare wrapText="bothSides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1021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1D92" w:rsidRDefault="001B16C6">
                            <w:pPr>
                              <w:pStyle w:val="Zkladntext20"/>
                              <w:spacing w:after="120" w:line="240" w:lineRule="auto"/>
                              <w:ind w:left="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Přílohy:</w:t>
                            </w:r>
                          </w:p>
                          <w:p w:rsidR="00A21D92" w:rsidRDefault="001B16C6">
                            <w:pPr>
                              <w:pStyle w:val="Zkladntext20"/>
                              <w:spacing w:line="240" w:lineRule="auto"/>
                              <w:ind w:left="0"/>
                            </w:pPr>
                            <w:r>
                              <w:rPr>
                                <w:rStyle w:val="Zkladntext2"/>
                              </w:rPr>
                              <w:t>Příloha č. 1</w:t>
                            </w:r>
                          </w:p>
                          <w:p w:rsidR="00A21D92" w:rsidRDefault="001B16C6">
                            <w:pPr>
                              <w:pStyle w:val="Zkladntext20"/>
                              <w:spacing w:line="240" w:lineRule="auto"/>
                              <w:ind w:left="0"/>
                            </w:pPr>
                            <w:r>
                              <w:rPr>
                                <w:rStyle w:val="Zkladntext2"/>
                              </w:rPr>
                              <w:t>Příloha č. 2</w:t>
                            </w:r>
                          </w:p>
                          <w:p w:rsidR="00A21D92" w:rsidRDefault="001B16C6">
                            <w:pPr>
                              <w:pStyle w:val="Zkladntext20"/>
                              <w:spacing w:line="240" w:lineRule="auto"/>
                              <w:ind w:left="0"/>
                            </w:pPr>
                            <w:r>
                              <w:rPr>
                                <w:rStyle w:val="Zkladntext2"/>
                              </w:rPr>
                              <w:t>Příloha č. 3</w:t>
                            </w:r>
                          </w:p>
                          <w:p w:rsidR="00A21D92" w:rsidRDefault="001B16C6">
                            <w:pPr>
                              <w:pStyle w:val="Zkladntext20"/>
                              <w:spacing w:line="240" w:lineRule="auto"/>
                              <w:ind w:left="0"/>
                            </w:pPr>
                            <w:r>
                              <w:rPr>
                                <w:rStyle w:val="Zkladntext2"/>
                              </w:rPr>
                              <w:t>Příloha č 4</w:t>
                            </w:r>
                          </w:p>
                          <w:p w:rsidR="00A21D92" w:rsidRDefault="001B16C6">
                            <w:pPr>
                              <w:pStyle w:val="Zkladntext20"/>
                              <w:spacing w:line="240" w:lineRule="auto"/>
                              <w:ind w:left="0"/>
                            </w:pPr>
                            <w:r>
                              <w:rPr>
                                <w:rStyle w:val="Zkladntext2"/>
                              </w:rPr>
                              <w:t>Příloha č. 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77.75pt;margin-top:1.pt;width:51.600000000000001pt;height:80.400000000000006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  <w:b/>
                          <w:bCs/>
                        </w:rPr>
                        <w:t>Přílohy: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Příloha č. 1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Příloha č. 2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Příloha č. 3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Příloha č 4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Příloha č. 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1856105</wp:posOffset>
                </wp:positionH>
                <wp:positionV relativeFrom="paragraph">
                  <wp:posOffset>713105</wp:posOffset>
                </wp:positionV>
                <wp:extent cx="929640" cy="16129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1D92" w:rsidRDefault="001B16C6">
                            <w:pPr>
                              <w:pStyle w:val="Zkladntext20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rStyle w:val="Zkladntext2"/>
                              </w:rPr>
                              <w:t>Kontaktní osoby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146.15000000000001pt;margin-top:56.149999999999999pt;width:73.200000000000003pt;height:12.700000000000001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Kontaktní osoby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21D92" w:rsidRDefault="001B16C6">
      <w:pPr>
        <w:pStyle w:val="Zkladntext20"/>
        <w:spacing w:after="0" w:line="283" w:lineRule="auto"/>
        <w:ind w:left="340"/>
      </w:pPr>
      <w:r>
        <w:rPr>
          <w:rStyle w:val="Zkladntext2"/>
        </w:rPr>
        <w:t>Pracoviště objednatele Pracovišť zhotovitele Ceník</w:t>
      </w:r>
    </w:p>
    <w:p w:rsidR="00A21D92" w:rsidRDefault="001B16C6">
      <w:pPr>
        <w:pStyle w:val="Zkladntext20"/>
        <w:spacing w:after="0" w:line="240" w:lineRule="auto"/>
        <w:ind w:left="0" w:firstLine="340"/>
        <w:sectPr w:rsidR="00A21D92">
          <w:type w:val="continuous"/>
          <w:pgSz w:w="11900" w:h="16840"/>
          <w:pgMar w:top="394" w:right="1406" w:bottom="1144" w:left="2622" w:header="0" w:footer="3" w:gutter="0"/>
          <w:cols w:space="720"/>
          <w:noEndnote/>
          <w:docGrid w:linePitch="360"/>
          <w15:footnoteColumns w:val="1"/>
        </w:sectPr>
      </w:pPr>
      <w:r>
        <w:rPr>
          <w:rStyle w:val="Zkladntext2"/>
        </w:rPr>
        <w:t>Kopie smlouvy o pojištění odpovědnosti za škodu způsobenou třetí osobě</w:t>
      </w:r>
      <w:r>
        <w:rPr>
          <w:rStyle w:val="Zkladntext2"/>
          <w:vertAlign w:val="superscript"/>
        </w:rPr>
        <w:footnoteReference w:id="1"/>
      </w:r>
    </w:p>
    <w:p w:rsidR="00A21D92" w:rsidRDefault="001B16C6">
      <w:pPr>
        <w:pStyle w:val="Nadpis20"/>
        <w:keepNext/>
        <w:keepLines/>
        <w:spacing w:after="440" w:line="240" w:lineRule="auto"/>
        <w:jc w:val="left"/>
      </w:pPr>
      <w:bookmarkStart w:id="32" w:name="bookmark62"/>
      <w:r>
        <w:rPr>
          <w:rStyle w:val="Nadpis2"/>
          <w:b/>
          <w:bCs/>
        </w:rPr>
        <w:lastRenderedPageBreak/>
        <w:t>Příloha č. 1 Pracoviště objednatele</w:t>
      </w:r>
      <w:bookmarkEnd w:id="3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1"/>
        <w:gridCol w:w="2890"/>
        <w:gridCol w:w="4320"/>
      </w:tblGrid>
      <w:tr w:rsidR="00A21D92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Územní oddělení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52" w:lineRule="auto"/>
              <w:jc w:val="center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 xml:space="preserve">Výjezdová </w:t>
            </w: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základna/pracoviště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ind w:left="182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Adresa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Brno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Brno - Bohunice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Kamenice 798/1 d, Brno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Brno - Po nava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Dělostřelecká 19, Brno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Brno - </w:t>
            </w: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Čemovice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Těžební 1a, Brno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LZS Tuřany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Tuřany 904/1, 627 00 Brno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Ivančice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Široká 11, Ivančice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Tišnov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Purkyňova 1884, Tišnov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Pohořelice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Vídeňská 699, Pohořelice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Břeclav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Břeclav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U nemocnice 1, Břeclav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Hustopeče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Brněnská 41, Hustopeče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Mikulov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28. října 1977/3a, Mikulov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Blansko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Blansko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color w:val="000000"/>
                <w:sz w:val="19"/>
                <w:szCs w:val="19"/>
              </w:rPr>
              <w:t>K.H.</w:t>
            </w:r>
            <w:proofErr w:type="gramEnd"/>
            <w:r>
              <w:rPr>
                <w:rStyle w:val="Jin"/>
                <w:color w:val="000000"/>
                <w:sz w:val="19"/>
                <w:szCs w:val="19"/>
              </w:rPr>
              <w:t xml:space="preserve"> Máchy 17, Blansko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Boskovice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Rovná 2646/1 a, Boskovice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Velké Opatovice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nám. Míru </w:t>
            </w:r>
            <w:r>
              <w:rPr>
                <w:rStyle w:val="Jin"/>
                <w:color w:val="000000"/>
                <w:sz w:val="19"/>
                <w:szCs w:val="19"/>
              </w:rPr>
              <w:t>538, Velké Opatovice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Hodonín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Hodonín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Bratří Čapků 3, Hodonín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Kyjov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Strážovská 2a, Kyjov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Veselí nad Moravou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U Polikliniky 1240, Veselí n. Moravou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Velká nad Veličkou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Velká n. Veličkou 461, Velká n. Veličkou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Vyškov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Vyškov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Purkyňova 36, Vyškov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Bučovice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Dvorská 1191, Bučovice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Slavkov u Brna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Československé armády 1865, Slavkov u Brna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Znojmo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Znojmo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Pražská 3872/59a, Znojmo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Hrušovany nad Jevišovkou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Mlýnská 541, Hrušovany n. Jevišovkou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Šumná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Šumná 141, Šumná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Miroslav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Kostelní 1, Miroslav</w:t>
            </w:r>
          </w:p>
        </w:tc>
      </w:tr>
    </w:tbl>
    <w:p w:rsidR="00A21D92" w:rsidRDefault="001B16C6">
      <w:pPr>
        <w:spacing w:line="1" w:lineRule="exact"/>
        <w:rPr>
          <w:sz w:val="2"/>
          <w:szCs w:val="2"/>
        </w:rPr>
      </w:pPr>
      <w:r>
        <w:br w:type="page"/>
      </w:r>
    </w:p>
    <w:p w:rsidR="00A21D92" w:rsidRDefault="001B16C6">
      <w:pPr>
        <w:pStyle w:val="Nadpis20"/>
        <w:keepNext/>
        <w:keepLines/>
        <w:spacing w:after="820" w:line="240" w:lineRule="auto"/>
        <w:ind w:hanging="1140"/>
        <w:jc w:val="left"/>
      </w:pPr>
      <w:bookmarkStart w:id="33" w:name="bookmark64"/>
      <w:r>
        <w:rPr>
          <w:rStyle w:val="Nadpis2"/>
          <w:b/>
          <w:bCs/>
        </w:rPr>
        <w:lastRenderedPageBreak/>
        <w:t>Příloha č. 2 Pracoviště zhotovitele</w:t>
      </w:r>
      <w:bookmarkEnd w:id="3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6"/>
        <w:gridCol w:w="4838"/>
      </w:tblGrid>
      <w:tr w:rsidR="00A21D92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tabs>
                <w:tab w:val="left" w:pos="1675"/>
              </w:tabs>
              <w:spacing w:line="240" w:lineRule="auto"/>
              <w:ind w:firstLine="24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;í</w:t>
            </w:r>
            <w:r>
              <w:rPr>
                <w:rStyle w:val="Jin"/>
                <w:b/>
                <w:bCs/>
                <w:color w:val="000000"/>
                <w:sz w:val="19"/>
                <w:szCs w:val="19"/>
                <w:vertAlign w:val="superscript"/>
              </w:rPr>
              <w:t>4</w:t>
            </w: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 xml:space="preserve"> « '</w:t>
            </w: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ab/>
              <w:t>Identifikační údaje poddodavatele g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tabs>
                <w:tab w:val="left" w:pos="1407"/>
              </w:tabs>
              <w:spacing w:line="240" w:lineRule="auto"/>
              <w:ind w:firstLine="86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.</w:t>
            </w: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ab/>
              <w:t>Část plnění předmětu / * í</w:t>
            </w:r>
          </w:p>
          <w:p w:rsidR="00A21D92" w:rsidRDefault="001B16C6">
            <w:pPr>
              <w:pStyle w:val="Jin0"/>
              <w:tabs>
                <w:tab w:val="left" w:pos="723"/>
                <w:tab w:val="left" w:pos="1170"/>
                <w:tab w:val="left" w:pos="4419"/>
              </w:tabs>
              <w:spacing w:line="240" w:lineRule="auto"/>
              <w:ind w:firstLine="200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smallCaps/>
                <w:color w:val="000000"/>
                <w:sz w:val="15"/>
                <w:szCs w:val="15"/>
              </w:rPr>
              <w:t>.</w:t>
            </w:r>
            <w:r>
              <w:rPr>
                <w:rStyle w:val="Jin"/>
                <w:smallCaps/>
                <w:color w:val="000000"/>
                <w:sz w:val="15"/>
                <w:szCs w:val="15"/>
              </w:rPr>
              <w:tab/>
              <w:t>‘</w:t>
            </w:r>
            <w:r>
              <w:rPr>
                <w:rStyle w:val="Jin"/>
                <w:smallCaps/>
                <w:color w:val="000000"/>
                <w:sz w:val="15"/>
                <w:szCs w:val="15"/>
              </w:rPr>
              <w:tab/>
              <w:t>. a</w:t>
            </w: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 xml:space="preserve"> veřej</w:t>
            </w:r>
            <w:proofErr w:type="gramEnd"/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né</w:t>
            </w:r>
            <w:proofErr w:type="spellEnd"/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 xml:space="preserve"> zakázky</w:t>
            </w: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ab/>
              <w:t>*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AUTONOVA BRNO s.r.o.</w:t>
            </w:r>
          </w:p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IČO 46960341, </w:t>
            </w: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Bmo</w:t>
            </w:r>
            <w:proofErr w:type="spellEnd"/>
            <w:r>
              <w:rPr>
                <w:rStyle w:val="Jin"/>
                <w:color w:val="000000"/>
                <w:sz w:val="19"/>
                <w:szCs w:val="19"/>
              </w:rPr>
              <w:t>-střed, Trnitá, Masná 418/20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Pozáruční servis vozidel ZZS </w:t>
            </w: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JmK</w:t>
            </w:r>
            <w:proofErr w:type="spellEnd"/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Hedin </w:t>
            </w: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Automotive</w:t>
            </w:r>
            <w:proofErr w:type="spellEnd"/>
            <w:r>
              <w:rPr>
                <w:rStyle w:val="Jin"/>
                <w:color w:val="000000"/>
                <w:sz w:val="19"/>
                <w:szCs w:val="19"/>
              </w:rPr>
              <w:t xml:space="preserve"> </w:t>
            </w:r>
            <w:r>
              <w:rPr>
                <w:rStyle w:val="Jin"/>
                <w:color w:val="000000"/>
                <w:sz w:val="19"/>
                <w:szCs w:val="19"/>
              </w:rPr>
              <w:t>Czech Republic, a.s.</w:t>
            </w:r>
          </w:p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IČO 63484463, Žarošická 4315/17, 628 00 Brno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before="100"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Pozáruční servis vozidel ZZS </w:t>
            </w: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JmK</w:t>
            </w:r>
            <w:proofErr w:type="spellEnd"/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Hedin </w:t>
            </w: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Automotive</w:t>
            </w:r>
            <w:proofErr w:type="spellEnd"/>
            <w:r>
              <w:rPr>
                <w:rStyle w:val="Jin"/>
                <w:color w:val="000000"/>
                <w:sz w:val="19"/>
                <w:szCs w:val="19"/>
              </w:rPr>
              <w:t xml:space="preserve"> Czech Republic, a.s.</w:t>
            </w:r>
          </w:p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IČO 63484463, U Nemocnice 3137/4, 628 00 Břeclav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Pozáruční servis vozidel ZZS </w:t>
            </w: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JmK</w:t>
            </w:r>
            <w:proofErr w:type="spellEnd"/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Ivan Dvořák</w:t>
            </w:r>
          </w:p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IČO 88376958, Nový </w:t>
            </w: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Šaldorf</w:t>
            </w:r>
            <w:proofErr w:type="spellEnd"/>
            <w:r>
              <w:rPr>
                <w:rStyle w:val="Jin"/>
                <w:color w:val="000000"/>
                <w:sz w:val="19"/>
                <w:szCs w:val="19"/>
              </w:rPr>
              <w:t xml:space="preserve"> 279, 671 81 Nový </w:t>
            </w: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Šaldorf-Sedlešovice</w:t>
            </w:r>
            <w:proofErr w:type="spellEnd"/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Pozáruční servis vozidel ZZS </w:t>
            </w: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JmK</w:t>
            </w:r>
            <w:proofErr w:type="spellEnd"/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Liška </w:t>
            </w: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concept</w:t>
            </w:r>
            <w:proofErr w:type="spellEnd"/>
            <w:r>
              <w:rPr>
                <w:rStyle w:val="Jin"/>
                <w:color w:val="000000"/>
                <w:sz w:val="19"/>
                <w:szCs w:val="19"/>
              </w:rPr>
              <w:t xml:space="preserve"> s.r.o.</w:t>
            </w:r>
          </w:p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IČO 28308271, Osvobození 365, Ráječko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Pozáruční servis vozidel ZZS </w:t>
            </w: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JmK</w:t>
            </w:r>
            <w:proofErr w:type="spellEnd"/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Marek Navrátil</w:t>
            </w:r>
          </w:p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IČO 45623996, Hybešova 19, 68201 Vyškov-Město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Pozáruční servis </w:t>
            </w:r>
            <w:r>
              <w:rPr>
                <w:rStyle w:val="Jin"/>
                <w:color w:val="000000"/>
                <w:sz w:val="19"/>
                <w:szCs w:val="19"/>
              </w:rPr>
              <w:t xml:space="preserve">vozidel ZZS </w:t>
            </w: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JmK</w:t>
            </w:r>
            <w:proofErr w:type="spellEnd"/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Pavel Podrazil</w:t>
            </w:r>
          </w:p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IČO 40397165, Velkomoravská 83b, Hodonín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before="100"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Pozáruční servis vozidel ZZS </w:t>
            </w: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JmK</w:t>
            </w:r>
            <w:proofErr w:type="spellEnd"/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Pneu</w:t>
            </w:r>
            <w:proofErr w:type="spellEnd"/>
            <w:r>
              <w:rPr>
                <w:rStyle w:val="Ji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Kameníček</w:t>
            </w:r>
            <w:proofErr w:type="spellEnd"/>
            <w:r>
              <w:rPr>
                <w:rStyle w:val="Jin"/>
                <w:color w:val="000000"/>
                <w:sz w:val="19"/>
                <w:szCs w:val="19"/>
              </w:rPr>
              <w:t>, a.s.</w:t>
            </w:r>
          </w:p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IČO 46992014, Evropská 497/101, Znojmo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Pozáruční servis vozidel ZZS </w:t>
            </w: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JmK</w:t>
            </w:r>
            <w:proofErr w:type="spellEnd"/>
          </w:p>
        </w:tc>
      </w:tr>
    </w:tbl>
    <w:p w:rsidR="00A21D92" w:rsidRDefault="001B16C6">
      <w:pPr>
        <w:spacing w:line="1" w:lineRule="exact"/>
        <w:rPr>
          <w:sz w:val="2"/>
          <w:szCs w:val="2"/>
        </w:rPr>
      </w:pPr>
      <w:r>
        <w:br w:type="page"/>
      </w:r>
    </w:p>
    <w:p w:rsidR="00A21D92" w:rsidRDefault="001B16C6">
      <w:pPr>
        <w:pStyle w:val="Titulektabulky0"/>
        <w:spacing w:after="120"/>
        <w:ind w:left="101"/>
        <w:rPr>
          <w:sz w:val="20"/>
          <w:szCs w:val="20"/>
        </w:rPr>
      </w:pPr>
      <w:r>
        <w:rPr>
          <w:rStyle w:val="Titulektabulky"/>
          <w:b/>
          <w:bCs/>
          <w:sz w:val="20"/>
          <w:szCs w:val="20"/>
        </w:rPr>
        <w:lastRenderedPageBreak/>
        <w:t>Příloha č. 3 Ceník</w:t>
      </w:r>
    </w:p>
    <w:p w:rsidR="00A21D92" w:rsidRDefault="001B16C6">
      <w:pPr>
        <w:pStyle w:val="Titulektabulky0"/>
        <w:ind w:left="101"/>
        <w:rPr>
          <w:sz w:val="20"/>
          <w:szCs w:val="20"/>
        </w:rPr>
      </w:pPr>
      <w:r>
        <w:rPr>
          <w:rStyle w:val="Titulektabulky"/>
          <w:b/>
          <w:bCs/>
          <w:sz w:val="20"/>
          <w:szCs w:val="20"/>
        </w:rPr>
        <w:t>Ceník prací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2"/>
        <w:gridCol w:w="2093"/>
        <w:gridCol w:w="2102"/>
        <w:gridCol w:w="2102"/>
        <w:gridCol w:w="2429"/>
      </w:tblGrid>
      <w:tr w:rsidR="00A21D92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Výrobce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Model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Mechanické práce*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Klempířské práce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Autolakýmické</w:t>
            </w:r>
            <w:proofErr w:type="spellEnd"/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 xml:space="preserve"> práce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1D92" w:rsidRDefault="00A21D92"/>
        </w:tc>
        <w:tc>
          <w:tcPr>
            <w:tcW w:w="20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1D92" w:rsidRDefault="00A21D92"/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Kč bez DPH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Kč bez DPH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Kč bez DPH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Škoda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Octavia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1 034,00 Kč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1 034,00 Kč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1 196,00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A21D92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Karoq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1 034,00 Kč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1 034,00 Kč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1 196,00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A21D92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Superb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1 200,00 Kč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1 200,00 Kč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1 277,00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A21D92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Kodiaq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1 200,00 Kč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1 </w:t>
            </w:r>
            <w:r>
              <w:rPr>
                <w:rStyle w:val="Jin"/>
                <w:color w:val="000000"/>
                <w:sz w:val="19"/>
                <w:szCs w:val="19"/>
              </w:rPr>
              <w:t>200,00 Kč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1 277,00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A21D92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Enyaq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1 200,00 Kč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1 200,00 Kč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1 277,00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Mercedes-Benz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Sprinter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1 690,00 Kč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2 990,00 Kč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2 990,00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A21D92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Vito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1 690,00 Kč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2 990,00 Kč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2 990,00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A21D92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Atego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1 690,00 Kč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2 990,00 Kč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2 990,00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Toyota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Proace</w:t>
            </w:r>
            <w:proofErr w:type="spellEnd"/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 xml:space="preserve"> City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1 034,00 Kč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1 240,00 Kč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1 240,00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A21D92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Hilux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1 200,00 Kč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1 440,00 Kč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1 440,00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A21D92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Proace</w:t>
            </w:r>
            <w:proofErr w:type="spellEnd"/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 xml:space="preserve"> Full Electric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1 670,00 Kč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1 670,00 Kč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1 670,00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A21D92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 xml:space="preserve">Land </w:t>
            </w:r>
            <w:proofErr w:type="spellStart"/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Cruiser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1 200,00 Kč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1 440,00 Kč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1 440,00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Ford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Tourneo</w:t>
            </w:r>
            <w:proofErr w:type="spellEnd"/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Custom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1 300,00 Kč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1 560,00 Kč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1 560,00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Volkswagen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Transportér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1 500,00</w:t>
            </w:r>
            <w:r>
              <w:rPr>
                <w:rStyle w:val="Jin"/>
                <w:color w:val="000000"/>
                <w:sz w:val="19"/>
                <w:szCs w:val="19"/>
              </w:rPr>
              <w:t xml:space="preserve"> Kč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1 800,00 Kč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1 800,00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Iveco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Daily</w:t>
            </w:r>
            <w:proofErr w:type="spellEnd"/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Unijet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1 500,00 Kč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1 800,00 Kč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1 800,00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Peugeot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E-</w:t>
            </w:r>
            <w:proofErr w:type="spellStart"/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Rifter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1 670,00 Kč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1 670,00 Kč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1 670,00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Land Rover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Discovery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1 690,00 Kč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2 990,00 Kč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2 990,00 Kč</w:t>
            </w:r>
          </w:p>
        </w:tc>
      </w:tr>
    </w:tbl>
    <w:p w:rsidR="00A21D92" w:rsidRDefault="001B16C6">
      <w:pPr>
        <w:pStyle w:val="Titulektabulky0"/>
        <w:ind w:left="110"/>
        <w:sectPr w:rsidR="00A21D92">
          <w:footerReference w:type="even" r:id="rId9"/>
          <w:footerReference w:type="default" r:id="rId10"/>
          <w:pgSz w:w="16840" w:h="11900" w:orient="landscape"/>
          <w:pgMar w:top="1531" w:right="3614" w:bottom="1577" w:left="1942" w:header="1103" w:footer="3" w:gutter="0"/>
          <w:cols w:space="720"/>
          <w:noEndnote/>
          <w:docGrid w:linePitch="360"/>
          <w15:footnoteColumns w:val="1"/>
        </w:sectPr>
      </w:pPr>
      <w:r>
        <w:rPr>
          <w:rStyle w:val="Titulektabulky"/>
          <w:rFonts w:ascii="SimSun" w:eastAsia="SimSun" w:hAnsi="SimSun" w:cs="SimSun"/>
          <w:i/>
          <w:iCs/>
          <w:sz w:val="22"/>
          <w:szCs w:val="22"/>
        </w:rPr>
        <w:t>★</w:t>
      </w:r>
      <w:r>
        <w:rPr>
          <w:rStyle w:val="Titulektabulky"/>
          <w:i/>
          <w:iCs/>
        </w:rPr>
        <w:t xml:space="preserve">mechanická práce zahrnuje i </w:t>
      </w:r>
      <w:proofErr w:type="spellStart"/>
      <w:r>
        <w:rPr>
          <w:rStyle w:val="Titulektabulky"/>
          <w:i/>
          <w:iCs/>
        </w:rPr>
        <w:t>autoelektríkářské</w:t>
      </w:r>
      <w:proofErr w:type="spellEnd"/>
      <w:r>
        <w:rPr>
          <w:rStyle w:val="Titulektabulky"/>
          <w:i/>
          <w:iCs/>
        </w:rPr>
        <w:t xml:space="preserve"> práce, autodiagnostiku a zkušební jízdu</w:t>
      </w:r>
    </w:p>
    <w:p w:rsidR="00A21D92" w:rsidRDefault="001B16C6">
      <w:pPr>
        <w:pStyle w:val="Nadpis20"/>
        <w:keepNext/>
        <w:keepLines/>
        <w:spacing w:before="140" w:line="360" w:lineRule="auto"/>
        <w:jc w:val="left"/>
      </w:pPr>
      <w:bookmarkStart w:id="34" w:name="bookmark66"/>
      <w:r>
        <w:rPr>
          <w:rStyle w:val="Nadpis2"/>
          <w:b/>
          <w:bCs/>
        </w:rPr>
        <w:lastRenderedPageBreak/>
        <w:t xml:space="preserve">Příloha č. 3 Ceník </w:t>
      </w:r>
      <w:proofErr w:type="spellStart"/>
      <w:r>
        <w:rPr>
          <w:rStyle w:val="Nadpis2"/>
          <w:b/>
          <w:bCs/>
        </w:rPr>
        <w:t>Ceník</w:t>
      </w:r>
      <w:proofErr w:type="spellEnd"/>
      <w:r>
        <w:rPr>
          <w:rStyle w:val="Nadpis2"/>
          <w:b/>
          <w:bCs/>
        </w:rPr>
        <w:t xml:space="preserve"> dopravy*</w:t>
      </w:r>
      <w:bookmarkEnd w:id="3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1"/>
        <w:gridCol w:w="4402"/>
        <w:gridCol w:w="2098"/>
      </w:tblGrid>
      <w:tr w:rsidR="00A21D92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O ’ "</w:t>
            </w:r>
          </w:p>
          <w:p w:rsidR="00A21D92" w:rsidRDefault="001B16C6">
            <w:pPr>
              <w:pStyle w:val="Jin0"/>
              <w:spacing w:line="18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Uzemní oddělení</w:t>
            </w:r>
          </w:p>
          <w:p w:rsidR="00A21D92" w:rsidRDefault="001B16C6">
            <w:pPr>
              <w:pStyle w:val="Jin0"/>
              <w:tabs>
                <w:tab w:val="left" w:pos="610"/>
              </w:tabs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 xml:space="preserve">f </w:t>
            </w:r>
            <w:r>
              <w:rPr>
                <w:rStyle w:val="Jin"/>
                <w:b/>
                <w:bCs/>
                <w:color w:val="000000"/>
                <w:sz w:val="19"/>
                <w:szCs w:val="19"/>
                <w:vertAlign w:val="subscript"/>
              </w:rPr>
              <w:t>8</w:t>
            </w: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ab/>
              <w:t>„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* Výjezdová základna/pracoviště objednatele!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Paušální cena</w:t>
            </w:r>
            <w:r>
              <w:rPr>
                <w:rStyle w:val="Jin"/>
                <w:b/>
                <w:bCs/>
                <w:color w:val="000000"/>
                <w:sz w:val="19"/>
                <w:szCs w:val="19"/>
                <w:vertAlign w:val="superscript"/>
              </w:rPr>
              <w:t>!</w:t>
            </w: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Kč . H bez</w:t>
            </w:r>
            <w:proofErr w:type="gramEnd"/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 xml:space="preserve"> DPH i ,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Brno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Brno, Kamenice 798/1 d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1 500,00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LZS Tuřany, Tuřany 904/1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Brno, Dělostřelecká 19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Bmo</w:t>
            </w:r>
            <w:proofErr w:type="spellEnd"/>
            <w:r>
              <w:rPr>
                <w:rStyle w:val="Jin"/>
                <w:color w:val="000000"/>
                <w:sz w:val="19"/>
                <w:szCs w:val="19"/>
              </w:rPr>
              <w:t>, Těžební 1a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Ivančice, Široká 11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3 000,00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Tišnov, Půrky nova 1884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Pohořelice, Vídeňská 699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Břeclav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Břeclav, U</w:t>
            </w:r>
            <w:r>
              <w:rPr>
                <w:rStyle w:val="Jin"/>
                <w:color w:val="000000"/>
                <w:sz w:val="19"/>
                <w:szCs w:val="19"/>
              </w:rPr>
              <w:t xml:space="preserve"> nemocnice 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3 000,00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Hustopeče, Brněnská 41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Mikulov, 28. října 1977/3a Mikulov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Blansko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Blansko, </w:t>
            </w:r>
            <w:proofErr w:type="gramStart"/>
            <w:r>
              <w:rPr>
                <w:rStyle w:val="Jin"/>
                <w:color w:val="000000"/>
                <w:sz w:val="19"/>
                <w:szCs w:val="19"/>
              </w:rPr>
              <w:t>K.H.</w:t>
            </w:r>
            <w:proofErr w:type="gramEnd"/>
            <w:r>
              <w:rPr>
                <w:rStyle w:val="Jin"/>
                <w:color w:val="000000"/>
                <w:sz w:val="19"/>
                <w:szCs w:val="19"/>
              </w:rPr>
              <w:t xml:space="preserve"> Máchy 17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3 500,00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Boskovice, Rovná 2646/1 a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Velké Opatovice, nám. Míru 538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Hodonín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Hodonín, Bratří Čapků 3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3 000,00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Kyjov, </w:t>
            </w:r>
            <w:r>
              <w:rPr>
                <w:rStyle w:val="Jin"/>
                <w:color w:val="000000"/>
                <w:sz w:val="19"/>
                <w:szCs w:val="19"/>
              </w:rPr>
              <w:t>Strážovská 2a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Veselí nad Moravou, U Polikliniky 1940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Velká nad Veličkou, Velká n. Veličkou 461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Vyškov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Vyškov, Purkyňova 36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2 500,00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Bučovice, Dvorská 1191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Slavkov u Brna, Československé armády 1865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after="300" w:line="240" w:lineRule="auto"/>
              <w:ind w:firstLine="26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%</w:t>
            </w:r>
          </w:p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Znojmo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Znojmo, Pražská 3872/59a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3 </w:t>
            </w:r>
            <w:r>
              <w:rPr>
                <w:rStyle w:val="Jin"/>
                <w:color w:val="000000"/>
                <w:sz w:val="19"/>
                <w:szCs w:val="19"/>
              </w:rPr>
              <w:t>500,00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1D92" w:rsidRDefault="00A21D92"/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Hrušovany nad Jevišovkou, Mlýnská 541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1D92" w:rsidRDefault="00A21D92"/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Šurnná</w:t>
            </w:r>
            <w:proofErr w:type="spellEnd"/>
            <w:r>
              <w:rPr>
                <w:rStyle w:val="Jin"/>
                <w:color w:val="000000"/>
                <w:sz w:val="19"/>
                <w:szCs w:val="19"/>
              </w:rPr>
              <w:t>, Šumná 141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D92" w:rsidRDefault="00A21D92"/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Miroslav, Kostelní 1, Miroslav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</w:tr>
    </w:tbl>
    <w:p w:rsidR="00A21D92" w:rsidRDefault="001B16C6">
      <w:pPr>
        <w:pStyle w:val="Titulektabulky0"/>
        <w:ind w:left="96"/>
      </w:pPr>
      <w:r>
        <w:rPr>
          <w:rStyle w:val="Titulektabulky"/>
          <w:i/>
          <w:iCs/>
        </w:rPr>
        <w:t>*cena dopravy je účtována paušálem za jeden směr, tj. jednu dopravu z/na územní oddělení, v případě obousměrné dopravy bude paušál násoben dvakrát</w:t>
      </w:r>
      <w:r>
        <w:br w:type="page"/>
      </w:r>
    </w:p>
    <w:p w:rsidR="00A21D92" w:rsidRDefault="001B16C6">
      <w:pPr>
        <w:pStyle w:val="Nadpis20"/>
        <w:keepNext/>
        <w:keepLines/>
        <w:spacing w:after="360" w:line="240" w:lineRule="auto"/>
        <w:jc w:val="left"/>
      </w:pPr>
      <w:bookmarkStart w:id="35" w:name="bookmark68"/>
      <w:r>
        <w:rPr>
          <w:rStyle w:val="Nadpis2"/>
          <w:b/>
          <w:bCs/>
        </w:rPr>
        <w:lastRenderedPageBreak/>
        <w:t>Příloha č. 3 Ceník</w:t>
      </w:r>
      <w:bookmarkEnd w:id="35"/>
    </w:p>
    <w:p w:rsidR="00A21D92" w:rsidRDefault="001B16C6">
      <w:pPr>
        <w:pStyle w:val="Titulektabulky0"/>
        <w:ind w:left="101"/>
        <w:rPr>
          <w:sz w:val="20"/>
          <w:szCs w:val="20"/>
        </w:rPr>
      </w:pPr>
      <w:r>
        <w:rPr>
          <w:rStyle w:val="Titulektabulky"/>
          <w:b/>
          <w:bCs/>
          <w:sz w:val="20"/>
          <w:szCs w:val="20"/>
        </w:rPr>
        <w:t>Ceník úkonů pneuservisu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4"/>
        <w:gridCol w:w="4594"/>
      </w:tblGrid>
      <w:tr w:rsidR="00A21D92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úkon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Cena v Kč bez DPH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52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přezutí 4 ks kol osobní vozidlo, zvedák, D+M </w:t>
            </w:r>
            <w:proofErr w:type="spellStart"/>
            <w:r>
              <w:rPr>
                <w:rStyle w:val="Jin"/>
                <w:color w:val="000000"/>
                <w:sz w:val="19"/>
                <w:szCs w:val="19"/>
              </w:rPr>
              <w:t>vč</w:t>
            </w:r>
            <w:proofErr w:type="spellEnd"/>
            <w:r>
              <w:rPr>
                <w:rStyle w:val="Jin"/>
                <w:color w:val="000000"/>
                <w:sz w:val="19"/>
                <w:szCs w:val="19"/>
              </w:rPr>
              <w:t>, vyvážení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1 210,00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přezutí 4 ks kol užitkové vozidlo, zvedák, D+M vč. vyvážení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1 430,00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přezutí 1 ks kola osobního vozidla, zvedák, </w:t>
            </w:r>
            <w:r>
              <w:rPr>
                <w:rStyle w:val="Jin"/>
                <w:color w:val="000000"/>
                <w:sz w:val="19"/>
                <w:szCs w:val="19"/>
              </w:rPr>
              <w:t>D+M vč. vyvážení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302,50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přezutí 1 ks kola užitkového vozidla, zvedák, D+M vč.. </w:t>
            </w:r>
            <w:proofErr w:type="gramStart"/>
            <w:r>
              <w:rPr>
                <w:rStyle w:val="Jin"/>
                <w:color w:val="000000"/>
                <w:sz w:val="19"/>
                <w:szCs w:val="19"/>
              </w:rPr>
              <w:t>vyvážení</w:t>
            </w:r>
            <w:proofErr w:type="gramEnd"/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357,50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52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přezutí 1ks pneumatiky osobního vozidla vč. vyvážení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360,00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přezutí 1ks pneumatiky užitkového vozidla vč. vyvážení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360,00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 xml:space="preserve">kolo 1 ks demontáž + </w:t>
            </w:r>
            <w:r>
              <w:rPr>
                <w:rStyle w:val="Jin"/>
                <w:color w:val="000000"/>
                <w:sz w:val="19"/>
                <w:szCs w:val="19"/>
              </w:rPr>
              <w:t>montáž (z osobního vozu)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215,00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kolo 1 ks demontáž + montáž (z užitkového vozu)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215,00 Kč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oprava defektu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200,00 Kč</w:t>
            </w:r>
          </w:p>
        </w:tc>
      </w:tr>
    </w:tbl>
    <w:p w:rsidR="00A21D92" w:rsidRDefault="001B16C6">
      <w:pPr>
        <w:pStyle w:val="Titulektabulky0"/>
        <w:spacing w:after="100"/>
        <w:ind w:left="115"/>
        <w:rPr>
          <w:sz w:val="15"/>
          <w:szCs w:val="15"/>
        </w:rPr>
      </w:pPr>
      <w:r>
        <w:rPr>
          <w:rStyle w:val="Titulektabulky"/>
          <w:i/>
          <w:iCs/>
          <w:sz w:val="15"/>
          <w:szCs w:val="15"/>
        </w:rPr>
        <w:t>Osobní vozidlo je vozidlo o celkové hmotnosti do 3,5t</w:t>
      </w:r>
    </w:p>
    <w:p w:rsidR="00A21D92" w:rsidRDefault="001B16C6">
      <w:pPr>
        <w:pStyle w:val="Titulektabulky0"/>
        <w:ind w:left="115"/>
        <w:rPr>
          <w:sz w:val="15"/>
          <w:szCs w:val="15"/>
        </w:rPr>
      </w:pPr>
      <w:r>
        <w:rPr>
          <w:rStyle w:val="Titulektabulky"/>
          <w:i/>
          <w:iCs/>
          <w:sz w:val="15"/>
          <w:szCs w:val="15"/>
        </w:rPr>
        <w:t xml:space="preserve">Užitkově vozidlo je vozidlo o celkové hmotnosti </w:t>
      </w:r>
      <w:proofErr w:type="gramStart"/>
      <w:r>
        <w:rPr>
          <w:rStyle w:val="Titulektabulky"/>
          <w:i/>
          <w:iCs/>
          <w:sz w:val="15"/>
          <w:szCs w:val="15"/>
        </w:rPr>
        <w:t>nad 3,St</w:t>
      </w:r>
      <w:proofErr w:type="gramEnd"/>
      <w:r>
        <w:br w:type="page"/>
      </w:r>
    </w:p>
    <w:p w:rsidR="00A21D92" w:rsidRDefault="001B16C6">
      <w:pPr>
        <w:pStyle w:val="Nadpis20"/>
        <w:keepNext/>
        <w:keepLines/>
        <w:spacing w:after="360" w:line="240" w:lineRule="auto"/>
        <w:jc w:val="left"/>
      </w:pPr>
      <w:bookmarkStart w:id="36" w:name="bookmark70"/>
      <w:r>
        <w:rPr>
          <w:rStyle w:val="Nadpis2"/>
          <w:b/>
          <w:bCs/>
        </w:rPr>
        <w:lastRenderedPageBreak/>
        <w:t xml:space="preserve">Příloha č. 4 Kontaktní </w:t>
      </w:r>
      <w:r>
        <w:rPr>
          <w:rStyle w:val="Nadpis2"/>
          <w:b/>
          <w:bCs/>
        </w:rPr>
        <w:t>osoby objednatele a zhotovitele</w:t>
      </w:r>
      <w:bookmarkEnd w:id="36"/>
    </w:p>
    <w:p w:rsidR="00A21D92" w:rsidRDefault="001B16C6">
      <w:pPr>
        <w:pStyle w:val="Titulektabulky0"/>
        <w:ind w:left="86"/>
        <w:rPr>
          <w:sz w:val="20"/>
          <w:szCs w:val="20"/>
        </w:rPr>
      </w:pPr>
      <w:r>
        <w:rPr>
          <w:rStyle w:val="Titulektabulky"/>
          <w:b/>
          <w:bCs/>
          <w:sz w:val="20"/>
          <w:szCs w:val="20"/>
        </w:rPr>
        <w:t>Kontaktní osoby objednatele</w:t>
      </w:r>
      <w:r>
        <w:rPr>
          <w:rStyle w:val="Titulektabulky"/>
          <w:b/>
          <w:bCs/>
          <w:sz w:val="20"/>
          <w:szCs w:val="20"/>
          <w:vertAlign w:val="superscript"/>
        </w:rPr>
        <w:t>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2"/>
        <w:gridCol w:w="3374"/>
        <w:gridCol w:w="3154"/>
        <w:gridCol w:w="4978"/>
      </w:tblGrid>
      <w:tr w:rsidR="00A21D9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ind w:firstLine="36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Územní oddělení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Kontaktní osoba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Telefon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ind w:left="218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E-mail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Brno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color w:val="000000"/>
                <w:spacing w:val="8"/>
                <w:sz w:val="19"/>
                <w:szCs w:val="19"/>
                <w:shd w:val="clear" w:color="auto" w:fill="000000"/>
              </w:rPr>
              <w:t>....</w:t>
            </w:r>
            <w:r>
              <w:rPr>
                <w:rStyle w:val="Jin"/>
                <w:color w:val="000000"/>
                <w:spacing w:val="9"/>
                <w:sz w:val="19"/>
                <w:szCs w:val="19"/>
                <w:shd w:val="clear" w:color="auto" w:fill="000000"/>
              </w:rPr>
              <w:t>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pacing w:val="2"/>
                <w:sz w:val="19"/>
                <w:szCs w:val="19"/>
                <w:shd w:val="clear" w:color="auto" w:fill="000000"/>
              </w:rPr>
              <w:t>.........</w:t>
            </w:r>
            <w:r>
              <w:rPr>
                <w:rStyle w:val="Jin"/>
                <w:color w:val="000000"/>
                <w:spacing w:val="3"/>
                <w:sz w:val="19"/>
                <w:szCs w:val="19"/>
                <w:shd w:val="clear" w:color="auto" w:fill="000000"/>
              </w:rPr>
              <w:t>....</w:t>
            </w:r>
            <w:proofErr w:type="gram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.......​.......​......</w:t>
            </w:r>
            <w:proofErr w:type="gramEnd"/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pacing w:val="1"/>
                <w:sz w:val="19"/>
                <w:szCs w:val="19"/>
                <w:u w:val="single"/>
                <w:shd w:val="clear" w:color="auto" w:fill="000000"/>
                <w:lang w:val="en-US" w:eastAsia="en-US" w:bidi="en-US"/>
              </w:rPr>
              <w:t>..............</w:t>
            </w:r>
            <w:r>
              <w:rPr>
                <w:rStyle w:val="Jin"/>
                <w:color w:val="000000"/>
                <w:spacing w:val="2"/>
                <w:sz w:val="19"/>
                <w:szCs w:val="19"/>
                <w:u w:val="single"/>
                <w:shd w:val="clear" w:color="auto" w:fill="000000"/>
                <w:lang w:val="en-US" w:eastAsia="en-US" w:bidi="en-US"/>
              </w:rPr>
              <w:t>..................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D92" w:rsidRDefault="00A21D92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color w:val="000000"/>
                <w:spacing w:val="4"/>
                <w:sz w:val="19"/>
                <w:szCs w:val="19"/>
                <w:shd w:val="clear" w:color="auto" w:fill="000000"/>
              </w:rPr>
              <w:t>....</w:t>
            </w:r>
            <w:r>
              <w:rPr>
                <w:rStyle w:val="Jin"/>
                <w:color w:val="000000"/>
                <w:spacing w:val="5"/>
                <w:sz w:val="19"/>
                <w:szCs w:val="19"/>
                <w:shd w:val="clear" w:color="auto" w:fill="000000"/>
              </w:rPr>
              <w:t>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</w:t>
            </w:r>
            <w:r>
              <w:rPr>
                <w:rStyle w:val="Jin"/>
                <w:color w:val="000000"/>
                <w:spacing w:val="1"/>
                <w:sz w:val="19"/>
                <w:szCs w:val="19"/>
                <w:shd w:val="clear" w:color="auto" w:fill="000000"/>
              </w:rPr>
              <w:t>.........</w:t>
            </w:r>
            <w:proofErr w:type="gram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.......​.......​......</w:t>
            </w:r>
            <w:proofErr w:type="gramEnd"/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pacing w:val="1"/>
                <w:sz w:val="19"/>
                <w:szCs w:val="19"/>
                <w:u w:val="single"/>
                <w:shd w:val="clear" w:color="auto" w:fill="000000"/>
                <w:lang w:val="en-US" w:eastAsia="en-US" w:bidi="en-US"/>
              </w:rPr>
              <w:t>....................</w:t>
            </w:r>
            <w:r>
              <w:rPr>
                <w:rStyle w:val="Jin"/>
                <w:color w:val="000000"/>
                <w:spacing w:val="2"/>
                <w:sz w:val="19"/>
                <w:szCs w:val="19"/>
                <w:u w:val="single"/>
                <w:shd w:val="clear" w:color="auto" w:fill="000000"/>
                <w:lang w:val="en-US" w:eastAsia="en-US" w:bidi="en-US"/>
              </w:rPr>
              <w:t>..........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Břeclav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color w:val="000000"/>
                <w:spacing w:val="1"/>
                <w:sz w:val="19"/>
                <w:szCs w:val="19"/>
                <w:shd w:val="clear" w:color="auto" w:fill="000000"/>
              </w:rPr>
              <w:t>...</w:t>
            </w:r>
            <w:r>
              <w:rPr>
                <w:rStyle w:val="Jin"/>
                <w:color w:val="000000"/>
                <w:spacing w:val="2"/>
                <w:sz w:val="19"/>
                <w:szCs w:val="19"/>
                <w:shd w:val="clear" w:color="auto" w:fill="000000"/>
              </w:rPr>
              <w:t>........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pacing w:val="5"/>
                <w:sz w:val="19"/>
                <w:szCs w:val="19"/>
                <w:shd w:val="clear" w:color="auto" w:fill="000000"/>
              </w:rPr>
              <w:t>.........</w:t>
            </w:r>
            <w:r>
              <w:rPr>
                <w:rStyle w:val="Jin"/>
                <w:color w:val="000000"/>
                <w:spacing w:val="6"/>
                <w:sz w:val="19"/>
                <w:szCs w:val="19"/>
                <w:shd w:val="clear" w:color="auto" w:fill="000000"/>
              </w:rPr>
              <w:t>.</w:t>
            </w:r>
            <w:proofErr w:type="gram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.......​.......​......</w:t>
            </w:r>
            <w:proofErr w:type="gramEnd"/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  <w:u w:val="single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color w:val="000000"/>
                <w:spacing w:val="1"/>
                <w:sz w:val="19"/>
                <w:szCs w:val="19"/>
                <w:u w:val="single"/>
                <w:shd w:val="clear" w:color="auto" w:fill="000000"/>
                <w:lang w:val="en-US" w:eastAsia="en-US" w:bidi="en-US"/>
              </w:rPr>
              <w:t>............................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Blansko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22"/>
                <w:szCs w:val="22"/>
              </w:rPr>
            </w:pPr>
            <w:proofErr w:type="gramStart"/>
            <w:r>
              <w:rPr>
                <w:rStyle w:val="Jin"/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000000"/>
              </w:rPr>
              <w:t>...........</w:t>
            </w:r>
            <w:r>
              <w:rPr>
                <w:rStyle w:val="Jin"/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shd w:val="clear" w:color="auto" w:fill="000000"/>
              </w:rPr>
              <w:t>...</w:t>
            </w:r>
            <w:r>
              <w:rPr>
                <w:rStyle w:val="Jin"/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000000"/>
              </w:rPr>
              <w:t>​</w:t>
            </w:r>
            <w:r>
              <w:rPr>
                <w:rStyle w:val="Jin"/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shd w:val="clear" w:color="auto" w:fill="000000"/>
              </w:rPr>
              <w:t>...</w:t>
            </w:r>
            <w:r>
              <w:rPr>
                <w:rStyle w:val="Jin"/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000000"/>
              </w:rPr>
              <w:t>......</w:t>
            </w:r>
            <w:proofErr w:type="gram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22"/>
                <w:szCs w:val="22"/>
              </w:rPr>
            </w:pPr>
            <w:proofErr w:type="gramStart"/>
            <w:r>
              <w:rPr>
                <w:rStyle w:val="Jin"/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000000"/>
              </w:rPr>
              <w:t>.......​.......​......</w:t>
            </w:r>
            <w:proofErr w:type="gramEnd"/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u w:val="single"/>
                <w:shd w:val="clear" w:color="auto" w:fill="000000"/>
                <w:lang w:val="en-US" w:eastAsia="en-US" w:bidi="en-US"/>
              </w:rPr>
              <w:t>.........................</w:t>
            </w:r>
            <w:r>
              <w:rPr>
                <w:rStyle w:val="Jin"/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u w:val="single"/>
                <w:shd w:val="clear" w:color="auto" w:fill="000000"/>
                <w:lang w:val="en-US" w:eastAsia="en-US" w:bidi="en-US"/>
              </w:rPr>
              <w:t>....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Hodonín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color w:val="000000"/>
                <w:spacing w:val="2"/>
                <w:sz w:val="19"/>
                <w:szCs w:val="19"/>
                <w:shd w:val="clear" w:color="auto" w:fill="000000"/>
              </w:rPr>
              <w:t>......</w:t>
            </w:r>
            <w:r>
              <w:rPr>
                <w:rStyle w:val="Jin"/>
                <w:color w:val="000000"/>
                <w:spacing w:val="3"/>
                <w:sz w:val="19"/>
                <w:szCs w:val="19"/>
                <w:shd w:val="clear" w:color="auto" w:fill="000000"/>
              </w:rPr>
              <w:t>......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pacing w:val="1"/>
                <w:sz w:val="19"/>
                <w:szCs w:val="19"/>
                <w:shd w:val="clear" w:color="auto" w:fill="000000"/>
              </w:rPr>
              <w:t>.........</w:t>
            </w:r>
            <w:proofErr w:type="gram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.......​.......​......</w:t>
            </w:r>
            <w:proofErr w:type="gramEnd"/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u w:val="single"/>
                <w:shd w:val="clear" w:color="auto" w:fill="000000"/>
                <w:lang w:val="en-US" w:eastAsia="en-US" w:bidi="en-US"/>
              </w:rPr>
              <w:t>.........................</w:t>
            </w:r>
            <w:r>
              <w:rPr>
                <w:rStyle w:val="Jin"/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u w:val="single"/>
                <w:shd w:val="clear" w:color="auto" w:fill="000000"/>
                <w:lang w:val="en-US" w:eastAsia="en-US" w:bidi="en-US"/>
              </w:rPr>
              <w:t>....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Vyškov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color w:val="000000"/>
                <w:spacing w:val="4"/>
                <w:sz w:val="19"/>
                <w:szCs w:val="19"/>
                <w:shd w:val="clear" w:color="auto" w:fill="000000"/>
              </w:rPr>
              <w:t>....</w:t>
            </w:r>
            <w:r>
              <w:rPr>
                <w:rStyle w:val="Jin"/>
                <w:color w:val="000000"/>
                <w:spacing w:val="5"/>
                <w:sz w:val="19"/>
                <w:szCs w:val="19"/>
                <w:shd w:val="clear" w:color="auto" w:fill="000000"/>
              </w:rPr>
              <w:t>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pacing w:val="3"/>
                <w:sz w:val="19"/>
                <w:szCs w:val="19"/>
                <w:shd w:val="clear" w:color="auto" w:fill="000000"/>
              </w:rPr>
              <w:t>..............</w:t>
            </w:r>
            <w:r>
              <w:rPr>
                <w:rStyle w:val="Jin"/>
                <w:color w:val="000000"/>
                <w:spacing w:val="4"/>
                <w:sz w:val="19"/>
                <w:szCs w:val="19"/>
                <w:shd w:val="clear" w:color="auto" w:fill="000000"/>
              </w:rPr>
              <w:t>..</w:t>
            </w:r>
            <w:proofErr w:type="gram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.......​</w:t>
            </w:r>
            <w:r>
              <w:rPr>
                <w:rStyle w:val="Jin"/>
                <w:color w:val="000000"/>
                <w:spacing w:val="6"/>
                <w:sz w:val="19"/>
                <w:szCs w:val="19"/>
                <w:shd w:val="clear" w:color="auto" w:fill="000000"/>
              </w:rPr>
              <w:t>...</w:t>
            </w:r>
            <w:r>
              <w:rPr>
                <w:rStyle w:val="Jin"/>
                <w:color w:val="000000"/>
                <w:spacing w:val="7"/>
                <w:sz w:val="19"/>
                <w:szCs w:val="19"/>
                <w:shd w:val="clear" w:color="auto" w:fill="000000"/>
              </w:rPr>
              <w:t>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......</w:t>
            </w:r>
            <w:proofErr w:type="gramEnd"/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  <w:shd w:val="clear" w:color="auto" w:fill="000000"/>
                <w:lang w:val="en-US" w:eastAsia="en-US" w:bidi="en-US"/>
              </w:rPr>
              <w:t>...................................</w:t>
            </w:r>
            <w:r>
              <w:rPr>
                <w:rStyle w:val="Jin"/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u w:val="single"/>
                <w:shd w:val="clear" w:color="auto" w:fill="000000"/>
                <w:lang w:val="en-US" w:eastAsia="en-US" w:bidi="en-US"/>
              </w:rPr>
              <w:t>...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Znojmo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color w:val="000000"/>
                <w:spacing w:val="4"/>
                <w:sz w:val="19"/>
                <w:szCs w:val="19"/>
                <w:shd w:val="clear" w:color="auto" w:fill="000000"/>
              </w:rPr>
              <w:t>....</w:t>
            </w:r>
            <w:r>
              <w:rPr>
                <w:rStyle w:val="Jin"/>
                <w:color w:val="000000"/>
                <w:spacing w:val="5"/>
                <w:sz w:val="19"/>
                <w:szCs w:val="19"/>
                <w:shd w:val="clear" w:color="auto" w:fill="000000"/>
              </w:rPr>
              <w:t>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</w:t>
            </w:r>
            <w:r>
              <w:rPr>
                <w:rStyle w:val="Jin"/>
                <w:color w:val="000000"/>
                <w:spacing w:val="1"/>
                <w:sz w:val="19"/>
                <w:szCs w:val="19"/>
                <w:shd w:val="clear" w:color="auto" w:fill="000000"/>
              </w:rPr>
              <w:t>..........</w:t>
            </w:r>
            <w:proofErr w:type="gram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.......​.......​......</w:t>
            </w:r>
            <w:proofErr w:type="gramEnd"/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pacing w:val="1"/>
                <w:sz w:val="19"/>
                <w:szCs w:val="19"/>
                <w:u w:val="single"/>
                <w:shd w:val="clear" w:color="auto" w:fill="000000"/>
                <w:lang w:val="en-US" w:eastAsia="en-US" w:bidi="en-US"/>
              </w:rPr>
              <w:t>...........</w:t>
            </w:r>
            <w:r>
              <w:rPr>
                <w:rStyle w:val="Jin"/>
                <w:color w:val="000000"/>
                <w:spacing w:val="2"/>
                <w:sz w:val="19"/>
                <w:szCs w:val="19"/>
                <w:u w:val="single"/>
                <w:shd w:val="clear" w:color="auto" w:fill="000000"/>
                <w:lang w:val="en-US" w:eastAsia="en-US" w:bidi="en-US"/>
              </w:rPr>
              <w:t>....................</w:t>
            </w:r>
          </w:p>
        </w:tc>
      </w:tr>
    </w:tbl>
    <w:p w:rsidR="00A21D92" w:rsidRDefault="00A21D92">
      <w:pPr>
        <w:spacing w:after="479" w:line="1" w:lineRule="exact"/>
      </w:pPr>
    </w:p>
    <w:p w:rsidR="00A21D92" w:rsidRDefault="001B16C6">
      <w:pPr>
        <w:pStyle w:val="Titulektabulky0"/>
        <w:ind w:left="82"/>
        <w:rPr>
          <w:sz w:val="20"/>
          <w:szCs w:val="20"/>
        </w:rPr>
      </w:pPr>
      <w:r>
        <w:rPr>
          <w:rStyle w:val="Titulektabulky"/>
          <w:b/>
          <w:bCs/>
          <w:sz w:val="20"/>
          <w:szCs w:val="20"/>
        </w:rPr>
        <w:t>Kontaktní osoby zhotovitele</w:t>
      </w:r>
      <w:r>
        <w:rPr>
          <w:rStyle w:val="Titulektabulky"/>
          <w:b/>
          <w:bCs/>
          <w:sz w:val="20"/>
          <w:szCs w:val="20"/>
          <w:vertAlign w:val="superscript"/>
        </w:rPr>
        <w:t>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2"/>
        <w:gridCol w:w="3782"/>
        <w:gridCol w:w="5918"/>
      </w:tblGrid>
      <w:tr w:rsidR="00A21D92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ind w:left="128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Kontaktní osoba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Telefon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E-mail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color w:val="000000"/>
                <w:spacing w:val="7"/>
                <w:sz w:val="19"/>
                <w:szCs w:val="19"/>
                <w:shd w:val="clear" w:color="auto" w:fill="000000"/>
              </w:rPr>
              <w:t>.......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......</w:t>
            </w:r>
            <w:r>
              <w:rPr>
                <w:rStyle w:val="Jin"/>
                <w:color w:val="000000"/>
                <w:spacing w:val="1"/>
                <w:sz w:val="19"/>
                <w:szCs w:val="19"/>
                <w:shd w:val="clear" w:color="auto" w:fill="000000"/>
              </w:rPr>
              <w:t>..</w:t>
            </w:r>
            <w:proofErr w:type="gramEnd"/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....</w:t>
            </w:r>
            <w:r>
              <w:rPr>
                <w:rStyle w:val="Jin"/>
                <w:color w:val="000000"/>
                <w:spacing w:val="1"/>
                <w:sz w:val="19"/>
                <w:szCs w:val="19"/>
                <w:shd w:val="clear" w:color="auto" w:fill="000000"/>
              </w:rPr>
              <w:t>.....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.......​.......​......</w:t>
            </w:r>
            <w:proofErr w:type="gramEnd"/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  <w:lang w:val="en-US" w:eastAsia="en-US" w:bidi="en-US"/>
              </w:rPr>
              <w:t>.......</w:t>
            </w:r>
            <w:r>
              <w:rPr>
                <w:rStyle w:val="Jin"/>
                <w:color w:val="000000"/>
                <w:spacing w:val="1"/>
                <w:sz w:val="19"/>
                <w:szCs w:val="19"/>
                <w:shd w:val="clear" w:color="auto" w:fill="000000"/>
                <w:lang w:val="en-US" w:eastAsia="en-US" w:bidi="en-US"/>
              </w:rPr>
              <w:t>....................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color w:val="000000"/>
                <w:spacing w:val="1"/>
                <w:sz w:val="19"/>
                <w:szCs w:val="19"/>
                <w:shd w:val="clear" w:color="auto" w:fill="000000"/>
              </w:rPr>
              <w:t>...........</w:t>
            </w:r>
            <w:r>
              <w:rPr>
                <w:rStyle w:val="Jin"/>
                <w:color w:val="000000"/>
                <w:spacing w:val="2"/>
                <w:sz w:val="19"/>
                <w:szCs w:val="19"/>
                <w:shd w:val="clear" w:color="auto" w:fill="000000"/>
              </w:rPr>
              <w:t>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..........</w:t>
            </w:r>
            <w:r>
              <w:rPr>
                <w:rStyle w:val="Jin"/>
                <w:color w:val="000000"/>
                <w:spacing w:val="1"/>
                <w:sz w:val="19"/>
                <w:szCs w:val="19"/>
                <w:shd w:val="clear" w:color="auto" w:fill="000000"/>
              </w:rPr>
              <w:t>.........</w:t>
            </w:r>
            <w:proofErr w:type="gramEnd"/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....</w:t>
            </w:r>
            <w:r>
              <w:rPr>
                <w:rStyle w:val="Jin"/>
                <w:color w:val="000000"/>
                <w:spacing w:val="1"/>
                <w:sz w:val="19"/>
                <w:szCs w:val="19"/>
                <w:shd w:val="clear" w:color="auto" w:fill="000000"/>
              </w:rPr>
              <w:t>.....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.......​.......​......</w:t>
            </w:r>
            <w:proofErr w:type="gramEnd"/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color w:val="000000"/>
                <w:spacing w:val="1"/>
                <w:sz w:val="19"/>
                <w:szCs w:val="19"/>
                <w:shd w:val="clear" w:color="auto" w:fill="000000"/>
              </w:rPr>
              <w:t>............</w:t>
            </w:r>
            <w:r>
              <w:rPr>
                <w:rStyle w:val="Jin"/>
                <w:color w:val="000000"/>
                <w:spacing w:val="2"/>
                <w:sz w:val="19"/>
                <w:szCs w:val="19"/>
                <w:shd w:val="clear" w:color="auto" w:fill="000000"/>
              </w:rPr>
              <w:t>.........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pacing w:val="5"/>
                <w:sz w:val="19"/>
                <w:szCs w:val="19"/>
                <w:shd w:val="clear" w:color="auto" w:fill="000000"/>
              </w:rPr>
              <w:t>......</w:t>
            </w:r>
            <w:r>
              <w:rPr>
                <w:rStyle w:val="Jin"/>
                <w:color w:val="000000"/>
                <w:spacing w:val="6"/>
                <w:sz w:val="19"/>
                <w:szCs w:val="19"/>
                <w:shd w:val="clear" w:color="auto" w:fill="000000"/>
              </w:rPr>
              <w:t>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...........</w:t>
            </w:r>
            <w:r>
              <w:rPr>
                <w:rStyle w:val="Jin"/>
                <w:color w:val="000000"/>
                <w:spacing w:val="1"/>
                <w:sz w:val="19"/>
                <w:szCs w:val="19"/>
                <w:shd w:val="clear" w:color="auto" w:fill="000000"/>
              </w:rPr>
              <w:t>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..​</w:t>
            </w:r>
            <w:r>
              <w:rPr>
                <w:rStyle w:val="Jin"/>
                <w:color w:val="000000"/>
                <w:spacing w:val="10"/>
                <w:sz w:val="19"/>
                <w:szCs w:val="19"/>
                <w:shd w:val="clear" w:color="auto" w:fill="000000"/>
              </w:rPr>
              <w:t>..</w:t>
            </w:r>
            <w:r>
              <w:rPr>
                <w:rStyle w:val="Jin"/>
                <w:color w:val="000000"/>
                <w:spacing w:val="11"/>
                <w:sz w:val="19"/>
                <w:szCs w:val="19"/>
                <w:shd w:val="clear" w:color="auto" w:fill="000000"/>
              </w:rPr>
              <w:t>.</w:t>
            </w:r>
            <w:proofErr w:type="gramEnd"/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</w:t>
            </w:r>
            <w:r>
              <w:rPr>
                <w:rStyle w:val="Jin"/>
                <w:color w:val="000000"/>
                <w:spacing w:val="1"/>
                <w:sz w:val="19"/>
                <w:szCs w:val="19"/>
                <w:shd w:val="clear" w:color="auto" w:fill="000000"/>
              </w:rPr>
              <w:t>.........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</w:t>
            </w:r>
            <w:r>
              <w:rPr>
                <w:rStyle w:val="Jin"/>
                <w:color w:val="000000"/>
                <w:spacing w:val="1"/>
                <w:sz w:val="19"/>
                <w:szCs w:val="19"/>
                <w:shd w:val="clear" w:color="auto" w:fill="000000"/>
              </w:rPr>
              <w:t>.........</w:t>
            </w:r>
            <w:proofErr w:type="gramEnd"/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....</w:t>
            </w:r>
            <w:r>
              <w:rPr>
                <w:rStyle w:val="Jin"/>
                <w:color w:val="000000"/>
                <w:spacing w:val="1"/>
                <w:sz w:val="19"/>
                <w:szCs w:val="19"/>
                <w:shd w:val="clear" w:color="auto" w:fill="000000"/>
              </w:rPr>
              <w:t>.....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.......​.......​......</w:t>
            </w:r>
            <w:proofErr w:type="gramEnd"/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...​</w:t>
            </w:r>
            <w:r>
              <w:rPr>
                <w:rStyle w:val="Jin"/>
                <w:color w:val="000000"/>
                <w:spacing w:val="5"/>
                <w:sz w:val="19"/>
                <w:szCs w:val="19"/>
                <w:shd w:val="clear" w:color="auto" w:fill="000000"/>
              </w:rPr>
              <w:t>.....</w:t>
            </w:r>
            <w:r>
              <w:rPr>
                <w:rStyle w:val="Jin"/>
                <w:color w:val="000000"/>
                <w:spacing w:val="6"/>
                <w:sz w:val="19"/>
                <w:szCs w:val="19"/>
                <w:shd w:val="clear" w:color="auto" w:fill="000000"/>
              </w:rPr>
              <w:t>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..​.....​</w:t>
            </w:r>
            <w:r>
              <w:rPr>
                <w:rStyle w:val="Jin"/>
                <w:color w:val="000000"/>
                <w:spacing w:val="3"/>
                <w:sz w:val="19"/>
                <w:szCs w:val="19"/>
                <w:shd w:val="clear" w:color="auto" w:fill="000000"/>
              </w:rPr>
              <w:t>.........</w:t>
            </w:r>
            <w:r>
              <w:rPr>
                <w:rStyle w:val="Jin"/>
                <w:color w:val="000000"/>
                <w:spacing w:val="4"/>
                <w:sz w:val="19"/>
                <w:szCs w:val="19"/>
                <w:shd w:val="clear" w:color="auto" w:fill="000000"/>
              </w:rPr>
              <w:t>....</w:t>
            </w:r>
            <w:r>
              <w:rPr>
                <w:rStyle w:val="Jin"/>
                <w:color w:val="000000"/>
                <w:sz w:val="19"/>
                <w:szCs w:val="19"/>
                <w:shd w:val="clear" w:color="auto" w:fill="000000"/>
              </w:rPr>
              <w:t>..​</w:t>
            </w:r>
            <w:r>
              <w:rPr>
                <w:rStyle w:val="Jin"/>
                <w:color w:val="000000"/>
                <w:spacing w:val="10"/>
                <w:sz w:val="19"/>
                <w:szCs w:val="19"/>
                <w:shd w:val="clear" w:color="auto" w:fill="000000"/>
              </w:rPr>
              <w:t>..</w:t>
            </w:r>
            <w:r>
              <w:rPr>
                <w:rStyle w:val="Jin"/>
                <w:color w:val="000000"/>
                <w:spacing w:val="11"/>
                <w:sz w:val="19"/>
                <w:szCs w:val="19"/>
                <w:shd w:val="clear" w:color="auto" w:fill="000000"/>
              </w:rPr>
              <w:t>.</w:t>
            </w:r>
            <w:proofErr w:type="gramEnd"/>
          </w:p>
        </w:tc>
      </w:tr>
    </w:tbl>
    <w:p w:rsidR="00A21D92" w:rsidRDefault="00A21D92">
      <w:pPr>
        <w:spacing w:after="2139" w:line="1" w:lineRule="exact"/>
      </w:pPr>
    </w:p>
    <w:p w:rsidR="00A21D92" w:rsidRDefault="001B16C6">
      <w:pPr>
        <w:pStyle w:val="Zkladntext40"/>
        <w:numPr>
          <w:ilvl w:val="0"/>
          <w:numId w:val="5"/>
        </w:numPr>
        <w:tabs>
          <w:tab w:val="left" w:pos="253"/>
        </w:tabs>
        <w:spacing w:after="0"/>
      </w:pPr>
      <w:r>
        <w:rPr>
          <w:rStyle w:val="Zkladntext4"/>
        </w:rPr>
        <w:t>Bude doplněno před podpisem smlouvy</w:t>
      </w:r>
    </w:p>
    <w:p w:rsidR="00A21D92" w:rsidRDefault="001B16C6">
      <w:pPr>
        <w:pStyle w:val="Zkladntext40"/>
        <w:numPr>
          <w:ilvl w:val="0"/>
          <w:numId w:val="5"/>
        </w:numPr>
        <w:tabs>
          <w:tab w:val="left" w:pos="258"/>
        </w:tabs>
        <w:spacing w:after="420"/>
        <w:sectPr w:rsidR="00A21D92">
          <w:pgSz w:w="16840" w:h="11900" w:orient="landscape"/>
          <w:pgMar w:top="1445" w:right="1673" w:bottom="1413" w:left="1414" w:header="1017" w:footer="3" w:gutter="0"/>
          <w:cols w:space="720"/>
          <w:noEndnote/>
          <w:docGrid w:linePitch="360"/>
          <w15:footnoteColumns w:val="1"/>
        </w:sectPr>
      </w:pPr>
      <w:r>
        <w:rPr>
          <w:rStyle w:val="Zkladntext4"/>
        </w:rPr>
        <w:t>Doplní účastník, případně doplní/vymaže další řádky</w:t>
      </w:r>
    </w:p>
    <w:p w:rsidR="00A21D92" w:rsidRDefault="001B16C6">
      <w:pPr>
        <w:pStyle w:val="Zkladntext20"/>
        <w:spacing w:after="1240" w:line="240" w:lineRule="auto"/>
        <w:ind w:left="0" w:firstLine="860"/>
      </w:pPr>
      <w:r>
        <w:rPr>
          <w:rStyle w:val="Zkladntext2"/>
          <w:b/>
          <w:bCs/>
        </w:rPr>
        <w:lastRenderedPageBreak/>
        <w:t>Příloha č. 5 Kopie smlouvy o pojištění odpovědnosti za škodu způsobenou třetí</w:t>
      </w:r>
      <w:r>
        <w:rPr>
          <w:rStyle w:val="Zkladntext2"/>
          <w:b/>
          <w:bCs/>
        </w:rPr>
        <w:t xml:space="preserve"> osobě</w:t>
      </w:r>
    </w:p>
    <w:p w:rsidR="00A21D92" w:rsidRDefault="001B16C6">
      <w:pPr>
        <w:pStyle w:val="Zkladntext50"/>
        <w:spacing w:line="240" w:lineRule="auto"/>
        <w:jc w:val="left"/>
      </w:pPr>
      <w:r>
        <w:rPr>
          <w:rStyle w:val="Zkladntext5"/>
        </w:rPr>
        <w:t>Pojistná smlouva</w:t>
      </w:r>
    </w:p>
    <w:p w:rsidR="00A21D92" w:rsidRDefault="001B16C6">
      <w:pPr>
        <w:pStyle w:val="Zkladntext40"/>
        <w:pBdr>
          <w:bottom w:val="single" w:sz="4" w:space="0" w:color="auto"/>
        </w:pBdr>
      </w:pPr>
      <w:r>
        <w:rPr>
          <w:rStyle w:val="Zkladntext4"/>
        </w:rPr>
        <w:t xml:space="preserve">Pojištěni podnikatele a právnických osob </w:t>
      </w:r>
      <w:proofErr w:type="spellStart"/>
      <w:r>
        <w:rPr>
          <w:rStyle w:val="Zkladntext4"/>
        </w:rPr>
        <w:t>ProfiPlán</w:t>
      </w:r>
      <w:proofErr w:type="spellEnd"/>
      <w:r>
        <w:rPr>
          <w:rStyle w:val="Zkladntext4"/>
        </w:rPr>
        <w:t xml:space="preserve"> </w:t>
      </w:r>
      <w:proofErr w:type="spellStart"/>
      <w:r>
        <w:rPr>
          <w:rStyle w:val="Zkladntext4"/>
        </w:rPr>
        <w:t>čislo</w:t>
      </w:r>
      <w:proofErr w:type="spellEnd"/>
      <w:r>
        <w:rPr>
          <w:rStyle w:val="Zkladntext4"/>
        </w:rPr>
        <w:t xml:space="preserve"> 5787570364</w:t>
      </w:r>
    </w:p>
    <w:p w:rsidR="00A21D92" w:rsidRDefault="001B16C6">
      <w:pPr>
        <w:pStyle w:val="Zkladntext30"/>
        <w:pBdr>
          <w:top w:val="single" w:sz="4" w:space="0" w:color="auto"/>
        </w:pBdr>
        <w:rPr>
          <w:sz w:val="14"/>
          <w:szCs w:val="14"/>
        </w:rPr>
      </w:pPr>
      <w:r>
        <w:rPr>
          <w:rStyle w:val="Zkladntext3"/>
          <w:sz w:val="14"/>
          <w:szCs w:val="14"/>
        </w:rPr>
        <w:t>Pojistitel</w:t>
      </w:r>
    </w:p>
    <w:p w:rsidR="00A21D92" w:rsidRDefault="001B16C6">
      <w:pPr>
        <w:spacing w:line="1" w:lineRule="exact"/>
        <w:sectPr w:rsidR="00A21D92">
          <w:footerReference w:type="even" r:id="rId11"/>
          <w:footerReference w:type="default" r:id="rId12"/>
          <w:pgSz w:w="11900" w:h="16840"/>
          <w:pgMar w:top="1525" w:right="2064" w:bottom="2913" w:left="711" w:header="1097" w:footer="3" w:gutter="0"/>
          <w:cols w:space="720"/>
          <w:noEndnote/>
          <w:docGrid w:linePitch="360"/>
          <w15:footnoteColumns w:val="1"/>
        </w:sectPr>
      </w:pPr>
      <w:r>
        <w:rPr>
          <w:noProof/>
          <w:lang w:bidi="ar-SA"/>
        </w:rPr>
        <w:drawing>
          <wp:anchor distT="274320" distB="121920" distL="0" distR="0" simplePos="0" relativeHeight="125829390" behindDoc="0" locked="0" layoutInCell="1" allowOverlap="1">
            <wp:simplePos x="0" y="0"/>
            <wp:positionH relativeFrom="page">
              <wp:posOffset>457835</wp:posOffset>
            </wp:positionH>
            <wp:positionV relativeFrom="paragraph">
              <wp:posOffset>274320</wp:posOffset>
            </wp:positionV>
            <wp:extent cx="4852670" cy="5273040"/>
            <wp:effectExtent l="0" t="0" r="0" b="0"/>
            <wp:wrapTopAndBottom/>
            <wp:docPr id="26" name="Shap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85267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488315</wp:posOffset>
                </wp:positionH>
                <wp:positionV relativeFrom="paragraph">
                  <wp:posOffset>0</wp:posOffset>
                </wp:positionV>
                <wp:extent cx="4675505" cy="262255"/>
                <wp:effectExtent l="0" t="0" r="0" b="0"/>
                <wp:wrapNone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550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1D92" w:rsidRDefault="001B16C6">
                            <w:pPr>
                              <w:pStyle w:val="Titulekobrzku0"/>
                            </w:pPr>
                            <w:proofErr w:type="spellStart"/>
                            <w:r>
                              <w:rPr>
                                <w:rStyle w:val="Titulekobrzku"/>
                              </w:rPr>
                              <w:t>Generali</w:t>
                            </w:r>
                            <w:proofErr w:type="spellEnd"/>
                            <w:r>
                              <w:rPr>
                                <w:rStyle w:val="Titulekobrzku"/>
                              </w:rPr>
                              <w:t xml:space="preserve"> Česká pojišťovna </w:t>
                            </w:r>
                            <w:proofErr w:type="gramStart"/>
                            <w:r>
                              <w:rPr>
                                <w:rStyle w:val="Titulekobrzku"/>
                              </w:rPr>
                              <w:t>a.s..</w:t>
                            </w:r>
                            <w:proofErr w:type="gramEnd"/>
                            <w:r>
                              <w:rPr>
                                <w:rStyle w:val="Titulekobrzku"/>
                              </w:rPr>
                              <w:t xml:space="preserve"> Spálená 75/16, Nové Město. 110 00 Praha 1. IČO: 452 72 956. DIČ: CZ699001273, je </w:t>
                            </w:r>
                            <w:proofErr w:type="spellStart"/>
                            <w:r>
                              <w:rPr>
                                <w:rStyle w:val="Titulekobrzku"/>
                              </w:rPr>
                              <w:t>zapsana</w:t>
                            </w:r>
                            <w:proofErr w:type="spellEnd"/>
                            <w:r>
                              <w:rPr>
                                <w:rStyle w:val="Titulekobrzku"/>
                              </w:rPr>
                              <w:t xml:space="preserve"> v obchodním rejstříku vedeném Městským soudem v Praze, spis. </w:t>
                            </w:r>
                            <w:proofErr w:type="gramStart"/>
                            <w:r>
                              <w:rPr>
                                <w:rStyle w:val="Titulekobrzku"/>
                              </w:rPr>
                              <w:t>zn.</w:t>
                            </w:r>
                            <w:proofErr w:type="gramEnd"/>
                            <w:r>
                              <w:rPr>
                                <w:rStyle w:val="Titulekobrzku"/>
                              </w:rPr>
                              <w:t xml:space="preserve"> B 1464, člen skupiny </w:t>
                            </w:r>
                            <w:proofErr w:type="spellStart"/>
                            <w:r>
                              <w:rPr>
                                <w:rStyle w:val="Titulekobrzku"/>
                              </w:rPr>
                              <w:t>Generali</w:t>
                            </w:r>
                            <w:proofErr w:type="spellEnd"/>
                            <w:r>
                              <w:rPr>
                                <w:rStyle w:val="Titulekobrzku"/>
                              </w:rPr>
                              <w:t>. zapsané v italském registru pojišťovací</w:t>
                            </w:r>
                            <w:r>
                              <w:rPr>
                                <w:rStyle w:val="Titulekobrzku"/>
                              </w:rPr>
                              <w:t xml:space="preserve">ch skupin, vedeném IVASS, pod </w:t>
                            </w:r>
                            <w:proofErr w:type="spellStart"/>
                            <w:r>
                              <w:rPr>
                                <w:rStyle w:val="Titulekobrzku"/>
                              </w:rPr>
                              <w:t>čistem</w:t>
                            </w:r>
                            <w:proofErr w:type="spellEnd"/>
                            <w:r>
                              <w:rPr>
                                <w:rStyle w:val="Titulekobrzku"/>
                              </w:rPr>
                              <w:t xml:space="preserve"> 026 i </w:t>
                            </w:r>
                            <w:r>
                              <w:rPr>
                                <w:rStyle w:val="Titulekobrzku"/>
                                <w:color w:val="938F9F"/>
                              </w:rPr>
                              <w:t>dále jen .pojišťovna')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38.450000000000003pt;margin-top:0;width:368.15000000000003pt;height:20.650000000000002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 xml:space="preserve">Generali Česká pojišťovna a.s.. Spálená 75/16, Nové Město. 110 00 Praha 1. IČO: 452 72 956. DIČ: CZ699001273, je zapsana v obchodním rejstříku vedeném Městským soudem v Praze, spis. zn. B 1464, člen skupiny Generali. zapsané v italském registru pojišťovacích skupin, vedeném IVASS, pod čistem 026 i </w:t>
                      </w:r>
                      <w:r>
                        <w:rPr>
                          <w:rStyle w:val="CharStyle11"/>
                          <w:color w:val="938F9F"/>
                        </w:rPr>
                        <w:t>dále jen .pojišťovna')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513705" distB="0" distL="0" distR="0" simplePos="0" relativeHeight="125829391" behindDoc="0" locked="0" layoutInCell="1" allowOverlap="1">
                <wp:simplePos x="0" y="0"/>
                <wp:positionH relativeFrom="page">
                  <wp:posOffset>461010</wp:posOffset>
                </wp:positionH>
                <wp:positionV relativeFrom="paragraph">
                  <wp:posOffset>5513705</wp:posOffset>
                </wp:positionV>
                <wp:extent cx="758825" cy="15240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1D92" w:rsidRDefault="001B16C6">
                            <w:pPr>
                              <w:pStyle w:val="Zkladntext3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Zkladntext3"/>
                                <w:color w:val="7B6B78"/>
                                <w:sz w:val="14"/>
                                <w:szCs w:val="14"/>
                              </w:rPr>
                              <w:t>Přehled pojištěni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36.300000000000004pt;margin-top:434.15000000000003pt;width:59.75pt;height:12.pt;z-index:-125829362;mso-wrap-distance-left:0;mso-wrap-distance-top:434.15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7"/>
                          <w:color w:val="7B6B78"/>
                          <w:sz w:val="14"/>
                          <w:szCs w:val="14"/>
                        </w:rPr>
                        <w:t>Přehled pojištěni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21D92" w:rsidRDefault="001B16C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>
                <wp:simplePos x="0" y="0"/>
                <wp:positionH relativeFrom="page">
                  <wp:posOffset>4712335</wp:posOffset>
                </wp:positionH>
                <wp:positionV relativeFrom="margin">
                  <wp:posOffset>7620000</wp:posOffset>
                </wp:positionV>
                <wp:extent cx="372110" cy="97790"/>
                <wp:effectExtent l="0" t="0" r="0" b="0"/>
                <wp:wrapSquare wrapText="lef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1D92" w:rsidRDefault="001B16C6">
                            <w:pPr>
                              <w:pStyle w:val="Zkladntext60"/>
                              <w:pBdr>
                                <w:top w:val="single" w:sz="4" w:space="0" w:color="auto"/>
                                <w:bottom w:val="single" w:sz="4" w:space="0" w:color="auto"/>
                              </w:pBdr>
                            </w:pPr>
                            <w:r>
                              <w:rPr>
                                <w:rStyle w:val="Zkladntext6"/>
                                <w:b/>
                                <w:bCs/>
                                <w:color w:val="000000"/>
                              </w:rPr>
                              <w:t>53 223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371.05000000000001pt;margin-top:600.pt;width:29.300000000000001pt;height:7.7000000000000002pt;z-index:-125829360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3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4"/>
                          <w:b/>
                          <w:bCs/>
                          <w:color w:val="000000"/>
                          <w:sz w:val="11"/>
                          <w:szCs w:val="11"/>
                        </w:rPr>
                        <w:t>53 223 Kč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7"/>
        <w:gridCol w:w="3965"/>
      </w:tblGrid>
      <w:tr w:rsidR="00A21D9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667" w:type="dxa"/>
            <w:tcBorders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čislo^</w:t>
            </w:r>
            <w:r>
              <w:rPr>
                <w:rStyle w:val="Jin"/>
                <w:sz w:val="10"/>
                <w:szCs w:val="10"/>
                <w:vertAlign w:val="superscript"/>
              </w:rPr>
              <w:t>0</w:t>
            </w:r>
            <w:r>
              <w:rPr>
                <w:rStyle w:val="Jin"/>
                <w:sz w:val="10"/>
                <w:szCs w:val="10"/>
              </w:rPr>
              <w:footnoteReference w:id="2"/>
            </w:r>
            <w:r>
              <w:rPr>
                <w:rStyle w:val="Jin"/>
                <w:sz w:val="10"/>
                <w:szCs w:val="10"/>
              </w:rPr>
              <w:t xml:space="preserve">^ </w:t>
            </w:r>
            <w:r>
              <w:rPr>
                <w:rStyle w:val="Jin"/>
                <w:sz w:val="10"/>
                <w:szCs w:val="10"/>
                <w:vertAlign w:val="superscript"/>
              </w:rPr>
              <w:t>Název</w:t>
            </w:r>
            <w:r>
              <w:rPr>
                <w:rStyle w:val="Jin"/>
                <w:sz w:val="10"/>
                <w:szCs w:val="10"/>
              </w:rPr>
              <w:t xml:space="preserve"> pojatém</w:t>
            </w:r>
          </w:p>
        </w:tc>
        <w:tc>
          <w:tcPr>
            <w:tcW w:w="3965" w:type="dxa"/>
            <w:tcBorders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tabs>
                <w:tab w:val="left" w:pos="1421"/>
              </w:tabs>
              <w:spacing w:line="240" w:lineRule="auto"/>
              <w:ind w:right="400"/>
              <w:jc w:val="center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Datum účinnosti</w:t>
            </w:r>
            <w:r>
              <w:rPr>
                <w:rStyle w:val="Jin"/>
                <w:sz w:val="10"/>
                <w:szCs w:val="10"/>
              </w:rPr>
              <w:tab/>
              <w:t>Pojistné'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tabs>
                <w:tab w:val="left" w:pos="485"/>
              </w:tabs>
              <w:spacing w:line="240" w:lineRule="auto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1</w:t>
            </w:r>
            <w:r>
              <w:rPr>
                <w:rStyle w:val="Jin"/>
                <w:sz w:val="10"/>
                <w:szCs w:val="10"/>
              </w:rPr>
              <w:tab/>
              <w:t>Pojištěni obecné odpovědnosti</w:t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tabs>
                <w:tab w:val="left" w:pos="1277"/>
              </w:tabs>
              <w:spacing w:line="240" w:lineRule="auto"/>
              <w:ind w:right="400"/>
              <w:jc w:val="center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28.05 2025</w:t>
            </w:r>
            <w:r>
              <w:rPr>
                <w:rStyle w:val="Jin"/>
                <w:sz w:val="10"/>
                <w:szCs w:val="10"/>
              </w:rPr>
              <w:tab/>
              <w:t>53 223 Kč</w:t>
            </w:r>
          </w:p>
        </w:tc>
      </w:tr>
    </w:tbl>
    <w:p w:rsidR="00A21D92" w:rsidRDefault="00A21D92">
      <w:pPr>
        <w:sectPr w:rsidR="00A21D92">
          <w:footnotePr>
            <w:numFmt w:val="chicago"/>
          </w:footnotePr>
          <w:type w:val="continuous"/>
          <w:pgSz w:w="11900" w:h="16840"/>
          <w:pgMar w:top="1525" w:right="1032" w:bottom="1525" w:left="711" w:header="0" w:footer="3" w:gutter="0"/>
          <w:cols w:space="720"/>
          <w:noEndnote/>
          <w:docGrid w:linePitch="360"/>
          <w15:footnoteColumns w:val="1"/>
        </w:sectPr>
      </w:pPr>
    </w:p>
    <w:p w:rsidR="00A21D92" w:rsidRDefault="001B16C6">
      <w:pPr>
        <w:pStyle w:val="Zkladntext20"/>
        <w:spacing w:after="240" w:line="240" w:lineRule="auto"/>
        <w:ind w:left="0"/>
      </w:pPr>
      <w:r>
        <w:rPr>
          <w:rStyle w:val="Zkladntext2"/>
          <w:color w:val="7B6B78"/>
        </w:rPr>
        <w:lastRenderedPageBreak/>
        <w:t>Přehled pojištění</w:t>
      </w:r>
    </w:p>
    <w:p w:rsidR="00A21D92" w:rsidRDefault="001B16C6">
      <w:pPr>
        <w:pStyle w:val="Zkladntext1"/>
        <w:spacing w:after="80" w:line="240" w:lineRule="auto"/>
      </w:pPr>
      <w:r>
        <w:rPr>
          <w:rStyle w:val="Zkladntext"/>
          <w:color w:val="7B6B78"/>
        </w:rPr>
        <w:t>Obecná ujednáni a výluky</w:t>
      </w:r>
    </w:p>
    <w:p w:rsidR="00A21D92" w:rsidRDefault="001B16C6">
      <w:pPr>
        <w:pStyle w:val="Zkladntext1"/>
        <w:spacing w:line="240" w:lineRule="auto"/>
      </w:pPr>
      <w:r>
        <w:rPr>
          <w:rStyle w:val="Zkladntext"/>
          <w:color w:val="7B6B78"/>
        </w:rPr>
        <w:t>Územní výluka</w:t>
      </w:r>
    </w:p>
    <w:p w:rsidR="00A21D92" w:rsidRDefault="001B16C6">
      <w:pPr>
        <w:pStyle w:val="Zkladntext1"/>
        <w:spacing w:line="240" w:lineRule="auto"/>
      </w:pPr>
      <w:r>
        <w:rPr>
          <w:rStyle w:val="Zkladntext"/>
        </w:rPr>
        <w:t xml:space="preserve">Pojištěni se nevztahuje a z </w:t>
      </w:r>
      <w:proofErr w:type="gramStart"/>
      <w:r>
        <w:rPr>
          <w:rStyle w:val="Zkladntext"/>
        </w:rPr>
        <w:t>pojištěni</w:t>
      </w:r>
      <w:proofErr w:type="gramEnd"/>
      <w:r>
        <w:rPr>
          <w:rStyle w:val="Zkladntext"/>
        </w:rPr>
        <w:t xml:space="preserve"> nevzniká právo na jakékoliv plněni či nárok v jakékoli souvislosti</w:t>
      </w:r>
    </w:p>
    <w:p w:rsidR="00A21D92" w:rsidRDefault="001B16C6">
      <w:pPr>
        <w:pStyle w:val="Zkladntext1"/>
        <w:spacing w:line="240" w:lineRule="auto"/>
        <w:ind w:left="260" w:hanging="260"/>
      </w:pPr>
      <w:r>
        <w:rPr>
          <w:rStyle w:val="Zkladntext"/>
          <w:color w:val="7B6B78"/>
        </w:rPr>
        <w:t xml:space="preserve">a </w:t>
      </w:r>
      <w:r>
        <w:rPr>
          <w:rStyle w:val="Zkladntext"/>
        </w:rPr>
        <w:t xml:space="preserve">se </w:t>
      </w:r>
      <w:proofErr w:type="spellStart"/>
      <w:r>
        <w:rPr>
          <w:rStyle w:val="Zkladntext"/>
        </w:rPr>
        <w:t>škodni</w:t>
      </w:r>
      <w:proofErr w:type="spellEnd"/>
      <w:r>
        <w:rPr>
          <w:rStyle w:val="Zkladntext"/>
        </w:rPr>
        <w:t>/pojistnou událostí, k niž dojde na území následujících státu/regionu: Bělorusko, Írán, Korejská lido</w:t>
      </w:r>
      <w:r>
        <w:rPr>
          <w:rStyle w:val="Zkladntext"/>
        </w:rPr>
        <w:t xml:space="preserve">vě demokratická republika, Kuba s americkým prvkem. Ruská federace. Sýrie. Venezuela, Krymský region. </w:t>
      </w:r>
      <w:proofErr w:type="spellStart"/>
      <w:r>
        <w:rPr>
          <w:rStyle w:val="Zkladntext"/>
        </w:rPr>
        <w:t>Donécký</w:t>
      </w:r>
      <w:proofErr w:type="spellEnd"/>
      <w:r>
        <w:rPr>
          <w:rStyle w:val="Zkladntext"/>
        </w:rPr>
        <w:t xml:space="preserve"> region. Chersonský region. </w:t>
      </w:r>
      <w:proofErr w:type="spellStart"/>
      <w:r>
        <w:rPr>
          <w:rStyle w:val="Zkladntext"/>
        </w:rPr>
        <w:t>Luhanský</w:t>
      </w:r>
      <w:proofErr w:type="spellEnd"/>
      <w:r>
        <w:rPr>
          <w:rStyle w:val="Zkladntext"/>
        </w:rPr>
        <w:t xml:space="preserve"> region a Záporožský region (dále jen „země s úplným embargem).</w:t>
      </w:r>
    </w:p>
    <w:p w:rsidR="00A21D92" w:rsidRDefault="001B16C6">
      <w:pPr>
        <w:pStyle w:val="Zkladntext1"/>
        <w:spacing w:line="240" w:lineRule="auto"/>
        <w:ind w:firstLine="260"/>
      </w:pPr>
      <w:r>
        <w:rPr>
          <w:rStyle w:val="Zkladntext"/>
        </w:rPr>
        <w:t xml:space="preserve">Více informaci naleznete na webu pojišťovny </w:t>
      </w:r>
      <w:hyperlink r:id="rId14" w:history="1">
        <w:r>
          <w:rPr>
            <w:rStyle w:val="Zkladntext"/>
            <w:lang w:val="en-US" w:eastAsia="en-US" w:bidi="en-US"/>
          </w:rPr>
          <w:t>www.generaliceska.cz/sankce-zemi-osob</w:t>
        </w:r>
      </w:hyperlink>
      <w:r>
        <w:rPr>
          <w:rStyle w:val="Zkladntext"/>
          <w:lang w:val="en-US" w:eastAsia="en-US" w:bidi="en-US"/>
        </w:rPr>
        <w:t>.</w:t>
      </w:r>
    </w:p>
    <w:p w:rsidR="00A21D92" w:rsidRDefault="001B16C6">
      <w:pPr>
        <w:pStyle w:val="Zkladntext1"/>
        <w:spacing w:after="140" w:line="240" w:lineRule="auto"/>
        <w:ind w:left="260" w:hanging="260"/>
      </w:pPr>
      <w:r>
        <w:rPr>
          <w:rStyle w:val="Zkladntext"/>
          <w:color w:val="7B6B78"/>
        </w:rPr>
        <w:t xml:space="preserve">b </w:t>
      </w:r>
      <w:r>
        <w:rPr>
          <w:rStyle w:val="Zkladntext"/>
        </w:rPr>
        <w:t xml:space="preserve">s jakoukoliv činnosti, která přímo či nepřímo souvisí s vládou země s úplným embargem nebo právnickými osobami se sídlem v zemi s </w:t>
      </w:r>
      <w:r>
        <w:rPr>
          <w:rStyle w:val="Zkladntext"/>
          <w:color w:val="7B6B78"/>
        </w:rPr>
        <w:t xml:space="preserve">úplným </w:t>
      </w:r>
      <w:r>
        <w:rPr>
          <w:rStyle w:val="Zkladntext"/>
        </w:rPr>
        <w:t>embargem, jakož i fyzi</w:t>
      </w:r>
      <w:r>
        <w:rPr>
          <w:rStyle w:val="Zkladntext"/>
        </w:rPr>
        <w:t>ckými nebo právnickými osobami, které se nacházejí na území země s úplným embargem, případně mají výše jmenováni z této činnosti prospěch.</w:t>
      </w:r>
    </w:p>
    <w:p w:rsidR="00A21D92" w:rsidRDefault="001B16C6">
      <w:pPr>
        <w:pStyle w:val="Zkladntext1"/>
        <w:spacing w:after="140" w:line="240" w:lineRule="auto"/>
        <w:ind w:left="260" w:hanging="260"/>
      </w:pPr>
      <w:r>
        <w:rPr>
          <w:rStyle w:val="Zkladntext"/>
        </w:rPr>
        <w:t xml:space="preserve">Územím se vždy rozumí území zemí s úplným embargem vč. jejich vnitřních a pobřežních vod. </w:t>
      </w:r>
      <w:proofErr w:type="gramStart"/>
      <w:r>
        <w:rPr>
          <w:rStyle w:val="Zkladntext"/>
        </w:rPr>
        <w:t>přilehlých</w:t>
      </w:r>
      <w:proofErr w:type="gramEnd"/>
      <w:r>
        <w:rPr>
          <w:rStyle w:val="Zkladntext"/>
        </w:rPr>
        <w:t xml:space="preserve"> zón a výlučných </w:t>
      </w:r>
      <w:r>
        <w:rPr>
          <w:rStyle w:val="Zkladntext"/>
        </w:rPr>
        <w:t>ekonomických zón.</w:t>
      </w:r>
    </w:p>
    <w:p w:rsidR="00A21D92" w:rsidRDefault="001B16C6">
      <w:pPr>
        <w:pStyle w:val="Zkladntext1"/>
        <w:spacing w:after="140" w:line="240" w:lineRule="auto"/>
      </w:pPr>
      <w:r>
        <w:rPr>
          <w:rStyle w:val="Zkladntext"/>
        </w:rPr>
        <w:t>Americký prvek (US nexus) pro účely tohoto ujednáni zahrnuje obchodní případy s možným uplatněním jurisdikce USA. např. z důvodů zapojeni společnosti registrované v USA (či její zahraniční pobočky), občana USA nebo fyzické osoby s pobytem</w:t>
      </w:r>
      <w:r>
        <w:rPr>
          <w:rStyle w:val="Zkladntext"/>
        </w:rPr>
        <w:t xml:space="preserve"> v USA (rezidenta v USA), finančního systému USA. </w:t>
      </w:r>
      <w:proofErr w:type="gramStart"/>
      <w:r>
        <w:rPr>
          <w:rStyle w:val="Zkladntext"/>
        </w:rPr>
        <w:t>banky</w:t>
      </w:r>
      <w:proofErr w:type="gramEnd"/>
      <w:r>
        <w:rPr>
          <w:rStyle w:val="Zkladntext"/>
        </w:rPr>
        <w:t xml:space="preserve"> USA amerických dolaru (USD) nebo </w:t>
      </w:r>
      <w:proofErr w:type="spellStart"/>
      <w:r>
        <w:rPr>
          <w:rStyle w:val="Zkladntext"/>
        </w:rPr>
        <w:t>zboži</w:t>
      </w:r>
      <w:proofErr w:type="spellEnd"/>
      <w:r>
        <w:rPr>
          <w:rStyle w:val="Zkladntext"/>
        </w:rPr>
        <w:t xml:space="preserve"> pocházejícího z USA.</w:t>
      </w:r>
    </w:p>
    <w:p w:rsidR="00A21D92" w:rsidRDefault="001B16C6">
      <w:pPr>
        <w:pStyle w:val="Zkladntext1"/>
        <w:spacing w:line="240" w:lineRule="auto"/>
      </w:pPr>
      <w:r>
        <w:rPr>
          <w:rStyle w:val="Zkladntext"/>
        </w:rPr>
        <w:t xml:space="preserve">Od této výluky je možné se </w:t>
      </w:r>
      <w:proofErr w:type="gramStart"/>
      <w:r>
        <w:rPr>
          <w:rStyle w:val="Zkladntext"/>
        </w:rPr>
        <w:t>odchýlit pouze</w:t>
      </w:r>
      <w:proofErr w:type="gramEnd"/>
      <w:r>
        <w:rPr>
          <w:rStyle w:val="Zkladntext"/>
        </w:rPr>
        <w:t xml:space="preserve"> pokud se k tomu pojišťovna předem písemně zaváže.</w:t>
      </w:r>
    </w:p>
    <w:p w:rsidR="00A21D92" w:rsidRDefault="001B16C6">
      <w:pPr>
        <w:pStyle w:val="Zkladntext1"/>
        <w:tabs>
          <w:tab w:val="left" w:leader="underscore" w:pos="996"/>
          <w:tab w:val="left" w:leader="underscore" w:pos="1124"/>
          <w:tab w:val="left" w:leader="underscore" w:pos="2078"/>
          <w:tab w:val="left" w:leader="underscore" w:pos="2204"/>
          <w:tab w:val="left" w:leader="underscore" w:pos="5851"/>
          <w:tab w:val="left" w:leader="underscore" w:pos="10061"/>
        </w:tabs>
        <w:spacing w:after="80" w:line="180" w:lineRule="auto"/>
      </w:pPr>
      <w:r>
        <w:rPr>
          <w:rStyle w:val="Zkladntext"/>
          <w:color w:val="CDCAD6"/>
        </w:rPr>
        <w:t>V</w:t>
      </w:r>
      <w:r>
        <w:rPr>
          <w:rStyle w:val="Zkladntext"/>
          <w:color w:val="CDCAD6"/>
        </w:rPr>
        <w:tab/>
      </w:r>
      <w:r>
        <w:rPr>
          <w:rStyle w:val="Zkladntext"/>
          <w:color w:val="CDCAD6"/>
        </w:rPr>
        <w:tab/>
      </w:r>
      <w:r>
        <w:rPr>
          <w:rStyle w:val="Zkladntext"/>
          <w:color w:val="CDCAD6"/>
        </w:rPr>
        <w:tab/>
      </w:r>
      <w:r>
        <w:rPr>
          <w:rStyle w:val="Zkladntext"/>
          <w:color w:val="CDCAD6"/>
        </w:rPr>
        <w:tab/>
      </w:r>
      <w:r>
        <w:rPr>
          <w:rStyle w:val="Zkladntext"/>
          <w:color w:val="CDCAD6"/>
        </w:rPr>
        <w:tab/>
        <w:t>_</w:t>
      </w:r>
      <w:r>
        <w:rPr>
          <w:rStyle w:val="Zkladntext"/>
          <w:color w:val="CDCAD6"/>
        </w:rPr>
        <w:tab/>
      </w:r>
    </w:p>
    <w:p w:rsidR="00A21D92" w:rsidRDefault="001B16C6">
      <w:pPr>
        <w:pStyle w:val="Zkladntext20"/>
        <w:numPr>
          <w:ilvl w:val="0"/>
          <w:numId w:val="6"/>
        </w:numPr>
        <w:tabs>
          <w:tab w:val="left" w:pos="194"/>
          <w:tab w:val="left" w:pos="8323"/>
        </w:tabs>
        <w:spacing w:after="80" w:line="240" w:lineRule="auto"/>
        <w:ind w:left="0"/>
        <w:rPr>
          <w:sz w:val="13"/>
          <w:szCs w:val="13"/>
        </w:rPr>
      </w:pPr>
      <w:r>
        <w:rPr>
          <w:rStyle w:val="Zkladntext2"/>
          <w:color w:val="7B6B78"/>
        </w:rPr>
        <w:t>POJIŠTĚNÍ OBECNÉ ODPOVĚDNOSTI</w:t>
      </w:r>
      <w:r>
        <w:rPr>
          <w:rStyle w:val="Zkladntext2"/>
          <w:color w:val="7B6B78"/>
        </w:rPr>
        <w:tab/>
      </w:r>
      <w:r>
        <w:rPr>
          <w:rStyle w:val="Zkladntext2"/>
          <w:color w:val="7B6B78"/>
          <w:sz w:val="13"/>
          <w:szCs w:val="13"/>
        </w:rPr>
        <w:t>Kód produ</w:t>
      </w:r>
      <w:r>
        <w:rPr>
          <w:rStyle w:val="Zkladntext2"/>
          <w:color w:val="7B6B78"/>
          <w:sz w:val="13"/>
          <w:szCs w:val="13"/>
        </w:rPr>
        <w:t xml:space="preserve">ktu DMO 01 </w:t>
      </w:r>
      <w:r>
        <w:rPr>
          <w:rStyle w:val="Zkladntext2"/>
          <w:color w:val="938F9F"/>
          <w:sz w:val="13"/>
          <w:szCs w:val="13"/>
        </w:rPr>
        <w:t xml:space="preserve">/ </w:t>
      </w:r>
      <w:r>
        <w:rPr>
          <w:rStyle w:val="Zkladntext2"/>
          <w:color w:val="7B6B78"/>
          <w:sz w:val="13"/>
          <w:szCs w:val="13"/>
        </w:rPr>
        <w:t>2</w:t>
      </w:r>
    </w:p>
    <w:p w:rsidR="00A21D92" w:rsidRDefault="001B16C6">
      <w:pPr>
        <w:pStyle w:val="Zkladntext1"/>
        <w:spacing w:after="140" w:line="233" w:lineRule="auto"/>
      </w:pPr>
      <w:r>
        <w:rPr>
          <w:rStyle w:val="Zkladntext"/>
        </w:rPr>
        <w:t xml:space="preserve">Toto pojištěni se řídi Všeobecnými pojistnými podmínkami pro </w:t>
      </w:r>
      <w:proofErr w:type="gramStart"/>
      <w:r>
        <w:rPr>
          <w:rStyle w:val="Zkladntext"/>
        </w:rPr>
        <w:t>pojištěni</w:t>
      </w:r>
      <w:proofErr w:type="gramEnd"/>
      <w:r>
        <w:rPr>
          <w:rStyle w:val="Zkladntext"/>
        </w:rPr>
        <w:t xml:space="preserve"> majetku a odpovědnosti VPPMO-P-02/2020 (dále jen ..VPPMO-P') a ujednáními této pojistné smlouvy.</w:t>
      </w:r>
    </w:p>
    <w:p w:rsidR="00A21D92" w:rsidRDefault="001B16C6">
      <w:pPr>
        <w:pStyle w:val="Zkladntext1"/>
        <w:numPr>
          <w:ilvl w:val="1"/>
          <w:numId w:val="6"/>
        </w:numPr>
        <w:tabs>
          <w:tab w:val="left" w:pos="385"/>
        </w:tabs>
        <w:spacing w:after="80" w:line="240" w:lineRule="auto"/>
      </w:pPr>
      <w:r>
        <w:rPr>
          <w:rStyle w:val="Zkladntext"/>
          <w:color w:val="000000"/>
        </w:rPr>
        <w:t xml:space="preserve">Odpovědi </w:t>
      </w:r>
      <w:proofErr w:type="spellStart"/>
      <w:r>
        <w:rPr>
          <w:rStyle w:val="Zkladntext"/>
          <w:color w:val="000000"/>
        </w:rPr>
        <w:t>pojistnika</w:t>
      </w:r>
      <w:proofErr w:type="spellEnd"/>
      <w:r>
        <w:rPr>
          <w:rStyle w:val="Zkladntext"/>
          <w:color w:val="000000"/>
        </w:rPr>
        <w:t xml:space="preserve"> na dotazy pojišťovny</w:t>
      </w:r>
    </w:p>
    <w:p w:rsidR="00A21D92" w:rsidRDefault="001B16C6">
      <w:pPr>
        <w:pStyle w:val="Zkladntext1"/>
        <w:spacing w:after="80" w:line="240" w:lineRule="auto"/>
      </w:pPr>
      <w:r>
        <w:rPr>
          <w:rStyle w:val="Zkladntext"/>
          <w:color w:val="000000"/>
        </w:rPr>
        <w:t xml:space="preserve">Hlavni činnost klienta (NACE) </w:t>
      </w:r>
      <w:r>
        <w:rPr>
          <w:rStyle w:val="Zkladntext"/>
        </w:rPr>
        <w:t>452 Opravy a údržba motorových vozidel kromě motocyklu</w:t>
      </w:r>
    </w:p>
    <w:p w:rsidR="00A21D92" w:rsidRDefault="001B16C6">
      <w:pPr>
        <w:pStyle w:val="Zkladntext1"/>
        <w:spacing w:after="8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5" behindDoc="0" locked="0" layoutInCell="1" allowOverlap="1">
                <wp:simplePos x="0" y="0"/>
                <wp:positionH relativeFrom="page">
                  <wp:posOffset>6274435</wp:posOffset>
                </wp:positionH>
                <wp:positionV relativeFrom="paragraph">
                  <wp:posOffset>63500</wp:posOffset>
                </wp:positionV>
                <wp:extent cx="521335" cy="121920"/>
                <wp:effectExtent l="0" t="0" r="0" b="0"/>
                <wp:wrapSquare wrapText="left"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1D92" w:rsidRDefault="001B16C6">
                            <w:pPr>
                              <w:pStyle w:val="Zkladntext3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rPr>
                                <w:rStyle w:val="Zkladntext3"/>
                              </w:rPr>
                              <w:t>60 000 000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494.05000000000001pt;margin-top:5.pt;width:41.050000000000004pt;height:9.5999999999999996pt;z-index:-12582935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60 000 000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 xml:space="preserve">Výše přijmu z podnikatelské činnosti, na kterou se vztahuje pojištění a které </w:t>
      </w:r>
      <w:proofErr w:type="gramStart"/>
      <w:r>
        <w:rPr>
          <w:rStyle w:val="Zkladntext"/>
        </w:rPr>
        <w:t>jsou</w:t>
      </w:r>
      <w:proofErr w:type="gramEnd"/>
      <w:r>
        <w:rPr>
          <w:rStyle w:val="Zkladntext"/>
        </w:rPr>
        <w:t xml:space="preserve"> předmětem daně z </w:t>
      </w:r>
      <w:proofErr w:type="gramStart"/>
      <w:r>
        <w:rPr>
          <w:rStyle w:val="Zkladntext"/>
        </w:rPr>
        <w:t>přijmu</w:t>
      </w:r>
      <w:proofErr w:type="gramEnd"/>
      <w:r>
        <w:rPr>
          <w:rStyle w:val="Zkladntext"/>
        </w:rPr>
        <w:t xml:space="preserve">, popř. předpokládané příjmy </w:t>
      </w:r>
      <w:r>
        <w:rPr>
          <w:rStyle w:val="Zkladntext"/>
          <w:color w:val="000000"/>
        </w:rPr>
        <w:t xml:space="preserve">v </w:t>
      </w:r>
      <w:r>
        <w:rPr>
          <w:rStyle w:val="Zkladntext"/>
        </w:rPr>
        <w:t>Kč</w:t>
      </w:r>
    </w:p>
    <w:p w:rsidR="00A21D92" w:rsidRDefault="001B16C6">
      <w:pPr>
        <w:pStyle w:val="Zkladntext1"/>
        <w:spacing w:after="240" w:line="240" w:lineRule="auto"/>
      </w:pPr>
      <w:r>
        <w:rPr>
          <w:rStyle w:val="Zkladntext"/>
        </w:rPr>
        <w:t xml:space="preserve">V souladu s článkem </w:t>
      </w:r>
      <w:r>
        <w:rPr>
          <w:rStyle w:val="Zkladntext"/>
          <w:color w:val="000000"/>
        </w:rPr>
        <w:t xml:space="preserve">5 </w:t>
      </w:r>
      <w:r>
        <w:rPr>
          <w:rStyle w:val="Zkladntext"/>
        </w:rPr>
        <w:t xml:space="preserve">odst. </w:t>
      </w:r>
      <w:r>
        <w:rPr>
          <w:rStyle w:val="Zkladntext"/>
          <w:color w:val="000000"/>
        </w:rPr>
        <w:t xml:space="preserve">1 </w:t>
      </w:r>
      <w:proofErr w:type="spellStart"/>
      <w:r>
        <w:rPr>
          <w:rStyle w:val="Zkladntext"/>
        </w:rPr>
        <w:t>pism</w:t>
      </w:r>
      <w:proofErr w:type="spellEnd"/>
      <w:r>
        <w:rPr>
          <w:rStyle w:val="Zkladntext"/>
        </w:rPr>
        <w:t xml:space="preserve">. </w:t>
      </w:r>
      <w:r>
        <w:rPr>
          <w:rStyle w:val="Zkladntext"/>
          <w:color w:val="000000"/>
        </w:rPr>
        <w:t xml:space="preserve">a </w:t>
      </w:r>
      <w:r>
        <w:rPr>
          <w:rStyle w:val="Zkladntext"/>
        </w:rPr>
        <w:t xml:space="preserve">VPPMO-P se ujednává. </w:t>
      </w:r>
      <w:proofErr w:type="gramStart"/>
      <w:r>
        <w:rPr>
          <w:rStyle w:val="Zkladntext"/>
        </w:rPr>
        <w:t>že</w:t>
      </w:r>
      <w:proofErr w:type="gramEnd"/>
      <w:r>
        <w:rPr>
          <w:rStyle w:val="Zkladntext"/>
        </w:rPr>
        <w:t xml:space="preserve"> zvýšení přijmu je pojištěný povinen oznámit pojišťovně pouze v případě, že došlo k jejich zvýšeni o více než 10 </w:t>
      </w:r>
      <w:r>
        <w:rPr>
          <w:rStyle w:val="Zkladntext"/>
          <w:color w:val="000000"/>
        </w:rPr>
        <w:t xml:space="preserve">% </w:t>
      </w:r>
      <w:r>
        <w:rPr>
          <w:rStyle w:val="Zkladntext"/>
        </w:rPr>
        <w:t>ve srovnáni s údajem uvedeným při sjednáváni pojištěni.</w:t>
      </w:r>
    </w:p>
    <w:p w:rsidR="00A21D92" w:rsidRDefault="001B16C6">
      <w:pPr>
        <w:pStyle w:val="Zkladntext1"/>
        <w:numPr>
          <w:ilvl w:val="0"/>
          <w:numId w:val="7"/>
        </w:numPr>
        <w:tabs>
          <w:tab w:val="left" w:pos="236"/>
        </w:tabs>
        <w:spacing w:after="80" w:line="240" w:lineRule="auto"/>
      </w:pPr>
      <w:r>
        <w:rPr>
          <w:rStyle w:val="Zkladntext"/>
          <w:color w:val="000000"/>
        </w:rPr>
        <w:t xml:space="preserve">2. Pojištěný předmět </w:t>
      </w:r>
      <w:proofErr w:type="spellStart"/>
      <w:r>
        <w:rPr>
          <w:rStyle w:val="Zkladntext"/>
          <w:color w:val="000000"/>
        </w:rPr>
        <w:t>pojistnika</w:t>
      </w:r>
      <w:proofErr w:type="spellEnd"/>
    </w:p>
    <w:p w:rsidR="00A21D92" w:rsidRDefault="001B16C6">
      <w:pPr>
        <w:pStyle w:val="Zkladntext1"/>
        <w:spacing w:after="140" w:line="240" w:lineRule="auto"/>
      </w:pPr>
      <w:r>
        <w:rPr>
          <w:rStyle w:val="Zkladntext"/>
          <w:color w:val="000000"/>
        </w:rPr>
        <w:t>Opravy a údržba motorových voz</w:t>
      </w:r>
      <w:r>
        <w:rPr>
          <w:rStyle w:val="Zkladntext"/>
          <w:color w:val="000000"/>
        </w:rPr>
        <w:t>idel</w:t>
      </w:r>
    </w:p>
    <w:p w:rsidR="00A21D92" w:rsidRDefault="001B16C6">
      <w:pPr>
        <w:pStyle w:val="Zkladntext1"/>
        <w:numPr>
          <w:ilvl w:val="0"/>
          <w:numId w:val="7"/>
        </w:numPr>
        <w:tabs>
          <w:tab w:val="left" w:pos="236"/>
        </w:tabs>
        <w:spacing w:after="80" w:line="240" w:lineRule="auto"/>
      </w:pPr>
      <w:r>
        <w:rPr>
          <w:rStyle w:val="Zkladntext"/>
          <w:color w:val="000000"/>
        </w:rPr>
        <w:t>3. Pojištěný předmět činnosti</w:t>
      </w:r>
    </w:p>
    <w:p w:rsidR="00A21D92" w:rsidRDefault="001B16C6">
      <w:pPr>
        <w:pStyle w:val="Zkladntext1"/>
        <w:numPr>
          <w:ilvl w:val="0"/>
          <w:numId w:val="7"/>
        </w:numPr>
        <w:tabs>
          <w:tab w:val="left" w:pos="236"/>
        </w:tabs>
        <w:spacing w:after="140" w:line="254" w:lineRule="auto"/>
      </w:pPr>
      <w:r>
        <w:rPr>
          <w:rStyle w:val="Zkladntext"/>
          <w:color w:val="000000"/>
        </w:rPr>
        <w:t xml:space="preserve">3. 1 </w:t>
      </w:r>
      <w:r>
        <w:rPr>
          <w:rStyle w:val="Zkladntext"/>
        </w:rPr>
        <w:t>Pojištěni se sjednává pro případ právním předpisem stanovené povinnosti pojištěného LKQ CZ s.r.o. nahradit škodu či újmu vzniklou jinému v souvislosti s činnostmi vykonávanými na základě, výpis z živnostenského rejst</w:t>
      </w:r>
      <w:r>
        <w:rPr>
          <w:rStyle w:val="Zkladntext"/>
        </w:rPr>
        <w:t xml:space="preserve">říku ze dne </w:t>
      </w:r>
      <w:proofErr w:type="gramStart"/>
      <w:r>
        <w:rPr>
          <w:rStyle w:val="Zkladntext"/>
        </w:rPr>
        <w:t>21.5. 2025</w:t>
      </w:r>
      <w:proofErr w:type="gramEnd"/>
      <w:r>
        <w:rPr>
          <w:rStyle w:val="Zkladntext"/>
        </w:rPr>
        <w:t>. která/ý je nedílnou součásti této pojistné smlouvy a tvoří její přílohu.</w:t>
      </w:r>
    </w:p>
    <w:p w:rsidR="00A21D92" w:rsidRDefault="001B16C6">
      <w:pPr>
        <w:pStyle w:val="Zkladntext1"/>
        <w:spacing w:line="240" w:lineRule="auto"/>
      </w:pPr>
      <w:proofErr w:type="gramStart"/>
      <w:r>
        <w:rPr>
          <w:rStyle w:val="Zkladntext"/>
        </w:rPr>
        <w:t>Pojištěni</w:t>
      </w:r>
      <w:proofErr w:type="gramEnd"/>
      <w:r>
        <w:rPr>
          <w:rStyle w:val="Zkladntext"/>
        </w:rPr>
        <w:t xml:space="preserve"> se nevztahuje na povinnost pojištěného nahradit škodu či újmu vzniklou v souvislosti s těmito činnostmi</w:t>
      </w:r>
    </w:p>
    <w:p w:rsidR="00A21D92" w:rsidRDefault="001B16C6">
      <w:pPr>
        <w:pStyle w:val="Zkladntext1"/>
        <w:spacing w:after="240" w:line="240" w:lineRule="auto"/>
      </w:pPr>
      <w:r>
        <w:rPr>
          <w:rStyle w:val="Zkladntext"/>
        </w:rPr>
        <w:t>Výroba drážních hnacích vozidel a drážních vo</w:t>
      </w:r>
      <w:r>
        <w:rPr>
          <w:rStyle w:val="Zkladntext"/>
        </w:rPr>
        <w:t xml:space="preserve">zidel na dráze tramvajové, trolejbusové a lanové a železničního parku, Hornická činnost a činnost prováděná hornickým způsobem. Vývoj, výroba, opravy, úpravy, přeprava, nákup, prodej, půjčováni, uschováváni, znehodnocováni a ničení zbrani </w:t>
      </w:r>
      <w:r>
        <w:rPr>
          <w:rStyle w:val="Zkladntext"/>
          <w:color w:val="000000"/>
        </w:rPr>
        <w:t xml:space="preserve">a </w:t>
      </w:r>
      <w:r>
        <w:rPr>
          <w:rStyle w:val="Zkladntext"/>
        </w:rPr>
        <w:t>střeliva. Nákup</w:t>
      </w:r>
      <w:r>
        <w:rPr>
          <w:rStyle w:val="Zkladntext"/>
        </w:rPr>
        <w:t xml:space="preserve"> a prodej, půjčování, vývoj, výroba, opravy, úpravy, uschováváni, skladováni, přeprava, znehodnocováni a ničení bezpečnostního materiálu. Prováděni pyrotechnického </w:t>
      </w:r>
      <w:proofErr w:type="spellStart"/>
      <w:r>
        <w:rPr>
          <w:rStyle w:val="Zkladntext"/>
        </w:rPr>
        <w:t>prozkumu</w:t>
      </w:r>
      <w:proofErr w:type="spellEnd"/>
      <w:r>
        <w:rPr>
          <w:rStyle w:val="Zkladntext"/>
        </w:rPr>
        <w:t>. Výzkum, vývoj výroba, ničeni, nákup, prodej a skladovaní výbušnin a munice, zpraco</w:t>
      </w:r>
      <w:r>
        <w:rPr>
          <w:rStyle w:val="Zkladntext"/>
        </w:rPr>
        <w:t xml:space="preserve">váni a zneškodňováni výbušnin, znehodnocováni a </w:t>
      </w:r>
      <w:proofErr w:type="spellStart"/>
      <w:r>
        <w:rPr>
          <w:rStyle w:val="Zkladntext"/>
        </w:rPr>
        <w:t>delaborace</w:t>
      </w:r>
      <w:proofErr w:type="spellEnd"/>
      <w:r>
        <w:rPr>
          <w:rStyle w:val="Zkladntext"/>
        </w:rPr>
        <w:t xml:space="preserve"> munice a prováděni trhacích práci, i když jsou uvedeny v příslušném oprávněni.</w:t>
      </w:r>
    </w:p>
    <w:p w:rsidR="00A21D92" w:rsidRDefault="001B16C6">
      <w:pPr>
        <w:pStyle w:val="Zkladntext1"/>
        <w:numPr>
          <w:ilvl w:val="0"/>
          <w:numId w:val="8"/>
        </w:numPr>
        <w:tabs>
          <w:tab w:val="left" w:pos="231"/>
        </w:tabs>
        <w:spacing w:after="80" w:line="240" w:lineRule="auto"/>
      </w:pPr>
      <w:r>
        <w:rPr>
          <w:rStyle w:val="Zkladntext"/>
          <w:color w:val="000000"/>
        </w:rPr>
        <w:t>4. Princip pojištění</w:t>
      </w:r>
    </w:p>
    <w:p w:rsidR="00A21D92" w:rsidRDefault="001B16C6">
      <w:pPr>
        <w:pStyle w:val="Zkladntext1"/>
        <w:numPr>
          <w:ilvl w:val="1"/>
          <w:numId w:val="8"/>
        </w:numPr>
        <w:tabs>
          <w:tab w:val="left" w:pos="390"/>
        </w:tabs>
        <w:spacing w:after="380" w:line="240" w:lineRule="auto"/>
      </w:pPr>
      <w:r>
        <w:rPr>
          <w:rStyle w:val="Zkladntext"/>
          <w:color w:val="000000"/>
        </w:rPr>
        <w:t xml:space="preserve">1 </w:t>
      </w:r>
      <w:r>
        <w:rPr>
          <w:rStyle w:val="Zkladntext"/>
        </w:rPr>
        <w:t xml:space="preserve">Ujednává se. </w:t>
      </w:r>
      <w:proofErr w:type="gramStart"/>
      <w:r>
        <w:rPr>
          <w:rStyle w:val="Zkladntext"/>
        </w:rPr>
        <w:t>že</w:t>
      </w:r>
      <w:proofErr w:type="gramEnd"/>
      <w:r>
        <w:rPr>
          <w:rStyle w:val="Zkladntext"/>
        </w:rPr>
        <w:t xml:space="preserve"> předpokladem vzniku práva na pojistné plněni jsou podmínky stanovené v článku </w:t>
      </w:r>
      <w:r>
        <w:rPr>
          <w:rStyle w:val="Zkladntext"/>
          <w:color w:val="000000"/>
        </w:rPr>
        <w:t>2</w:t>
      </w:r>
      <w:r>
        <w:rPr>
          <w:rStyle w:val="Zkladntext"/>
          <w:color w:val="000000"/>
        </w:rPr>
        <w:t xml:space="preserve">1 </w:t>
      </w:r>
      <w:r>
        <w:rPr>
          <w:rStyle w:val="Zkladntext"/>
        </w:rPr>
        <w:t xml:space="preserve">bodu </w:t>
      </w:r>
      <w:r>
        <w:rPr>
          <w:rStyle w:val="Zkladntext"/>
          <w:color w:val="000000"/>
        </w:rPr>
        <w:t xml:space="preserve">2 </w:t>
      </w:r>
      <w:r>
        <w:rPr>
          <w:rStyle w:val="Zkladntext"/>
        </w:rPr>
        <w:t>VPPMO-P. Pojišťovna poskytne pojistné plnění v rozsahu ujednaném ke dni vzniku škody či újmy (</w:t>
      </w:r>
      <w:proofErr w:type="spellStart"/>
      <w:r>
        <w:rPr>
          <w:rStyle w:val="Zkladntext"/>
        </w:rPr>
        <w:t>loss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occurrence</w:t>
      </w:r>
      <w:proofErr w:type="spellEnd"/>
      <w:r>
        <w:rPr>
          <w:rStyle w:val="Zkladntext"/>
        </w:rPr>
        <w:t>).</w:t>
      </w:r>
    </w:p>
    <w:p w:rsidR="00A21D92" w:rsidRDefault="001B16C6">
      <w:pPr>
        <w:pStyle w:val="Zkladntext1"/>
        <w:spacing w:after="80" w:line="240" w:lineRule="auto"/>
      </w:pPr>
      <w:r>
        <w:rPr>
          <w:rStyle w:val="Zkladntext"/>
          <w:color w:val="000000"/>
        </w:rPr>
        <w:t>1. 5. Rozsah pojištěni</w:t>
      </w:r>
    </w:p>
    <w:p w:rsidR="00A21D92" w:rsidRDefault="001B16C6">
      <w:pPr>
        <w:pStyle w:val="Zkladntext1"/>
        <w:numPr>
          <w:ilvl w:val="0"/>
          <w:numId w:val="9"/>
        </w:numPr>
        <w:tabs>
          <w:tab w:val="left" w:pos="236"/>
        </w:tabs>
        <w:spacing w:after="80" w:line="240" w:lineRule="auto"/>
      </w:pPr>
      <w:r>
        <w:rPr>
          <w:rStyle w:val="Zkladntext"/>
          <w:color w:val="000000"/>
        </w:rPr>
        <w:t>5.1 Pojištění se sjednává pro pojistná nebezpečí uvedená v článku 21 bodu 1 2. 4 5 6 a 7 VPPMO-P (základní rozsa</w:t>
      </w:r>
      <w:r>
        <w:rPr>
          <w:rStyle w:val="Zkladntext"/>
          <w:color w:val="000000"/>
        </w:rPr>
        <w:t>h) a dále uvedených doložek.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6"/>
        <w:gridCol w:w="2069"/>
        <w:gridCol w:w="1301"/>
        <w:gridCol w:w="1190"/>
      </w:tblGrid>
      <w:tr w:rsidR="00A21D92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4046" w:type="dxa"/>
            <w:shd w:val="clear" w:color="auto" w:fill="auto"/>
          </w:tcPr>
          <w:p w:rsidR="00A21D92" w:rsidRDefault="001B16C6">
            <w:pPr>
              <w:pStyle w:val="Jin0"/>
              <w:spacing w:line="240" w:lineRule="auto"/>
            </w:pPr>
            <w:r>
              <w:rPr>
                <w:rStyle w:val="Jin"/>
                <w:color w:val="7B6B78"/>
              </w:rPr>
              <w:t xml:space="preserve">Rozsah pojištěni </w:t>
            </w:r>
            <w:r>
              <w:rPr>
                <w:rStyle w:val="Jin"/>
              </w:rPr>
              <w:t xml:space="preserve">/ </w:t>
            </w:r>
            <w:r>
              <w:rPr>
                <w:rStyle w:val="Jin"/>
                <w:color w:val="7B6B78"/>
              </w:rPr>
              <w:t>pojistné nebezpečí</w:t>
            </w:r>
          </w:p>
        </w:tc>
        <w:tc>
          <w:tcPr>
            <w:tcW w:w="2069" w:type="dxa"/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ind w:right="440"/>
              <w:jc w:val="right"/>
            </w:pPr>
            <w:r>
              <w:rPr>
                <w:rStyle w:val="Jin"/>
                <w:color w:val="7B6B78"/>
              </w:rPr>
              <w:t xml:space="preserve">Limit / </w:t>
            </w:r>
            <w:proofErr w:type="spellStart"/>
            <w:r>
              <w:rPr>
                <w:rStyle w:val="Jin"/>
                <w:color w:val="7B6B78"/>
              </w:rPr>
              <w:t>sublimit</w:t>
            </w:r>
            <w:proofErr w:type="spellEnd"/>
            <w:r>
              <w:rPr>
                <w:rStyle w:val="Jin"/>
                <w:color w:val="7B6B78"/>
              </w:rPr>
              <w:t xml:space="preserve"> pojistného plnění</w:t>
            </w:r>
          </w:p>
        </w:tc>
        <w:tc>
          <w:tcPr>
            <w:tcW w:w="1301" w:type="dxa"/>
            <w:shd w:val="clear" w:color="auto" w:fill="auto"/>
          </w:tcPr>
          <w:p w:rsidR="00A21D92" w:rsidRDefault="001B16C6">
            <w:pPr>
              <w:pStyle w:val="Jin0"/>
              <w:spacing w:line="240" w:lineRule="auto"/>
              <w:jc w:val="right"/>
            </w:pPr>
            <w:r>
              <w:rPr>
                <w:rStyle w:val="Jin"/>
                <w:color w:val="7B6B78"/>
              </w:rPr>
              <w:t>Spoluúčast</w:t>
            </w:r>
          </w:p>
        </w:tc>
        <w:tc>
          <w:tcPr>
            <w:tcW w:w="1190" w:type="dxa"/>
            <w:shd w:val="clear" w:color="auto" w:fill="auto"/>
          </w:tcPr>
          <w:p w:rsidR="00A21D92" w:rsidRDefault="001B16C6">
            <w:pPr>
              <w:pStyle w:val="Jin0"/>
              <w:spacing w:line="240" w:lineRule="auto"/>
            </w:pPr>
            <w:r>
              <w:rPr>
                <w:rStyle w:val="Jin"/>
                <w:color w:val="7B6B78"/>
              </w:rPr>
              <w:t>Územní rozsah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40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line="254" w:lineRule="auto"/>
            </w:pPr>
            <w:r>
              <w:rPr>
                <w:rStyle w:val="Jin"/>
              </w:rPr>
              <w:t>Základní rozsah včetně povinnosti nahradit škodu či újmu způsobenou vadným výrobkem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ind w:firstLine="820"/>
            </w:pPr>
            <w:r>
              <w:rPr>
                <w:rStyle w:val="Jin"/>
                <w:color w:val="000000"/>
              </w:rPr>
              <w:t>1 000 000 Kč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jc w:val="right"/>
            </w:pPr>
            <w:r>
              <w:rPr>
                <w:rStyle w:val="Jin"/>
              </w:rPr>
              <w:t>50 000 Kč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</w:pPr>
            <w:r>
              <w:rPr>
                <w:rStyle w:val="Jin"/>
              </w:rPr>
              <w:t>Česka republika</w:t>
            </w:r>
          </w:p>
        </w:tc>
      </w:tr>
    </w:tbl>
    <w:p w:rsidR="00A21D92" w:rsidRDefault="00A21D9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9"/>
        <w:gridCol w:w="2443"/>
        <w:gridCol w:w="1243"/>
        <w:gridCol w:w="2390"/>
      </w:tblGrid>
      <w:tr w:rsidR="00A21D9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7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</w:pPr>
            <w:r>
              <w:rPr>
                <w:rStyle w:val="Jin"/>
              </w:rPr>
              <w:t>Doložka V70 Čisté finanční škody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ind w:left="1140"/>
            </w:pPr>
            <w:r>
              <w:rPr>
                <w:rStyle w:val="Jin"/>
                <w:color w:val="000000"/>
              </w:rPr>
              <w:t>1 000 000 Kč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ind w:firstLine="500"/>
            </w:pPr>
            <w:r>
              <w:rPr>
                <w:rStyle w:val="Jin"/>
                <w:color w:val="000000"/>
              </w:rPr>
              <w:t>50 000 Kč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</w:pPr>
            <w:r>
              <w:rPr>
                <w:rStyle w:val="Jin"/>
              </w:rPr>
              <w:t>Česká republika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7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</w:pPr>
            <w:r>
              <w:rPr>
                <w:rStyle w:val="Jin"/>
                <w:color w:val="000000"/>
              </w:rPr>
              <w:t>Doložka V723 Věci převzaté a užívané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ind w:left="1140"/>
            </w:pPr>
            <w:r>
              <w:rPr>
                <w:rStyle w:val="Jin"/>
                <w:color w:val="000000"/>
              </w:rPr>
              <w:t>1 000 000 Kč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ind w:firstLine="500"/>
            </w:pPr>
            <w:r>
              <w:rPr>
                <w:rStyle w:val="Jin"/>
                <w:color w:val="000000"/>
              </w:rPr>
              <w:t>50 000 Kč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</w:pPr>
            <w:r>
              <w:rPr>
                <w:rStyle w:val="Jin"/>
              </w:rPr>
              <w:t>Česká republika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7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</w:pPr>
            <w:r>
              <w:rPr>
                <w:rStyle w:val="Jin"/>
              </w:rPr>
              <w:t>Doložka V99 Škody na životním prostředí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ind w:left="1140"/>
            </w:pPr>
            <w:r>
              <w:rPr>
                <w:rStyle w:val="Jin"/>
              </w:rPr>
              <w:t>1 000 000 Kč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ind w:firstLine="500"/>
            </w:pPr>
            <w:r>
              <w:rPr>
                <w:rStyle w:val="Jin"/>
              </w:rPr>
              <w:t>50 000 Kč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</w:pPr>
            <w:r>
              <w:rPr>
                <w:rStyle w:val="Jin"/>
              </w:rPr>
              <w:t>Česká republika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7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</w:pPr>
            <w:r>
              <w:rPr>
                <w:rStyle w:val="Jin"/>
                <w:color w:val="000000"/>
              </w:rPr>
              <w:t xml:space="preserve">Doložka V103 Majetková </w:t>
            </w:r>
            <w:r>
              <w:rPr>
                <w:rStyle w:val="Jin"/>
                <w:color w:val="000000"/>
              </w:rPr>
              <w:t>propojenost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ind w:left="1140"/>
            </w:pPr>
            <w:r>
              <w:rPr>
                <w:rStyle w:val="Jin"/>
              </w:rPr>
              <w:t>1 000 000 Kč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ind w:firstLine="500"/>
            </w:pPr>
            <w:r>
              <w:rPr>
                <w:rStyle w:val="Jin"/>
                <w:color w:val="000000"/>
              </w:rPr>
              <w:t>50 000 Kč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</w:pPr>
            <w:r>
              <w:rPr>
                <w:rStyle w:val="Jin"/>
              </w:rPr>
              <w:t>Česká republika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7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</w:pPr>
            <w:r>
              <w:rPr>
                <w:rStyle w:val="Jin"/>
              </w:rPr>
              <w:t>Doložka V111 Regresní náhrady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ind w:left="1140"/>
            </w:pPr>
            <w:r>
              <w:rPr>
                <w:rStyle w:val="Jin"/>
              </w:rPr>
              <w:t>1 000 000 Kč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ind w:firstLine="500"/>
            </w:pPr>
            <w:r>
              <w:rPr>
                <w:rStyle w:val="Jin"/>
              </w:rPr>
              <w:t>50 000 Kč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</w:pPr>
            <w:r>
              <w:rPr>
                <w:rStyle w:val="Jin"/>
              </w:rPr>
              <w:t>Česká republika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</w:pPr>
            <w:r>
              <w:rPr>
                <w:rStyle w:val="Jin"/>
                <w:color w:val="000000"/>
              </w:rPr>
              <w:t xml:space="preserve">Doložka V112 Nemajetková </w:t>
            </w:r>
            <w:proofErr w:type="spellStart"/>
            <w:r>
              <w:rPr>
                <w:rStyle w:val="Jin"/>
                <w:color w:val="000000"/>
              </w:rPr>
              <w:t>ujma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ind w:left="1140"/>
            </w:pPr>
            <w:r>
              <w:rPr>
                <w:rStyle w:val="Jin"/>
                <w:color w:val="000000"/>
              </w:rPr>
              <w:t>1 000 000 Kč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ind w:firstLine="500"/>
            </w:pPr>
            <w:r>
              <w:rPr>
                <w:rStyle w:val="Jin"/>
                <w:color w:val="000000"/>
              </w:rPr>
              <w:t>50 000 Kč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</w:pPr>
            <w:r>
              <w:rPr>
                <w:rStyle w:val="Jin"/>
              </w:rPr>
              <w:t>Česká republika</w:t>
            </w:r>
          </w:p>
        </w:tc>
      </w:tr>
    </w:tbl>
    <w:p w:rsidR="00A21D92" w:rsidRDefault="00A21D92">
      <w:pPr>
        <w:spacing w:after="139" w:line="1" w:lineRule="exact"/>
      </w:pPr>
    </w:p>
    <w:p w:rsidR="00A21D92" w:rsidRDefault="001B16C6">
      <w:pPr>
        <w:pStyle w:val="Zkladntext1"/>
        <w:numPr>
          <w:ilvl w:val="0"/>
          <w:numId w:val="10"/>
        </w:numPr>
        <w:tabs>
          <w:tab w:val="left" w:pos="231"/>
        </w:tabs>
        <w:spacing w:after="80" w:line="240" w:lineRule="auto"/>
      </w:pPr>
      <w:r>
        <w:rPr>
          <w:rStyle w:val="Zkladntext"/>
          <w:color w:val="000000"/>
        </w:rPr>
        <w:t>6. Smluvní ujednáni, doložky</w:t>
      </w:r>
    </w:p>
    <w:p w:rsidR="00A21D92" w:rsidRDefault="001B16C6">
      <w:pPr>
        <w:pStyle w:val="Zkladntext1"/>
        <w:numPr>
          <w:ilvl w:val="1"/>
          <w:numId w:val="10"/>
        </w:numPr>
        <w:tabs>
          <w:tab w:val="left" w:pos="390"/>
        </w:tabs>
        <w:spacing w:line="240" w:lineRule="auto"/>
      </w:pPr>
      <w:r>
        <w:rPr>
          <w:rStyle w:val="Zkladntext"/>
          <w:color w:val="000000"/>
        </w:rPr>
        <w:t xml:space="preserve">1 Ujednává se. </w:t>
      </w:r>
      <w:proofErr w:type="gramStart"/>
      <w:r>
        <w:rPr>
          <w:rStyle w:val="Zkladntext"/>
          <w:color w:val="000000"/>
        </w:rPr>
        <w:t>že</w:t>
      </w:r>
      <w:proofErr w:type="gramEnd"/>
      <w:r>
        <w:rPr>
          <w:rStyle w:val="Zkladntext"/>
          <w:color w:val="000000"/>
        </w:rPr>
        <w:t xml:space="preserve"> za věc ve smyslu</w:t>
      </w:r>
      <w:r>
        <w:rPr>
          <w:rStyle w:val="Zkladntext"/>
          <w:color w:val="000000"/>
        </w:rPr>
        <w:t xml:space="preserve"> článku 23 bodu 1 </w:t>
      </w:r>
      <w:proofErr w:type="spellStart"/>
      <w:r>
        <w:rPr>
          <w:rStyle w:val="Zkladntext"/>
          <w:color w:val="000000"/>
        </w:rPr>
        <w:t>pism</w:t>
      </w:r>
      <w:proofErr w:type="spellEnd"/>
      <w:r>
        <w:rPr>
          <w:rStyle w:val="Zkladntext"/>
          <w:color w:val="000000"/>
        </w:rPr>
        <w:t>. i VPPMO-P. na které byla prováděna objednaná činnost, se nepovažuje celé vozidlo, ale pouze ty části, na kterých byla prováděna objednaná činnost.</w:t>
      </w:r>
    </w:p>
    <w:p w:rsidR="00A21D92" w:rsidRDefault="001B16C6">
      <w:pPr>
        <w:pStyle w:val="Zkladntext1"/>
        <w:numPr>
          <w:ilvl w:val="0"/>
          <w:numId w:val="11"/>
        </w:numPr>
        <w:tabs>
          <w:tab w:val="left" w:pos="246"/>
        </w:tabs>
        <w:spacing w:line="240" w:lineRule="auto"/>
      </w:pPr>
      <w:r>
        <w:rPr>
          <w:rStyle w:val="Zkladntext"/>
          <w:color w:val="000000"/>
        </w:rPr>
        <w:t xml:space="preserve">6. 2 </w:t>
      </w:r>
      <w:proofErr w:type="gramStart"/>
      <w:r>
        <w:rPr>
          <w:rStyle w:val="Zkladntext"/>
          <w:color w:val="000000"/>
        </w:rPr>
        <w:t>Pojištěni</w:t>
      </w:r>
      <w:proofErr w:type="gramEnd"/>
      <w:r>
        <w:rPr>
          <w:rStyle w:val="Zkladntext"/>
          <w:color w:val="000000"/>
        </w:rPr>
        <w:t xml:space="preserve"> se dále nevztahuje na povinnost pojištěného nahradit čistou finanční š</w:t>
      </w:r>
      <w:r>
        <w:rPr>
          <w:rStyle w:val="Zkladntext"/>
          <w:color w:val="000000"/>
        </w:rPr>
        <w:t>kodu či nemajetkovou újmu (pokud se nejedná o újmu na zdraví) související s jakýmkoli kybernetickým incidentem, nebo jakýmkoli kybernetickým útokem, nebo poškozením, zničením či ztrátou dat, nebo omezením či ztrátou možnosti užívat data. Tato výluka se nev</w:t>
      </w:r>
      <w:r>
        <w:rPr>
          <w:rStyle w:val="Zkladntext"/>
          <w:color w:val="000000"/>
        </w:rPr>
        <w:t>ztahuje na škodu na hmotné věci či újmu na zdraví nebo usmrcení.</w:t>
      </w:r>
    </w:p>
    <w:p w:rsidR="00A21D92" w:rsidRDefault="001B16C6">
      <w:pPr>
        <w:pStyle w:val="Zkladntext1"/>
        <w:spacing w:line="240" w:lineRule="auto"/>
      </w:pPr>
      <w:r>
        <w:rPr>
          <w:rStyle w:val="Zkladntext"/>
          <w:color w:val="000000"/>
        </w:rPr>
        <w:t>Kybernetickým incidentem se rozumí jakýkoli omyl či opomenuti týkající se přístupu k jakémukoli počítačovému systému, jeho provozu či užívání, nebo jakákoli částečná či úplná nepřístupnost či</w:t>
      </w:r>
      <w:r>
        <w:rPr>
          <w:rStyle w:val="Zkladntext"/>
          <w:color w:val="000000"/>
        </w:rPr>
        <w:t xml:space="preserve"> selháni počítačového systému, nemožnost přístupu k němu, jeho provozu či užívání.</w:t>
      </w:r>
    </w:p>
    <w:p w:rsidR="00A21D92" w:rsidRDefault="001B16C6">
      <w:pPr>
        <w:pStyle w:val="Zkladntext1"/>
        <w:spacing w:line="240" w:lineRule="auto"/>
      </w:pPr>
      <w:r>
        <w:rPr>
          <w:rStyle w:val="Zkladntext"/>
          <w:color w:val="000000"/>
        </w:rPr>
        <w:t>Kybernetickým útokem se rozumí jakékoli úmyslné neoprávněné jednáni kterékoli osoby či hrozba takového jednáni týkající se přístupu k jakémukoli počítačovému systému, jeho p</w:t>
      </w:r>
      <w:r>
        <w:rPr>
          <w:rStyle w:val="Zkladntext"/>
          <w:color w:val="000000"/>
        </w:rPr>
        <w:t>rovozu či užíváni.</w:t>
      </w:r>
    </w:p>
    <w:p w:rsidR="00A21D92" w:rsidRDefault="001B16C6">
      <w:pPr>
        <w:pStyle w:val="Zkladntext1"/>
        <w:pBdr>
          <w:top w:val="single" w:sz="4" w:space="0" w:color="auto"/>
        </w:pBdr>
        <w:tabs>
          <w:tab w:val="left" w:pos="4690"/>
        </w:tabs>
        <w:spacing w:after="80" w:line="240" w:lineRule="auto"/>
      </w:pPr>
      <w:r>
        <w:rPr>
          <w:rStyle w:val="Zkladntext"/>
          <w:color w:val="000000"/>
        </w:rPr>
        <w:t xml:space="preserve">Daty se </w:t>
      </w:r>
      <w:proofErr w:type="spellStart"/>
      <w:r>
        <w:rPr>
          <w:rStyle w:val="Zkladntext"/>
          <w:color w:val="000000"/>
        </w:rPr>
        <w:t>rozui^yj^ol</w:t>
      </w:r>
      <w:proofErr w:type="spellEnd"/>
      <w:r>
        <w:rPr>
          <w:rStyle w:val="Zkladntext"/>
          <w:color w:val="000000"/>
        </w:rPr>
        <w:t>^^</w:t>
      </w:r>
      <w:proofErr w:type="spellStart"/>
      <w:r>
        <w:rPr>
          <w:rStyle w:val="Zkladntext"/>
          <w:color w:val="000000"/>
        </w:rPr>
        <w:t>fpmage</w:t>
      </w:r>
      <w:proofErr w:type="spellEnd"/>
      <w:r>
        <w:rPr>
          <w:rStyle w:val="Zkladntext"/>
          <w:color w:val="000000"/>
        </w:rPr>
        <w:t xml:space="preserve"> v^^</w:t>
      </w:r>
      <w:proofErr w:type="spellStart"/>
      <w:r>
        <w:rPr>
          <w:rStyle w:val="Zkladntext"/>
          <w:color w:val="000000"/>
        </w:rPr>
        <w:t>tálm^gí^l</w:t>
      </w:r>
      <w:proofErr w:type="spellEnd"/>
      <w:r>
        <w:rPr>
          <w:rStyle w:val="Zkladntext"/>
          <w:color w:val="000000"/>
        </w:rPr>
        <w:t>^ b^</w:t>
      </w:r>
      <w:r>
        <w:rPr>
          <w:rStyle w:val="Zkladntext"/>
          <w:color w:val="000000"/>
        </w:rPr>
        <w:tab/>
        <w:t>jakým je používána nebo zobrazována (text, obrázky, kresby, video či software).</w:t>
      </w:r>
    </w:p>
    <w:p w:rsidR="00A21D92" w:rsidRDefault="001B16C6">
      <w:pPr>
        <w:pStyle w:val="Zkladntext20"/>
        <w:tabs>
          <w:tab w:val="left" w:pos="8483"/>
        </w:tabs>
        <w:spacing w:line="240" w:lineRule="auto"/>
        <w:ind w:left="0" w:firstLine="160"/>
        <w:jc w:val="both"/>
        <w:rPr>
          <w:sz w:val="13"/>
          <w:szCs w:val="13"/>
        </w:rPr>
      </w:pPr>
      <w:r>
        <w:rPr>
          <w:rStyle w:val="Zkladntext2"/>
        </w:rPr>
        <w:t>POJIŠTĚNÍ OBECNÉ ODPOVĚDNOSTI</w:t>
      </w:r>
      <w:r>
        <w:rPr>
          <w:rStyle w:val="Zkladntext2"/>
        </w:rPr>
        <w:tab/>
      </w:r>
      <w:r>
        <w:rPr>
          <w:rStyle w:val="Zkladntext2"/>
          <w:sz w:val="13"/>
          <w:szCs w:val="13"/>
        </w:rPr>
        <w:t xml:space="preserve">Kód produktu: DMO 01 </w:t>
      </w:r>
      <w:r>
        <w:rPr>
          <w:rStyle w:val="Zkladntext2"/>
          <w:color w:val="938F9F"/>
          <w:sz w:val="13"/>
          <w:szCs w:val="13"/>
        </w:rPr>
        <w:t xml:space="preserve">/ </w:t>
      </w:r>
      <w:r>
        <w:rPr>
          <w:rStyle w:val="Zkladntext2"/>
          <w:sz w:val="13"/>
          <w:szCs w:val="13"/>
        </w:rPr>
        <w:t>2^</w:t>
      </w:r>
    </w:p>
    <w:p w:rsidR="00A21D92" w:rsidRDefault="001B16C6">
      <w:pPr>
        <w:pStyle w:val="Zkladntext1"/>
        <w:spacing w:after="140" w:line="259" w:lineRule="auto"/>
        <w:ind w:left="160"/>
      </w:pPr>
      <w:r>
        <w:rPr>
          <w:rStyle w:val="Zkladntext"/>
          <w:color w:val="000000"/>
        </w:rPr>
        <w:t xml:space="preserve">Počítačovým systémem se rozumí jakýkoli počítač, hardware, software, komunikační </w:t>
      </w:r>
      <w:r>
        <w:rPr>
          <w:rStyle w:val="Zkladntext"/>
        </w:rPr>
        <w:t xml:space="preserve">systém, </w:t>
      </w:r>
      <w:r>
        <w:rPr>
          <w:rStyle w:val="Zkladntext"/>
          <w:color w:val="000000"/>
        </w:rPr>
        <w:t xml:space="preserve">elektronické zařízeni </w:t>
      </w:r>
      <w:r>
        <w:rPr>
          <w:rStyle w:val="Zkladntext"/>
        </w:rPr>
        <w:t xml:space="preserve">(včetně </w:t>
      </w:r>
      <w:r>
        <w:rPr>
          <w:rStyle w:val="Zkladntext"/>
          <w:color w:val="000000"/>
        </w:rPr>
        <w:t xml:space="preserve">chytrých telefonu, notebooku, tabletu, nositelné elektroniky), </w:t>
      </w:r>
      <w:r>
        <w:rPr>
          <w:rStyle w:val="Zkladntext"/>
        </w:rPr>
        <w:t xml:space="preserve">servery, </w:t>
      </w:r>
      <w:r>
        <w:rPr>
          <w:rStyle w:val="Zkladntext"/>
          <w:color w:val="000000"/>
        </w:rPr>
        <w:t xml:space="preserve">datová úložiště, </w:t>
      </w:r>
      <w:proofErr w:type="spellStart"/>
      <w:r>
        <w:rPr>
          <w:rStyle w:val="Zkladntext"/>
          <w:color w:val="000000"/>
        </w:rPr>
        <w:t>cloudy</w:t>
      </w:r>
      <w:proofErr w:type="spellEnd"/>
      <w:r>
        <w:rPr>
          <w:rStyle w:val="Zkladntext"/>
          <w:color w:val="000000"/>
        </w:rPr>
        <w:t xml:space="preserve"> </w:t>
      </w:r>
      <w:r>
        <w:rPr>
          <w:rStyle w:val="Zkladntext"/>
        </w:rPr>
        <w:t xml:space="preserve">nebo jednočipové počítače </w:t>
      </w:r>
      <w:r>
        <w:rPr>
          <w:rStyle w:val="Zkladntext"/>
          <w:color w:val="000000"/>
        </w:rPr>
        <w:t xml:space="preserve">a </w:t>
      </w:r>
      <w:r>
        <w:rPr>
          <w:rStyle w:val="Zkladntext"/>
        </w:rPr>
        <w:t>podobná zaříz</w:t>
      </w:r>
      <w:r>
        <w:rPr>
          <w:rStyle w:val="Zkladntext"/>
        </w:rPr>
        <w:t xml:space="preserve">eni, </w:t>
      </w:r>
      <w:r>
        <w:rPr>
          <w:rStyle w:val="Zkladntext"/>
          <w:color w:val="000000"/>
        </w:rPr>
        <w:t xml:space="preserve">a </w:t>
      </w:r>
      <w:r>
        <w:rPr>
          <w:rStyle w:val="Zkladntext"/>
        </w:rPr>
        <w:t xml:space="preserve">to </w:t>
      </w:r>
      <w:r>
        <w:rPr>
          <w:rStyle w:val="Zkladntext"/>
          <w:color w:val="000000"/>
        </w:rPr>
        <w:t xml:space="preserve">bez </w:t>
      </w:r>
      <w:r>
        <w:rPr>
          <w:rStyle w:val="Zkladntext"/>
        </w:rPr>
        <w:t xml:space="preserve">ohledu </w:t>
      </w:r>
      <w:r>
        <w:rPr>
          <w:rStyle w:val="Zkladntext"/>
          <w:color w:val="000000"/>
        </w:rPr>
        <w:t xml:space="preserve">na </w:t>
      </w:r>
      <w:r>
        <w:rPr>
          <w:rStyle w:val="Zkladntext"/>
        </w:rPr>
        <w:t xml:space="preserve">to. </w:t>
      </w:r>
      <w:proofErr w:type="gramStart"/>
      <w:r>
        <w:rPr>
          <w:rStyle w:val="Zkladntext"/>
        </w:rPr>
        <w:t>kdo</w:t>
      </w:r>
      <w:proofErr w:type="gramEnd"/>
      <w:r>
        <w:rPr>
          <w:rStyle w:val="Zkladntext"/>
        </w:rPr>
        <w:t xml:space="preserve"> </w:t>
      </w:r>
      <w:r>
        <w:rPr>
          <w:rStyle w:val="Zkladntext"/>
          <w:color w:val="000000"/>
        </w:rPr>
        <w:t xml:space="preserve">je </w:t>
      </w:r>
      <w:r>
        <w:rPr>
          <w:rStyle w:val="Zkladntext"/>
        </w:rPr>
        <w:t xml:space="preserve">jejich </w:t>
      </w:r>
      <w:r>
        <w:rPr>
          <w:rStyle w:val="Zkladntext"/>
          <w:color w:val="000000"/>
        </w:rPr>
        <w:t xml:space="preserve">vlastníkem, provozovatelem </w:t>
      </w:r>
      <w:r>
        <w:rPr>
          <w:rStyle w:val="Zkladntext"/>
        </w:rPr>
        <w:t xml:space="preserve">či </w:t>
      </w:r>
      <w:r>
        <w:rPr>
          <w:rStyle w:val="Zkladntext"/>
          <w:color w:val="000000"/>
        </w:rPr>
        <w:t>uživatelem.</w:t>
      </w:r>
    </w:p>
    <w:p w:rsidR="00A21D92" w:rsidRDefault="001B16C6">
      <w:pPr>
        <w:pStyle w:val="Zkladntext1"/>
        <w:numPr>
          <w:ilvl w:val="0"/>
          <w:numId w:val="12"/>
        </w:numPr>
        <w:tabs>
          <w:tab w:val="left" w:pos="388"/>
        </w:tabs>
        <w:spacing w:line="257" w:lineRule="auto"/>
        <w:ind w:firstLine="160"/>
      </w:pPr>
      <w:r>
        <w:rPr>
          <w:rStyle w:val="Zkladntext"/>
          <w:color w:val="000000"/>
        </w:rPr>
        <w:t>6. 3 Doložka V70 Čisté finanční škody</w:t>
      </w:r>
    </w:p>
    <w:p w:rsidR="00A21D92" w:rsidRDefault="001B16C6">
      <w:pPr>
        <w:pStyle w:val="Zkladntext1"/>
        <w:spacing w:line="257" w:lineRule="auto"/>
        <w:ind w:left="160"/>
      </w:pPr>
      <w:r>
        <w:rPr>
          <w:rStyle w:val="Zkladntext"/>
          <w:color w:val="000000"/>
        </w:rPr>
        <w:t xml:space="preserve">Odchylné od článku 21 </w:t>
      </w:r>
      <w:r>
        <w:rPr>
          <w:rStyle w:val="Zkladntext"/>
        </w:rPr>
        <w:t xml:space="preserve">bodu </w:t>
      </w:r>
      <w:r>
        <w:rPr>
          <w:rStyle w:val="Zkladntext"/>
          <w:color w:val="000000"/>
        </w:rPr>
        <w:t xml:space="preserve">1 VPPMO-P </w:t>
      </w:r>
      <w:r>
        <w:rPr>
          <w:rStyle w:val="Zkladntext"/>
        </w:rPr>
        <w:t xml:space="preserve">se ujednává. </w:t>
      </w:r>
      <w:proofErr w:type="gramStart"/>
      <w:r>
        <w:rPr>
          <w:rStyle w:val="Zkladntext"/>
        </w:rPr>
        <w:t>že</w:t>
      </w:r>
      <w:proofErr w:type="gramEnd"/>
      <w:r>
        <w:rPr>
          <w:rStyle w:val="Zkladntext"/>
        </w:rPr>
        <w:t xml:space="preserve"> pojištěni se </w:t>
      </w:r>
      <w:r>
        <w:rPr>
          <w:rStyle w:val="Zkladntext"/>
          <w:color w:val="000000"/>
        </w:rPr>
        <w:t xml:space="preserve">vztahuje </w:t>
      </w:r>
      <w:r>
        <w:rPr>
          <w:rStyle w:val="Zkladntext"/>
        </w:rPr>
        <w:t xml:space="preserve">na povinnosti pojištěného </w:t>
      </w:r>
      <w:r>
        <w:rPr>
          <w:rStyle w:val="Zkladntext"/>
          <w:color w:val="000000"/>
        </w:rPr>
        <w:t xml:space="preserve">nahradit </w:t>
      </w:r>
      <w:r>
        <w:rPr>
          <w:rStyle w:val="Zkladntext"/>
        </w:rPr>
        <w:t xml:space="preserve">škodu </w:t>
      </w:r>
      <w:r>
        <w:rPr>
          <w:rStyle w:val="Zkladntext"/>
          <w:color w:val="000000"/>
        </w:rPr>
        <w:t xml:space="preserve">vzniklou třetí </w:t>
      </w:r>
      <w:r>
        <w:rPr>
          <w:rStyle w:val="Zkladntext"/>
        </w:rPr>
        <w:t>oso</w:t>
      </w:r>
      <w:r>
        <w:rPr>
          <w:rStyle w:val="Zkladntext"/>
        </w:rPr>
        <w:t xml:space="preserve">bě </w:t>
      </w:r>
      <w:r>
        <w:rPr>
          <w:rStyle w:val="Zkladntext"/>
          <w:color w:val="000000"/>
        </w:rPr>
        <w:t xml:space="preserve">jinak </w:t>
      </w:r>
      <w:r>
        <w:rPr>
          <w:rStyle w:val="Zkladntext"/>
        </w:rPr>
        <w:t xml:space="preserve">než </w:t>
      </w:r>
      <w:r>
        <w:rPr>
          <w:rStyle w:val="Zkladntext"/>
          <w:color w:val="000000"/>
        </w:rPr>
        <w:t xml:space="preserve">při ublížení na zdraví </w:t>
      </w:r>
      <w:r>
        <w:rPr>
          <w:rStyle w:val="Zkladntext"/>
        </w:rPr>
        <w:t xml:space="preserve">nebo </w:t>
      </w:r>
      <w:r>
        <w:rPr>
          <w:rStyle w:val="Zkladntext"/>
          <w:color w:val="000000"/>
        </w:rPr>
        <w:t xml:space="preserve">usmrceni této osoby, </w:t>
      </w:r>
      <w:r>
        <w:rPr>
          <w:rStyle w:val="Zkladntext"/>
        </w:rPr>
        <w:t xml:space="preserve">poškozením, zničením, </w:t>
      </w:r>
      <w:r>
        <w:rPr>
          <w:rStyle w:val="Zkladntext"/>
          <w:color w:val="000000"/>
        </w:rPr>
        <w:t xml:space="preserve">ztrátou nebo </w:t>
      </w:r>
      <w:r>
        <w:rPr>
          <w:rStyle w:val="Zkladntext"/>
        </w:rPr>
        <w:t xml:space="preserve">odcizením hmotné věci, </w:t>
      </w:r>
      <w:r>
        <w:rPr>
          <w:rStyle w:val="Zkladntext"/>
          <w:color w:val="000000"/>
        </w:rPr>
        <w:t xml:space="preserve">kterou </w:t>
      </w:r>
      <w:r>
        <w:rPr>
          <w:rStyle w:val="Zkladntext"/>
        </w:rPr>
        <w:t xml:space="preserve">má tato osoba ve </w:t>
      </w:r>
      <w:r>
        <w:rPr>
          <w:rStyle w:val="Zkladntext"/>
          <w:color w:val="000000"/>
        </w:rPr>
        <w:t xml:space="preserve">vlastnictví </w:t>
      </w:r>
      <w:r>
        <w:rPr>
          <w:rStyle w:val="Zkladntext"/>
        </w:rPr>
        <w:t xml:space="preserve">nebo </w:t>
      </w:r>
      <w:r>
        <w:rPr>
          <w:rStyle w:val="Zkladntext"/>
          <w:color w:val="000000"/>
        </w:rPr>
        <w:t xml:space="preserve">v </w:t>
      </w:r>
      <w:r>
        <w:rPr>
          <w:rStyle w:val="Zkladntext"/>
        </w:rPr>
        <w:t>užíváni.</w:t>
      </w:r>
    </w:p>
    <w:p w:rsidR="00A21D92" w:rsidRDefault="001B16C6">
      <w:pPr>
        <w:pStyle w:val="Zkladntext1"/>
        <w:spacing w:line="257" w:lineRule="auto"/>
        <w:ind w:firstLine="160"/>
      </w:pPr>
      <w:r>
        <w:rPr>
          <w:rStyle w:val="Zkladntext"/>
        </w:rPr>
        <w:lastRenderedPageBreak/>
        <w:t xml:space="preserve">Pojištěni v rozsahu tohoto </w:t>
      </w:r>
      <w:proofErr w:type="gramStart"/>
      <w:r>
        <w:rPr>
          <w:rStyle w:val="Zkladntext"/>
        </w:rPr>
        <w:t>ujednáni</w:t>
      </w:r>
      <w:proofErr w:type="gramEnd"/>
      <w:r>
        <w:rPr>
          <w:rStyle w:val="Zkladntext"/>
        </w:rPr>
        <w:t xml:space="preserve"> se sjednává i pro povinnost pojištěného nahradit</w:t>
      </w:r>
      <w:r>
        <w:rPr>
          <w:rStyle w:val="Zkladntext"/>
        </w:rPr>
        <w:t xml:space="preserve"> škodu způsobenou v souvislosti se zpracováním osobních údajů.</w:t>
      </w:r>
    </w:p>
    <w:p w:rsidR="00A21D92" w:rsidRDefault="001B16C6">
      <w:pPr>
        <w:pStyle w:val="Zkladntext1"/>
        <w:spacing w:line="257" w:lineRule="auto"/>
        <w:ind w:left="160"/>
      </w:pPr>
      <w:r>
        <w:rPr>
          <w:rStyle w:val="Zkladntext"/>
          <w:color w:val="000000"/>
        </w:rPr>
        <w:t xml:space="preserve">Předpokladem vzniku práva na pojistné plném v rozsahu </w:t>
      </w:r>
      <w:r>
        <w:rPr>
          <w:rStyle w:val="Zkladntext"/>
        </w:rPr>
        <w:t xml:space="preserve">tohoto </w:t>
      </w:r>
      <w:r>
        <w:rPr>
          <w:rStyle w:val="Zkladntext"/>
          <w:color w:val="000000"/>
        </w:rPr>
        <w:t xml:space="preserve">ujednáni </w:t>
      </w:r>
      <w:r>
        <w:rPr>
          <w:rStyle w:val="Zkladntext"/>
        </w:rPr>
        <w:t xml:space="preserve">je, že </w:t>
      </w:r>
      <w:r>
        <w:rPr>
          <w:rStyle w:val="Zkladntext"/>
          <w:color w:val="000000"/>
        </w:rPr>
        <w:t xml:space="preserve">došlo </w:t>
      </w:r>
      <w:r>
        <w:rPr>
          <w:rStyle w:val="Zkladntext"/>
        </w:rPr>
        <w:t xml:space="preserve">ke </w:t>
      </w:r>
      <w:r>
        <w:rPr>
          <w:rStyle w:val="Zkladntext"/>
          <w:color w:val="000000"/>
        </w:rPr>
        <w:t xml:space="preserve">vzniku škody na </w:t>
      </w:r>
      <w:r>
        <w:rPr>
          <w:rStyle w:val="Zkladntext"/>
        </w:rPr>
        <w:t xml:space="preserve">území </w:t>
      </w:r>
      <w:r>
        <w:rPr>
          <w:rStyle w:val="Zkladntext"/>
          <w:color w:val="000000"/>
        </w:rPr>
        <w:t xml:space="preserve">ujednaném v pojistné smlouvě </w:t>
      </w:r>
      <w:r>
        <w:rPr>
          <w:rStyle w:val="Zkladntext"/>
        </w:rPr>
        <w:t xml:space="preserve">a v </w:t>
      </w:r>
      <w:r>
        <w:rPr>
          <w:rStyle w:val="Zkladntext"/>
          <w:color w:val="000000"/>
        </w:rPr>
        <w:t xml:space="preserve">době trváni </w:t>
      </w:r>
      <w:r>
        <w:rPr>
          <w:rStyle w:val="Zkladntext"/>
        </w:rPr>
        <w:t xml:space="preserve">pojištěni v souvislosti s pojištěnou činnosti či vztahy z této činnosti vyplývajícími, a to včetně </w:t>
      </w:r>
      <w:r>
        <w:rPr>
          <w:rStyle w:val="Zkladntext"/>
          <w:color w:val="000000"/>
        </w:rPr>
        <w:t xml:space="preserve">škody způsobené </w:t>
      </w:r>
      <w:r>
        <w:rPr>
          <w:rStyle w:val="Zkladntext"/>
        </w:rPr>
        <w:t>vadou výrobku.</w:t>
      </w:r>
    </w:p>
    <w:p w:rsidR="00A21D92" w:rsidRDefault="001B16C6">
      <w:pPr>
        <w:pStyle w:val="Zkladntext1"/>
        <w:spacing w:line="257" w:lineRule="auto"/>
        <w:ind w:firstLine="160"/>
      </w:pPr>
      <w:r>
        <w:rPr>
          <w:rStyle w:val="Zkladntext"/>
          <w:color w:val="000000"/>
        </w:rPr>
        <w:t xml:space="preserve">Ujednává se, že </w:t>
      </w:r>
      <w:r>
        <w:rPr>
          <w:rStyle w:val="Zkladntext"/>
        </w:rPr>
        <w:t xml:space="preserve">pojištění čistých finančních </w:t>
      </w:r>
      <w:r>
        <w:rPr>
          <w:rStyle w:val="Zkladntext"/>
          <w:color w:val="000000"/>
        </w:rPr>
        <w:t xml:space="preserve">škod </w:t>
      </w:r>
      <w:r>
        <w:rPr>
          <w:rStyle w:val="Zkladntext"/>
        </w:rPr>
        <w:t xml:space="preserve">v rozsahu </w:t>
      </w:r>
      <w:r>
        <w:rPr>
          <w:rStyle w:val="Zkladntext"/>
          <w:color w:val="000000"/>
        </w:rPr>
        <w:t xml:space="preserve">této doložky </w:t>
      </w:r>
      <w:r>
        <w:rPr>
          <w:rStyle w:val="Zkladntext"/>
        </w:rPr>
        <w:t xml:space="preserve">se vztahuje i </w:t>
      </w:r>
      <w:r>
        <w:rPr>
          <w:rStyle w:val="Zkladntext"/>
          <w:color w:val="000000"/>
        </w:rPr>
        <w:t xml:space="preserve">na případ </w:t>
      </w:r>
      <w:r>
        <w:rPr>
          <w:rStyle w:val="Zkladntext"/>
        </w:rPr>
        <w:t xml:space="preserve">povinnosti pojištěného </w:t>
      </w:r>
      <w:r>
        <w:rPr>
          <w:rStyle w:val="Zkladntext"/>
          <w:color w:val="000000"/>
        </w:rPr>
        <w:t>k náhr</w:t>
      </w:r>
      <w:r>
        <w:rPr>
          <w:rStyle w:val="Zkladntext"/>
          <w:color w:val="000000"/>
        </w:rPr>
        <w:t xml:space="preserve">adě čisté </w:t>
      </w:r>
      <w:r>
        <w:rPr>
          <w:rStyle w:val="Zkladntext"/>
        </w:rPr>
        <w:t>finanční škody</w:t>
      </w:r>
    </w:p>
    <w:p w:rsidR="00A21D92" w:rsidRDefault="001B16C6">
      <w:pPr>
        <w:pStyle w:val="Zkladntext1"/>
        <w:numPr>
          <w:ilvl w:val="0"/>
          <w:numId w:val="13"/>
        </w:numPr>
        <w:tabs>
          <w:tab w:val="left" w:pos="636"/>
        </w:tabs>
        <w:spacing w:line="257" w:lineRule="auto"/>
        <w:ind w:firstLine="380"/>
        <w:jc w:val="both"/>
      </w:pPr>
      <w:r>
        <w:rPr>
          <w:rStyle w:val="Zkladntext"/>
        </w:rPr>
        <w:t xml:space="preserve">nastalé </w:t>
      </w:r>
      <w:r>
        <w:rPr>
          <w:rStyle w:val="Zkladntext"/>
          <w:color w:val="000000"/>
        </w:rPr>
        <w:t>v důsledku vady výrobku.</w:t>
      </w:r>
    </w:p>
    <w:p w:rsidR="00A21D92" w:rsidRDefault="001B16C6">
      <w:pPr>
        <w:pStyle w:val="Zkladntext1"/>
        <w:numPr>
          <w:ilvl w:val="0"/>
          <w:numId w:val="13"/>
        </w:numPr>
        <w:tabs>
          <w:tab w:val="left" w:pos="636"/>
        </w:tabs>
        <w:spacing w:line="257" w:lineRule="auto"/>
        <w:ind w:firstLine="380"/>
        <w:jc w:val="both"/>
      </w:pPr>
      <w:r>
        <w:rPr>
          <w:rStyle w:val="Zkladntext"/>
          <w:color w:val="000000"/>
        </w:rPr>
        <w:t xml:space="preserve">nastalé v </w:t>
      </w:r>
      <w:r>
        <w:rPr>
          <w:rStyle w:val="Zkladntext"/>
        </w:rPr>
        <w:t xml:space="preserve">důsledku </w:t>
      </w:r>
      <w:r>
        <w:rPr>
          <w:rStyle w:val="Zkladntext"/>
          <w:color w:val="000000"/>
        </w:rPr>
        <w:t xml:space="preserve">montáže, </w:t>
      </w:r>
      <w:r>
        <w:rPr>
          <w:rStyle w:val="Zkladntext"/>
        </w:rPr>
        <w:t xml:space="preserve">umístěni nebo </w:t>
      </w:r>
      <w:r>
        <w:rPr>
          <w:rStyle w:val="Zkladntext"/>
          <w:color w:val="000000"/>
        </w:rPr>
        <w:t xml:space="preserve">položeni </w:t>
      </w:r>
      <w:r>
        <w:rPr>
          <w:rStyle w:val="Zkladntext"/>
        </w:rPr>
        <w:t xml:space="preserve">vadných </w:t>
      </w:r>
      <w:r>
        <w:rPr>
          <w:rStyle w:val="Zkladntext"/>
          <w:color w:val="000000"/>
        </w:rPr>
        <w:t xml:space="preserve">výrobku </w:t>
      </w:r>
      <w:r>
        <w:rPr>
          <w:rStyle w:val="Zkladntext"/>
        </w:rPr>
        <w:t>vyrobených pojištěným.</w:t>
      </w:r>
    </w:p>
    <w:p w:rsidR="00A21D92" w:rsidRDefault="001B16C6">
      <w:pPr>
        <w:pStyle w:val="Zkladntext1"/>
        <w:numPr>
          <w:ilvl w:val="0"/>
          <w:numId w:val="13"/>
        </w:numPr>
        <w:tabs>
          <w:tab w:val="left" w:pos="627"/>
        </w:tabs>
        <w:spacing w:line="257" w:lineRule="auto"/>
        <w:ind w:left="380"/>
      </w:pPr>
      <w:r>
        <w:rPr>
          <w:rStyle w:val="Zkladntext"/>
        </w:rPr>
        <w:t xml:space="preserve">spočívající v </w:t>
      </w:r>
      <w:r>
        <w:rPr>
          <w:rStyle w:val="Zkladntext"/>
          <w:color w:val="000000"/>
        </w:rPr>
        <w:t xml:space="preserve">nákladech na montáž, umístěni nebo </w:t>
      </w:r>
      <w:proofErr w:type="gramStart"/>
      <w:r>
        <w:rPr>
          <w:rStyle w:val="Zkladntext"/>
          <w:color w:val="000000"/>
        </w:rPr>
        <w:t>položeni</w:t>
      </w:r>
      <w:proofErr w:type="gramEnd"/>
      <w:r>
        <w:rPr>
          <w:rStyle w:val="Zkladntext"/>
          <w:color w:val="000000"/>
        </w:rPr>
        <w:t xml:space="preserve"> bezvadných náhradních výrobku náhradou </w:t>
      </w:r>
      <w:r>
        <w:rPr>
          <w:rStyle w:val="Zkladntext"/>
        </w:rPr>
        <w:t xml:space="preserve">za vadne: </w:t>
      </w:r>
      <w:r>
        <w:rPr>
          <w:rStyle w:val="Zkladntext"/>
          <w:color w:val="000000"/>
        </w:rPr>
        <w:t>m</w:t>
      </w:r>
      <w:r>
        <w:rPr>
          <w:rStyle w:val="Zkladntext"/>
          <w:color w:val="000000"/>
        </w:rPr>
        <w:t xml:space="preserve">usí </w:t>
      </w:r>
      <w:r>
        <w:rPr>
          <w:rStyle w:val="Zkladntext"/>
        </w:rPr>
        <w:t xml:space="preserve">se </w:t>
      </w:r>
      <w:r>
        <w:rPr>
          <w:rStyle w:val="Zkladntext"/>
          <w:color w:val="000000"/>
        </w:rPr>
        <w:t>vždy jednat o náklady vynaložené třetí osobou.</w:t>
      </w:r>
    </w:p>
    <w:p w:rsidR="00A21D92" w:rsidRDefault="001B16C6">
      <w:pPr>
        <w:pStyle w:val="Zkladntext1"/>
        <w:numPr>
          <w:ilvl w:val="0"/>
          <w:numId w:val="13"/>
        </w:numPr>
        <w:tabs>
          <w:tab w:val="left" w:pos="636"/>
        </w:tabs>
        <w:spacing w:line="257" w:lineRule="auto"/>
        <w:ind w:left="380"/>
      </w:pPr>
      <w:r>
        <w:rPr>
          <w:rStyle w:val="Zkladntext"/>
          <w:color w:val="000000"/>
        </w:rPr>
        <w:t xml:space="preserve">nastalé </w:t>
      </w:r>
      <w:r>
        <w:rPr>
          <w:rStyle w:val="Zkladntext"/>
        </w:rPr>
        <w:t xml:space="preserve">v </w:t>
      </w:r>
      <w:r>
        <w:rPr>
          <w:rStyle w:val="Zkladntext"/>
          <w:color w:val="000000"/>
        </w:rPr>
        <w:t xml:space="preserve">důsledků </w:t>
      </w:r>
      <w:r>
        <w:rPr>
          <w:rStyle w:val="Zkladntext"/>
        </w:rPr>
        <w:t xml:space="preserve">toho, že </w:t>
      </w:r>
      <w:proofErr w:type="spellStart"/>
      <w:r>
        <w:rPr>
          <w:rStyle w:val="Zkladntext"/>
        </w:rPr>
        <w:t>véc</w:t>
      </w:r>
      <w:proofErr w:type="spellEnd"/>
      <w:r>
        <w:rPr>
          <w:rStyle w:val="Zkladntext"/>
        </w:rPr>
        <w:t xml:space="preserve"> </w:t>
      </w:r>
      <w:r>
        <w:rPr>
          <w:rStyle w:val="Zkladntext"/>
          <w:color w:val="000000"/>
        </w:rPr>
        <w:t xml:space="preserve">vzniklá </w:t>
      </w:r>
      <w:r>
        <w:rPr>
          <w:rStyle w:val="Zkladntext"/>
        </w:rPr>
        <w:t xml:space="preserve">spojením, smísením nebo zpracováním s vadným výrobkem vyrobeným </w:t>
      </w:r>
      <w:r>
        <w:rPr>
          <w:rStyle w:val="Zkladntext"/>
          <w:color w:val="000000"/>
        </w:rPr>
        <w:t xml:space="preserve">pojištěným, </w:t>
      </w:r>
      <w:r>
        <w:rPr>
          <w:rStyle w:val="Zkladntext"/>
        </w:rPr>
        <w:t xml:space="preserve">anebo </w:t>
      </w:r>
      <w:r>
        <w:rPr>
          <w:rStyle w:val="Zkladntext"/>
          <w:color w:val="000000"/>
        </w:rPr>
        <w:t xml:space="preserve">vzniklá v </w:t>
      </w:r>
      <w:r>
        <w:rPr>
          <w:rStyle w:val="Zkladntext"/>
        </w:rPr>
        <w:t xml:space="preserve">důsledku dalšího </w:t>
      </w:r>
      <w:r>
        <w:rPr>
          <w:rStyle w:val="Zkladntext"/>
          <w:color w:val="000000"/>
        </w:rPr>
        <w:t xml:space="preserve">zpracováni a opracováni tohoto vadného výrobku, </w:t>
      </w:r>
      <w:r>
        <w:rPr>
          <w:rStyle w:val="Zkladntext"/>
        </w:rPr>
        <w:t xml:space="preserve">je </w:t>
      </w:r>
      <w:r>
        <w:rPr>
          <w:rStyle w:val="Zkladntext"/>
          <w:color w:val="000000"/>
        </w:rPr>
        <w:t>va</w:t>
      </w:r>
      <w:r>
        <w:rPr>
          <w:rStyle w:val="Zkladntext"/>
          <w:color w:val="000000"/>
        </w:rPr>
        <w:t>dná.</w:t>
      </w:r>
    </w:p>
    <w:p w:rsidR="00A21D92" w:rsidRDefault="001B16C6">
      <w:pPr>
        <w:pStyle w:val="Zkladntext1"/>
        <w:numPr>
          <w:ilvl w:val="0"/>
          <w:numId w:val="13"/>
        </w:numPr>
        <w:tabs>
          <w:tab w:val="left" w:pos="628"/>
        </w:tabs>
        <w:spacing w:line="257" w:lineRule="auto"/>
        <w:ind w:left="160" w:firstLine="220"/>
      </w:pPr>
      <w:r>
        <w:rPr>
          <w:rStyle w:val="Zkladntext"/>
        </w:rPr>
        <w:t xml:space="preserve">spočívající </w:t>
      </w:r>
      <w:r>
        <w:rPr>
          <w:rStyle w:val="Zkladntext"/>
          <w:color w:val="000000"/>
        </w:rPr>
        <w:t xml:space="preserve">v ušlém zisku, který je následkem přerušeni provozu třetí </w:t>
      </w:r>
      <w:r>
        <w:rPr>
          <w:rStyle w:val="Zkladntext"/>
        </w:rPr>
        <w:t xml:space="preserve">osoby, </w:t>
      </w:r>
      <w:r>
        <w:rPr>
          <w:rStyle w:val="Zkladntext"/>
          <w:color w:val="000000"/>
        </w:rPr>
        <w:t xml:space="preserve">kdy k </w:t>
      </w:r>
      <w:proofErr w:type="gramStart"/>
      <w:r>
        <w:rPr>
          <w:rStyle w:val="Zkladntext"/>
        </w:rPr>
        <w:t>přerušeni</w:t>
      </w:r>
      <w:proofErr w:type="gramEnd"/>
      <w:r>
        <w:rPr>
          <w:rStyle w:val="Zkladntext"/>
        </w:rPr>
        <w:t xml:space="preserve"> provozu došlo v důsledku vady </w:t>
      </w:r>
      <w:r>
        <w:rPr>
          <w:rStyle w:val="Zkladntext"/>
          <w:color w:val="000000"/>
        </w:rPr>
        <w:t xml:space="preserve">výrobku dodaného pojištěným. </w:t>
      </w:r>
      <w:proofErr w:type="gramStart"/>
      <w:r>
        <w:rPr>
          <w:rStyle w:val="Zkladntext"/>
          <w:color w:val="000000"/>
        </w:rPr>
        <w:t>Pojištěni</w:t>
      </w:r>
      <w:proofErr w:type="gramEnd"/>
      <w:r>
        <w:rPr>
          <w:rStyle w:val="Zkladntext"/>
          <w:color w:val="000000"/>
        </w:rPr>
        <w:t xml:space="preserve"> v rozsahu této doložky se však nevztahuje na povinnost nahradit škodu</w:t>
      </w:r>
    </w:p>
    <w:p w:rsidR="00A21D92" w:rsidRDefault="001B16C6">
      <w:pPr>
        <w:pStyle w:val="Zkladntext1"/>
        <w:numPr>
          <w:ilvl w:val="0"/>
          <w:numId w:val="14"/>
        </w:numPr>
        <w:tabs>
          <w:tab w:val="left" w:pos="636"/>
        </w:tabs>
        <w:spacing w:line="257" w:lineRule="auto"/>
        <w:ind w:firstLine="380"/>
        <w:jc w:val="both"/>
      </w:pPr>
      <w:r>
        <w:rPr>
          <w:rStyle w:val="Zkladntext"/>
          <w:color w:val="000000"/>
        </w:rPr>
        <w:t xml:space="preserve">vzniklou prodlením </w:t>
      </w:r>
      <w:r>
        <w:rPr>
          <w:rStyle w:val="Zkladntext"/>
          <w:color w:val="000000"/>
        </w:rPr>
        <w:t>se splněním smluvní povinnosti.</w:t>
      </w:r>
    </w:p>
    <w:p w:rsidR="00A21D92" w:rsidRDefault="001B16C6">
      <w:pPr>
        <w:pStyle w:val="Zkladntext1"/>
        <w:numPr>
          <w:ilvl w:val="0"/>
          <w:numId w:val="14"/>
        </w:numPr>
        <w:tabs>
          <w:tab w:val="left" w:pos="632"/>
        </w:tabs>
        <w:spacing w:line="257" w:lineRule="auto"/>
        <w:ind w:firstLine="380"/>
        <w:jc w:val="both"/>
      </w:pPr>
      <w:r>
        <w:rPr>
          <w:rStyle w:val="Zkladntext"/>
          <w:color w:val="000000"/>
        </w:rPr>
        <w:t xml:space="preserve">vzniklou schodkem na finančních </w:t>
      </w:r>
      <w:r>
        <w:rPr>
          <w:rStyle w:val="Zkladntext"/>
        </w:rPr>
        <w:t xml:space="preserve">hodnotách, </w:t>
      </w:r>
      <w:r>
        <w:rPr>
          <w:rStyle w:val="Zkladntext"/>
          <w:color w:val="000000"/>
        </w:rPr>
        <w:t xml:space="preserve">jejichž </w:t>
      </w:r>
      <w:r>
        <w:rPr>
          <w:rStyle w:val="Zkladntext"/>
        </w:rPr>
        <w:t xml:space="preserve">správou </w:t>
      </w:r>
      <w:r>
        <w:rPr>
          <w:rStyle w:val="Zkladntext"/>
          <w:color w:val="000000"/>
        </w:rPr>
        <w:t xml:space="preserve">byl pojištěný </w:t>
      </w:r>
      <w:r>
        <w:rPr>
          <w:rStyle w:val="Zkladntext"/>
        </w:rPr>
        <w:t>pověřen.</w:t>
      </w:r>
    </w:p>
    <w:p w:rsidR="00A21D92" w:rsidRDefault="001B16C6">
      <w:pPr>
        <w:pStyle w:val="Zkladntext1"/>
        <w:numPr>
          <w:ilvl w:val="0"/>
          <w:numId w:val="14"/>
        </w:numPr>
        <w:tabs>
          <w:tab w:val="left" w:pos="632"/>
        </w:tabs>
        <w:spacing w:line="257" w:lineRule="auto"/>
        <w:ind w:firstLine="380"/>
      </w:pPr>
      <w:r>
        <w:rPr>
          <w:rStyle w:val="Zkladntext"/>
        </w:rPr>
        <w:t xml:space="preserve">vzniklou </w:t>
      </w:r>
      <w:r>
        <w:rPr>
          <w:rStyle w:val="Zkladntext"/>
          <w:color w:val="000000"/>
        </w:rPr>
        <w:t xml:space="preserve">při </w:t>
      </w:r>
      <w:r>
        <w:rPr>
          <w:rStyle w:val="Zkladntext"/>
        </w:rPr>
        <w:t xml:space="preserve">obchodováni s cennými </w:t>
      </w:r>
      <w:r>
        <w:rPr>
          <w:rStyle w:val="Zkladntext"/>
          <w:color w:val="000000"/>
        </w:rPr>
        <w:t>papíry:</w:t>
      </w:r>
    </w:p>
    <w:p w:rsidR="00A21D92" w:rsidRDefault="001B16C6">
      <w:pPr>
        <w:pStyle w:val="Zkladntext1"/>
        <w:numPr>
          <w:ilvl w:val="0"/>
          <w:numId w:val="14"/>
        </w:numPr>
        <w:tabs>
          <w:tab w:val="left" w:pos="636"/>
        </w:tabs>
        <w:spacing w:line="257" w:lineRule="auto"/>
        <w:ind w:firstLine="380"/>
        <w:jc w:val="both"/>
      </w:pPr>
      <w:r>
        <w:rPr>
          <w:rStyle w:val="Zkladntext"/>
          <w:color w:val="000000"/>
        </w:rPr>
        <w:t xml:space="preserve">způsobenou pojištěným jako členem statutárního orgánu nebo kontrolního orgánu jakékoliv obchodní </w:t>
      </w:r>
      <w:r>
        <w:rPr>
          <w:rStyle w:val="Zkladntext"/>
          <w:color w:val="000000"/>
        </w:rPr>
        <w:t>společnosti nebo družstva:</w:t>
      </w:r>
    </w:p>
    <w:p w:rsidR="00A21D92" w:rsidRDefault="001B16C6">
      <w:pPr>
        <w:pStyle w:val="Zkladntext1"/>
        <w:numPr>
          <w:ilvl w:val="0"/>
          <w:numId w:val="14"/>
        </w:numPr>
        <w:tabs>
          <w:tab w:val="left" w:pos="636"/>
        </w:tabs>
        <w:spacing w:line="257" w:lineRule="auto"/>
        <w:ind w:left="380"/>
      </w:pPr>
      <w:r>
        <w:rPr>
          <w:rStyle w:val="Zkladntext"/>
          <w:color w:val="000000"/>
        </w:rPr>
        <w:t xml:space="preserve">vzniklou v souvislosti </w:t>
      </w:r>
      <w:r>
        <w:rPr>
          <w:rStyle w:val="Zkladntext"/>
        </w:rPr>
        <w:t xml:space="preserve">s </w:t>
      </w:r>
      <w:r>
        <w:rPr>
          <w:rStyle w:val="Zkladntext"/>
          <w:color w:val="000000"/>
        </w:rPr>
        <w:t xml:space="preserve">čerpáním čí </w:t>
      </w:r>
      <w:r>
        <w:rPr>
          <w:rStyle w:val="Zkladntext"/>
        </w:rPr>
        <w:t xml:space="preserve">přípravou </w:t>
      </w:r>
      <w:r>
        <w:rPr>
          <w:rStyle w:val="Zkladntext"/>
          <w:color w:val="000000"/>
        </w:rPr>
        <w:t xml:space="preserve">čerpáni jakýchkoli </w:t>
      </w:r>
      <w:r>
        <w:rPr>
          <w:rStyle w:val="Zkladntext"/>
        </w:rPr>
        <w:t xml:space="preserve">dotaci </w:t>
      </w:r>
      <w:r>
        <w:rPr>
          <w:rStyle w:val="Zkladntext"/>
          <w:color w:val="000000"/>
        </w:rPr>
        <w:t xml:space="preserve">a grantu nebo </w:t>
      </w:r>
      <w:r>
        <w:rPr>
          <w:rStyle w:val="Zkladntext"/>
        </w:rPr>
        <w:t xml:space="preserve">v souvislosti s organizaci veřejných </w:t>
      </w:r>
      <w:r>
        <w:rPr>
          <w:rStyle w:val="Zkladntext"/>
          <w:color w:val="000000"/>
        </w:rPr>
        <w:t xml:space="preserve">zakázek, zpracováním podkladu pro účast ve výběrovém řízeni nebo veřejných zakázkách, f) vzniklou v </w:t>
      </w:r>
      <w:r>
        <w:rPr>
          <w:rStyle w:val="Zkladntext"/>
        </w:rPr>
        <w:t>souvi</w:t>
      </w:r>
      <w:r>
        <w:rPr>
          <w:rStyle w:val="Zkladntext"/>
        </w:rPr>
        <w:t xml:space="preserve">slosti s </w:t>
      </w:r>
      <w:r>
        <w:rPr>
          <w:rStyle w:val="Zkladntext"/>
          <w:color w:val="000000"/>
        </w:rPr>
        <w:t>vymáháním pohledávek:</w:t>
      </w:r>
    </w:p>
    <w:p w:rsidR="00A21D92" w:rsidRDefault="001B16C6">
      <w:pPr>
        <w:pStyle w:val="Zkladntext1"/>
        <w:numPr>
          <w:ilvl w:val="0"/>
          <w:numId w:val="15"/>
        </w:numPr>
        <w:tabs>
          <w:tab w:val="left" w:pos="632"/>
        </w:tabs>
        <w:spacing w:line="257" w:lineRule="auto"/>
        <w:ind w:firstLine="380"/>
        <w:jc w:val="both"/>
      </w:pPr>
      <w:r>
        <w:rPr>
          <w:rStyle w:val="Zkladntext"/>
          <w:color w:val="000000"/>
        </w:rPr>
        <w:t>vzniklou v souvislosti se správou datových schránek třetích osob.</w:t>
      </w:r>
    </w:p>
    <w:p w:rsidR="00A21D92" w:rsidRDefault="001B16C6">
      <w:pPr>
        <w:pStyle w:val="Zkladntext1"/>
        <w:numPr>
          <w:ilvl w:val="0"/>
          <w:numId w:val="15"/>
        </w:numPr>
        <w:tabs>
          <w:tab w:val="left" w:pos="632"/>
        </w:tabs>
        <w:spacing w:line="257" w:lineRule="auto"/>
        <w:ind w:firstLine="380"/>
        <w:jc w:val="both"/>
      </w:pPr>
      <w:r>
        <w:rPr>
          <w:rStyle w:val="Zkladntext"/>
          <w:color w:val="000000"/>
        </w:rPr>
        <w:t xml:space="preserve">způsobenou určením nesprávné </w:t>
      </w:r>
      <w:r>
        <w:rPr>
          <w:rStyle w:val="Zkladntext"/>
        </w:rPr>
        <w:t xml:space="preserve">ceny </w:t>
      </w:r>
      <w:r>
        <w:rPr>
          <w:rStyle w:val="Zkladntext"/>
          <w:color w:val="000000"/>
        </w:rPr>
        <w:t xml:space="preserve">(rozpočtu) díla </w:t>
      </w:r>
      <w:r>
        <w:rPr>
          <w:rStyle w:val="Zkladntext"/>
        </w:rPr>
        <w:t xml:space="preserve">nebo </w:t>
      </w:r>
      <w:r>
        <w:rPr>
          <w:rStyle w:val="Zkladntext"/>
          <w:color w:val="000000"/>
        </w:rPr>
        <w:t xml:space="preserve">zpracováním </w:t>
      </w:r>
      <w:r>
        <w:rPr>
          <w:rStyle w:val="Zkladntext"/>
        </w:rPr>
        <w:t xml:space="preserve">chybných </w:t>
      </w:r>
      <w:r>
        <w:rPr>
          <w:rStyle w:val="Zkladntext"/>
          <w:color w:val="000000"/>
        </w:rPr>
        <w:t xml:space="preserve">podkladu </w:t>
      </w:r>
      <w:r>
        <w:rPr>
          <w:rStyle w:val="Zkladntext"/>
        </w:rPr>
        <w:t xml:space="preserve">pro </w:t>
      </w:r>
      <w:proofErr w:type="gramStart"/>
      <w:r>
        <w:rPr>
          <w:rStyle w:val="Zkladntext"/>
        </w:rPr>
        <w:t>určeni</w:t>
      </w:r>
      <w:proofErr w:type="gramEnd"/>
      <w:r>
        <w:rPr>
          <w:rStyle w:val="Zkladntext"/>
        </w:rPr>
        <w:t xml:space="preserve"> této ceny.</w:t>
      </w:r>
    </w:p>
    <w:p w:rsidR="00A21D92" w:rsidRDefault="001B16C6">
      <w:pPr>
        <w:pStyle w:val="Zkladntext1"/>
        <w:spacing w:after="140" w:line="257" w:lineRule="auto"/>
        <w:ind w:left="160"/>
      </w:pPr>
      <w:r>
        <w:rPr>
          <w:rStyle w:val="Zkladntext"/>
          <w:color w:val="000000"/>
        </w:rPr>
        <w:t xml:space="preserve">V případě škody způsobené vadným výrobkem se </w:t>
      </w:r>
      <w:proofErr w:type="gramStart"/>
      <w:r>
        <w:rPr>
          <w:rStyle w:val="Zkladntext"/>
          <w:color w:val="000000"/>
        </w:rPr>
        <w:t>pojištěni</w:t>
      </w:r>
      <w:proofErr w:type="gramEnd"/>
      <w:r>
        <w:rPr>
          <w:rStyle w:val="Zkladntext"/>
          <w:color w:val="000000"/>
        </w:rPr>
        <w:t xml:space="preserve"> dále nevztahuje na </w:t>
      </w:r>
      <w:r>
        <w:rPr>
          <w:rStyle w:val="Zkladntext"/>
        </w:rPr>
        <w:t xml:space="preserve">ušlý zisk </w:t>
      </w:r>
      <w:r>
        <w:rPr>
          <w:rStyle w:val="Zkladntext"/>
          <w:color w:val="000000"/>
        </w:rPr>
        <w:t xml:space="preserve">vzniklý jinak, </w:t>
      </w:r>
      <w:r>
        <w:rPr>
          <w:rStyle w:val="Zkladntext"/>
        </w:rPr>
        <w:t xml:space="preserve">než </w:t>
      </w:r>
      <w:r>
        <w:rPr>
          <w:rStyle w:val="Zkladntext"/>
          <w:color w:val="000000"/>
        </w:rPr>
        <w:t xml:space="preserve">následkem </w:t>
      </w:r>
      <w:r>
        <w:rPr>
          <w:rStyle w:val="Zkladntext"/>
        </w:rPr>
        <w:t xml:space="preserve">přerušeni </w:t>
      </w:r>
      <w:r>
        <w:rPr>
          <w:rStyle w:val="Zkladntext"/>
          <w:color w:val="000000"/>
        </w:rPr>
        <w:t xml:space="preserve">provozu třetí </w:t>
      </w:r>
      <w:r>
        <w:rPr>
          <w:rStyle w:val="Zkladntext"/>
        </w:rPr>
        <w:t xml:space="preserve">osoby </w:t>
      </w:r>
      <w:r>
        <w:rPr>
          <w:rStyle w:val="Zkladntext"/>
          <w:color w:val="000000"/>
        </w:rPr>
        <w:t>v důsledků vady výrobku dodaného pojištěným</w:t>
      </w:r>
    </w:p>
    <w:p w:rsidR="00A21D92" w:rsidRDefault="001B16C6">
      <w:pPr>
        <w:pStyle w:val="Zkladntext1"/>
        <w:numPr>
          <w:ilvl w:val="0"/>
          <w:numId w:val="16"/>
        </w:numPr>
        <w:tabs>
          <w:tab w:val="left" w:pos="392"/>
        </w:tabs>
        <w:spacing w:line="257" w:lineRule="auto"/>
        <w:ind w:firstLine="160"/>
        <w:jc w:val="both"/>
      </w:pPr>
      <w:r>
        <w:rPr>
          <w:rStyle w:val="Zkladntext"/>
          <w:color w:val="000000"/>
        </w:rPr>
        <w:t>6. 4 Doložka V723 Věci převzaté a užívané</w:t>
      </w:r>
    </w:p>
    <w:p w:rsidR="00A21D92" w:rsidRDefault="001B16C6">
      <w:pPr>
        <w:pStyle w:val="Zkladntext1"/>
        <w:spacing w:line="257" w:lineRule="auto"/>
        <w:ind w:left="160"/>
      </w:pPr>
      <w:r>
        <w:rPr>
          <w:rStyle w:val="Zkladntext"/>
          <w:color w:val="000000"/>
        </w:rPr>
        <w:t>Odchylně od ustanoveni člán</w:t>
      </w:r>
      <w:r>
        <w:rPr>
          <w:rStyle w:val="Zkladntext"/>
          <w:color w:val="000000"/>
        </w:rPr>
        <w:t xml:space="preserve">ku 23 bodu 2 </w:t>
      </w:r>
      <w:proofErr w:type="spellStart"/>
      <w:r>
        <w:rPr>
          <w:rStyle w:val="Zkladntext"/>
          <w:color w:val="000000"/>
        </w:rPr>
        <w:t>pism</w:t>
      </w:r>
      <w:proofErr w:type="spellEnd"/>
      <w:r>
        <w:rPr>
          <w:rStyle w:val="Zkladntext"/>
          <w:color w:val="000000"/>
        </w:rPr>
        <w:t xml:space="preserve">. a </w:t>
      </w:r>
      <w:proofErr w:type="spellStart"/>
      <w:r>
        <w:rPr>
          <w:rStyle w:val="Zkladntext"/>
          <w:color w:val="000000"/>
        </w:rPr>
        <w:t>a</w:t>
      </w:r>
      <w:proofErr w:type="spellEnd"/>
      <w:r>
        <w:rPr>
          <w:rStyle w:val="Zkladntext"/>
          <w:color w:val="000000"/>
        </w:rPr>
        <w:t xml:space="preserve"> b VPPMO-P se ujednává. </w:t>
      </w:r>
      <w:proofErr w:type="gramStart"/>
      <w:r>
        <w:rPr>
          <w:rStyle w:val="Zkladntext"/>
          <w:color w:val="000000"/>
        </w:rPr>
        <w:t>že</w:t>
      </w:r>
      <w:proofErr w:type="gramEnd"/>
      <w:r>
        <w:rPr>
          <w:rStyle w:val="Zkladntext"/>
          <w:color w:val="000000"/>
        </w:rPr>
        <w:t xml:space="preserve"> </w:t>
      </w:r>
      <w:r>
        <w:rPr>
          <w:rStyle w:val="Zkladntext"/>
        </w:rPr>
        <w:t xml:space="preserve">pojištěni </w:t>
      </w:r>
      <w:r>
        <w:rPr>
          <w:rStyle w:val="Zkladntext"/>
          <w:color w:val="000000"/>
        </w:rPr>
        <w:t xml:space="preserve">se vztahuje na povinnost nahradit škodu na hmotných movitých </w:t>
      </w:r>
      <w:r>
        <w:rPr>
          <w:rStyle w:val="Zkladntext"/>
        </w:rPr>
        <w:t xml:space="preserve">věcech, </w:t>
      </w:r>
      <w:r>
        <w:rPr>
          <w:rStyle w:val="Zkladntext"/>
          <w:color w:val="000000"/>
        </w:rPr>
        <w:t xml:space="preserve">které </w:t>
      </w:r>
      <w:r>
        <w:rPr>
          <w:rStyle w:val="Zkladntext"/>
        </w:rPr>
        <w:t xml:space="preserve">pojištěný </w:t>
      </w:r>
      <w:r>
        <w:rPr>
          <w:rStyle w:val="Zkladntext"/>
          <w:color w:val="000000"/>
        </w:rPr>
        <w:t xml:space="preserve">užívá, </w:t>
      </w:r>
      <w:r>
        <w:rPr>
          <w:rStyle w:val="Zkladntext"/>
        </w:rPr>
        <w:t xml:space="preserve">nebo na </w:t>
      </w:r>
      <w:r>
        <w:rPr>
          <w:rStyle w:val="Zkladntext"/>
          <w:color w:val="000000"/>
        </w:rPr>
        <w:t xml:space="preserve">hmotných </w:t>
      </w:r>
      <w:r>
        <w:rPr>
          <w:rStyle w:val="Zkladntext"/>
        </w:rPr>
        <w:t xml:space="preserve">movitých věcech převzatých pojištěným, jež mají </w:t>
      </w:r>
      <w:r>
        <w:rPr>
          <w:rStyle w:val="Zkladntext"/>
          <w:color w:val="000000"/>
        </w:rPr>
        <w:t xml:space="preserve">být předmětem jeho </w:t>
      </w:r>
      <w:r>
        <w:rPr>
          <w:rStyle w:val="Zkladntext"/>
        </w:rPr>
        <w:t>závazku.</w:t>
      </w:r>
    </w:p>
    <w:p w:rsidR="00A21D92" w:rsidRDefault="001B16C6">
      <w:pPr>
        <w:pStyle w:val="Zkladntext1"/>
        <w:spacing w:line="257" w:lineRule="auto"/>
        <w:ind w:left="160"/>
      </w:pPr>
      <w:r>
        <w:rPr>
          <w:rStyle w:val="Zkladntext"/>
          <w:color w:val="000000"/>
        </w:rPr>
        <w:t>Pokud není u</w:t>
      </w:r>
      <w:r>
        <w:rPr>
          <w:rStyle w:val="Zkladntext"/>
          <w:color w:val="000000"/>
        </w:rPr>
        <w:t xml:space="preserve">vedeno v této pojistné smlouvě jinak, </w:t>
      </w:r>
      <w:proofErr w:type="gramStart"/>
      <w:r>
        <w:rPr>
          <w:rStyle w:val="Zkladntext"/>
        </w:rPr>
        <w:t>pojištěni</w:t>
      </w:r>
      <w:proofErr w:type="gramEnd"/>
      <w:r>
        <w:rPr>
          <w:rStyle w:val="Zkladntext"/>
        </w:rPr>
        <w:t xml:space="preserve"> v </w:t>
      </w:r>
      <w:r>
        <w:rPr>
          <w:rStyle w:val="Zkladntext"/>
          <w:color w:val="000000"/>
        </w:rPr>
        <w:t xml:space="preserve">rozsahu této doložky se nevztahuje na povinnost </w:t>
      </w:r>
      <w:r>
        <w:rPr>
          <w:rStyle w:val="Zkladntext"/>
        </w:rPr>
        <w:t xml:space="preserve">pojištěného nahradit </w:t>
      </w:r>
      <w:r>
        <w:rPr>
          <w:rStyle w:val="Zkladntext"/>
          <w:color w:val="000000"/>
        </w:rPr>
        <w:t xml:space="preserve">škodu vzniklou v </w:t>
      </w:r>
      <w:r>
        <w:rPr>
          <w:rStyle w:val="Zkladntext"/>
        </w:rPr>
        <w:t xml:space="preserve">rámci činnosti </w:t>
      </w:r>
      <w:r>
        <w:rPr>
          <w:rStyle w:val="Zkladntext"/>
          <w:color w:val="000000"/>
        </w:rPr>
        <w:t>kurýrní (rozvážkové) služby.</w:t>
      </w:r>
    </w:p>
    <w:p w:rsidR="00A21D92" w:rsidRDefault="001B16C6">
      <w:pPr>
        <w:pStyle w:val="Zkladntext1"/>
        <w:spacing w:line="257" w:lineRule="auto"/>
        <w:ind w:firstLine="160"/>
        <w:jc w:val="both"/>
      </w:pPr>
      <w:proofErr w:type="gramStart"/>
      <w:r>
        <w:rPr>
          <w:rStyle w:val="Zkladntext"/>
          <w:color w:val="000000"/>
        </w:rPr>
        <w:t>Pojištěni</w:t>
      </w:r>
      <w:proofErr w:type="gramEnd"/>
      <w:r>
        <w:rPr>
          <w:rStyle w:val="Zkladntext"/>
          <w:color w:val="000000"/>
        </w:rPr>
        <w:t xml:space="preserve"> </w:t>
      </w:r>
      <w:r>
        <w:rPr>
          <w:rStyle w:val="Zkladntext"/>
        </w:rPr>
        <w:t xml:space="preserve">v </w:t>
      </w:r>
      <w:r>
        <w:rPr>
          <w:rStyle w:val="Zkladntext"/>
          <w:color w:val="000000"/>
        </w:rPr>
        <w:t xml:space="preserve">rozsahu léto doložky </w:t>
      </w:r>
      <w:r>
        <w:rPr>
          <w:rStyle w:val="Zkladntext"/>
        </w:rPr>
        <w:t xml:space="preserve">se </w:t>
      </w:r>
      <w:r>
        <w:rPr>
          <w:rStyle w:val="Zkladntext"/>
          <w:color w:val="000000"/>
        </w:rPr>
        <w:t xml:space="preserve">však nevztahuje na </w:t>
      </w:r>
      <w:r>
        <w:rPr>
          <w:rStyle w:val="Zkladntext"/>
        </w:rPr>
        <w:t xml:space="preserve">povinnost </w:t>
      </w:r>
      <w:r>
        <w:rPr>
          <w:rStyle w:val="Zkladntext"/>
          <w:color w:val="000000"/>
        </w:rPr>
        <w:t xml:space="preserve">nahradit </w:t>
      </w:r>
      <w:r>
        <w:rPr>
          <w:rStyle w:val="Zkladntext"/>
        </w:rPr>
        <w:t>šk</w:t>
      </w:r>
      <w:r>
        <w:rPr>
          <w:rStyle w:val="Zkladntext"/>
        </w:rPr>
        <w:t>ody</w:t>
      </w:r>
    </w:p>
    <w:p w:rsidR="00A21D92" w:rsidRDefault="001B16C6">
      <w:pPr>
        <w:pStyle w:val="Zkladntext1"/>
        <w:numPr>
          <w:ilvl w:val="0"/>
          <w:numId w:val="17"/>
        </w:numPr>
        <w:tabs>
          <w:tab w:val="left" w:pos="636"/>
        </w:tabs>
        <w:spacing w:line="257" w:lineRule="auto"/>
        <w:ind w:firstLine="380"/>
        <w:jc w:val="both"/>
      </w:pPr>
      <w:r>
        <w:rPr>
          <w:rStyle w:val="Zkladntext"/>
          <w:color w:val="000000"/>
        </w:rPr>
        <w:t xml:space="preserve">vzniklé opotřebením, nadměrným </w:t>
      </w:r>
      <w:r>
        <w:rPr>
          <w:rStyle w:val="Zkladntext"/>
        </w:rPr>
        <w:t xml:space="preserve">mechanickým zatížením </w:t>
      </w:r>
      <w:r>
        <w:rPr>
          <w:rStyle w:val="Zkladntext"/>
          <w:color w:val="000000"/>
        </w:rPr>
        <w:t xml:space="preserve">nebo </w:t>
      </w:r>
      <w:r>
        <w:rPr>
          <w:rStyle w:val="Zkladntext"/>
        </w:rPr>
        <w:t>chybnou obsluhou:</w:t>
      </w:r>
    </w:p>
    <w:p w:rsidR="00A21D92" w:rsidRDefault="001B16C6">
      <w:pPr>
        <w:pStyle w:val="Zkladntext1"/>
        <w:numPr>
          <w:ilvl w:val="0"/>
          <w:numId w:val="17"/>
        </w:numPr>
        <w:tabs>
          <w:tab w:val="left" w:pos="632"/>
        </w:tabs>
        <w:spacing w:line="257" w:lineRule="auto"/>
        <w:ind w:firstLine="380"/>
        <w:jc w:val="both"/>
      </w:pPr>
      <w:r>
        <w:rPr>
          <w:rStyle w:val="Zkladntext"/>
          <w:color w:val="000000"/>
        </w:rPr>
        <w:t>vzniklé na hmotných věcech převzatých v rámci přepravních smluv:</w:t>
      </w:r>
    </w:p>
    <w:p w:rsidR="00A21D92" w:rsidRDefault="001B16C6">
      <w:pPr>
        <w:pStyle w:val="Zkladntext1"/>
        <w:numPr>
          <w:ilvl w:val="0"/>
          <w:numId w:val="17"/>
        </w:numPr>
        <w:tabs>
          <w:tab w:val="left" w:pos="627"/>
        </w:tabs>
        <w:spacing w:line="257" w:lineRule="auto"/>
        <w:ind w:firstLine="380"/>
        <w:jc w:val="both"/>
      </w:pPr>
      <w:r>
        <w:rPr>
          <w:rStyle w:val="Zkladntext"/>
          <w:color w:val="000000"/>
        </w:rPr>
        <w:t xml:space="preserve">vzniklé </w:t>
      </w:r>
      <w:r>
        <w:rPr>
          <w:rStyle w:val="Zkladntext"/>
        </w:rPr>
        <w:t xml:space="preserve">ztrátou </w:t>
      </w:r>
      <w:r>
        <w:rPr>
          <w:rStyle w:val="Zkladntext"/>
          <w:color w:val="000000"/>
        </w:rPr>
        <w:t xml:space="preserve">nebo </w:t>
      </w:r>
      <w:r>
        <w:rPr>
          <w:rStyle w:val="Zkladntext"/>
        </w:rPr>
        <w:t>odcizením hmotné movité věci.</w:t>
      </w:r>
    </w:p>
    <w:p w:rsidR="00A21D92" w:rsidRDefault="001B16C6">
      <w:pPr>
        <w:pStyle w:val="Zkladntext1"/>
        <w:numPr>
          <w:ilvl w:val="0"/>
          <w:numId w:val="17"/>
        </w:numPr>
        <w:tabs>
          <w:tab w:val="left" w:pos="632"/>
        </w:tabs>
        <w:spacing w:line="257" w:lineRule="auto"/>
        <w:ind w:firstLine="380"/>
        <w:jc w:val="both"/>
      </w:pPr>
      <w:r>
        <w:rPr>
          <w:rStyle w:val="Zkladntext"/>
          <w:color w:val="000000"/>
        </w:rPr>
        <w:t xml:space="preserve">vzniklé na letadlech nebo sportovních létajících </w:t>
      </w:r>
      <w:r>
        <w:rPr>
          <w:rStyle w:val="Zkladntext"/>
        </w:rPr>
        <w:t>zařízeních,</w:t>
      </w:r>
    </w:p>
    <w:p w:rsidR="00A21D92" w:rsidRDefault="001B16C6">
      <w:pPr>
        <w:pStyle w:val="Zkladntext1"/>
        <w:numPr>
          <w:ilvl w:val="0"/>
          <w:numId w:val="17"/>
        </w:numPr>
        <w:tabs>
          <w:tab w:val="left" w:pos="636"/>
        </w:tabs>
        <w:spacing w:after="140" w:line="257" w:lineRule="auto"/>
        <w:ind w:firstLine="380"/>
        <w:jc w:val="both"/>
      </w:pPr>
      <w:r>
        <w:rPr>
          <w:rStyle w:val="Zkladntext"/>
          <w:color w:val="000000"/>
        </w:rPr>
        <w:t xml:space="preserve">vzniklé na </w:t>
      </w:r>
      <w:r>
        <w:rPr>
          <w:rStyle w:val="Zkladntext"/>
        </w:rPr>
        <w:t>zvířatech.</w:t>
      </w:r>
    </w:p>
    <w:p w:rsidR="00A21D92" w:rsidRDefault="001B16C6">
      <w:pPr>
        <w:pStyle w:val="Zkladntext1"/>
        <w:numPr>
          <w:ilvl w:val="0"/>
          <w:numId w:val="18"/>
        </w:numPr>
        <w:tabs>
          <w:tab w:val="left" w:pos="392"/>
        </w:tabs>
        <w:spacing w:line="254" w:lineRule="auto"/>
        <w:ind w:firstLine="160"/>
      </w:pPr>
      <w:r>
        <w:rPr>
          <w:rStyle w:val="Zkladntext"/>
          <w:color w:val="000000"/>
        </w:rPr>
        <w:t>6. 5 Doložka V99 Škody na životním prostředí</w:t>
      </w:r>
    </w:p>
    <w:p w:rsidR="00A21D92" w:rsidRDefault="001B16C6">
      <w:pPr>
        <w:pStyle w:val="Zkladntext1"/>
        <w:spacing w:line="254" w:lineRule="auto"/>
        <w:ind w:left="160"/>
        <w:jc w:val="both"/>
      </w:pPr>
      <w:r>
        <w:rPr>
          <w:rStyle w:val="Zkladntext"/>
          <w:color w:val="000000"/>
        </w:rPr>
        <w:t xml:space="preserve">Odchylně od </w:t>
      </w:r>
      <w:proofErr w:type="gramStart"/>
      <w:r>
        <w:rPr>
          <w:rStyle w:val="Zkladntext"/>
          <w:color w:val="000000"/>
        </w:rPr>
        <w:t>ustanoveni</w:t>
      </w:r>
      <w:proofErr w:type="gramEnd"/>
      <w:r>
        <w:rPr>
          <w:rStyle w:val="Zkladntext"/>
          <w:color w:val="000000"/>
        </w:rPr>
        <w:t xml:space="preserve"> článku 23 bodu 3 </w:t>
      </w:r>
      <w:proofErr w:type="spellStart"/>
      <w:r>
        <w:rPr>
          <w:rStyle w:val="Zkladntext"/>
          <w:color w:val="000000"/>
        </w:rPr>
        <w:t>pism</w:t>
      </w:r>
      <w:proofErr w:type="spellEnd"/>
      <w:r>
        <w:rPr>
          <w:rStyle w:val="Zkladntext"/>
          <w:color w:val="000000"/>
        </w:rPr>
        <w:t xml:space="preserve">. a VPPMO-P </w:t>
      </w:r>
      <w:r>
        <w:rPr>
          <w:rStyle w:val="Zkladntext"/>
        </w:rPr>
        <w:t xml:space="preserve">se </w:t>
      </w:r>
      <w:r>
        <w:rPr>
          <w:rStyle w:val="Zkladntext"/>
          <w:color w:val="000000"/>
        </w:rPr>
        <w:t xml:space="preserve">pojištěni vztahuje </w:t>
      </w:r>
      <w:r>
        <w:rPr>
          <w:rStyle w:val="Zkladntext"/>
        </w:rPr>
        <w:t xml:space="preserve">na povinnost pojištěného </w:t>
      </w:r>
      <w:r>
        <w:rPr>
          <w:rStyle w:val="Zkladntext"/>
          <w:color w:val="000000"/>
        </w:rPr>
        <w:t xml:space="preserve">nahradit škodu vzniklou na životním </w:t>
      </w:r>
      <w:r>
        <w:rPr>
          <w:rStyle w:val="Zkladntext"/>
        </w:rPr>
        <w:t xml:space="preserve">prostředí. </w:t>
      </w:r>
      <w:r>
        <w:rPr>
          <w:rStyle w:val="Zkladntext"/>
          <w:color w:val="000000"/>
        </w:rPr>
        <w:t>Pojišťovna poskytne pojistné plném pou</w:t>
      </w:r>
      <w:r>
        <w:rPr>
          <w:rStyle w:val="Zkladntext"/>
          <w:color w:val="000000"/>
        </w:rPr>
        <w:t xml:space="preserve">ze </w:t>
      </w:r>
      <w:r>
        <w:rPr>
          <w:rStyle w:val="Zkladntext"/>
        </w:rPr>
        <w:t xml:space="preserve">v rozsahu přiměřených </w:t>
      </w:r>
      <w:r>
        <w:rPr>
          <w:rStyle w:val="Zkladntext"/>
          <w:color w:val="000000"/>
        </w:rPr>
        <w:t xml:space="preserve">nakladu na </w:t>
      </w:r>
      <w:proofErr w:type="gramStart"/>
      <w:r>
        <w:rPr>
          <w:rStyle w:val="Zkladntext"/>
        </w:rPr>
        <w:t>zamezeni</w:t>
      </w:r>
      <w:proofErr w:type="gramEnd"/>
      <w:r>
        <w:rPr>
          <w:rStyle w:val="Zkladntext"/>
        </w:rPr>
        <w:t xml:space="preserve">, odstraněni, </w:t>
      </w:r>
      <w:r>
        <w:rPr>
          <w:rStyle w:val="Zkladntext"/>
          <w:color w:val="000000"/>
        </w:rPr>
        <w:t xml:space="preserve">neutralizováni </w:t>
      </w:r>
      <w:r>
        <w:rPr>
          <w:rStyle w:val="Zkladntext"/>
        </w:rPr>
        <w:t xml:space="preserve">jakéhokoliv uniku, výtoku, šířeni </w:t>
      </w:r>
      <w:r>
        <w:rPr>
          <w:rStyle w:val="Zkladntext"/>
          <w:color w:val="000000"/>
        </w:rPr>
        <w:t xml:space="preserve">nebo vypouštěni nebezpečných chemických látek, látek obsažených ve </w:t>
      </w:r>
      <w:proofErr w:type="spellStart"/>
      <w:r>
        <w:rPr>
          <w:rStyle w:val="Zkladntext"/>
        </w:rPr>
        <w:t>smési</w:t>
      </w:r>
      <w:proofErr w:type="spellEnd"/>
      <w:r>
        <w:rPr>
          <w:rStyle w:val="Zkladntext"/>
        </w:rPr>
        <w:t xml:space="preserve"> </w:t>
      </w:r>
      <w:r>
        <w:rPr>
          <w:rStyle w:val="Zkladntext"/>
          <w:color w:val="000000"/>
        </w:rPr>
        <w:t xml:space="preserve">nebo předmětu a chemické </w:t>
      </w:r>
      <w:r>
        <w:rPr>
          <w:rStyle w:val="Zkladntext"/>
        </w:rPr>
        <w:t xml:space="preserve">směsi </w:t>
      </w:r>
      <w:r>
        <w:rPr>
          <w:rStyle w:val="Zkladntext"/>
          <w:color w:val="000000"/>
        </w:rPr>
        <w:t>ke kterému došlo následkem škodní události. V</w:t>
      </w:r>
      <w:r>
        <w:rPr>
          <w:rStyle w:val="Zkladntext"/>
          <w:color w:val="000000"/>
        </w:rPr>
        <w:t xml:space="preserve">edle obecných výluk z </w:t>
      </w:r>
      <w:proofErr w:type="gramStart"/>
      <w:r>
        <w:rPr>
          <w:rStyle w:val="Zkladntext"/>
        </w:rPr>
        <w:t>pojištěni</w:t>
      </w:r>
      <w:proofErr w:type="gramEnd"/>
      <w:r>
        <w:rPr>
          <w:rStyle w:val="Zkladntext"/>
        </w:rPr>
        <w:t xml:space="preserve"> </w:t>
      </w:r>
      <w:r>
        <w:rPr>
          <w:rStyle w:val="Zkladntext"/>
          <w:color w:val="000000"/>
        </w:rPr>
        <w:t xml:space="preserve">uvedených ve VPPMO-P </w:t>
      </w:r>
      <w:r>
        <w:rPr>
          <w:rStyle w:val="Zkladntext"/>
        </w:rPr>
        <w:t xml:space="preserve">se </w:t>
      </w:r>
      <w:r>
        <w:rPr>
          <w:rStyle w:val="Zkladntext"/>
          <w:color w:val="000000"/>
        </w:rPr>
        <w:t xml:space="preserve">pojištěni v rozsahu této doložky dále nevztahuje </w:t>
      </w:r>
      <w:r>
        <w:rPr>
          <w:rStyle w:val="Zkladntext"/>
        </w:rPr>
        <w:t xml:space="preserve">na povinnost pojištěného </w:t>
      </w:r>
      <w:r>
        <w:rPr>
          <w:rStyle w:val="Zkladntext"/>
          <w:color w:val="000000"/>
        </w:rPr>
        <w:t xml:space="preserve">nahradit škodu </w:t>
      </w:r>
      <w:r>
        <w:rPr>
          <w:rStyle w:val="Zkladntext"/>
        </w:rPr>
        <w:t>či újmu</w:t>
      </w:r>
    </w:p>
    <w:p w:rsidR="00A21D92" w:rsidRDefault="001B16C6">
      <w:pPr>
        <w:pStyle w:val="Zkladntext1"/>
        <w:numPr>
          <w:ilvl w:val="0"/>
          <w:numId w:val="19"/>
        </w:numPr>
        <w:tabs>
          <w:tab w:val="left" w:pos="632"/>
        </w:tabs>
        <w:spacing w:line="254" w:lineRule="auto"/>
        <w:ind w:firstLine="380"/>
        <w:jc w:val="both"/>
      </w:pPr>
      <w:r>
        <w:rPr>
          <w:rStyle w:val="Zkladntext"/>
          <w:color w:val="000000"/>
        </w:rPr>
        <w:t xml:space="preserve">vzniklou držbou </w:t>
      </w:r>
      <w:r>
        <w:rPr>
          <w:rStyle w:val="Zkladntext"/>
        </w:rPr>
        <w:t xml:space="preserve">či </w:t>
      </w:r>
      <w:r>
        <w:rPr>
          <w:rStyle w:val="Zkladntext"/>
          <w:color w:val="000000"/>
        </w:rPr>
        <w:t xml:space="preserve">manipulaci pojištěného </w:t>
      </w:r>
      <w:r>
        <w:rPr>
          <w:rStyle w:val="Zkladntext"/>
        </w:rPr>
        <w:t xml:space="preserve">s </w:t>
      </w:r>
      <w:r>
        <w:rPr>
          <w:rStyle w:val="Zkladntext"/>
          <w:color w:val="000000"/>
        </w:rPr>
        <w:t xml:space="preserve">vojenskými prostředky, ať </w:t>
      </w:r>
      <w:r>
        <w:rPr>
          <w:rStyle w:val="Zkladntext"/>
        </w:rPr>
        <w:t xml:space="preserve">již </w:t>
      </w:r>
      <w:r>
        <w:rPr>
          <w:rStyle w:val="Zkladntext"/>
          <w:color w:val="000000"/>
        </w:rPr>
        <w:t xml:space="preserve">v období války </w:t>
      </w:r>
      <w:r>
        <w:rPr>
          <w:rStyle w:val="Zkladntext"/>
        </w:rPr>
        <w:t xml:space="preserve">či </w:t>
      </w:r>
      <w:r>
        <w:rPr>
          <w:rStyle w:val="Zkladntext"/>
          <w:color w:val="000000"/>
        </w:rPr>
        <w:t>mimo ně</w:t>
      </w:r>
    </w:p>
    <w:p w:rsidR="00A21D92" w:rsidRDefault="001B16C6">
      <w:pPr>
        <w:pStyle w:val="Zkladntext1"/>
        <w:numPr>
          <w:ilvl w:val="0"/>
          <w:numId w:val="19"/>
        </w:numPr>
        <w:tabs>
          <w:tab w:val="left" w:pos="632"/>
        </w:tabs>
        <w:spacing w:line="254" w:lineRule="auto"/>
        <w:ind w:firstLine="380"/>
        <w:jc w:val="both"/>
      </w:pPr>
      <w:r>
        <w:rPr>
          <w:rStyle w:val="Zkladntext"/>
          <w:color w:val="000000"/>
        </w:rPr>
        <w:t xml:space="preserve">vzniklou působením elektrických nebo magnetických poli nebo elektromagnetických </w:t>
      </w:r>
      <w:r>
        <w:rPr>
          <w:rStyle w:val="Zkladntext"/>
        </w:rPr>
        <w:t>zářeni:</w:t>
      </w:r>
    </w:p>
    <w:p w:rsidR="00A21D92" w:rsidRDefault="001B16C6">
      <w:pPr>
        <w:pStyle w:val="Zkladntext1"/>
        <w:numPr>
          <w:ilvl w:val="0"/>
          <w:numId w:val="19"/>
        </w:numPr>
        <w:tabs>
          <w:tab w:val="left" w:pos="627"/>
        </w:tabs>
        <w:spacing w:line="254" w:lineRule="auto"/>
        <w:ind w:left="380"/>
      </w:pPr>
      <w:r>
        <w:rPr>
          <w:rStyle w:val="Zkladntext"/>
          <w:color w:val="000000"/>
        </w:rPr>
        <w:t xml:space="preserve">vzniklou poškozením přirozeného stavu nebo podmínek pudy, vzduchu, </w:t>
      </w:r>
      <w:r>
        <w:rPr>
          <w:rStyle w:val="Zkladntext"/>
        </w:rPr>
        <w:t xml:space="preserve">ovzduší, </w:t>
      </w:r>
      <w:r>
        <w:rPr>
          <w:rStyle w:val="Zkladntext"/>
          <w:color w:val="000000"/>
        </w:rPr>
        <w:t xml:space="preserve">jakéhokoliv </w:t>
      </w:r>
      <w:r>
        <w:rPr>
          <w:rStyle w:val="Zkladntext"/>
        </w:rPr>
        <w:t xml:space="preserve">vodního loku nebo </w:t>
      </w:r>
      <w:r>
        <w:rPr>
          <w:rStyle w:val="Zkladntext"/>
          <w:color w:val="000000"/>
        </w:rPr>
        <w:t xml:space="preserve">vodních ploch, flory nebo fauny, pokud </w:t>
      </w:r>
      <w:r>
        <w:rPr>
          <w:rStyle w:val="Zkladntext"/>
        </w:rPr>
        <w:t xml:space="preserve">tento </w:t>
      </w:r>
      <w:r>
        <w:rPr>
          <w:rStyle w:val="Zkladntext"/>
          <w:color w:val="000000"/>
        </w:rPr>
        <w:t xml:space="preserve">majetek </w:t>
      </w:r>
      <w:r>
        <w:rPr>
          <w:rStyle w:val="Zkladntext"/>
        </w:rPr>
        <w:t xml:space="preserve">není ve </w:t>
      </w:r>
      <w:r>
        <w:rPr>
          <w:rStyle w:val="Zkladntext"/>
          <w:color w:val="000000"/>
        </w:rPr>
        <w:t>v</w:t>
      </w:r>
      <w:r>
        <w:rPr>
          <w:rStyle w:val="Zkladntext"/>
          <w:color w:val="000000"/>
        </w:rPr>
        <w:t xml:space="preserve">lastnictví žádné fyzické </w:t>
      </w:r>
      <w:r>
        <w:rPr>
          <w:rStyle w:val="Zkladntext"/>
        </w:rPr>
        <w:t xml:space="preserve">nebo </w:t>
      </w:r>
      <w:r>
        <w:rPr>
          <w:rStyle w:val="Zkladntext"/>
          <w:color w:val="000000"/>
        </w:rPr>
        <w:t xml:space="preserve">právnické </w:t>
      </w:r>
      <w:r>
        <w:rPr>
          <w:rStyle w:val="Zkladntext"/>
        </w:rPr>
        <w:t>osoby,</w:t>
      </w:r>
    </w:p>
    <w:p w:rsidR="00A21D92" w:rsidRDefault="001B16C6">
      <w:pPr>
        <w:pStyle w:val="Zkladntext1"/>
        <w:numPr>
          <w:ilvl w:val="0"/>
          <w:numId w:val="19"/>
        </w:numPr>
        <w:tabs>
          <w:tab w:val="left" w:pos="636"/>
        </w:tabs>
        <w:spacing w:line="254" w:lineRule="auto"/>
        <w:ind w:firstLine="380"/>
        <w:jc w:val="both"/>
      </w:pPr>
      <w:r>
        <w:rPr>
          <w:rStyle w:val="Zkladntext"/>
          <w:color w:val="000000"/>
        </w:rPr>
        <w:t xml:space="preserve">vzniklou nenáhlým, dlouhodobým, pozvolným působením </w:t>
      </w:r>
      <w:r>
        <w:rPr>
          <w:rStyle w:val="Zkladntext"/>
        </w:rPr>
        <w:t xml:space="preserve">nebezpečných </w:t>
      </w:r>
      <w:r>
        <w:rPr>
          <w:rStyle w:val="Zkladntext"/>
          <w:color w:val="000000"/>
        </w:rPr>
        <w:t xml:space="preserve">látek </w:t>
      </w:r>
      <w:r>
        <w:rPr>
          <w:rStyle w:val="Zkladntext"/>
        </w:rPr>
        <w:t xml:space="preserve">nebo běžným </w:t>
      </w:r>
      <w:r>
        <w:rPr>
          <w:rStyle w:val="Zkladntext"/>
          <w:color w:val="000000"/>
        </w:rPr>
        <w:t xml:space="preserve">vlivem </w:t>
      </w:r>
      <w:r>
        <w:rPr>
          <w:rStyle w:val="Zkladntext"/>
        </w:rPr>
        <w:t xml:space="preserve">provozu </w:t>
      </w:r>
      <w:r>
        <w:rPr>
          <w:rStyle w:val="Zkladntext"/>
          <w:color w:val="000000"/>
        </w:rPr>
        <w:t>na okolí:</w:t>
      </w:r>
    </w:p>
    <w:p w:rsidR="00A21D92" w:rsidRDefault="001B16C6">
      <w:pPr>
        <w:pStyle w:val="Zkladntext1"/>
        <w:numPr>
          <w:ilvl w:val="0"/>
          <w:numId w:val="19"/>
        </w:numPr>
        <w:tabs>
          <w:tab w:val="left" w:pos="632"/>
        </w:tabs>
        <w:spacing w:line="254" w:lineRule="auto"/>
        <w:ind w:firstLine="380"/>
        <w:jc w:val="both"/>
      </w:pPr>
      <w:r>
        <w:rPr>
          <w:rStyle w:val="Zkladntext"/>
          <w:color w:val="000000"/>
        </w:rPr>
        <w:t xml:space="preserve">zapříčiněnou v době před počátkem pojištěni, </w:t>
      </w:r>
      <w:r>
        <w:rPr>
          <w:rStyle w:val="Zkladntext"/>
        </w:rPr>
        <w:t xml:space="preserve">včetně </w:t>
      </w:r>
      <w:r>
        <w:rPr>
          <w:rStyle w:val="Zkladntext"/>
          <w:color w:val="000000"/>
        </w:rPr>
        <w:t xml:space="preserve">tzv. </w:t>
      </w:r>
      <w:r>
        <w:rPr>
          <w:rStyle w:val="Zkladntext"/>
        </w:rPr>
        <w:t xml:space="preserve">staré </w:t>
      </w:r>
      <w:r>
        <w:rPr>
          <w:rStyle w:val="Zkladntext"/>
          <w:color w:val="000000"/>
        </w:rPr>
        <w:t xml:space="preserve">ekologické </w:t>
      </w:r>
      <w:r>
        <w:rPr>
          <w:rStyle w:val="Zkladntext"/>
        </w:rPr>
        <w:t>zátěže.</w:t>
      </w:r>
    </w:p>
    <w:p w:rsidR="00A21D92" w:rsidRDefault="001B16C6">
      <w:pPr>
        <w:pStyle w:val="Zkladntext1"/>
        <w:numPr>
          <w:ilvl w:val="0"/>
          <w:numId w:val="19"/>
        </w:numPr>
        <w:tabs>
          <w:tab w:val="left" w:pos="598"/>
        </w:tabs>
        <w:spacing w:line="254" w:lineRule="auto"/>
        <w:ind w:left="380"/>
      </w:pPr>
      <w:r>
        <w:rPr>
          <w:rStyle w:val="Zkladntext"/>
          <w:color w:val="000000"/>
        </w:rPr>
        <w:t xml:space="preserve">vzniklou v důsledků špatného technického stavu, nedostatečné nebo vadné provedené údržby nebo </w:t>
      </w:r>
      <w:r>
        <w:rPr>
          <w:rStyle w:val="Zkladntext"/>
        </w:rPr>
        <w:t xml:space="preserve">porušení obecné </w:t>
      </w:r>
      <w:r>
        <w:rPr>
          <w:rStyle w:val="Zkladntext"/>
          <w:color w:val="000000"/>
        </w:rPr>
        <w:t xml:space="preserve">závazných norem a opatřeni vydaných k tomu oprávněnými orgány, pokud toto </w:t>
      </w:r>
      <w:r>
        <w:rPr>
          <w:rStyle w:val="Zkladntext"/>
        </w:rPr>
        <w:t xml:space="preserve">porušeni </w:t>
      </w:r>
      <w:r>
        <w:rPr>
          <w:rStyle w:val="Zkladntext"/>
          <w:color w:val="000000"/>
        </w:rPr>
        <w:t xml:space="preserve">bylo </w:t>
      </w:r>
      <w:r>
        <w:rPr>
          <w:rStyle w:val="Zkladntext"/>
        </w:rPr>
        <w:t xml:space="preserve">nebo muselo </w:t>
      </w:r>
      <w:r>
        <w:rPr>
          <w:rStyle w:val="Zkladntext"/>
          <w:color w:val="000000"/>
        </w:rPr>
        <w:t xml:space="preserve">být známé </w:t>
      </w:r>
      <w:r>
        <w:rPr>
          <w:rStyle w:val="Zkladntext"/>
        </w:rPr>
        <w:t xml:space="preserve">pojištěnému </w:t>
      </w:r>
      <w:r>
        <w:rPr>
          <w:rStyle w:val="Zkladntext"/>
          <w:color w:val="000000"/>
        </w:rPr>
        <w:t xml:space="preserve">statutárnímu orgánu </w:t>
      </w:r>
      <w:r>
        <w:rPr>
          <w:rStyle w:val="Zkladntext"/>
        </w:rPr>
        <w:t>nebo</w:t>
      </w:r>
      <w:r>
        <w:rPr>
          <w:rStyle w:val="Zkladntext"/>
        </w:rPr>
        <w:t xml:space="preserve"> </w:t>
      </w:r>
      <w:r>
        <w:rPr>
          <w:rStyle w:val="Zkladntext"/>
          <w:color w:val="000000"/>
        </w:rPr>
        <w:t xml:space="preserve">kompetentním </w:t>
      </w:r>
      <w:r>
        <w:rPr>
          <w:rStyle w:val="Zkladntext"/>
        </w:rPr>
        <w:t xml:space="preserve">řídicím </w:t>
      </w:r>
      <w:r>
        <w:rPr>
          <w:rStyle w:val="Zkladntext"/>
          <w:color w:val="000000"/>
        </w:rPr>
        <w:t>pracovníkům pojištěného před vznikem škodní události.</w:t>
      </w:r>
    </w:p>
    <w:p w:rsidR="00A21D92" w:rsidRDefault="001B16C6">
      <w:pPr>
        <w:pStyle w:val="Zkladntext1"/>
        <w:numPr>
          <w:ilvl w:val="0"/>
          <w:numId w:val="19"/>
        </w:numPr>
        <w:tabs>
          <w:tab w:val="left" w:pos="636"/>
        </w:tabs>
        <w:spacing w:line="254" w:lineRule="auto"/>
        <w:ind w:left="380"/>
      </w:pPr>
      <w:r>
        <w:rPr>
          <w:rStyle w:val="Zkladntext"/>
        </w:rPr>
        <w:t xml:space="preserve">u </w:t>
      </w:r>
      <w:r>
        <w:rPr>
          <w:rStyle w:val="Zkladntext"/>
          <w:color w:val="000000"/>
        </w:rPr>
        <w:t xml:space="preserve">které nemohla být </w:t>
      </w:r>
      <w:r>
        <w:rPr>
          <w:rStyle w:val="Zkladntext"/>
        </w:rPr>
        <w:t xml:space="preserve">možnost jejího vzniku </w:t>
      </w:r>
      <w:r>
        <w:rPr>
          <w:rStyle w:val="Zkladntext"/>
          <w:color w:val="000000"/>
        </w:rPr>
        <w:t xml:space="preserve">odhalena </w:t>
      </w:r>
      <w:r>
        <w:rPr>
          <w:rStyle w:val="Zkladntext"/>
        </w:rPr>
        <w:t xml:space="preserve">v </w:t>
      </w:r>
      <w:proofErr w:type="gramStart"/>
      <w:r>
        <w:rPr>
          <w:rStyle w:val="Zkladntext"/>
        </w:rPr>
        <w:t xml:space="preserve">době </w:t>
      </w:r>
      <w:r>
        <w:rPr>
          <w:rStyle w:val="Zkladntext"/>
          <w:color w:val="000000"/>
        </w:rPr>
        <w:t>kdy</w:t>
      </w:r>
      <w:proofErr w:type="gramEnd"/>
      <w:r>
        <w:rPr>
          <w:rStyle w:val="Zkladntext"/>
          <w:color w:val="000000"/>
        </w:rPr>
        <w:t xml:space="preserve"> </w:t>
      </w:r>
      <w:r>
        <w:rPr>
          <w:rStyle w:val="Zkladntext"/>
        </w:rPr>
        <w:t xml:space="preserve">nastala škodní událost, protože to tehdejší slav vědeckých a technických poznatku </w:t>
      </w:r>
      <w:r>
        <w:rPr>
          <w:rStyle w:val="Zkladntext"/>
          <w:color w:val="000000"/>
        </w:rPr>
        <w:t>neumožňoval.</w:t>
      </w:r>
    </w:p>
    <w:p w:rsidR="00A21D92" w:rsidRDefault="001B16C6">
      <w:pPr>
        <w:pStyle w:val="Zkladntext1"/>
        <w:spacing w:line="254" w:lineRule="auto"/>
        <w:ind w:firstLine="160"/>
        <w:jc w:val="both"/>
      </w:pPr>
      <w:proofErr w:type="spellStart"/>
      <w:r>
        <w:rPr>
          <w:rStyle w:val="Zkladntext"/>
          <w:color w:val="000000"/>
        </w:rPr>
        <w:t>Pojistnik</w:t>
      </w:r>
      <w:proofErr w:type="spellEnd"/>
      <w:r>
        <w:rPr>
          <w:rStyle w:val="Zkladntext"/>
          <w:color w:val="000000"/>
        </w:rPr>
        <w:t xml:space="preserve"> a pojištěný, </w:t>
      </w:r>
      <w:r>
        <w:rPr>
          <w:rStyle w:val="Zkladntext"/>
          <w:color w:val="000000"/>
        </w:rPr>
        <w:t xml:space="preserve">nad rámec povinnosti </w:t>
      </w:r>
      <w:r>
        <w:rPr>
          <w:rStyle w:val="Zkladntext"/>
        </w:rPr>
        <w:t xml:space="preserve">stanovených </w:t>
      </w:r>
      <w:r>
        <w:rPr>
          <w:rStyle w:val="Zkladntext"/>
          <w:color w:val="000000"/>
        </w:rPr>
        <w:t xml:space="preserve">v </w:t>
      </w:r>
      <w:r>
        <w:rPr>
          <w:rStyle w:val="Zkladntext"/>
        </w:rPr>
        <w:t xml:space="preserve">článku </w:t>
      </w:r>
      <w:r>
        <w:rPr>
          <w:rStyle w:val="Zkladntext"/>
          <w:color w:val="000000"/>
        </w:rPr>
        <w:t xml:space="preserve">5 VPPMO-P. </w:t>
      </w:r>
      <w:r>
        <w:rPr>
          <w:rStyle w:val="Zkladntext"/>
        </w:rPr>
        <w:t>má tyto povinnosti:</w:t>
      </w:r>
    </w:p>
    <w:p w:rsidR="00A21D92" w:rsidRDefault="001B16C6">
      <w:pPr>
        <w:pStyle w:val="Zkladntext1"/>
        <w:numPr>
          <w:ilvl w:val="0"/>
          <w:numId w:val="20"/>
        </w:numPr>
        <w:tabs>
          <w:tab w:val="left" w:pos="649"/>
        </w:tabs>
        <w:spacing w:line="254" w:lineRule="auto"/>
        <w:ind w:left="340" w:firstLine="40"/>
      </w:pPr>
      <w:r>
        <w:rPr>
          <w:rStyle w:val="Zkladntext"/>
          <w:color w:val="000000"/>
        </w:rPr>
        <w:t xml:space="preserve">povinnost oznámit pojišťovně, </w:t>
      </w:r>
      <w:r>
        <w:rPr>
          <w:rStyle w:val="Zkladntext"/>
        </w:rPr>
        <w:t xml:space="preserve">že </w:t>
      </w:r>
      <w:r>
        <w:rPr>
          <w:rStyle w:val="Zkladntext"/>
          <w:color w:val="000000"/>
        </w:rPr>
        <w:t xml:space="preserve">nastala </w:t>
      </w:r>
      <w:r>
        <w:rPr>
          <w:rStyle w:val="Zkladntext"/>
        </w:rPr>
        <w:t xml:space="preserve">škodní událost ve </w:t>
      </w:r>
      <w:r>
        <w:rPr>
          <w:rStyle w:val="Zkladntext"/>
          <w:color w:val="000000"/>
        </w:rPr>
        <w:t xml:space="preserve">smyslu článku 5 </w:t>
      </w:r>
      <w:r>
        <w:rPr>
          <w:rStyle w:val="Zkladntext"/>
        </w:rPr>
        <w:t xml:space="preserve">bodu </w:t>
      </w:r>
      <w:r>
        <w:rPr>
          <w:rStyle w:val="Zkladntext"/>
          <w:color w:val="000000"/>
        </w:rPr>
        <w:t xml:space="preserve">1 </w:t>
      </w:r>
      <w:proofErr w:type="spellStart"/>
      <w:r>
        <w:rPr>
          <w:rStyle w:val="Zkladntext"/>
        </w:rPr>
        <w:t>pism</w:t>
      </w:r>
      <w:proofErr w:type="spellEnd"/>
      <w:r>
        <w:rPr>
          <w:rStyle w:val="Zkladntext"/>
        </w:rPr>
        <w:t xml:space="preserve">. </w:t>
      </w:r>
      <w:r>
        <w:rPr>
          <w:rStyle w:val="Zkladntext"/>
          <w:color w:val="000000"/>
        </w:rPr>
        <w:t xml:space="preserve">f VPPMO-P je </w:t>
      </w:r>
      <w:proofErr w:type="spellStart"/>
      <w:r>
        <w:rPr>
          <w:rStyle w:val="Zkladntext"/>
        </w:rPr>
        <w:t>pojistnik</w:t>
      </w:r>
      <w:proofErr w:type="spellEnd"/>
      <w:r>
        <w:rPr>
          <w:rStyle w:val="Zkladntext"/>
        </w:rPr>
        <w:t xml:space="preserve"> </w:t>
      </w:r>
      <w:r>
        <w:rPr>
          <w:rStyle w:val="Zkladntext"/>
          <w:color w:val="000000"/>
        </w:rPr>
        <w:t xml:space="preserve">nebo pojištěný </w:t>
      </w:r>
      <w:r>
        <w:rPr>
          <w:rStyle w:val="Zkladntext"/>
        </w:rPr>
        <w:t xml:space="preserve">povinen </w:t>
      </w:r>
      <w:r>
        <w:rPr>
          <w:rStyle w:val="Zkladntext"/>
          <w:color w:val="000000"/>
        </w:rPr>
        <w:t xml:space="preserve">splnit </w:t>
      </w:r>
      <w:r>
        <w:rPr>
          <w:rStyle w:val="Zkladntext"/>
        </w:rPr>
        <w:t xml:space="preserve">do 2 pracovních dnu </w:t>
      </w:r>
      <w:r>
        <w:rPr>
          <w:rStyle w:val="Zkladntext"/>
          <w:color w:val="000000"/>
        </w:rPr>
        <w:t xml:space="preserve">ode dne kdy </w:t>
      </w:r>
      <w:r>
        <w:rPr>
          <w:rStyle w:val="Zkladntext"/>
        </w:rPr>
        <w:t>se o jejím</w:t>
      </w:r>
      <w:r>
        <w:rPr>
          <w:rStyle w:val="Zkladntext"/>
        </w:rPr>
        <w:t xml:space="preserve"> vzniku dozvěděl </w:t>
      </w:r>
      <w:r>
        <w:rPr>
          <w:rStyle w:val="Zkladntext"/>
          <w:color w:val="000000"/>
        </w:rPr>
        <w:t xml:space="preserve">nebo </w:t>
      </w:r>
      <w:r>
        <w:rPr>
          <w:rStyle w:val="Zkladntext"/>
        </w:rPr>
        <w:t xml:space="preserve">se </w:t>
      </w:r>
      <w:r>
        <w:rPr>
          <w:rStyle w:val="Zkladntext"/>
          <w:color w:val="000000"/>
        </w:rPr>
        <w:t xml:space="preserve">mohl </w:t>
      </w:r>
      <w:r>
        <w:rPr>
          <w:rStyle w:val="Zkladntext"/>
        </w:rPr>
        <w:t xml:space="preserve">dozvědět. </w:t>
      </w:r>
      <w:r>
        <w:rPr>
          <w:rStyle w:val="Zkladntext"/>
          <w:color w:val="000000"/>
        </w:rPr>
        <w:t xml:space="preserve">Pokud tak </w:t>
      </w:r>
      <w:r>
        <w:rPr>
          <w:rStyle w:val="Zkladntext"/>
        </w:rPr>
        <w:t xml:space="preserve">neučiní, vystavuje se pojištěný nebezpečí sankce uvedené </w:t>
      </w:r>
      <w:r>
        <w:rPr>
          <w:rStyle w:val="Zkladntext"/>
          <w:color w:val="000000"/>
        </w:rPr>
        <w:t xml:space="preserve">v článku 5 bodu 4 VPPMO-P (právo pojišťovny plněni </w:t>
      </w:r>
      <w:r>
        <w:rPr>
          <w:rStyle w:val="Zkladntext"/>
        </w:rPr>
        <w:t xml:space="preserve">z </w:t>
      </w:r>
      <w:r>
        <w:rPr>
          <w:rStyle w:val="Zkladntext"/>
          <w:color w:val="000000"/>
        </w:rPr>
        <w:t xml:space="preserve">pojistné </w:t>
      </w:r>
      <w:r>
        <w:rPr>
          <w:rStyle w:val="Zkladntext"/>
        </w:rPr>
        <w:t xml:space="preserve">smlouvy </w:t>
      </w:r>
      <w:r>
        <w:rPr>
          <w:rStyle w:val="Zkladntext"/>
          <w:color w:val="000000"/>
        </w:rPr>
        <w:t>odmítnout).</w:t>
      </w:r>
    </w:p>
    <w:p w:rsidR="00A21D92" w:rsidRDefault="001B16C6">
      <w:pPr>
        <w:pStyle w:val="Zkladntext1"/>
        <w:numPr>
          <w:ilvl w:val="0"/>
          <w:numId w:val="20"/>
        </w:numPr>
        <w:tabs>
          <w:tab w:val="left" w:pos="596"/>
        </w:tabs>
        <w:spacing w:after="140" w:line="254" w:lineRule="auto"/>
        <w:ind w:left="340" w:firstLine="40"/>
      </w:pPr>
      <w:r>
        <w:rPr>
          <w:rStyle w:val="Zkladntext"/>
          <w:color w:val="000000"/>
        </w:rPr>
        <w:t xml:space="preserve">pojištěný má povinnost dohodnout </w:t>
      </w:r>
      <w:r>
        <w:rPr>
          <w:rStyle w:val="Zkladntext"/>
        </w:rPr>
        <w:t xml:space="preserve">se s pojišťovnou </w:t>
      </w:r>
      <w:r>
        <w:rPr>
          <w:rStyle w:val="Zkladntext"/>
          <w:color w:val="000000"/>
        </w:rPr>
        <w:t xml:space="preserve">poté </w:t>
      </w:r>
      <w:r>
        <w:rPr>
          <w:rStyle w:val="Zkladntext"/>
        </w:rPr>
        <w:t xml:space="preserve">co </w:t>
      </w:r>
      <w:r>
        <w:rPr>
          <w:rStyle w:val="Zkladntext"/>
          <w:color w:val="000000"/>
        </w:rPr>
        <w:t xml:space="preserve">nastala </w:t>
      </w:r>
      <w:r>
        <w:rPr>
          <w:rStyle w:val="Zkladntext"/>
        </w:rPr>
        <w:t xml:space="preserve">škodní </w:t>
      </w:r>
      <w:r>
        <w:rPr>
          <w:rStyle w:val="Zkladntext"/>
          <w:color w:val="000000"/>
        </w:rPr>
        <w:t xml:space="preserve">událost, </w:t>
      </w:r>
      <w:r>
        <w:rPr>
          <w:rStyle w:val="Zkladntext"/>
        </w:rPr>
        <w:t xml:space="preserve">na osobě odborníka který bude přizván </w:t>
      </w:r>
      <w:r>
        <w:rPr>
          <w:rStyle w:val="Zkladntext"/>
          <w:color w:val="000000"/>
        </w:rPr>
        <w:t xml:space="preserve">k </w:t>
      </w:r>
      <w:proofErr w:type="gramStart"/>
      <w:r>
        <w:rPr>
          <w:rStyle w:val="Zkladntext"/>
          <w:color w:val="000000"/>
        </w:rPr>
        <w:t>prováděni</w:t>
      </w:r>
      <w:proofErr w:type="gramEnd"/>
      <w:r>
        <w:rPr>
          <w:rStyle w:val="Zkladntext"/>
          <w:color w:val="000000"/>
        </w:rPr>
        <w:t xml:space="preserve"> prací </w:t>
      </w:r>
      <w:r>
        <w:rPr>
          <w:rStyle w:val="Zkladntext"/>
        </w:rPr>
        <w:t xml:space="preserve">na odstraňování </w:t>
      </w:r>
      <w:r>
        <w:rPr>
          <w:rStyle w:val="Zkladntext"/>
          <w:color w:val="000000"/>
        </w:rPr>
        <w:t xml:space="preserve">následku škodní </w:t>
      </w:r>
      <w:r>
        <w:rPr>
          <w:rStyle w:val="Zkladntext"/>
        </w:rPr>
        <w:t xml:space="preserve">události </w:t>
      </w:r>
      <w:r>
        <w:rPr>
          <w:rStyle w:val="Zkladntext"/>
          <w:color w:val="000000"/>
        </w:rPr>
        <w:t xml:space="preserve">a k případnému vypracováni </w:t>
      </w:r>
      <w:r>
        <w:rPr>
          <w:rStyle w:val="Zkladntext"/>
        </w:rPr>
        <w:t xml:space="preserve">znaleckého posudku. Pokud </w:t>
      </w:r>
      <w:r>
        <w:rPr>
          <w:rStyle w:val="Zkladntext"/>
          <w:color w:val="000000"/>
        </w:rPr>
        <w:t xml:space="preserve">tak </w:t>
      </w:r>
      <w:r>
        <w:rPr>
          <w:rStyle w:val="Zkladntext"/>
        </w:rPr>
        <w:t xml:space="preserve">pojištěný neučiní </w:t>
      </w:r>
      <w:r>
        <w:rPr>
          <w:rStyle w:val="Zkladntext"/>
          <w:color w:val="000000"/>
        </w:rPr>
        <w:t xml:space="preserve">a pověří </w:t>
      </w:r>
      <w:r>
        <w:rPr>
          <w:rStyle w:val="Zkladntext"/>
        </w:rPr>
        <w:t xml:space="preserve">odborníka bez </w:t>
      </w:r>
      <w:r>
        <w:rPr>
          <w:rStyle w:val="Zkladntext"/>
          <w:color w:val="000000"/>
        </w:rPr>
        <w:t xml:space="preserve">souhlasu </w:t>
      </w:r>
      <w:r>
        <w:rPr>
          <w:rStyle w:val="Zkladntext"/>
        </w:rPr>
        <w:t>pojišťovny, náklady na něj pojišťovn</w:t>
      </w:r>
      <w:r>
        <w:rPr>
          <w:rStyle w:val="Zkladntext"/>
        </w:rPr>
        <w:t>a neuhradí.</w:t>
      </w:r>
    </w:p>
    <w:p w:rsidR="00A21D92" w:rsidRDefault="001B16C6">
      <w:pPr>
        <w:pStyle w:val="Zkladntext1"/>
        <w:numPr>
          <w:ilvl w:val="0"/>
          <w:numId w:val="21"/>
        </w:numPr>
        <w:tabs>
          <w:tab w:val="left" w:pos="397"/>
        </w:tabs>
        <w:spacing w:line="254" w:lineRule="auto"/>
        <w:ind w:firstLine="160"/>
        <w:jc w:val="both"/>
      </w:pPr>
      <w:r>
        <w:rPr>
          <w:rStyle w:val="Zkladntext"/>
          <w:color w:val="000000"/>
        </w:rPr>
        <w:t>6. 6 Doložka V103 Majetková propojenost</w:t>
      </w:r>
    </w:p>
    <w:p w:rsidR="00A21D92" w:rsidRDefault="001B16C6">
      <w:pPr>
        <w:pStyle w:val="Zkladntext1"/>
        <w:spacing w:after="140" w:line="254" w:lineRule="auto"/>
        <w:ind w:left="160"/>
      </w:pPr>
      <w:r>
        <w:rPr>
          <w:rStyle w:val="Zkladntext"/>
          <w:color w:val="000000"/>
        </w:rPr>
        <w:t xml:space="preserve">Ujednává se. </w:t>
      </w:r>
      <w:proofErr w:type="gramStart"/>
      <w:r>
        <w:rPr>
          <w:rStyle w:val="Zkladntext"/>
        </w:rPr>
        <w:t>že</w:t>
      </w:r>
      <w:proofErr w:type="gramEnd"/>
      <w:r>
        <w:rPr>
          <w:rStyle w:val="Zkladntext"/>
        </w:rPr>
        <w:t xml:space="preserve"> </w:t>
      </w:r>
      <w:r>
        <w:rPr>
          <w:rStyle w:val="Zkladntext"/>
          <w:color w:val="000000"/>
        </w:rPr>
        <w:t xml:space="preserve">odchylně od článku 23 </w:t>
      </w:r>
      <w:r>
        <w:rPr>
          <w:rStyle w:val="Zkladntext"/>
        </w:rPr>
        <w:t xml:space="preserve">bodu </w:t>
      </w:r>
      <w:r>
        <w:rPr>
          <w:rStyle w:val="Zkladntext"/>
          <w:color w:val="000000"/>
        </w:rPr>
        <w:t xml:space="preserve">8 VPPMO-P </w:t>
      </w:r>
      <w:r>
        <w:rPr>
          <w:rStyle w:val="Zkladntext"/>
        </w:rPr>
        <w:t xml:space="preserve">jsou v rozsahu pojištěných nebezpečí </w:t>
      </w:r>
      <w:r>
        <w:rPr>
          <w:rStyle w:val="Zkladntext"/>
          <w:color w:val="000000"/>
        </w:rPr>
        <w:t xml:space="preserve">sjednaných </w:t>
      </w:r>
      <w:r>
        <w:rPr>
          <w:rStyle w:val="Zkladntext"/>
        </w:rPr>
        <w:t xml:space="preserve">touto pojistnou </w:t>
      </w:r>
      <w:r>
        <w:rPr>
          <w:rStyle w:val="Zkladntext"/>
          <w:color w:val="000000"/>
        </w:rPr>
        <w:t xml:space="preserve">smlouvou pojištěny </w:t>
      </w:r>
      <w:r>
        <w:rPr>
          <w:rStyle w:val="Zkladntext"/>
        </w:rPr>
        <w:t xml:space="preserve">i povinnosti </w:t>
      </w:r>
      <w:r>
        <w:rPr>
          <w:rStyle w:val="Zkladntext"/>
          <w:color w:val="000000"/>
        </w:rPr>
        <w:t xml:space="preserve">pojištěných nahradit škodu </w:t>
      </w:r>
      <w:r>
        <w:rPr>
          <w:rStyle w:val="Zkladntext"/>
        </w:rPr>
        <w:t xml:space="preserve">či újmu </w:t>
      </w:r>
      <w:r>
        <w:rPr>
          <w:rStyle w:val="Zkladntext"/>
          <w:color w:val="000000"/>
        </w:rPr>
        <w:t>vzniklou osobě, kter</w:t>
      </w:r>
      <w:r>
        <w:rPr>
          <w:rStyle w:val="Zkladntext"/>
          <w:color w:val="000000"/>
        </w:rPr>
        <w:t xml:space="preserve">á </w:t>
      </w:r>
      <w:r>
        <w:rPr>
          <w:rStyle w:val="Zkladntext"/>
        </w:rPr>
        <w:t xml:space="preserve">je ve významném vztahu </w:t>
      </w:r>
      <w:r>
        <w:rPr>
          <w:rStyle w:val="Zkladntext"/>
          <w:color w:val="000000"/>
        </w:rPr>
        <w:t xml:space="preserve">k </w:t>
      </w:r>
      <w:r>
        <w:rPr>
          <w:rStyle w:val="Zkladntext"/>
        </w:rPr>
        <w:t>pojištěnému.</w:t>
      </w:r>
    </w:p>
    <w:p w:rsidR="00A21D92" w:rsidRDefault="001B16C6">
      <w:pPr>
        <w:pStyle w:val="Zkladntext1"/>
        <w:numPr>
          <w:ilvl w:val="0"/>
          <w:numId w:val="21"/>
        </w:numPr>
        <w:tabs>
          <w:tab w:val="left" w:pos="392"/>
        </w:tabs>
        <w:spacing w:line="254" w:lineRule="auto"/>
        <w:ind w:firstLine="160"/>
      </w:pPr>
      <w:r>
        <w:rPr>
          <w:rStyle w:val="Zkladntext"/>
          <w:color w:val="000000"/>
        </w:rPr>
        <w:t>6. 7 Doložka V111 Regresní náhrady</w:t>
      </w:r>
    </w:p>
    <w:p w:rsidR="00A21D92" w:rsidRDefault="001B16C6">
      <w:pPr>
        <w:pStyle w:val="Zkladntext1"/>
        <w:spacing w:line="254" w:lineRule="auto"/>
        <w:ind w:left="160"/>
      </w:pPr>
      <w:r>
        <w:rPr>
          <w:rStyle w:val="Zkladntext"/>
          <w:color w:val="000000"/>
        </w:rPr>
        <w:t xml:space="preserve">Ujednává </w:t>
      </w:r>
      <w:r>
        <w:rPr>
          <w:rStyle w:val="Zkladntext"/>
        </w:rPr>
        <w:t xml:space="preserve">se. </w:t>
      </w:r>
      <w:proofErr w:type="gramStart"/>
      <w:r>
        <w:rPr>
          <w:rStyle w:val="Zkladntext"/>
          <w:color w:val="000000"/>
        </w:rPr>
        <w:t>že</w:t>
      </w:r>
      <w:proofErr w:type="gramEnd"/>
      <w:r>
        <w:rPr>
          <w:rStyle w:val="Zkladntext"/>
          <w:color w:val="000000"/>
        </w:rPr>
        <w:t xml:space="preserve"> </w:t>
      </w:r>
      <w:r>
        <w:rPr>
          <w:rStyle w:val="Zkladntext"/>
        </w:rPr>
        <w:t xml:space="preserve">pojištěni </w:t>
      </w:r>
      <w:r>
        <w:rPr>
          <w:rStyle w:val="Zkladntext"/>
          <w:color w:val="000000"/>
        </w:rPr>
        <w:t xml:space="preserve">se vztahuje </w:t>
      </w:r>
      <w:r>
        <w:rPr>
          <w:rStyle w:val="Zkladntext"/>
        </w:rPr>
        <w:t xml:space="preserve">i </w:t>
      </w:r>
      <w:r>
        <w:rPr>
          <w:rStyle w:val="Zkladntext"/>
          <w:color w:val="000000"/>
        </w:rPr>
        <w:t xml:space="preserve">na náhradu nákladu </w:t>
      </w:r>
      <w:r>
        <w:rPr>
          <w:rStyle w:val="Zkladntext"/>
        </w:rPr>
        <w:t xml:space="preserve">léčeni </w:t>
      </w:r>
      <w:r>
        <w:rPr>
          <w:rStyle w:val="Zkladntext"/>
          <w:color w:val="000000"/>
        </w:rPr>
        <w:t xml:space="preserve">vynaložených </w:t>
      </w:r>
      <w:r>
        <w:rPr>
          <w:rStyle w:val="Zkladntext"/>
        </w:rPr>
        <w:t xml:space="preserve">zdravotní </w:t>
      </w:r>
      <w:r>
        <w:rPr>
          <w:rStyle w:val="Zkladntext"/>
          <w:color w:val="000000"/>
        </w:rPr>
        <w:t xml:space="preserve">pojišťovnou na zdravotní </w:t>
      </w:r>
      <w:r>
        <w:rPr>
          <w:rStyle w:val="Zkladntext"/>
        </w:rPr>
        <w:t xml:space="preserve">péči </w:t>
      </w:r>
      <w:r>
        <w:rPr>
          <w:rStyle w:val="Zkladntext"/>
          <w:color w:val="000000"/>
        </w:rPr>
        <w:t xml:space="preserve">ve </w:t>
      </w:r>
      <w:r>
        <w:rPr>
          <w:rStyle w:val="Zkladntext"/>
        </w:rPr>
        <w:t xml:space="preserve">prospěch </w:t>
      </w:r>
      <w:r>
        <w:rPr>
          <w:rStyle w:val="Zkladntext"/>
          <w:color w:val="000000"/>
        </w:rPr>
        <w:t xml:space="preserve">zaměstnance </w:t>
      </w:r>
      <w:r>
        <w:rPr>
          <w:rStyle w:val="Zkladntext"/>
        </w:rPr>
        <w:t xml:space="preserve">pojištěného v </w:t>
      </w:r>
      <w:r>
        <w:rPr>
          <w:rStyle w:val="Zkladntext"/>
          <w:color w:val="000000"/>
        </w:rPr>
        <w:t xml:space="preserve">důsledků zaviněného protiprávního </w:t>
      </w:r>
      <w:r>
        <w:rPr>
          <w:rStyle w:val="Zkladntext"/>
        </w:rPr>
        <w:t>jednáni pojištěného.</w:t>
      </w:r>
    </w:p>
    <w:p w:rsidR="00A21D92" w:rsidRDefault="001B16C6">
      <w:pPr>
        <w:pStyle w:val="Zkladntext1"/>
        <w:spacing w:line="254" w:lineRule="auto"/>
        <w:ind w:left="160"/>
      </w:pPr>
      <w:proofErr w:type="gramStart"/>
      <w:r>
        <w:rPr>
          <w:rStyle w:val="Zkladntext"/>
        </w:rPr>
        <w:t>Pojištěni</w:t>
      </w:r>
      <w:proofErr w:type="gramEnd"/>
      <w:r>
        <w:rPr>
          <w:rStyle w:val="Zkladntext"/>
        </w:rPr>
        <w:t xml:space="preserve"> se </w:t>
      </w:r>
      <w:r>
        <w:rPr>
          <w:rStyle w:val="Zkladntext"/>
          <w:color w:val="000000"/>
        </w:rPr>
        <w:t xml:space="preserve">dále vztahuje </w:t>
      </w:r>
      <w:r>
        <w:rPr>
          <w:rStyle w:val="Zkladntext"/>
        </w:rPr>
        <w:t xml:space="preserve">i </w:t>
      </w:r>
      <w:r>
        <w:rPr>
          <w:rStyle w:val="Zkladntext"/>
          <w:color w:val="000000"/>
        </w:rPr>
        <w:t xml:space="preserve">na regresní </w:t>
      </w:r>
      <w:r>
        <w:rPr>
          <w:rStyle w:val="Zkladntext"/>
        </w:rPr>
        <w:t xml:space="preserve">náhradu </w:t>
      </w:r>
      <w:r>
        <w:rPr>
          <w:rStyle w:val="Zkladntext"/>
          <w:color w:val="000000"/>
        </w:rPr>
        <w:t xml:space="preserve">dávek </w:t>
      </w:r>
      <w:r>
        <w:rPr>
          <w:rStyle w:val="Zkladntext"/>
        </w:rPr>
        <w:t xml:space="preserve">nemocenského </w:t>
      </w:r>
      <w:r>
        <w:rPr>
          <w:rStyle w:val="Zkladntext"/>
          <w:color w:val="000000"/>
        </w:rPr>
        <w:t xml:space="preserve">pojištěni </w:t>
      </w:r>
      <w:r>
        <w:rPr>
          <w:rStyle w:val="Zkladntext"/>
        </w:rPr>
        <w:t xml:space="preserve">vyplacených zaměstnanci pojištěného orgánem nemocenského </w:t>
      </w:r>
      <w:r>
        <w:rPr>
          <w:rStyle w:val="Zkladntext"/>
          <w:color w:val="000000"/>
        </w:rPr>
        <w:t xml:space="preserve">pojištění v důsledků zaviněného protiprávního </w:t>
      </w:r>
      <w:r>
        <w:rPr>
          <w:rStyle w:val="Zkladntext"/>
        </w:rPr>
        <w:t xml:space="preserve">jednáni </w:t>
      </w:r>
      <w:r>
        <w:rPr>
          <w:rStyle w:val="Zkladntext"/>
          <w:color w:val="000000"/>
        </w:rPr>
        <w:t xml:space="preserve">pojištěného </w:t>
      </w:r>
      <w:r>
        <w:rPr>
          <w:rStyle w:val="Zkladntext"/>
        </w:rPr>
        <w:t>zjištěného soudem nebo správním orgánem.</w:t>
      </w:r>
    </w:p>
    <w:p w:rsidR="00A21D92" w:rsidRDefault="001B16C6">
      <w:pPr>
        <w:pStyle w:val="Zkladntext1"/>
        <w:spacing w:after="140" w:line="254" w:lineRule="auto"/>
        <w:ind w:left="160"/>
      </w:pPr>
      <w:r>
        <w:rPr>
          <w:rStyle w:val="Zkladntext"/>
          <w:color w:val="000000"/>
        </w:rPr>
        <w:t xml:space="preserve">Toto pojištěni se však vztahuje jen na případy, kdy zaměstnanci pojištěného </w:t>
      </w:r>
      <w:r>
        <w:rPr>
          <w:rStyle w:val="Zkladntext"/>
        </w:rPr>
        <w:t xml:space="preserve">vzniklo </w:t>
      </w:r>
      <w:r>
        <w:rPr>
          <w:rStyle w:val="Zkladntext"/>
          <w:color w:val="000000"/>
        </w:rPr>
        <w:t xml:space="preserve">právo na </w:t>
      </w:r>
      <w:r>
        <w:rPr>
          <w:rStyle w:val="Zkladntext"/>
        </w:rPr>
        <w:t xml:space="preserve">pojistné </w:t>
      </w:r>
      <w:r>
        <w:rPr>
          <w:rStyle w:val="Zkladntext"/>
          <w:color w:val="000000"/>
        </w:rPr>
        <w:t xml:space="preserve">plněni </w:t>
      </w:r>
      <w:r>
        <w:rPr>
          <w:rStyle w:val="Zkladntext"/>
        </w:rPr>
        <w:t xml:space="preserve">z </w:t>
      </w:r>
      <w:r>
        <w:rPr>
          <w:rStyle w:val="Zkladntext"/>
          <w:color w:val="000000"/>
        </w:rPr>
        <w:t xml:space="preserve">pojištěni odpovědnosti při pracovním </w:t>
      </w:r>
      <w:r>
        <w:rPr>
          <w:rStyle w:val="Zkladntext"/>
        </w:rPr>
        <w:t xml:space="preserve">úrazu </w:t>
      </w:r>
      <w:r>
        <w:rPr>
          <w:rStyle w:val="Zkladntext"/>
          <w:color w:val="000000"/>
        </w:rPr>
        <w:t xml:space="preserve">nebo nemoci z povoláni, </w:t>
      </w:r>
      <w:r>
        <w:rPr>
          <w:rStyle w:val="Zkladntext"/>
        </w:rPr>
        <w:t xml:space="preserve">za </w:t>
      </w:r>
      <w:r>
        <w:rPr>
          <w:rStyle w:val="Zkladntext"/>
          <w:color w:val="000000"/>
        </w:rPr>
        <w:t xml:space="preserve">předpokladu, </w:t>
      </w:r>
      <w:r>
        <w:rPr>
          <w:rStyle w:val="Zkladntext"/>
        </w:rPr>
        <w:t xml:space="preserve">že v </w:t>
      </w:r>
      <w:r>
        <w:rPr>
          <w:rStyle w:val="Zkladntext"/>
          <w:color w:val="000000"/>
        </w:rPr>
        <w:t xml:space="preserve">době trvám </w:t>
      </w:r>
      <w:r>
        <w:rPr>
          <w:rStyle w:val="Zkladntext"/>
        </w:rPr>
        <w:t>pojiš</w:t>
      </w:r>
      <w:r>
        <w:rPr>
          <w:rStyle w:val="Zkladntext"/>
        </w:rPr>
        <w:t xml:space="preserve">těni došlo k </w:t>
      </w:r>
      <w:r>
        <w:rPr>
          <w:rStyle w:val="Zkladntext"/>
          <w:color w:val="000000"/>
        </w:rPr>
        <w:t xml:space="preserve">pracovnímu </w:t>
      </w:r>
      <w:proofErr w:type="spellStart"/>
      <w:r>
        <w:rPr>
          <w:rStyle w:val="Zkladntext"/>
        </w:rPr>
        <w:t>urazu</w:t>
      </w:r>
      <w:proofErr w:type="spellEnd"/>
      <w:r>
        <w:rPr>
          <w:rStyle w:val="Zkladntext"/>
        </w:rPr>
        <w:t xml:space="preserve"> nebo byla zjištěna nemoc z </w:t>
      </w:r>
      <w:proofErr w:type="gramStart"/>
      <w:r>
        <w:rPr>
          <w:rStyle w:val="Zkladntext"/>
        </w:rPr>
        <w:t>povoláni</w:t>
      </w:r>
      <w:proofErr w:type="gramEnd"/>
      <w:r>
        <w:rPr>
          <w:rStyle w:val="Zkladntext"/>
        </w:rPr>
        <w:t>.</w:t>
      </w:r>
    </w:p>
    <w:p w:rsidR="00A21D92" w:rsidRDefault="001B16C6">
      <w:pPr>
        <w:pStyle w:val="Zkladntext1"/>
        <w:numPr>
          <w:ilvl w:val="0"/>
          <w:numId w:val="21"/>
        </w:numPr>
        <w:tabs>
          <w:tab w:val="left" w:pos="392"/>
        </w:tabs>
        <w:spacing w:line="254" w:lineRule="auto"/>
        <w:ind w:firstLine="160"/>
        <w:jc w:val="both"/>
      </w:pPr>
      <w:r>
        <w:rPr>
          <w:rStyle w:val="Zkladntext"/>
          <w:color w:val="000000"/>
        </w:rPr>
        <w:t>6. 8 Doložka V112 Nemajetková újma</w:t>
      </w:r>
    </w:p>
    <w:p w:rsidR="00A21D92" w:rsidRDefault="001B16C6">
      <w:pPr>
        <w:pStyle w:val="Zkladntext1"/>
        <w:spacing w:line="254" w:lineRule="auto"/>
        <w:ind w:firstLine="160"/>
      </w:pPr>
      <w:r>
        <w:rPr>
          <w:rStyle w:val="Zkladntext"/>
          <w:color w:val="000000"/>
        </w:rPr>
        <w:t xml:space="preserve">Odchylně od článku 21 bodu 1 a článku 23 bodu 7 </w:t>
      </w:r>
      <w:proofErr w:type="spellStart"/>
      <w:r>
        <w:rPr>
          <w:rStyle w:val="Zkladntext"/>
          <w:color w:val="000000"/>
        </w:rPr>
        <w:t>pism</w:t>
      </w:r>
      <w:proofErr w:type="spellEnd"/>
      <w:r>
        <w:rPr>
          <w:rStyle w:val="Zkladntext"/>
          <w:color w:val="000000"/>
        </w:rPr>
        <w:t xml:space="preserve">. b VPPMO-P se ujednává. </w:t>
      </w:r>
      <w:proofErr w:type="gramStart"/>
      <w:r>
        <w:rPr>
          <w:rStyle w:val="Zkladntext"/>
          <w:color w:val="000000"/>
        </w:rPr>
        <w:t>že</w:t>
      </w:r>
      <w:proofErr w:type="gramEnd"/>
      <w:r>
        <w:rPr>
          <w:rStyle w:val="Zkladntext"/>
          <w:color w:val="000000"/>
        </w:rPr>
        <w:t xml:space="preserve"> pojištěni </w:t>
      </w:r>
      <w:r>
        <w:rPr>
          <w:rStyle w:val="Zkladntext"/>
        </w:rPr>
        <w:t xml:space="preserve">se </w:t>
      </w:r>
      <w:r>
        <w:rPr>
          <w:rStyle w:val="Zkladntext"/>
          <w:color w:val="000000"/>
        </w:rPr>
        <w:t xml:space="preserve">vztahuje i na </w:t>
      </w:r>
      <w:r>
        <w:rPr>
          <w:rStyle w:val="Zkladntext"/>
        </w:rPr>
        <w:t xml:space="preserve">povinnost </w:t>
      </w:r>
      <w:r>
        <w:rPr>
          <w:rStyle w:val="Zkladntext"/>
          <w:color w:val="000000"/>
        </w:rPr>
        <w:t>pojištěného nahradit:</w:t>
      </w:r>
    </w:p>
    <w:p w:rsidR="00A21D92" w:rsidRDefault="001B16C6">
      <w:pPr>
        <w:pStyle w:val="Zkladntext1"/>
        <w:numPr>
          <w:ilvl w:val="0"/>
          <w:numId w:val="22"/>
        </w:numPr>
        <w:tabs>
          <w:tab w:val="left" w:pos="632"/>
        </w:tabs>
        <w:spacing w:line="254" w:lineRule="auto"/>
        <w:ind w:firstLine="380"/>
        <w:jc w:val="both"/>
      </w:pPr>
      <w:r>
        <w:rPr>
          <w:rStyle w:val="Zkladntext"/>
          <w:color w:val="000000"/>
        </w:rPr>
        <w:t xml:space="preserve">nemajetkovou újmu způsobenou zásahem </w:t>
      </w:r>
      <w:r>
        <w:rPr>
          <w:rStyle w:val="Zkladntext"/>
        </w:rPr>
        <w:t xml:space="preserve">do </w:t>
      </w:r>
      <w:r>
        <w:rPr>
          <w:rStyle w:val="Zkladntext"/>
          <w:color w:val="000000"/>
        </w:rPr>
        <w:t xml:space="preserve">práv na </w:t>
      </w:r>
      <w:r>
        <w:rPr>
          <w:rStyle w:val="Zkladntext"/>
        </w:rPr>
        <w:t xml:space="preserve">ochranu osobnosti, </w:t>
      </w:r>
      <w:r>
        <w:rPr>
          <w:rStyle w:val="Zkladntext"/>
          <w:color w:val="000000"/>
        </w:rPr>
        <w:t xml:space="preserve">která </w:t>
      </w:r>
      <w:r>
        <w:rPr>
          <w:rStyle w:val="Zkladntext"/>
        </w:rPr>
        <w:t xml:space="preserve">vznikla </w:t>
      </w:r>
      <w:r>
        <w:rPr>
          <w:rStyle w:val="Zkladntext"/>
          <w:color w:val="000000"/>
        </w:rPr>
        <w:t xml:space="preserve">jinak, </w:t>
      </w:r>
      <w:r>
        <w:rPr>
          <w:rStyle w:val="Zkladntext"/>
        </w:rPr>
        <w:t xml:space="preserve">než při </w:t>
      </w:r>
      <w:r>
        <w:rPr>
          <w:rStyle w:val="Zkladntext"/>
          <w:color w:val="000000"/>
        </w:rPr>
        <w:t xml:space="preserve">ublíženi na zdraví nebo </w:t>
      </w:r>
      <w:r>
        <w:rPr>
          <w:rStyle w:val="Zkladntext"/>
        </w:rPr>
        <w:t>usmrceni;</w:t>
      </w:r>
    </w:p>
    <w:p w:rsidR="00A21D92" w:rsidRDefault="001B16C6">
      <w:pPr>
        <w:pStyle w:val="Zkladntext1"/>
        <w:numPr>
          <w:ilvl w:val="0"/>
          <w:numId w:val="22"/>
        </w:numPr>
        <w:tabs>
          <w:tab w:val="left" w:pos="636"/>
        </w:tabs>
        <w:spacing w:line="254" w:lineRule="auto"/>
        <w:ind w:firstLine="380"/>
        <w:jc w:val="both"/>
      </w:pPr>
      <w:r>
        <w:rPr>
          <w:rStyle w:val="Zkladntext"/>
          <w:color w:val="000000"/>
        </w:rPr>
        <w:t>nemajetkovou újmu způsobenou zásahem do práv na ochranu názvu nebo pověsti právnické osoby.</w:t>
      </w:r>
    </w:p>
    <w:p w:rsidR="00A21D92" w:rsidRDefault="001B16C6">
      <w:pPr>
        <w:pStyle w:val="Zkladntext1"/>
        <w:spacing w:line="254" w:lineRule="auto"/>
        <w:ind w:firstLine="160"/>
        <w:jc w:val="both"/>
      </w:pPr>
      <w:r>
        <w:rPr>
          <w:rStyle w:val="Zkladntext"/>
          <w:color w:val="000000"/>
        </w:rPr>
        <w:t xml:space="preserve">Vedle výluk uvedených ve VPPMO-P </w:t>
      </w:r>
      <w:r>
        <w:rPr>
          <w:rStyle w:val="Zkladntext"/>
        </w:rPr>
        <w:t>s</w:t>
      </w:r>
      <w:r>
        <w:rPr>
          <w:rStyle w:val="Zkladntext"/>
        </w:rPr>
        <w:t xml:space="preserve">e </w:t>
      </w:r>
      <w:proofErr w:type="gramStart"/>
      <w:r>
        <w:rPr>
          <w:rStyle w:val="Zkladntext"/>
          <w:color w:val="000000"/>
        </w:rPr>
        <w:t>pojištěni</w:t>
      </w:r>
      <w:proofErr w:type="gramEnd"/>
      <w:r>
        <w:rPr>
          <w:rStyle w:val="Zkladntext"/>
          <w:color w:val="000000"/>
        </w:rPr>
        <w:t xml:space="preserve"> dále nevztahuje na </w:t>
      </w:r>
      <w:r>
        <w:rPr>
          <w:rStyle w:val="Zkladntext"/>
        </w:rPr>
        <w:t xml:space="preserve">povinnost pojištěného </w:t>
      </w:r>
      <w:r>
        <w:rPr>
          <w:rStyle w:val="Zkladntext"/>
          <w:color w:val="000000"/>
        </w:rPr>
        <w:t xml:space="preserve">nahradit </w:t>
      </w:r>
      <w:r>
        <w:rPr>
          <w:rStyle w:val="Zkladntext"/>
        </w:rPr>
        <w:t xml:space="preserve">nemajetkovou </w:t>
      </w:r>
      <w:r>
        <w:rPr>
          <w:rStyle w:val="Zkladntext"/>
          <w:color w:val="000000"/>
        </w:rPr>
        <w:t>újmu</w:t>
      </w:r>
    </w:p>
    <w:p w:rsidR="00A21D92" w:rsidRDefault="001B16C6">
      <w:pPr>
        <w:pStyle w:val="Zkladntext1"/>
        <w:numPr>
          <w:ilvl w:val="0"/>
          <w:numId w:val="23"/>
        </w:numPr>
        <w:tabs>
          <w:tab w:val="left" w:pos="636"/>
        </w:tabs>
        <w:spacing w:line="254" w:lineRule="auto"/>
        <w:ind w:firstLine="380"/>
        <w:jc w:val="both"/>
      </w:pPr>
      <w:r>
        <w:rPr>
          <w:rStyle w:val="Zkladntext"/>
          <w:color w:val="000000"/>
        </w:rPr>
        <w:t>způsobenou urážkou, pomluvou, sexuálním obtěžováním nebo zneužíváním:</w:t>
      </w:r>
    </w:p>
    <w:p w:rsidR="00A21D92" w:rsidRDefault="001B16C6">
      <w:pPr>
        <w:pStyle w:val="Zkladntext1"/>
        <w:numPr>
          <w:ilvl w:val="0"/>
          <w:numId w:val="23"/>
        </w:numPr>
        <w:tabs>
          <w:tab w:val="left" w:pos="636"/>
        </w:tabs>
        <w:spacing w:line="254" w:lineRule="auto"/>
        <w:ind w:firstLine="380"/>
        <w:jc w:val="both"/>
      </w:pPr>
      <w:r>
        <w:rPr>
          <w:rStyle w:val="Zkladntext"/>
          <w:color w:val="000000"/>
        </w:rPr>
        <w:t xml:space="preserve">vzniklou zaměstnanci </w:t>
      </w:r>
      <w:r>
        <w:rPr>
          <w:rStyle w:val="Zkladntext"/>
        </w:rPr>
        <w:t>pojištěného.</w:t>
      </w:r>
    </w:p>
    <w:p w:rsidR="00A21D92" w:rsidRDefault="001B16C6">
      <w:pPr>
        <w:pStyle w:val="Zkladntext1"/>
        <w:spacing w:after="140" w:line="254" w:lineRule="auto"/>
        <w:ind w:firstLine="160"/>
        <w:jc w:val="both"/>
        <w:sectPr w:rsidR="00A21D92">
          <w:footerReference w:type="even" r:id="rId15"/>
          <w:footerReference w:type="default" r:id="rId16"/>
          <w:footerReference w:type="first" r:id="rId17"/>
          <w:footnotePr>
            <w:numFmt w:val="chicago"/>
          </w:footnotePr>
          <w:pgSz w:w="11900" w:h="16840"/>
          <w:pgMar w:top="1300" w:right="987" w:bottom="1132" w:left="680" w:header="0" w:footer="3" w:gutter="0"/>
          <w:cols w:space="720"/>
          <w:noEndnote/>
          <w:titlePg/>
          <w:docGrid w:linePitch="360"/>
          <w15:footnoteColumns w:val="1"/>
        </w:sectPr>
      </w:pPr>
      <w:r>
        <w:rPr>
          <w:rStyle w:val="Zkladntext"/>
          <w:color w:val="000000"/>
        </w:rPr>
        <w:t xml:space="preserve">Výluky </w:t>
      </w:r>
      <w:r>
        <w:rPr>
          <w:rStyle w:val="Zkladntext"/>
        </w:rPr>
        <w:t xml:space="preserve">z </w:t>
      </w:r>
      <w:proofErr w:type="gramStart"/>
      <w:r>
        <w:rPr>
          <w:rStyle w:val="Zkladntext"/>
          <w:color w:val="000000"/>
        </w:rPr>
        <w:t>pojištěni</w:t>
      </w:r>
      <w:proofErr w:type="gramEnd"/>
      <w:r>
        <w:rPr>
          <w:rStyle w:val="Zkladntext"/>
          <w:color w:val="000000"/>
        </w:rPr>
        <w:t xml:space="preserve"> uvedené v článku 3 a 23 VPPMO-P platí přiměřeně </w:t>
      </w:r>
      <w:r>
        <w:rPr>
          <w:rStyle w:val="Zkladntext"/>
        </w:rPr>
        <w:t xml:space="preserve">i </w:t>
      </w:r>
      <w:r>
        <w:rPr>
          <w:rStyle w:val="Zkladntext"/>
          <w:color w:val="000000"/>
        </w:rPr>
        <w:t>pro toto pojištěni.</w:t>
      </w:r>
    </w:p>
    <w:p w:rsidR="00A21D92" w:rsidRDefault="001B16C6">
      <w:pPr>
        <w:pStyle w:val="Zkladntext20"/>
        <w:tabs>
          <w:tab w:val="left" w:pos="8478"/>
        </w:tabs>
        <w:spacing w:after="80" w:line="240" w:lineRule="auto"/>
        <w:ind w:left="0" w:firstLine="140"/>
        <w:rPr>
          <w:sz w:val="13"/>
          <w:szCs w:val="13"/>
        </w:rPr>
      </w:pPr>
      <w:r>
        <w:rPr>
          <w:rStyle w:val="Zkladntext2"/>
          <w:color w:val="7B6B78"/>
        </w:rPr>
        <w:t>POJIŠTĚNÍ OBECNÉ ODPOVĚDNOSTI</w:t>
      </w:r>
      <w:r>
        <w:rPr>
          <w:rStyle w:val="Zkladntext2"/>
          <w:color w:val="7B6B78"/>
        </w:rPr>
        <w:tab/>
      </w:r>
      <w:r>
        <w:rPr>
          <w:rStyle w:val="Zkladntext2"/>
          <w:color w:val="7B6B78"/>
          <w:sz w:val="13"/>
          <w:szCs w:val="13"/>
        </w:rPr>
        <w:t>Kód produktu. DMO 01/21</w:t>
      </w:r>
    </w:p>
    <w:p w:rsidR="00A21D92" w:rsidRDefault="001B16C6">
      <w:pPr>
        <w:pStyle w:val="Zkladntext1"/>
        <w:numPr>
          <w:ilvl w:val="0"/>
          <w:numId w:val="24"/>
        </w:numPr>
        <w:tabs>
          <w:tab w:val="left" w:pos="371"/>
        </w:tabs>
        <w:spacing w:line="240" w:lineRule="auto"/>
        <w:ind w:firstLine="140"/>
      </w:pPr>
      <w:r>
        <w:rPr>
          <w:rStyle w:val="Zkladntext"/>
          <w:color w:val="7B6B78"/>
        </w:rPr>
        <w:t>6. 9 Zvláštní ujednání</w:t>
      </w:r>
    </w:p>
    <w:p w:rsidR="00A21D92" w:rsidRDefault="001B16C6">
      <w:pPr>
        <w:pStyle w:val="Zkladntext1"/>
        <w:numPr>
          <w:ilvl w:val="0"/>
          <w:numId w:val="24"/>
        </w:numPr>
        <w:tabs>
          <w:tab w:val="left" w:pos="381"/>
        </w:tabs>
        <w:spacing w:line="240" w:lineRule="auto"/>
        <w:ind w:left="140" w:firstLine="20"/>
      </w:pPr>
      <w:r>
        <w:rPr>
          <w:rStyle w:val="Zkladntext"/>
          <w:color w:val="7B6B78"/>
        </w:rPr>
        <w:t xml:space="preserve">6. 9.1 </w:t>
      </w:r>
      <w:r>
        <w:rPr>
          <w:rStyle w:val="Zkladntext"/>
          <w:color w:val="000000"/>
        </w:rPr>
        <w:t xml:space="preserve">Pro případ povinnosti pojištěného nahradit škodu vzniklou zaměstnanci ve smyslu </w:t>
      </w:r>
      <w:proofErr w:type="gramStart"/>
      <w:r>
        <w:rPr>
          <w:rStyle w:val="Zkladntext"/>
          <w:color w:val="000000"/>
        </w:rPr>
        <w:t>ustanoveni</w:t>
      </w:r>
      <w:proofErr w:type="gramEnd"/>
      <w:r>
        <w:rPr>
          <w:rStyle w:val="Zkladntext"/>
          <w:color w:val="000000"/>
        </w:rPr>
        <w:t xml:space="preserve"> §</w:t>
      </w:r>
      <w:r>
        <w:rPr>
          <w:rStyle w:val="Zkladntext"/>
          <w:color w:val="000000"/>
        </w:rPr>
        <w:t xml:space="preserve"> 267 zákoníku práce se sjednává spoluúčast ve výši 500 Kč.</w:t>
      </w:r>
    </w:p>
    <w:p w:rsidR="00A21D92" w:rsidRDefault="001B16C6">
      <w:pPr>
        <w:pStyle w:val="Zkladntext1"/>
        <w:numPr>
          <w:ilvl w:val="0"/>
          <w:numId w:val="24"/>
        </w:numPr>
        <w:tabs>
          <w:tab w:val="left" w:pos="396"/>
        </w:tabs>
        <w:spacing w:line="240" w:lineRule="auto"/>
        <w:ind w:left="140" w:firstLine="20"/>
      </w:pPr>
      <w:r>
        <w:rPr>
          <w:rStyle w:val="Zkladntext"/>
          <w:color w:val="7B6B78"/>
        </w:rPr>
        <w:t xml:space="preserve">6. 9. 2 </w:t>
      </w:r>
      <w:r>
        <w:rPr>
          <w:rStyle w:val="Zkladntext"/>
          <w:color w:val="000000"/>
        </w:rPr>
        <w:t>Pojištěni odpovědnosti v rozsahu podle této pojistné smlouvy a VPPMO-P se sjednává jen na odpovědnost pojištěného za škodu způsobenou</w:t>
      </w:r>
    </w:p>
    <w:p w:rsidR="00A21D92" w:rsidRDefault="001B16C6">
      <w:pPr>
        <w:pStyle w:val="Zkladntext1"/>
        <w:spacing w:line="240" w:lineRule="auto"/>
        <w:ind w:left="140" w:firstLine="20"/>
      </w:pPr>
      <w:r>
        <w:rPr>
          <w:rStyle w:val="Zkladntext"/>
          <w:color w:val="000000"/>
        </w:rPr>
        <w:t xml:space="preserve">v souvislosti s činnosti prováděnou na základě Rámcové </w:t>
      </w:r>
      <w:r>
        <w:rPr>
          <w:rStyle w:val="Zkladntext"/>
          <w:color w:val="000000"/>
        </w:rPr>
        <w:t>smlouvy o dílo, která je přílohou léto pojistné smlouvy:</w:t>
      </w:r>
    </w:p>
    <w:p w:rsidR="00A21D92" w:rsidRDefault="001B16C6">
      <w:pPr>
        <w:pStyle w:val="Zkladntext1"/>
        <w:spacing w:line="240" w:lineRule="auto"/>
        <w:ind w:firstLine="140"/>
      </w:pPr>
      <w:r>
        <w:rPr>
          <w:rStyle w:val="Zkladntext"/>
          <w:color w:val="000000"/>
        </w:rPr>
        <w:t xml:space="preserve">Pozáruční servis vozidel Zdravotnické záchranné služby Jihomoravského kraje (ZZS </w:t>
      </w:r>
      <w:proofErr w:type="spellStart"/>
      <w:r>
        <w:rPr>
          <w:rStyle w:val="Zkladntext"/>
          <w:color w:val="000000"/>
        </w:rPr>
        <w:t>JmK</w:t>
      </w:r>
      <w:proofErr w:type="spellEnd"/>
      <w:r>
        <w:rPr>
          <w:rStyle w:val="Zkladntext"/>
          <w:color w:val="000000"/>
        </w:rPr>
        <w:t>)</w:t>
      </w:r>
    </w:p>
    <w:p w:rsidR="00A21D92" w:rsidRDefault="001B16C6">
      <w:pPr>
        <w:pStyle w:val="Zkladntext1"/>
        <w:spacing w:line="240" w:lineRule="auto"/>
        <w:ind w:firstLine="140"/>
      </w:pPr>
      <w:r>
        <w:rPr>
          <w:rStyle w:val="Zkladntext"/>
          <w:color w:val="000000"/>
        </w:rPr>
        <w:t>Zadavatel Zdravotnická záchranná služba Jihomoravského kraje, příspěvková organizace</w:t>
      </w:r>
    </w:p>
    <w:p w:rsidR="00A21D92" w:rsidRDefault="001B16C6">
      <w:pPr>
        <w:pStyle w:val="Zkladntext1"/>
        <w:spacing w:line="240" w:lineRule="auto"/>
        <w:ind w:firstLine="140"/>
      </w:pPr>
      <w:r>
        <w:rPr>
          <w:rStyle w:val="Zkladntext"/>
          <w:color w:val="000000"/>
        </w:rPr>
        <w:t xml:space="preserve">Hodnota </w:t>
      </w:r>
      <w:r>
        <w:rPr>
          <w:rStyle w:val="Zkladntext"/>
          <w:color w:val="7B6B78"/>
        </w:rPr>
        <w:t xml:space="preserve">díla </w:t>
      </w:r>
      <w:r>
        <w:rPr>
          <w:rStyle w:val="Zkladntext"/>
          <w:color w:val="000000"/>
        </w:rPr>
        <w:t>60 000 000 Kč</w:t>
      </w:r>
    </w:p>
    <w:p w:rsidR="00A21D92" w:rsidRDefault="001B16C6">
      <w:pPr>
        <w:pStyle w:val="Zkladntext1"/>
        <w:pBdr>
          <w:bottom w:val="single" w:sz="4" w:space="0" w:color="auto"/>
        </w:pBdr>
        <w:spacing w:after="320" w:line="240" w:lineRule="auto"/>
        <w:ind w:firstLine="140"/>
      </w:pPr>
      <w:r>
        <w:rPr>
          <w:rStyle w:val="Zkladntext"/>
          <w:color w:val="000000"/>
        </w:rPr>
        <w:t>D</w:t>
      </w:r>
      <w:r>
        <w:rPr>
          <w:rStyle w:val="Zkladntext"/>
          <w:color w:val="000000"/>
        </w:rPr>
        <w:t xml:space="preserve">oba realizace. </w:t>
      </w:r>
      <w:proofErr w:type="gramStart"/>
      <w:r>
        <w:rPr>
          <w:rStyle w:val="Zkladntext"/>
          <w:color w:val="000000"/>
        </w:rPr>
        <w:t>1.5.2025</w:t>
      </w:r>
      <w:proofErr w:type="gramEnd"/>
      <w:r>
        <w:rPr>
          <w:rStyle w:val="Zkladntext"/>
          <w:color w:val="000000"/>
        </w:rPr>
        <w:t xml:space="preserve"> - 31.5.2029</w:t>
      </w:r>
    </w:p>
    <w:p w:rsidR="00A21D92" w:rsidRDefault="001B16C6">
      <w:pPr>
        <w:pStyle w:val="Titulektabulky0"/>
        <w:ind w:left="72"/>
        <w:rPr>
          <w:sz w:val="13"/>
          <w:szCs w:val="13"/>
        </w:rPr>
      </w:pPr>
      <w:r>
        <w:rPr>
          <w:rStyle w:val="Titulektabulky"/>
          <w:sz w:val="13"/>
          <w:szCs w:val="13"/>
        </w:rPr>
        <w:lastRenderedPageBreak/>
        <w:t>1.7. Pojistné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1512"/>
      </w:tblGrid>
      <w:tr w:rsidR="00A21D9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531" w:type="dxa"/>
            <w:tcBorders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40" w:lineRule="auto"/>
            </w:pPr>
            <w:r>
              <w:rPr>
                <w:rStyle w:val="Jin"/>
                <w:color w:val="000000"/>
              </w:rPr>
              <w:t xml:space="preserve">Obchodní sleva 30,00 </w:t>
            </w:r>
            <w:r>
              <w:rPr>
                <w:rStyle w:val="Jin"/>
                <w:color w:val="8BA8DA"/>
              </w:rPr>
              <w:t xml:space="preserve">%, </w:t>
            </w:r>
            <w:r>
              <w:rPr>
                <w:rStyle w:val="Jin"/>
                <w:color w:val="000000"/>
              </w:rPr>
              <w:t>tj.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tabs>
                <w:tab w:val="left" w:leader="underscore" w:pos="730"/>
              </w:tabs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Style w:val="Jin"/>
                <w:color w:val="000000"/>
                <w:sz w:val="15"/>
                <w:szCs w:val="15"/>
              </w:rPr>
              <w:tab/>
            </w:r>
            <w:r>
              <w:rPr>
                <w:rStyle w:val="Jin"/>
                <w:color w:val="000000"/>
                <w:sz w:val="15"/>
                <w:szCs w:val="15"/>
                <w:u w:val="single"/>
              </w:rPr>
              <w:t>5 690 Kč ]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</w:pPr>
            <w:r>
              <w:rPr>
                <w:rStyle w:val="Jin"/>
                <w:color w:val="000000"/>
              </w:rPr>
              <w:t>Pojistné zohledňující dobu trváni pojištění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Style w:val="Jin"/>
                <w:color w:val="000000"/>
                <w:sz w:val="15"/>
                <w:szCs w:val="15"/>
              </w:rPr>
              <w:t xml:space="preserve">53 223 </w:t>
            </w:r>
            <w:proofErr w:type="spellStart"/>
            <w:r>
              <w:rPr>
                <w:rStyle w:val="Jin"/>
                <w:color w:val="000000"/>
                <w:sz w:val="15"/>
                <w:szCs w:val="15"/>
              </w:rPr>
              <w:t>KčJ</w:t>
            </w:r>
            <w:proofErr w:type="spellEnd"/>
          </w:p>
        </w:tc>
      </w:tr>
    </w:tbl>
    <w:p w:rsidR="00A21D92" w:rsidRDefault="00A21D92">
      <w:pPr>
        <w:spacing w:after="79" w:line="1" w:lineRule="exact"/>
      </w:pPr>
    </w:p>
    <w:p w:rsidR="00A21D92" w:rsidRDefault="001B16C6">
      <w:pPr>
        <w:pStyle w:val="Zkladntext20"/>
        <w:spacing w:after="80" w:line="240" w:lineRule="auto"/>
        <w:ind w:left="0" w:firstLine="140"/>
      </w:pPr>
      <w:r>
        <w:rPr>
          <w:rStyle w:val="Zkladntext2"/>
          <w:color w:val="7B6B78"/>
        </w:rPr>
        <w:t>Společná a závěrečná ustanovení</w:t>
      </w:r>
    </w:p>
    <w:p w:rsidR="00A21D92" w:rsidRDefault="001B16C6">
      <w:pPr>
        <w:pStyle w:val="Zkladntext1"/>
        <w:numPr>
          <w:ilvl w:val="0"/>
          <w:numId w:val="24"/>
        </w:numPr>
        <w:tabs>
          <w:tab w:val="left" w:pos="382"/>
        </w:tabs>
        <w:spacing w:line="240" w:lineRule="auto"/>
        <w:ind w:left="380" w:hanging="220"/>
      </w:pPr>
      <w:r>
        <w:rPr>
          <w:rStyle w:val="Zkladntext"/>
        </w:rPr>
        <w:t xml:space="preserve">Pojistník prohlašuje, že je seznámen a souhlasí se zmocněním a zproštěním </w:t>
      </w:r>
      <w:r>
        <w:rPr>
          <w:rStyle w:val="Zkladntext"/>
        </w:rPr>
        <w:t xml:space="preserve">mlčenlivosti dle příslušných všeobecných pojistných podmínek. Na základě </w:t>
      </w:r>
      <w:proofErr w:type="gramStart"/>
      <w:r>
        <w:rPr>
          <w:rStyle w:val="Zkladntext"/>
        </w:rPr>
        <w:t>zmocněni</w:t>
      </w:r>
      <w:proofErr w:type="gramEnd"/>
      <w:r>
        <w:rPr>
          <w:rStyle w:val="Zkladntext"/>
        </w:rPr>
        <w:t xml:space="preserve"> uděluje pojistník souhlasy uvedené v tomto odstavci rovněž jménem všech pojištěných.</w:t>
      </w:r>
    </w:p>
    <w:p w:rsidR="00A21D92" w:rsidRDefault="001B16C6">
      <w:pPr>
        <w:pStyle w:val="Zkladntext1"/>
        <w:numPr>
          <w:ilvl w:val="0"/>
          <w:numId w:val="24"/>
        </w:numPr>
        <w:tabs>
          <w:tab w:val="left" w:pos="396"/>
        </w:tabs>
        <w:spacing w:line="240" w:lineRule="auto"/>
        <w:ind w:left="380" w:hanging="220"/>
      </w:pPr>
      <w:r>
        <w:rPr>
          <w:rStyle w:val="Zkladntext"/>
        </w:rPr>
        <w:t xml:space="preserve">Pojistník prohlašuje, </w:t>
      </w:r>
      <w:r>
        <w:rPr>
          <w:rStyle w:val="Zkladntext"/>
          <w:color w:val="000000"/>
        </w:rPr>
        <w:t xml:space="preserve">že </w:t>
      </w:r>
      <w:r>
        <w:rPr>
          <w:rStyle w:val="Zkladntext"/>
        </w:rPr>
        <w:t xml:space="preserve">byl informován </w:t>
      </w:r>
      <w:r>
        <w:rPr>
          <w:rStyle w:val="Zkladntext"/>
          <w:color w:val="000000"/>
        </w:rPr>
        <w:t xml:space="preserve">o </w:t>
      </w:r>
      <w:proofErr w:type="gramStart"/>
      <w:r>
        <w:rPr>
          <w:rStyle w:val="Zkladntext"/>
        </w:rPr>
        <w:t>zpracováni</w:t>
      </w:r>
      <w:proofErr w:type="gramEnd"/>
      <w:r>
        <w:rPr>
          <w:rStyle w:val="Zkladntext"/>
        </w:rPr>
        <w:t xml:space="preserve"> jim sdělených osobních údajů a že po</w:t>
      </w:r>
      <w:r>
        <w:rPr>
          <w:rStyle w:val="Zkladntext"/>
        </w:rPr>
        <w:t xml:space="preserve">drobnosti týkající se osobních </w:t>
      </w:r>
      <w:proofErr w:type="spellStart"/>
      <w:r>
        <w:rPr>
          <w:rStyle w:val="Zkladntext"/>
        </w:rPr>
        <w:t>udaju</w:t>
      </w:r>
      <w:proofErr w:type="spellEnd"/>
      <w:r>
        <w:rPr>
          <w:rStyle w:val="Zkladntext"/>
        </w:rPr>
        <w:t xml:space="preserve"> jsou dostupné na </w:t>
      </w:r>
      <w:hyperlink r:id="rId18" w:history="1">
        <w:r>
          <w:rPr>
            <w:rStyle w:val="Zkladntext"/>
            <w:color w:val="8BA8DA"/>
            <w:u w:val="single"/>
            <w:lang w:val="en-US" w:eastAsia="en-US" w:bidi="en-US"/>
          </w:rPr>
          <w:t>www.qeneraliceska.cz/ochrana-osobnich-udaju</w:t>
        </w:r>
      </w:hyperlink>
      <w:r>
        <w:rPr>
          <w:rStyle w:val="Zkladntext"/>
          <w:color w:val="8BA8DA"/>
          <w:lang w:val="en-US" w:eastAsia="en-US" w:bidi="en-US"/>
        </w:rPr>
        <w:t xml:space="preserve"> </w:t>
      </w:r>
      <w:r>
        <w:rPr>
          <w:rStyle w:val="Zkladntext"/>
        </w:rPr>
        <w:t xml:space="preserve">a dále na obchodních místech pojišťovny. Pojistník se zavazuje. </w:t>
      </w:r>
      <w:proofErr w:type="gramStart"/>
      <w:r>
        <w:rPr>
          <w:rStyle w:val="Zkladntext"/>
        </w:rPr>
        <w:t>že</w:t>
      </w:r>
      <w:proofErr w:type="gramEnd"/>
      <w:r>
        <w:rPr>
          <w:rStyle w:val="Zkladntext"/>
        </w:rPr>
        <w:t xml:space="preserve"> v tomto rozsahu informuje </w:t>
      </w:r>
      <w:r>
        <w:rPr>
          <w:rStyle w:val="Zkladntext"/>
          <w:color w:val="000000"/>
        </w:rPr>
        <w:t xml:space="preserve">i </w:t>
      </w:r>
      <w:r>
        <w:rPr>
          <w:rStyle w:val="Zkladntext"/>
        </w:rPr>
        <w:t xml:space="preserve">pojištěné. Dále se </w:t>
      </w:r>
      <w:r>
        <w:rPr>
          <w:rStyle w:val="Zkladntext"/>
          <w:color w:val="000000"/>
        </w:rPr>
        <w:t xml:space="preserve">zavazuje, </w:t>
      </w:r>
      <w:r>
        <w:rPr>
          <w:rStyle w:val="Zkladntext"/>
        </w:rPr>
        <w:t>že pojišťovně bezodkladné oznámí případné změny osobních údajů</w:t>
      </w:r>
    </w:p>
    <w:p w:rsidR="00A21D92" w:rsidRDefault="001B16C6">
      <w:pPr>
        <w:pStyle w:val="Zkladntext1"/>
        <w:numPr>
          <w:ilvl w:val="0"/>
          <w:numId w:val="24"/>
        </w:numPr>
        <w:tabs>
          <w:tab w:val="left" w:pos="396"/>
        </w:tabs>
        <w:spacing w:line="240" w:lineRule="auto"/>
        <w:ind w:left="380" w:hanging="220"/>
      </w:pPr>
      <w:r>
        <w:rPr>
          <w:rStyle w:val="Zkladntext"/>
        </w:rPr>
        <w:t xml:space="preserve">Odpovědi </w:t>
      </w:r>
      <w:proofErr w:type="spellStart"/>
      <w:r>
        <w:rPr>
          <w:rStyle w:val="Zkladntext"/>
        </w:rPr>
        <w:t>pojistnika</w:t>
      </w:r>
      <w:proofErr w:type="spellEnd"/>
      <w:r>
        <w:rPr>
          <w:rStyle w:val="Zkladntext"/>
        </w:rPr>
        <w:t xml:space="preserve"> na dotazy pojišťovny a údaje jim uvedené </w:t>
      </w:r>
      <w:r>
        <w:rPr>
          <w:rStyle w:val="Zkladntext"/>
          <w:color w:val="000000"/>
        </w:rPr>
        <w:t xml:space="preserve">u tohoto </w:t>
      </w:r>
      <w:proofErr w:type="gramStart"/>
      <w:r>
        <w:rPr>
          <w:rStyle w:val="Zkladntext"/>
        </w:rPr>
        <w:t>pojištěni</w:t>
      </w:r>
      <w:proofErr w:type="gramEnd"/>
      <w:r>
        <w:rPr>
          <w:rStyle w:val="Zkladntext"/>
        </w:rPr>
        <w:t xml:space="preserve"> se považuji za odpovědi na otázky týkající se podstatných skutečnosti rozhodných p</w:t>
      </w:r>
      <w:r>
        <w:rPr>
          <w:rStyle w:val="Zkladntext"/>
        </w:rPr>
        <w:t>ro ohodnocení rizika. Pojistník uzavřením této pojistné smlouvy potvrzuje jejich úplnost a pravdivost.</w:t>
      </w:r>
    </w:p>
    <w:p w:rsidR="00A21D92" w:rsidRDefault="001B16C6">
      <w:pPr>
        <w:pStyle w:val="Zkladntext1"/>
        <w:numPr>
          <w:ilvl w:val="0"/>
          <w:numId w:val="24"/>
        </w:numPr>
        <w:tabs>
          <w:tab w:val="left" w:pos="376"/>
        </w:tabs>
        <w:spacing w:line="240" w:lineRule="auto"/>
        <w:ind w:firstLine="140"/>
      </w:pPr>
      <w:r>
        <w:rPr>
          <w:rStyle w:val="Zkladntext"/>
        </w:rPr>
        <w:t>Pojistník uzavřením této pojistné smlouvy potvrzuje, že:</w:t>
      </w:r>
    </w:p>
    <w:p w:rsidR="00A21D92" w:rsidRDefault="001B16C6">
      <w:pPr>
        <w:pStyle w:val="Zkladntext1"/>
        <w:numPr>
          <w:ilvl w:val="0"/>
          <w:numId w:val="25"/>
        </w:numPr>
        <w:tabs>
          <w:tab w:val="left" w:pos="367"/>
        </w:tabs>
        <w:spacing w:line="240" w:lineRule="auto"/>
        <w:ind w:left="380" w:hanging="220"/>
      </w:pPr>
      <w:r>
        <w:rPr>
          <w:rStyle w:val="Zkladntext"/>
        </w:rPr>
        <w:t>pojišťovně/pojišťovacímu zprostředkovateli před uzavřením této pojistné smlouvy sdělil všechny s</w:t>
      </w:r>
      <w:r>
        <w:rPr>
          <w:rStyle w:val="Zkladntext"/>
        </w:rPr>
        <w:t>vé pojistné čile, potřeby a požadavky, tyto byly řádně a úplně zaznamenány a žádné další nemá.</w:t>
      </w:r>
    </w:p>
    <w:p w:rsidR="00A21D92" w:rsidRDefault="001B16C6">
      <w:pPr>
        <w:pStyle w:val="Zkladntext1"/>
        <w:numPr>
          <w:ilvl w:val="0"/>
          <w:numId w:val="25"/>
        </w:numPr>
        <w:tabs>
          <w:tab w:val="left" w:pos="377"/>
        </w:tabs>
        <w:spacing w:line="240" w:lineRule="auto"/>
        <w:ind w:left="380" w:hanging="220"/>
      </w:pPr>
      <w:proofErr w:type="gramStart"/>
      <w:r>
        <w:rPr>
          <w:rStyle w:val="Zkladntext"/>
          <w:color w:val="000000"/>
        </w:rPr>
        <w:t xml:space="preserve">pojištěni </w:t>
      </w:r>
      <w:r>
        <w:rPr>
          <w:rStyle w:val="Zkladntext"/>
        </w:rPr>
        <w:t>odpovídá</w:t>
      </w:r>
      <w:proofErr w:type="gramEnd"/>
      <w:r>
        <w:rPr>
          <w:rStyle w:val="Zkladntext"/>
        </w:rPr>
        <w:t xml:space="preserve"> jeho pojistným požadavkům a jeho pojistnému zájmu </w:t>
      </w:r>
      <w:r>
        <w:rPr>
          <w:rStyle w:val="Zkladntext"/>
          <w:color w:val="000000"/>
        </w:rPr>
        <w:t xml:space="preserve">a </w:t>
      </w:r>
      <w:r>
        <w:rPr>
          <w:rStyle w:val="Zkladntext"/>
        </w:rPr>
        <w:t xml:space="preserve">zároveň prohlašuje, </w:t>
      </w:r>
      <w:r>
        <w:rPr>
          <w:rStyle w:val="Zkladntext"/>
          <w:color w:val="000000"/>
        </w:rPr>
        <w:t xml:space="preserve">že </w:t>
      </w:r>
      <w:r>
        <w:rPr>
          <w:rStyle w:val="Zkladntext"/>
        </w:rPr>
        <w:t>mu byly pojistitelem/</w:t>
      </w:r>
      <w:proofErr w:type="spellStart"/>
      <w:r>
        <w:rPr>
          <w:rStyle w:val="Zkladntext"/>
        </w:rPr>
        <w:t>pojišťovacim</w:t>
      </w:r>
      <w:proofErr w:type="spellEnd"/>
      <w:r>
        <w:rPr>
          <w:rStyle w:val="Zkladntext"/>
        </w:rPr>
        <w:t xml:space="preserve"> zprostředkovatelem úplné, jasně, </w:t>
      </w:r>
      <w:r>
        <w:rPr>
          <w:rStyle w:val="Zkladntext"/>
        </w:rPr>
        <w:t>srozumitelné a výstižně zodpovězeny všechny jeho dotazy ke sjednávanému pojištěni,</w:t>
      </w:r>
    </w:p>
    <w:p w:rsidR="00A21D92" w:rsidRDefault="001B16C6">
      <w:pPr>
        <w:pStyle w:val="Zkladntext1"/>
        <w:numPr>
          <w:ilvl w:val="0"/>
          <w:numId w:val="25"/>
        </w:numPr>
        <w:tabs>
          <w:tab w:val="left" w:pos="372"/>
        </w:tabs>
        <w:spacing w:line="240" w:lineRule="auto"/>
        <w:ind w:left="380" w:hanging="220"/>
      </w:pPr>
      <w:r>
        <w:rPr>
          <w:rStyle w:val="Zkladntext"/>
        </w:rPr>
        <w:t>jsou všechny jeho uvedené odpovědi na písemné dotazy pravdivé a úplné, současné potvrzuje, že v případě, kdy odpovědi nenapsal vlastnoručně, ověřil jejich správnost a tyto o</w:t>
      </w:r>
      <w:r>
        <w:rPr>
          <w:rStyle w:val="Zkladntext"/>
        </w:rPr>
        <w:t>dpovědi jsou pravdivé a úplné.</w:t>
      </w:r>
    </w:p>
    <w:p w:rsidR="00A21D92" w:rsidRDefault="001B16C6">
      <w:pPr>
        <w:pStyle w:val="Zkladntext1"/>
        <w:numPr>
          <w:ilvl w:val="0"/>
          <w:numId w:val="25"/>
        </w:numPr>
        <w:tabs>
          <w:tab w:val="left" w:pos="377"/>
        </w:tabs>
        <w:spacing w:line="240" w:lineRule="auto"/>
        <w:ind w:left="380" w:hanging="220"/>
      </w:pPr>
      <w:r>
        <w:rPr>
          <w:rStyle w:val="Zkladntext"/>
        </w:rPr>
        <w:t>bude plnit povinnosti uvedené v pojistné smlouvě a v pojistných podmínkách a je si vědom, že v případě porušeni ho mohou postihnout nepříznivé následky (např. zánik pojištěni, sníženi nebo odmítnuti pojistného plném).</w:t>
      </w:r>
    </w:p>
    <w:p w:rsidR="00A21D92" w:rsidRDefault="001B16C6">
      <w:pPr>
        <w:pStyle w:val="Zkladntext1"/>
        <w:numPr>
          <w:ilvl w:val="0"/>
          <w:numId w:val="24"/>
        </w:numPr>
        <w:tabs>
          <w:tab w:val="left" w:pos="391"/>
        </w:tabs>
        <w:spacing w:line="240" w:lineRule="auto"/>
        <w:ind w:left="380" w:hanging="220"/>
      </w:pPr>
      <w:r>
        <w:rPr>
          <w:rStyle w:val="Zkladntext"/>
        </w:rPr>
        <w:t>Pojistn</w:t>
      </w:r>
      <w:r>
        <w:rPr>
          <w:rStyle w:val="Zkladntext"/>
        </w:rPr>
        <w:t xml:space="preserve">ík bere na vědomi, že byla-li pojistná smlouva uzavřena formou obchodu na dálku, má právo bez udáni důvodů odstoupit od pojistné smlouvy ve lhůtě čtrnácti dnu ode dne jejího uzavřeni nebo ode dne. </w:t>
      </w:r>
      <w:proofErr w:type="gramStart"/>
      <w:r>
        <w:rPr>
          <w:rStyle w:val="Zkladntext"/>
        </w:rPr>
        <w:t>kdy</w:t>
      </w:r>
      <w:proofErr w:type="gramEnd"/>
      <w:r>
        <w:rPr>
          <w:rStyle w:val="Zkladntext"/>
        </w:rPr>
        <w:t xml:space="preserve"> mu byly sděleny pojistné podmínky, pokud k tomuto sděle</w:t>
      </w:r>
      <w:r>
        <w:rPr>
          <w:rStyle w:val="Zkladntext"/>
        </w:rPr>
        <w:t xml:space="preserve">ni dojde na jeho žádost po uzavření smlouvy. </w:t>
      </w:r>
      <w:r>
        <w:rPr>
          <w:rStyle w:val="Zkladntext"/>
          <w:color w:val="000000"/>
        </w:rPr>
        <w:t xml:space="preserve">V </w:t>
      </w:r>
      <w:r>
        <w:rPr>
          <w:rStyle w:val="Zkladntext"/>
        </w:rPr>
        <w:t xml:space="preserve">těchto případech vrátí pojišťovna </w:t>
      </w:r>
      <w:proofErr w:type="spellStart"/>
      <w:r>
        <w:rPr>
          <w:rStyle w:val="Zkladntext"/>
        </w:rPr>
        <w:t>pojistnikovi</w:t>
      </w:r>
      <w:proofErr w:type="spellEnd"/>
      <w:r>
        <w:rPr>
          <w:rStyle w:val="Zkladntext"/>
        </w:rPr>
        <w:t xml:space="preserve"> bez zbytečného odkladu, nejpozději však do třiceti dnu ode dne. </w:t>
      </w:r>
      <w:proofErr w:type="gramStart"/>
      <w:r>
        <w:rPr>
          <w:rStyle w:val="Zkladntext"/>
        </w:rPr>
        <w:t>kdy</w:t>
      </w:r>
      <w:proofErr w:type="gramEnd"/>
      <w:r>
        <w:rPr>
          <w:rStyle w:val="Zkladntext"/>
        </w:rPr>
        <w:t xml:space="preserve"> se odstoupeni stane účinným, zaplacené pojistné: přitom má právo odečíst si, co </w:t>
      </w:r>
      <w:r>
        <w:rPr>
          <w:rStyle w:val="Zkladntext"/>
          <w:rFonts w:ascii="Times New Roman" w:eastAsia="Times New Roman" w:hAnsi="Times New Roman" w:cs="Times New Roman"/>
          <w:smallCaps/>
        </w:rPr>
        <w:t>již</w:t>
      </w:r>
      <w:r>
        <w:rPr>
          <w:rStyle w:val="Zkladntext"/>
        </w:rPr>
        <w:t xml:space="preserve"> z pojištěn</w:t>
      </w:r>
      <w:r>
        <w:rPr>
          <w:rStyle w:val="Zkladntext"/>
        </w:rPr>
        <w:t xml:space="preserve">i </w:t>
      </w:r>
      <w:r>
        <w:rPr>
          <w:rStyle w:val="Zkladntext"/>
          <w:color w:val="000000"/>
        </w:rPr>
        <w:t xml:space="preserve">plnila. </w:t>
      </w:r>
      <w:r>
        <w:rPr>
          <w:rStyle w:val="Zkladntext"/>
        </w:rPr>
        <w:t xml:space="preserve">Bylo-li však pojistné plnění vyplaceno ve výši přesahující výši zaplaceného pojistného, vrátí pojistník. </w:t>
      </w:r>
      <w:proofErr w:type="gramStart"/>
      <w:r>
        <w:rPr>
          <w:rStyle w:val="Zkladntext"/>
        </w:rPr>
        <w:t>popřípadě</w:t>
      </w:r>
      <w:proofErr w:type="gramEnd"/>
      <w:r>
        <w:rPr>
          <w:rStyle w:val="Zkladntext"/>
        </w:rPr>
        <w:t xml:space="preserve"> pojištěny </w:t>
      </w:r>
      <w:proofErr w:type="spellStart"/>
      <w:r>
        <w:rPr>
          <w:rStyle w:val="Zkladntext"/>
        </w:rPr>
        <w:t>pojištovně</w:t>
      </w:r>
      <w:proofErr w:type="spellEnd"/>
      <w:r>
        <w:rPr>
          <w:rStyle w:val="Zkladntext"/>
        </w:rPr>
        <w:t xml:space="preserve"> částku zaplaceného pojistného plněni, která přesahuje zaplacené pojistně.</w:t>
      </w:r>
    </w:p>
    <w:p w:rsidR="00A21D92" w:rsidRDefault="001B16C6">
      <w:pPr>
        <w:pStyle w:val="Zkladntext1"/>
        <w:numPr>
          <w:ilvl w:val="0"/>
          <w:numId w:val="24"/>
        </w:numPr>
        <w:tabs>
          <w:tab w:val="left" w:pos="396"/>
        </w:tabs>
        <w:spacing w:line="240" w:lineRule="auto"/>
        <w:ind w:left="380" w:hanging="220"/>
      </w:pPr>
      <w:r>
        <w:rPr>
          <w:rStyle w:val="Zkladntext"/>
        </w:rPr>
        <w:t xml:space="preserve">Pojistník bere na vědomi, že </w:t>
      </w:r>
      <w:r>
        <w:rPr>
          <w:rStyle w:val="Zkladntext"/>
          <w:color w:val="000000"/>
        </w:rPr>
        <w:t>se muže</w:t>
      </w:r>
      <w:r>
        <w:rPr>
          <w:rStyle w:val="Zkladntext"/>
          <w:color w:val="000000"/>
        </w:rPr>
        <w:t xml:space="preserve"> </w:t>
      </w:r>
      <w:r>
        <w:rPr>
          <w:rStyle w:val="Zkladntext"/>
        </w:rPr>
        <w:t xml:space="preserve">s připadnou stížnosti obrátit </w:t>
      </w:r>
      <w:proofErr w:type="spellStart"/>
      <w:r>
        <w:rPr>
          <w:rStyle w:val="Zkladntext"/>
        </w:rPr>
        <w:t>přimo</w:t>
      </w:r>
      <w:proofErr w:type="spellEnd"/>
      <w:r>
        <w:rPr>
          <w:rStyle w:val="Zkladntext"/>
        </w:rPr>
        <w:t xml:space="preserve"> na pojišťovnu. </w:t>
      </w:r>
      <w:proofErr w:type="gramStart"/>
      <w:r>
        <w:rPr>
          <w:rStyle w:val="Zkladntext"/>
        </w:rPr>
        <w:t>muže</w:t>
      </w:r>
      <w:proofErr w:type="gramEnd"/>
      <w:r>
        <w:rPr>
          <w:rStyle w:val="Zkladntext"/>
        </w:rPr>
        <w:t xml:space="preserve"> využit adresu pro doručováni </w:t>
      </w:r>
      <w:proofErr w:type="spellStart"/>
      <w:r>
        <w:rPr>
          <w:rStyle w:val="Zkladntext"/>
        </w:rPr>
        <w:t>Generali</w:t>
      </w:r>
      <w:proofErr w:type="spellEnd"/>
      <w:r>
        <w:rPr>
          <w:rStyle w:val="Zkladntext"/>
        </w:rPr>
        <w:t xml:space="preserve"> Česká pojišťovna a.s., P. O. BOX </w:t>
      </w:r>
      <w:r>
        <w:rPr>
          <w:rStyle w:val="Zkladntext"/>
          <w:color w:val="000000"/>
        </w:rPr>
        <w:t xml:space="preserve">305, </w:t>
      </w:r>
      <w:r>
        <w:rPr>
          <w:rStyle w:val="Zkladntext"/>
        </w:rPr>
        <w:t xml:space="preserve">659 </w:t>
      </w:r>
      <w:r>
        <w:rPr>
          <w:rStyle w:val="Zkladntext"/>
          <w:color w:val="000000"/>
        </w:rPr>
        <w:t xml:space="preserve">05 </w:t>
      </w:r>
      <w:r>
        <w:rPr>
          <w:rStyle w:val="Zkladntext"/>
        </w:rPr>
        <w:t xml:space="preserve">Brno nebo elektronickou schránku </w:t>
      </w:r>
      <w:hyperlink r:id="rId19" w:history="1">
        <w:r>
          <w:rPr>
            <w:rStyle w:val="Zkladntext"/>
            <w:lang w:val="en-US" w:eastAsia="en-US" w:bidi="en-US"/>
          </w:rPr>
          <w:t>stiznosli@generaliceska.cz</w:t>
        </w:r>
      </w:hyperlink>
      <w:r>
        <w:rPr>
          <w:rStyle w:val="Zkladntext"/>
          <w:lang w:val="en-US" w:eastAsia="en-US" w:bidi="en-US"/>
        </w:rPr>
        <w:t xml:space="preserve">. </w:t>
      </w:r>
      <w:r>
        <w:rPr>
          <w:rStyle w:val="Zkladntext"/>
        </w:rPr>
        <w:t>Nedohod</w:t>
      </w:r>
      <w:r>
        <w:rPr>
          <w:rStyle w:val="Zkladntext"/>
        </w:rPr>
        <w:t xml:space="preserve">ne-li se pojistník </w:t>
      </w:r>
      <w:r>
        <w:rPr>
          <w:rStyle w:val="Zkladntext"/>
          <w:color w:val="000000"/>
        </w:rPr>
        <w:t xml:space="preserve">s </w:t>
      </w:r>
      <w:r>
        <w:rPr>
          <w:rStyle w:val="Zkladntext"/>
        </w:rPr>
        <w:t xml:space="preserve">pojišťovnou jinak, stížnosti se vyřizují písemnou formou. V případě, že </w:t>
      </w:r>
      <w:proofErr w:type="spellStart"/>
      <w:r>
        <w:rPr>
          <w:rStyle w:val="Zkladntext"/>
        </w:rPr>
        <w:t>nem</w:t>
      </w:r>
      <w:proofErr w:type="spellEnd"/>
      <w:r>
        <w:rPr>
          <w:rStyle w:val="Zkladntext"/>
        </w:rPr>
        <w:t xml:space="preserve"> pojistník spokojen s vyřízením stížnosti, </w:t>
      </w:r>
      <w:r>
        <w:rPr>
          <w:rStyle w:val="Zkladntext"/>
          <w:color w:val="000000"/>
        </w:rPr>
        <w:t xml:space="preserve">s </w:t>
      </w:r>
      <w:r>
        <w:rPr>
          <w:rStyle w:val="Zkladntext"/>
        </w:rPr>
        <w:t xml:space="preserve">vyřízením nesouhlasí nebo neobdržel reakci na svoji stížnost, muže se obrátit na kancelář ombudsmana </w:t>
      </w:r>
      <w:proofErr w:type="spellStart"/>
      <w:r>
        <w:rPr>
          <w:rStyle w:val="Zkladntext"/>
        </w:rPr>
        <w:t>Generali</w:t>
      </w:r>
      <w:proofErr w:type="spellEnd"/>
      <w:r>
        <w:rPr>
          <w:rStyle w:val="Zkladntext"/>
        </w:rPr>
        <w:t xml:space="preserve"> české</w:t>
      </w:r>
      <w:r>
        <w:rPr>
          <w:rStyle w:val="Zkladntext"/>
        </w:rPr>
        <w:t xml:space="preserve"> pojišťovny a.s. Se stížnosti </w:t>
      </w:r>
      <w:r>
        <w:rPr>
          <w:rStyle w:val="Zkladntext"/>
          <w:color w:val="000000"/>
        </w:rPr>
        <w:t xml:space="preserve">se </w:t>
      </w:r>
      <w:r>
        <w:rPr>
          <w:rStyle w:val="Zkladntext"/>
        </w:rPr>
        <w:t xml:space="preserve">lze také obrátit na českou národní banku. Na Příkopě 28. 115 03 Praha 1 </w:t>
      </w:r>
      <w:r>
        <w:rPr>
          <w:rStyle w:val="Zkladntext"/>
          <w:color w:val="8BA8DA"/>
          <w:lang w:val="en-US" w:eastAsia="en-US" w:bidi="en-US"/>
        </w:rPr>
        <w:t>(</w:t>
      </w:r>
      <w:hyperlink r:id="rId20" w:history="1">
        <w:r>
          <w:rPr>
            <w:rStyle w:val="Zkladntext"/>
            <w:color w:val="8BA8DA"/>
            <w:u w:val="single"/>
            <w:lang w:val="en-US" w:eastAsia="en-US" w:bidi="en-US"/>
          </w:rPr>
          <w:t>www.cnb.cz</w:t>
        </w:r>
      </w:hyperlink>
      <w:r>
        <w:rPr>
          <w:rStyle w:val="Zkladntext"/>
          <w:color w:val="8BA8DA"/>
          <w:lang w:val="en-US" w:eastAsia="en-US" w:bidi="en-US"/>
        </w:rPr>
        <w:t>).</w:t>
      </w:r>
    </w:p>
    <w:p w:rsidR="00A21D92" w:rsidRDefault="001B16C6">
      <w:pPr>
        <w:pStyle w:val="Zkladntext1"/>
        <w:numPr>
          <w:ilvl w:val="0"/>
          <w:numId w:val="24"/>
        </w:numPr>
        <w:tabs>
          <w:tab w:val="left" w:pos="376"/>
        </w:tabs>
        <w:spacing w:line="240" w:lineRule="auto"/>
        <w:ind w:firstLine="140"/>
      </w:pPr>
      <w:r>
        <w:rPr>
          <w:rStyle w:val="Zkladntext"/>
        </w:rPr>
        <w:t xml:space="preserve">Pojistník nebo některý z pojištěných splňuje v souvislosti s pojistným odvětvím uvedeným v části B bodu 3, 8. 9. 10. 13 nebo 16 přílohy </w:t>
      </w:r>
      <w:r>
        <w:rPr>
          <w:rStyle w:val="Zkladntext"/>
          <w:color w:val="000000"/>
        </w:rPr>
        <w:t xml:space="preserve">č. </w:t>
      </w:r>
      <w:r>
        <w:rPr>
          <w:rStyle w:val="Zkladntext"/>
        </w:rPr>
        <w:t>1 k zákonu</w:t>
      </w:r>
    </w:p>
    <w:p w:rsidR="00A21D92" w:rsidRDefault="001B16C6">
      <w:pPr>
        <w:pStyle w:val="Zkladntext1"/>
        <w:spacing w:line="240" w:lineRule="auto"/>
        <w:ind w:firstLine="380"/>
      </w:pPr>
      <w:r>
        <w:rPr>
          <w:rStyle w:val="Zkladntext"/>
        </w:rPr>
        <w:t xml:space="preserve">č. 277/2009 </w:t>
      </w:r>
      <w:proofErr w:type="gramStart"/>
      <w:r>
        <w:rPr>
          <w:rStyle w:val="Zkladntext"/>
        </w:rPr>
        <w:t>Sb.. o pojišťovnictví</w:t>
      </w:r>
      <w:proofErr w:type="gramEnd"/>
      <w:r>
        <w:rPr>
          <w:rStyle w:val="Zkladntext"/>
        </w:rPr>
        <w:t xml:space="preserve">, ve zněni pozdějších předpisu, minimálně 2 </w:t>
      </w:r>
      <w:r>
        <w:rPr>
          <w:rStyle w:val="Zkladntext"/>
          <w:color w:val="000000"/>
        </w:rPr>
        <w:t xml:space="preserve">ze </w:t>
      </w:r>
      <w:r>
        <w:rPr>
          <w:rStyle w:val="Zkladntext"/>
        </w:rPr>
        <w:t>3 níže uvedených limitu</w:t>
      </w:r>
    </w:p>
    <w:p w:rsidR="00A21D92" w:rsidRDefault="001B16C6">
      <w:pPr>
        <w:pStyle w:val="Zkladntext1"/>
        <w:numPr>
          <w:ilvl w:val="0"/>
          <w:numId w:val="26"/>
        </w:numPr>
        <w:tabs>
          <w:tab w:val="left" w:pos="361"/>
        </w:tabs>
        <w:spacing w:line="240" w:lineRule="auto"/>
        <w:ind w:firstLine="140"/>
      </w:pPr>
      <w:r>
        <w:rPr>
          <w:rStyle w:val="Zkladntext"/>
        </w:rPr>
        <w:t>čistý obrat mm. 13 600 000 EUR (cca 340 000 000 Kč).</w:t>
      </w:r>
    </w:p>
    <w:p w:rsidR="00A21D92" w:rsidRDefault="001B16C6">
      <w:pPr>
        <w:pStyle w:val="Zkladntext1"/>
        <w:numPr>
          <w:ilvl w:val="0"/>
          <w:numId w:val="26"/>
        </w:numPr>
        <w:tabs>
          <w:tab w:val="left" w:pos="361"/>
        </w:tabs>
        <w:spacing w:line="240" w:lineRule="auto"/>
        <w:ind w:firstLine="140"/>
      </w:pPr>
      <w:r>
        <w:rPr>
          <w:rStyle w:val="Zkladntext"/>
        </w:rPr>
        <w:t xml:space="preserve">úhrn rozvahy min. 6 600 </w:t>
      </w:r>
      <w:r>
        <w:rPr>
          <w:rStyle w:val="Zkladntext"/>
          <w:color w:val="000000"/>
        </w:rPr>
        <w:t xml:space="preserve">000 </w:t>
      </w:r>
      <w:r>
        <w:rPr>
          <w:rStyle w:val="Zkladntext"/>
        </w:rPr>
        <w:t xml:space="preserve">EUR </w:t>
      </w:r>
      <w:r>
        <w:rPr>
          <w:rStyle w:val="Zkladntext"/>
          <w:color w:val="000000"/>
        </w:rPr>
        <w:t xml:space="preserve">(cca </w:t>
      </w:r>
      <w:r>
        <w:rPr>
          <w:rStyle w:val="Zkladntext"/>
        </w:rPr>
        <w:t xml:space="preserve">165 000 </w:t>
      </w:r>
      <w:r>
        <w:rPr>
          <w:rStyle w:val="Zkladntext"/>
          <w:color w:val="000000"/>
        </w:rPr>
        <w:t xml:space="preserve">000 </w:t>
      </w:r>
      <w:r>
        <w:rPr>
          <w:rStyle w:val="Zkladntext"/>
        </w:rPr>
        <w:t>Kč).</w:t>
      </w:r>
    </w:p>
    <w:p w:rsidR="00A21D92" w:rsidRDefault="001B16C6">
      <w:pPr>
        <w:pStyle w:val="Zkladntext1"/>
        <w:numPr>
          <w:ilvl w:val="0"/>
          <w:numId w:val="26"/>
        </w:numPr>
        <w:tabs>
          <w:tab w:val="left" w:pos="361"/>
        </w:tabs>
        <w:spacing w:after="320" w:line="240" w:lineRule="auto"/>
        <w:ind w:firstLine="140"/>
      </w:pPr>
      <w:r>
        <w:rPr>
          <w:rStyle w:val="Zkladntext"/>
        </w:rPr>
        <w:t xml:space="preserve">průměrný roční stav zaměstnanců </w:t>
      </w:r>
      <w:r>
        <w:rPr>
          <w:rStyle w:val="Zkladntext"/>
          <w:color w:val="000000"/>
        </w:rPr>
        <w:t>min. 250.</w:t>
      </w:r>
    </w:p>
    <w:p w:rsidR="00A21D92" w:rsidRDefault="001B16C6">
      <w:pPr>
        <w:pStyle w:val="Zkladntext1"/>
        <w:spacing w:after="160" w:line="240" w:lineRule="auto"/>
        <w:ind w:firstLine="140"/>
      </w:pPr>
      <w:r>
        <w:rPr>
          <w:rStyle w:val="Zkladntext"/>
          <w:color w:val="000000"/>
        </w:rPr>
        <w:t>Dokumenty k pojistné smlouvě</w:t>
      </w:r>
    </w:p>
    <w:p w:rsidR="00A21D92" w:rsidRDefault="001B16C6">
      <w:pPr>
        <w:pStyle w:val="Zkladntext1"/>
        <w:spacing w:line="240" w:lineRule="auto"/>
        <w:ind w:firstLine="140"/>
      </w:pPr>
      <w:proofErr w:type="spellStart"/>
      <w:r>
        <w:rPr>
          <w:rStyle w:val="Zkladntext"/>
          <w:color w:val="000000"/>
        </w:rPr>
        <w:t>Předsmluvni</w:t>
      </w:r>
      <w:proofErr w:type="spellEnd"/>
      <w:r>
        <w:rPr>
          <w:rStyle w:val="Zkladntext"/>
          <w:color w:val="000000"/>
        </w:rPr>
        <w:t xml:space="preserve"> dokumenty:</w:t>
      </w:r>
    </w:p>
    <w:p w:rsidR="00A21D92" w:rsidRDefault="001B16C6">
      <w:pPr>
        <w:pStyle w:val="Zkladntext1"/>
        <w:numPr>
          <w:ilvl w:val="0"/>
          <w:numId w:val="26"/>
        </w:numPr>
        <w:tabs>
          <w:tab w:val="left" w:pos="361"/>
        </w:tabs>
        <w:spacing w:line="240" w:lineRule="auto"/>
        <w:ind w:firstLine="140"/>
      </w:pPr>
      <w:r>
        <w:rPr>
          <w:rStyle w:val="Zkladntext"/>
        </w:rPr>
        <w:t>Informační dokument o pojistném produktu</w:t>
      </w:r>
    </w:p>
    <w:p w:rsidR="00A21D92" w:rsidRDefault="001B16C6">
      <w:pPr>
        <w:pStyle w:val="Zkladntext1"/>
        <w:numPr>
          <w:ilvl w:val="0"/>
          <w:numId w:val="26"/>
        </w:numPr>
        <w:tabs>
          <w:tab w:val="left" w:pos="361"/>
        </w:tabs>
        <w:spacing w:after="160" w:line="240" w:lineRule="auto"/>
        <w:ind w:firstLine="140"/>
      </w:pPr>
      <w:proofErr w:type="spellStart"/>
      <w:r>
        <w:rPr>
          <w:rStyle w:val="Zkladntext"/>
        </w:rPr>
        <w:t>Předsmluvni</w:t>
      </w:r>
      <w:proofErr w:type="spellEnd"/>
      <w:r>
        <w:rPr>
          <w:rStyle w:val="Zkladntext"/>
        </w:rPr>
        <w:t xml:space="preserve"> in</w:t>
      </w:r>
      <w:r>
        <w:rPr>
          <w:rStyle w:val="Zkladntext"/>
        </w:rPr>
        <w:t>formace</w:t>
      </w:r>
    </w:p>
    <w:p w:rsidR="00A21D92" w:rsidRDefault="001B16C6">
      <w:pPr>
        <w:pStyle w:val="Zkladntext1"/>
        <w:spacing w:after="160" w:line="240" w:lineRule="auto"/>
        <w:ind w:left="140" w:firstLine="20"/>
      </w:pPr>
      <w:r>
        <w:rPr>
          <w:rStyle w:val="Zkladntext"/>
        </w:rPr>
        <w:t xml:space="preserve">Pojistník prohlašuje, že se s obsahem všech těchto </w:t>
      </w:r>
      <w:r>
        <w:rPr>
          <w:rStyle w:val="Zkladntext"/>
          <w:color w:val="000000"/>
        </w:rPr>
        <w:t xml:space="preserve">dokumentu </w:t>
      </w:r>
      <w:r>
        <w:rPr>
          <w:rStyle w:val="Zkladntext"/>
        </w:rPr>
        <w:t xml:space="preserve">řádně seznámil a je srozuměn s tím. </w:t>
      </w:r>
      <w:proofErr w:type="gramStart"/>
      <w:r>
        <w:rPr>
          <w:rStyle w:val="Zkladntext"/>
        </w:rPr>
        <w:t>že</w:t>
      </w:r>
      <w:proofErr w:type="gramEnd"/>
      <w:r>
        <w:rPr>
          <w:rStyle w:val="Zkladntext"/>
        </w:rPr>
        <w:t xml:space="preserve"> poskytuji důležité informace </w:t>
      </w:r>
      <w:r>
        <w:rPr>
          <w:rStyle w:val="Zkladntext"/>
          <w:color w:val="000000"/>
        </w:rPr>
        <w:t xml:space="preserve">o </w:t>
      </w:r>
      <w:r>
        <w:rPr>
          <w:rStyle w:val="Zkladntext"/>
        </w:rPr>
        <w:t>povaze uzavíraného pojištěni a řadu upozorněni na významná ustanoveni pojistných podmínek.</w:t>
      </w:r>
    </w:p>
    <w:p w:rsidR="00A21D92" w:rsidRDefault="001B16C6">
      <w:pPr>
        <w:pStyle w:val="Zkladntext1"/>
        <w:spacing w:line="240" w:lineRule="auto"/>
        <w:ind w:firstLine="140"/>
      </w:pPr>
      <w:r>
        <w:rPr>
          <w:rStyle w:val="Zkladntext"/>
          <w:color w:val="000000"/>
        </w:rPr>
        <w:t>Dokumenty, které jsou nedí</w:t>
      </w:r>
      <w:r>
        <w:rPr>
          <w:rStyle w:val="Zkladntext"/>
          <w:color w:val="000000"/>
        </w:rPr>
        <w:t>lnou součásti pojistné smlouvy</w:t>
      </w:r>
    </w:p>
    <w:p w:rsidR="00A21D92" w:rsidRDefault="001B16C6">
      <w:pPr>
        <w:pStyle w:val="Zkladntext1"/>
        <w:spacing w:line="240" w:lineRule="auto"/>
        <w:ind w:firstLine="140"/>
      </w:pPr>
      <w:r>
        <w:rPr>
          <w:rStyle w:val="Zkladntext"/>
        </w:rPr>
        <w:t>Nedílnou součásti pojistné smlouvy jsou následující dokumenty</w:t>
      </w:r>
    </w:p>
    <w:p w:rsidR="00A21D92" w:rsidRDefault="001B16C6">
      <w:pPr>
        <w:pStyle w:val="Zkladntext1"/>
        <w:numPr>
          <w:ilvl w:val="0"/>
          <w:numId w:val="26"/>
        </w:numPr>
        <w:tabs>
          <w:tab w:val="left" w:pos="361"/>
        </w:tabs>
        <w:spacing w:line="240" w:lineRule="auto"/>
        <w:ind w:firstLine="140"/>
      </w:pPr>
      <w:r>
        <w:rPr>
          <w:rStyle w:val="Zkladntext"/>
        </w:rPr>
        <w:t>VPPMO-P-02/2020</w:t>
      </w:r>
    </w:p>
    <w:p w:rsidR="00A21D92" w:rsidRDefault="001B16C6">
      <w:pPr>
        <w:pStyle w:val="Zkladntext1"/>
        <w:numPr>
          <w:ilvl w:val="0"/>
          <w:numId w:val="26"/>
        </w:numPr>
        <w:tabs>
          <w:tab w:val="left" w:pos="361"/>
        </w:tabs>
        <w:spacing w:line="240" w:lineRule="auto"/>
        <w:ind w:firstLine="140"/>
      </w:pPr>
      <w:r>
        <w:rPr>
          <w:rStyle w:val="Zkladntext"/>
        </w:rPr>
        <w:t>Sazebník administrativních poplatku</w:t>
      </w:r>
    </w:p>
    <w:p w:rsidR="00A21D92" w:rsidRDefault="001B16C6">
      <w:pPr>
        <w:pStyle w:val="Zkladntext1"/>
        <w:numPr>
          <w:ilvl w:val="0"/>
          <w:numId w:val="26"/>
        </w:numPr>
        <w:tabs>
          <w:tab w:val="left" w:pos="361"/>
        </w:tabs>
        <w:spacing w:after="160" w:line="240" w:lineRule="auto"/>
        <w:ind w:firstLine="140"/>
      </w:pPr>
      <w:r>
        <w:rPr>
          <w:rStyle w:val="Zkladntext"/>
        </w:rPr>
        <w:t>výpis z živnostenského rejstříku</w:t>
      </w:r>
    </w:p>
    <w:p w:rsidR="00A21D92" w:rsidRDefault="001B16C6">
      <w:pPr>
        <w:pStyle w:val="Zkladntext1"/>
        <w:spacing w:after="80" w:line="240" w:lineRule="auto"/>
        <w:ind w:left="140" w:firstLine="20"/>
      </w:pPr>
      <w:r>
        <w:rPr>
          <w:rStyle w:val="Zkladntext"/>
        </w:rPr>
        <w:t xml:space="preserve">Pojistník prohlašuje, že se s obsahem uvedených dokumentu, tvořících nedílnou </w:t>
      </w:r>
      <w:r>
        <w:rPr>
          <w:rStyle w:val="Zkladntext"/>
        </w:rPr>
        <w:t xml:space="preserve">součást pojistné smlouvy, rádné seznámil a je srozuměn </w:t>
      </w:r>
      <w:r>
        <w:rPr>
          <w:rStyle w:val="Zkladntext"/>
          <w:color w:val="000000"/>
        </w:rPr>
        <w:t xml:space="preserve">s </w:t>
      </w:r>
      <w:r>
        <w:rPr>
          <w:rStyle w:val="Zkladntext"/>
        </w:rPr>
        <w:t xml:space="preserve">tím. </w:t>
      </w:r>
      <w:proofErr w:type="gramStart"/>
      <w:r>
        <w:rPr>
          <w:rStyle w:val="Zkladntext"/>
        </w:rPr>
        <w:t>že</w:t>
      </w:r>
      <w:proofErr w:type="gramEnd"/>
      <w:r>
        <w:rPr>
          <w:rStyle w:val="Zkladntext"/>
        </w:rPr>
        <w:t xml:space="preserve"> se smluvní vztah řídi rovněž těmito dokumenty, z nichž pro strany vyplývají práva a povinnosti (dokumenty mají stejnou právní závaznost, jako je závaznost pojistné smlouvy). Jako pojistník dá</w:t>
      </w:r>
      <w:r>
        <w:rPr>
          <w:rStyle w:val="Zkladntext"/>
        </w:rPr>
        <w:t xml:space="preserve">le seznámí pojištěné </w:t>
      </w:r>
      <w:r>
        <w:rPr>
          <w:rStyle w:val="Zkladntext"/>
          <w:color w:val="000000"/>
        </w:rPr>
        <w:t xml:space="preserve">s </w:t>
      </w:r>
      <w:r>
        <w:rPr>
          <w:rStyle w:val="Zkladntext"/>
        </w:rPr>
        <w:t>obsahem této pojistné smlouvy včetně uvedených pojistných podmínek.</w:t>
      </w:r>
    </w:p>
    <w:p w:rsidR="00A21D92" w:rsidRDefault="001B16C6">
      <w:pPr>
        <w:pStyle w:val="Zkladntext1"/>
        <w:spacing w:after="160" w:line="240" w:lineRule="auto"/>
        <w:ind w:left="140" w:firstLine="20"/>
      </w:pPr>
      <w:r>
        <w:rPr>
          <w:rStyle w:val="Zkladntext"/>
        </w:rPr>
        <w:t xml:space="preserve">Dále pojistník potvrzuje, že mu výše uvedené dokumenty, tj. </w:t>
      </w:r>
      <w:proofErr w:type="spellStart"/>
      <w:r>
        <w:rPr>
          <w:rStyle w:val="Zkladntext"/>
        </w:rPr>
        <w:t>předsmluvni</w:t>
      </w:r>
      <w:proofErr w:type="spellEnd"/>
      <w:r>
        <w:rPr>
          <w:rStyle w:val="Zkladntext"/>
        </w:rPr>
        <w:t xml:space="preserve"> dokumenty a dokumenty, které jsou nedílnou součástí pojistné smlouvy, byly poskytnuty v dosta</w:t>
      </w:r>
      <w:r>
        <w:rPr>
          <w:rStyle w:val="Zkladntext"/>
        </w:rPr>
        <w:t xml:space="preserve">tečném předstihu před uzavřením pojistné smlouvy způsobem, který </w:t>
      </w:r>
      <w:r>
        <w:rPr>
          <w:rStyle w:val="Zkladntext"/>
          <w:color w:val="000000"/>
        </w:rPr>
        <w:t xml:space="preserve">si </w:t>
      </w:r>
      <w:r>
        <w:rPr>
          <w:rStyle w:val="Zkladntext"/>
        </w:rPr>
        <w:t>zvolil.</w:t>
      </w:r>
    </w:p>
    <w:p w:rsidR="00A21D92" w:rsidRDefault="001B16C6">
      <w:pPr>
        <w:pStyle w:val="Zkladntext1"/>
        <w:spacing w:line="252" w:lineRule="auto"/>
        <w:ind w:firstLine="140"/>
      </w:pPr>
      <w:r>
        <w:rPr>
          <w:rStyle w:val="Zkladntext"/>
          <w:color w:val="000000"/>
        </w:rPr>
        <w:t xml:space="preserve">Souhlas s elektronickou komunikaci při jednáni o </w:t>
      </w:r>
      <w:proofErr w:type="gramStart"/>
      <w:r>
        <w:rPr>
          <w:rStyle w:val="Zkladntext"/>
          <w:color w:val="000000"/>
        </w:rPr>
        <w:t>uzavřeni</w:t>
      </w:r>
      <w:proofErr w:type="gramEnd"/>
      <w:r>
        <w:rPr>
          <w:rStyle w:val="Zkladntext"/>
          <w:color w:val="000000"/>
        </w:rPr>
        <w:t xml:space="preserve"> pojistné smlouvy</w:t>
      </w:r>
    </w:p>
    <w:p w:rsidR="00A21D92" w:rsidRDefault="001B16C6">
      <w:pPr>
        <w:pStyle w:val="Zkladntext1"/>
        <w:spacing w:after="80" w:line="252" w:lineRule="auto"/>
        <w:ind w:firstLine="140"/>
      </w:pPr>
      <w:r>
        <w:rPr>
          <w:rStyle w:val="Zkladntext"/>
          <w:color w:val="000000"/>
        </w:rPr>
        <w:t>Chcete dostávat informace raději e-mailem?</w:t>
      </w:r>
    </w:p>
    <w:p w:rsidR="00A21D92" w:rsidRDefault="001B16C6">
      <w:pPr>
        <w:pStyle w:val="Zkladntext1"/>
        <w:spacing w:after="80" w:line="252" w:lineRule="auto"/>
        <w:ind w:firstLine="140"/>
      </w:pPr>
      <w:r>
        <w:rPr>
          <w:rStyle w:val="Zkladntext"/>
          <w:color w:val="000000"/>
        </w:rPr>
        <w:t>[</w:t>
      </w:r>
      <w:r>
        <w:rPr>
          <w:rStyle w:val="Zkladntext"/>
          <w:color w:val="000000"/>
          <w:u w:val="single"/>
        </w:rPr>
        <w:t>X]</w:t>
      </w:r>
      <w:r>
        <w:rPr>
          <w:rStyle w:val="Zkladntext"/>
          <w:color w:val="000000"/>
        </w:rPr>
        <w:t xml:space="preserve"> ANO</w:t>
      </w:r>
    </w:p>
    <w:p w:rsidR="00A21D92" w:rsidRDefault="001B16C6">
      <w:pPr>
        <w:pStyle w:val="Zkladntext1"/>
        <w:spacing w:after="720" w:line="252" w:lineRule="auto"/>
        <w:ind w:left="140" w:firstLine="20"/>
      </w:pPr>
      <w:r>
        <w:rPr>
          <w:rStyle w:val="Zkladntext"/>
          <w:color w:val="000000"/>
        </w:rPr>
        <w:t xml:space="preserve">Pojistník si voli, aby mu </w:t>
      </w:r>
      <w:proofErr w:type="spellStart"/>
      <w:r>
        <w:rPr>
          <w:rStyle w:val="Zkladntext"/>
          <w:color w:val="000000"/>
        </w:rPr>
        <w:t>předsmluvni</w:t>
      </w:r>
      <w:proofErr w:type="spellEnd"/>
      <w:r>
        <w:rPr>
          <w:rStyle w:val="Zkladntext"/>
          <w:color w:val="000000"/>
        </w:rPr>
        <w:t xml:space="preserve"> informace týkající se pojištěni u </w:t>
      </w:r>
      <w:proofErr w:type="spellStart"/>
      <w:r>
        <w:rPr>
          <w:rStyle w:val="Zkladntext"/>
          <w:color w:val="000000"/>
        </w:rPr>
        <w:t>Generali</w:t>
      </w:r>
      <w:proofErr w:type="spellEnd"/>
      <w:r>
        <w:rPr>
          <w:rStyle w:val="Zkladntext"/>
          <w:color w:val="000000"/>
        </w:rPr>
        <w:t xml:space="preserve"> České </w:t>
      </w:r>
      <w:proofErr w:type="spellStart"/>
      <w:r>
        <w:rPr>
          <w:rStyle w:val="Zkladntext"/>
          <w:color w:val="000000"/>
        </w:rPr>
        <w:t>pojištovny</w:t>
      </w:r>
      <w:proofErr w:type="spellEnd"/>
      <w:r>
        <w:rPr>
          <w:rStyle w:val="Zkladntext"/>
          <w:color w:val="000000"/>
        </w:rPr>
        <w:t xml:space="preserve"> a.s. posílala pojišťovna či společnost </w:t>
      </w:r>
      <w:proofErr w:type="spellStart"/>
      <w:r>
        <w:rPr>
          <w:rStyle w:val="Zkladntext"/>
          <w:color w:val="000000"/>
        </w:rPr>
        <w:t>Generali</w:t>
      </w:r>
      <w:proofErr w:type="spellEnd"/>
      <w:r>
        <w:rPr>
          <w:rStyle w:val="Zkladntext"/>
          <w:color w:val="000000"/>
        </w:rPr>
        <w:t xml:space="preserve"> Česká Distribuce a.s. na jim sdělený e-mail. Jedná se zejména o informace o pojišťovně, informace o pojištěni,</w:t>
      </w:r>
      <w:r>
        <w:rPr>
          <w:rStyle w:val="Zkladntext"/>
          <w:color w:val="000000"/>
        </w:rPr>
        <w:t xml:space="preserve"> případné další informace o životním pojištěni, rezervotvorném pojištění či pojištěni vázaném na koupi zboží nebo služby (bude-li jednáni kdykoliv v budoucnu směřovat ke </w:t>
      </w:r>
      <w:proofErr w:type="gramStart"/>
      <w:r>
        <w:rPr>
          <w:rStyle w:val="Zkladntext"/>
          <w:color w:val="000000"/>
        </w:rPr>
        <w:t>sjednáni</w:t>
      </w:r>
      <w:proofErr w:type="gramEnd"/>
      <w:r>
        <w:rPr>
          <w:rStyle w:val="Zkladntext"/>
          <w:color w:val="000000"/>
        </w:rPr>
        <w:t xml:space="preserve"> některého z těchto typu pojištěni), dále informace o pojišťovacím zprostředko</w:t>
      </w:r>
      <w:r>
        <w:rPr>
          <w:rStyle w:val="Zkladntext"/>
          <w:color w:val="000000"/>
        </w:rPr>
        <w:t xml:space="preserve">vateli a záznam z jednaní. Pojistník si uvědomuje úroveň zabezpečení svého e-mailu </w:t>
      </w:r>
      <w:r>
        <w:rPr>
          <w:rStyle w:val="Zkladntext"/>
          <w:i/>
          <w:iCs/>
          <w:color w:val="000000"/>
        </w:rPr>
        <w:t>a</w:t>
      </w:r>
      <w:r>
        <w:rPr>
          <w:rStyle w:val="Zkladntext"/>
          <w:color w:val="000000"/>
        </w:rPr>
        <w:t xml:space="preserve"> případná </w:t>
      </w:r>
      <w:proofErr w:type="spellStart"/>
      <w:r>
        <w:rPr>
          <w:rStyle w:val="Zkladntext"/>
          <w:color w:val="000000"/>
        </w:rPr>
        <w:t>nzika</w:t>
      </w:r>
      <w:proofErr w:type="spellEnd"/>
      <w:r>
        <w:rPr>
          <w:rStyle w:val="Zkladntext"/>
          <w:color w:val="000000"/>
        </w:rPr>
        <w:t xml:space="preserve"> s tím spojená.</w:t>
      </w:r>
    </w:p>
    <w:p w:rsidR="00A21D92" w:rsidRDefault="001B16C6">
      <w:pPr>
        <w:pStyle w:val="Zkladntext30"/>
        <w:rPr>
          <w:sz w:val="11"/>
          <w:szCs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7" behindDoc="0" locked="0" layoutInCell="1" allowOverlap="1">
                <wp:simplePos x="0" y="0"/>
                <wp:positionH relativeFrom="page">
                  <wp:posOffset>6484620</wp:posOffset>
                </wp:positionH>
                <wp:positionV relativeFrom="paragraph">
                  <wp:posOffset>12700</wp:posOffset>
                </wp:positionV>
                <wp:extent cx="420370" cy="94615"/>
                <wp:effectExtent l="0" t="0" r="0" b="0"/>
                <wp:wrapSquare wrapText="bothSides"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1D92" w:rsidRDefault="001B16C6">
                            <w:pPr>
                              <w:pStyle w:val="Zkladntext60"/>
                              <w:jc w:val="both"/>
                            </w:pPr>
                            <w:r>
                              <w:rPr>
                                <w:rStyle w:val="Zkladntext6"/>
                              </w:rPr>
                              <w:t>strana 4 z 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510.60000000000002pt;margin-top:1.pt;width:33.100000000000001pt;height:7.4500000000000002pt;z-index:-12582935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74"/>
                        </w:rPr>
                        <w:t>strana 4 z 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3"/>
          <w:sz w:val="11"/>
          <w:szCs w:val="11"/>
        </w:rPr>
        <w:t xml:space="preserve">čisto pojistné </w:t>
      </w:r>
      <w:r>
        <w:rPr>
          <w:rStyle w:val="Zkladntext3"/>
          <w:i/>
          <w:iCs/>
        </w:rPr>
        <w:t>'VZ-.</w:t>
      </w:r>
      <w:proofErr w:type="spellStart"/>
      <w:r>
        <w:rPr>
          <w:rStyle w:val="Zkladntext3"/>
          <w:i/>
          <w:iCs/>
        </w:rPr>
        <w:t>OZ^SSrf^ozáruční</w:t>
      </w:r>
      <w:proofErr w:type="spellEnd"/>
      <w:r>
        <w:rPr>
          <w:rStyle w:val="Zkladntext3"/>
          <w:i/>
          <w:iCs/>
        </w:rPr>
        <w:t xml:space="preserve"> opravy vozidel ZZS </w:t>
      </w:r>
      <w:proofErr w:type="spellStart"/>
      <w:r>
        <w:rPr>
          <w:rStyle w:val="Zkladntext3"/>
          <w:i/>
          <w:iCs/>
        </w:rPr>
        <w:t>JmK</w:t>
      </w:r>
      <w:proofErr w:type="spellEnd"/>
      <w:r>
        <w:rPr>
          <w:rStyle w:val="Zkladntext3"/>
          <w:i/>
          <w:iCs/>
        </w:rPr>
        <w:t>^</w:t>
      </w:r>
      <w:r>
        <w:rPr>
          <w:rStyle w:val="Zkladntext3"/>
          <w:sz w:val="11"/>
          <w:szCs w:val="11"/>
        </w:rPr>
        <w:t xml:space="preserve"> </w:t>
      </w:r>
      <w:proofErr w:type="gramStart"/>
      <w:r>
        <w:rPr>
          <w:rStyle w:val="Zkladntext3"/>
          <w:sz w:val="11"/>
          <w:szCs w:val="11"/>
        </w:rPr>
        <w:t>ke</w:t>
      </w:r>
      <w:proofErr w:type="gramEnd"/>
      <w:r>
        <w:rPr>
          <w:rStyle w:val="Zkladntext3"/>
          <w:sz w:val="11"/>
          <w:szCs w:val="11"/>
        </w:rPr>
        <w:t xml:space="preserve"> dm: </w:t>
      </w:r>
      <w:proofErr w:type="gramStart"/>
      <w:r>
        <w:rPr>
          <w:rStyle w:val="Zkladntext3"/>
          <w:sz w:val="11"/>
          <w:szCs w:val="11"/>
        </w:rPr>
        <w:t>27.05.2025</w:t>
      </w:r>
      <w:proofErr w:type="gramEnd"/>
    </w:p>
    <w:p w:rsidR="00A21D92" w:rsidRDefault="001B16C6">
      <w:pPr>
        <w:pStyle w:val="Zkladntext20"/>
        <w:spacing w:after="200" w:line="240" w:lineRule="auto"/>
        <w:ind w:left="0"/>
      </w:pPr>
      <w:r>
        <w:rPr>
          <w:rStyle w:val="Zkladntext2"/>
        </w:rPr>
        <w:t>Společná a závěrečná ustanovení</w:t>
      </w:r>
    </w:p>
    <w:p w:rsidR="00A21D92" w:rsidRDefault="001B16C6">
      <w:pPr>
        <w:pStyle w:val="Zkladntext1"/>
        <w:pBdr>
          <w:bottom w:val="single" w:sz="4" w:space="0" w:color="auto"/>
        </w:pBdr>
        <w:spacing w:after="140" w:line="254" w:lineRule="auto"/>
        <w:ind w:firstLine="300"/>
      </w:pPr>
      <w:r>
        <w:rPr>
          <w:rStyle w:val="Zkladntext"/>
          <w:color w:val="000000"/>
          <w:u w:val="single"/>
        </w:rPr>
        <w:t>j</w:t>
      </w:r>
      <w:r>
        <w:rPr>
          <w:rStyle w:val="Zkladntext"/>
          <w:color w:val="000000"/>
        </w:rPr>
        <w:t xml:space="preserve"> NE, souhlas </w:t>
      </w:r>
      <w:proofErr w:type="spellStart"/>
      <w:r>
        <w:rPr>
          <w:rStyle w:val="Zkladntext"/>
          <w:color w:val="000000"/>
        </w:rPr>
        <w:t>neudéluji</w:t>
      </w:r>
      <w:proofErr w:type="spellEnd"/>
      <w:r>
        <w:rPr>
          <w:rStyle w:val="Zkladntext"/>
          <w:color w:val="000000"/>
        </w:rPr>
        <w:t>.</w:t>
      </w:r>
    </w:p>
    <w:p w:rsidR="00A21D92" w:rsidRDefault="001B16C6">
      <w:pPr>
        <w:pStyle w:val="Zkladntext1"/>
        <w:spacing w:line="254" w:lineRule="auto"/>
      </w:pPr>
      <w:r>
        <w:rPr>
          <w:rStyle w:val="Zkladntext"/>
          <w:color w:val="000000"/>
        </w:rPr>
        <w:t>Souhlas s elektronickou komunikaci během trvání pojištěni</w:t>
      </w:r>
    </w:p>
    <w:p w:rsidR="00A21D92" w:rsidRDefault="001B16C6">
      <w:pPr>
        <w:pStyle w:val="Zkladntext1"/>
        <w:spacing w:after="60" w:line="254" w:lineRule="auto"/>
      </w:pPr>
      <w:proofErr w:type="gramStart"/>
      <w:r>
        <w:rPr>
          <w:rStyle w:val="Zkladntext"/>
          <w:color w:val="000000"/>
        </w:rPr>
        <w:t>Chcete dostával</w:t>
      </w:r>
      <w:proofErr w:type="gramEnd"/>
      <w:r>
        <w:rPr>
          <w:rStyle w:val="Zkladntext"/>
          <w:color w:val="000000"/>
        </w:rPr>
        <w:t xml:space="preserve"> informace raději e-mailem?</w:t>
      </w:r>
    </w:p>
    <w:p w:rsidR="00A21D92" w:rsidRDefault="001B16C6">
      <w:pPr>
        <w:pStyle w:val="Zkladntext1"/>
        <w:tabs>
          <w:tab w:val="left" w:pos="245"/>
        </w:tabs>
        <w:spacing w:after="140" w:line="254" w:lineRule="auto"/>
      </w:pPr>
      <w:r>
        <w:rPr>
          <w:rStyle w:val="Zkladntext"/>
          <w:color w:val="000000"/>
          <w:u w:val="single"/>
        </w:rPr>
        <w:t>[</w:t>
      </w:r>
      <w:r>
        <w:rPr>
          <w:rStyle w:val="Zkladntext"/>
          <w:color w:val="000000"/>
          <w:u w:val="single"/>
        </w:rPr>
        <w:tab/>
        <w:t>)</w:t>
      </w:r>
      <w:r>
        <w:rPr>
          <w:rStyle w:val="Zkladntext"/>
          <w:color w:val="000000"/>
        </w:rPr>
        <w:t xml:space="preserve"> ANO</w:t>
      </w:r>
    </w:p>
    <w:p w:rsidR="00A21D92" w:rsidRDefault="001B16C6">
      <w:pPr>
        <w:pStyle w:val="Zkladntext1"/>
        <w:spacing w:after="140" w:line="254" w:lineRule="auto"/>
        <w:ind w:firstLine="440"/>
      </w:pPr>
      <w:r>
        <w:rPr>
          <w:rStyle w:val="Zkladntext"/>
          <w:color w:val="000000"/>
        </w:rPr>
        <w:t xml:space="preserve">NE, souhlas </w:t>
      </w:r>
      <w:proofErr w:type="spellStart"/>
      <w:r>
        <w:rPr>
          <w:rStyle w:val="Zkladntext"/>
          <w:color w:val="000000"/>
        </w:rPr>
        <w:t>neudéluji</w:t>
      </w:r>
      <w:proofErr w:type="spellEnd"/>
      <w:r>
        <w:rPr>
          <w:rStyle w:val="Zkladntext"/>
          <w:color w:val="000000"/>
        </w:rPr>
        <w:t>.</w:t>
      </w:r>
    </w:p>
    <w:p w:rsidR="00A21D92" w:rsidRDefault="001B16C6">
      <w:pPr>
        <w:pStyle w:val="Zkladntext1"/>
        <w:spacing w:after="60" w:line="254" w:lineRule="auto"/>
      </w:pPr>
      <w:r>
        <w:rPr>
          <w:rStyle w:val="Zkladntext"/>
          <w:color w:val="000000"/>
        </w:rPr>
        <w:t>Tato volba se týká všech pojistníkem sjednaných smluv, i do budoucna. Je ji možné kdykoliv změnit.</w:t>
      </w:r>
    </w:p>
    <w:p w:rsidR="00A21D92" w:rsidRDefault="001B16C6">
      <w:pPr>
        <w:pStyle w:val="Zkladntext1"/>
        <w:pBdr>
          <w:bottom w:val="single" w:sz="4" w:space="0" w:color="auto"/>
        </w:pBdr>
        <w:spacing w:after="140" w:line="254" w:lineRule="auto"/>
      </w:pPr>
      <w:r>
        <w:rPr>
          <w:rStyle w:val="Zkladntext"/>
          <w:color w:val="000000"/>
        </w:rPr>
        <w:t>Upozorněni pro klienta Tuto svou volbu můžete kdykoliv změnit. Pokud o to požádáte, dostanete výše uvedené informace také v listinné podobě. Naše e-mailová komunikace je zabezpečena prostřednictvím šifrovacího protokolu TLS/SSL. V některých případech s Vám</w:t>
      </w:r>
      <w:r>
        <w:rPr>
          <w:rStyle w:val="Zkladntext"/>
          <w:color w:val="000000"/>
        </w:rPr>
        <w:t>i můžeme komunikovat i jinak, zejména když to bude potřebné z důvodů ochrany našich práv.</w:t>
      </w:r>
    </w:p>
    <w:p w:rsidR="00A21D92" w:rsidRDefault="001B16C6">
      <w:pPr>
        <w:pStyle w:val="Zkladntext1"/>
        <w:spacing w:line="254" w:lineRule="auto"/>
      </w:pPr>
      <w:r>
        <w:rPr>
          <w:rStyle w:val="Zkladntext"/>
          <w:color w:val="000000"/>
        </w:rPr>
        <w:t>Tato pojistná smlouva může být měněna, doplňována nebo upřesňována pouze oboustranné odsouhlasenými písemnými dodatky.</w:t>
      </w:r>
    </w:p>
    <w:p w:rsidR="00A21D92" w:rsidRDefault="001B16C6">
      <w:pPr>
        <w:pStyle w:val="Zkladntext1"/>
        <w:spacing w:line="254" w:lineRule="auto"/>
      </w:pPr>
      <w:r>
        <w:rPr>
          <w:rStyle w:val="Zkladntext"/>
          <w:color w:val="000000"/>
        </w:rPr>
        <w:t xml:space="preserve">Tato pojistná smlouva je vyhotovena ve </w:t>
      </w:r>
      <w:r>
        <w:rPr>
          <w:rStyle w:val="Zkladntext"/>
        </w:rPr>
        <w:t xml:space="preserve">3 </w:t>
      </w:r>
      <w:r>
        <w:rPr>
          <w:rStyle w:val="Zkladntext"/>
          <w:color w:val="000000"/>
        </w:rPr>
        <w:t>stejno</w:t>
      </w:r>
      <w:r>
        <w:rPr>
          <w:rStyle w:val="Zkladntext"/>
          <w:color w:val="000000"/>
        </w:rPr>
        <w:t xml:space="preserve">pisech, z nichž jeden obdrží pojistník. </w:t>
      </w:r>
      <w:proofErr w:type="gramStart"/>
      <w:r>
        <w:rPr>
          <w:rStyle w:val="Zkladntext"/>
          <w:color w:val="000000"/>
        </w:rPr>
        <w:t>jeden</w:t>
      </w:r>
      <w:proofErr w:type="gramEnd"/>
      <w:r>
        <w:rPr>
          <w:rStyle w:val="Zkladntext"/>
          <w:color w:val="000000"/>
        </w:rPr>
        <w:t xml:space="preserve"> pojišťovna a </w:t>
      </w:r>
      <w:r>
        <w:rPr>
          <w:rStyle w:val="Zkladntext"/>
        </w:rPr>
        <w:t xml:space="preserve">jeden </w:t>
      </w:r>
      <w:proofErr w:type="spellStart"/>
      <w:r>
        <w:rPr>
          <w:rStyle w:val="Zkladntext"/>
          <w:color w:val="000000"/>
        </w:rPr>
        <w:t>pojištovaci</w:t>
      </w:r>
      <w:proofErr w:type="spellEnd"/>
      <w:r>
        <w:rPr>
          <w:rStyle w:val="Zkladntext"/>
          <w:color w:val="000000"/>
        </w:rPr>
        <w:t xml:space="preserve"> zprostředkovatel.</w:t>
      </w:r>
    </w:p>
    <w:p w:rsidR="00A21D92" w:rsidRDefault="001B16C6">
      <w:pPr>
        <w:pStyle w:val="Zkladntext1"/>
        <w:spacing w:after="440" w:line="254" w:lineRule="auto"/>
      </w:pPr>
      <w:r>
        <w:rPr>
          <w:rStyle w:val="Zkladntext"/>
          <w:color w:val="000000"/>
        </w:rPr>
        <w:lastRenderedPageBreak/>
        <w:t xml:space="preserve">Smluvní strany prohlašuji, že </w:t>
      </w:r>
      <w:r>
        <w:rPr>
          <w:rStyle w:val="Zkladntext"/>
        </w:rPr>
        <w:t xml:space="preserve">si </w:t>
      </w:r>
      <w:r>
        <w:rPr>
          <w:rStyle w:val="Zkladntext"/>
          <w:color w:val="000000"/>
        </w:rPr>
        <w:t>pojistnou smlouvu před jejím podpisem přečetly, že byla uzavřena po vzájemném projednání podle jejich vůle, určité a srozumiteln</w:t>
      </w:r>
      <w:r>
        <w:rPr>
          <w:rStyle w:val="Zkladntext"/>
          <w:color w:val="000000"/>
        </w:rPr>
        <w:t>é, že nebyla uzavřena v tísni ani za jinak jednostranné nevýhodných podmínek.</w:t>
      </w:r>
    </w:p>
    <w:p w:rsidR="00A21D92" w:rsidRDefault="001B16C6">
      <w:pPr>
        <w:pStyle w:val="Titulektabulky0"/>
        <w:tabs>
          <w:tab w:val="left" w:pos="4733"/>
        </w:tabs>
        <w:ind w:left="72"/>
        <w:rPr>
          <w:sz w:val="13"/>
          <w:szCs w:val="13"/>
        </w:rPr>
      </w:pPr>
      <w:r>
        <w:rPr>
          <w:rStyle w:val="Titulektabulky"/>
          <w:color w:val="938F9F"/>
          <w:sz w:val="13"/>
          <w:szCs w:val="13"/>
        </w:rPr>
        <w:t>datum uzavření pojistné smlouvy</w:t>
      </w:r>
      <w:r>
        <w:rPr>
          <w:rStyle w:val="Titulektabulky"/>
          <w:color w:val="938F9F"/>
          <w:sz w:val="13"/>
          <w:szCs w:val="13"/>
        </w:rPr>
        <w:tab/>
        <w:t xml:space="preserve">I místo I </w:t>
      </w:r>
      <w:r>
        <w:rPr>
          <w:rStyle w:val="Titulektabulky"/>
          <w:sz w:val="13"/>
          <w:szCs w:val="13"/>
        </w:rPr>
        <w:t>Praha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1"/>
        <w:gridCol w:w="552"/>
        <w:gridCol w:w="1742"/>
        <w:gridCol w:w="3038"/>
      </w:tblGrid>
      <w:tr w:rsidR="00A21D92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after="580" w:line="240" w:lineRule="auto"/>
            </w:pPr>
            <w:r>
              <w:rPr>
                <w:rStyle w:val="Jin"/>
                <w:color w:val="000000"/>
              </w:rPr>
              <w:t>LKQ CZ s.r.o.</w:t>
            </w:r>
          </w:p>
          <w:p w:rsidR="00A21D92" w:rsidRDefault="001B16C6">
            <w:pPr>
              <w:pStyle w:val="Jin0"/>
              <w:spacing w:line="240" w:lineRule="auto"/>
            </w:pPr>
            <w:r>
              <w:rPr>
                <w:rStyle w:val="Jin"/>
                <w:color w:val="000000"/>
              </w:rPr>
              <w:t xml:space="preserve">Osoba oprávněna k </w:t>
            </w:r>
            <w:proofErr w:type="gramStart"/>
            <w:r>
              <w:rPr>
                <w:rStyle w:val="Jin"/>
                <w:color w:val="000000"/>
              </w:rPr>
              <w:t>jednáni</w:t>
            </w:r>
            <w:proofErr w:type="gramEnd"/>
            <w:r>
              <w:rPr>
                <w:rStyle w:val="Jin"/>
                <w:color w:val="000000"/>
              </w:rPr>
              <w:t xml:space="preserve"> za </w:t>
            </w:r>
            <w:proofErr w:type="spellStart"/>
            <w:r>
              <w:rPr>
                <w:rStyle w:val="Jin"/>
                <w:color w:val="000000"/>
              </w:rPr>
              <w:t>pojistnika</w:t>
            </w:r>
            <w:proofErr w:type="spellEnd"/>
            <w:r>
              <w:rPr>
                <w:rStyle w:val="Jin"/>
                <w:color w:val="000000"/>
              </w:rPr>
              <w:t xml:space="preserve"> Ing. JAN KUBÍK, jednatel</w:t>
            </w:r>
          </w:p>
        </w:tc>
        <w:tc>
          <w:tcPr>
            <w:tcW w:w="552" w:type="dxa"/>
            <w:shd w:val="clear" w:color="auto" w:fill="auto"/>
          </w:tcPr>
          <w:p w:rsidR="00A21D92" w:rsidRDefault="00A21D92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before="80" w:line="240" w:lineRule="auto"/>
            </w:pPr>
            <w:proofErr w:type="gramStart"/>
            <w:r>
              <w:rPr>
                <w:rStyle w:val="Jin"/>
                <w:color w:val="000000"/>
                <w:spacing w:val="1"/>
                <w:shd w:val="clear" w:color="auto" w:fill="000000"/>
              </w:rPr>
              <w:t>...............</w:t>
            </w:r>
            <w:r>
              <w:rPr>
                <w:rStyle w:val="Jin"/>
                <w:color w:val="000000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pacing w:val="2"/>
                <w:shd w:val="clear" w:color="auto" w:fill="000000"/>
              </w:rPr>
              <w:t>............</w:t>
            </w:r>
            <w:r>
              <w:rPr>
                <w:rStyle w:val="Jin"/>
                <w:color w:val="000000"/>
                <w:spacing w:val="3"/>
                <w:shd w:val="clear" w:color="auto" w:fill="000000"/>
              </w:rPr>
              <w:t>..</w:t>
            </w:r>
            <w:proofErr w:type="gramEnd"/>
          </w:p>
          <w:p w:rsidR="00A21D92" w:rsidRDefault="001B16C6">
            <w:pPr>
              <w:pStyle w:val="Jin0"/>
              <w:spacing w:after="160" w:line="240" w:lineRule="auto"/>
            </w:pPr>
            <w:r>
              <w:rPr>
                <w:rStyle w:val="Jin"/>
                <w:color w:val="000000"/>
                <w:shd w:val="clear" w:color="auto" w:fill="000000"/>
              </w:rPr>
              <w:t>..................</w:t>
            </w:r>
          </w:p>
          <w:p w:rsidR="00A21D92" w:rsidRDefault="001B16C6">
            <w:pPr>
              <w:pStyle w:val="Jin0"/>
              <w:spacing w:after="80" w:line="240" w:lineRule="auto"/>
            </w:pPr>
            <w:proofErr w:type="gramStart"/>
            <w:r>
              <w:rPr>
                <w:rStyle w:val="Jin"/>
                <w:color w:val="000000"/>
                <w:spacing w:val="1"/>
                <w:shd w:val="clear" w:color="auto" w:fill="000000"/>
              </w:rPr>
              <w:t>...............</w:t>
            </w:r>
            <w:r>
              <w:rPr>
                <w:rStyle w:val="Jin"/>
                <w:color w:val="000000"/>
                <w:shd w:val="clear" w:color="auto" w:fill="000000"/>
              </w:rPr>
              <w:t>​</w:t>
            </w:r>
            <w:r>
              <w:rPr>
                <w:rStyle w:val="Jin"/>
                <w:color w:val="000000"/>
                <w:spacing w:val="2"/>
                <w:shd w:val="clear" w:color="auto" w:fill="000000"/>
              </w:rPr>
              <w:t>............</w:t>
            </w:r>
            <w:r>
              <w:rPr>
                <w:rStyle w:val="Jin"/>
                <w:color w:val="000000"/>
                <w:spacing w:val="3"/>
                <w:shd w:val="clear" w:color="auto" w:fill="000000"/>
              </w:rPr>
              <w:t>..</w:t>
            </w:r>
            <w:proofErr w:type="gramEnd"/>
          </w:p>
        </w:tc>
        <w:tc>
          <w:tcPr>
            <w:tcW w:w="30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A21D92">
            <w:pPr>
              <w:rPr>
                <w:sz w:val="10"/>
                <w:szCs w:val="10"/>
              </w:rPr>
            </w:pP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tabs>
                <w:tab w:val="left" w:pos="2127"/>
              </w:tabs>
              <w:spacing w:line="240" w:lineRule="auto"/>
              <w:ind w:firstLine="140"/>
              <w:rPr>
                <w:sz w:val="22"/>
                <w:szCs w:val="22"/>
              </w:rPr>
            </w:pPr>
            <w:proofErr w:type="spellStart"/>
            <w:r>
              <w:rPr>
                <w:rStyle w:val="Jin"/>
                <w:b/>
                <w:bCs/>
                <w:color w:val="000000"/>
                <w:sz w:val="26"/>
                <w:szCs w:val="26"/>
              </w:rPr>
              <w:t>Inri</w:t>
            </w:r>
            <w:proofErr w:type="spellEnd"/>
            <w:r>
              <w:rPr>
                <w:rStyle w:val="Jin"/>
                <w:b/>
                <w:bCs/>
                <w:color w:val="000000"/>
                <w:sz w:val="26"/>
                <w:szCs w:val="26"/>
              </w:rPr>
              <w:t xml:space="preserve"> lán</w:t>
            </w:r>
            <w:r>
              <w:rPr>
                <w:rStyle w:val="Jin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Style w:val="Jin"/>
                <w:color w:val="000000"/>
                <w:sz w:val="22"/>
                <w:szCs w:val="22"/>
              </w:rPr>
              <w:t>Digitálně podepsal</w:t>
            </w:r>
          </w:p>
          <w:p w:rsidR="00A21D92" w:rsidRDefault="001B16C6">
            <w:pPr>
              <w:pStyle w:val="Jin0"/>
              <w:tabs>
                <w:tab w:val="left" w:pos="2127"/>
              </w:tabs>
              <w:spacing w:line="180" w:lineRule="auto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color w:val="000000"/>
                <w:sz w:val="26"/>
                <w:szCs w:val="26"/>
              </w:rPr>
              <w:t xml:space="preserve">II </w:t>
            </w:r>
            <w:proofErr w:type="spellStart"/>
            <w:r>
              <w:rPr>
                <w:rStyle w:val="Jin"/>
                <w:b/>
                <w:bCs/>
                <w:color w:val="000000"/>
                <w:sz w:val="26"/>
                <w:szCs w:val="26"/>
              </w:rPr>
              <w:t>iy</w:t>
            </w:r>
            <w:proofErr w:type="spellEnd"/>
            <w:r>
              <w:rPr>
                <w:rStyle w:val="Jin"/>
                <w:b/>
                <w:bCs/>
                <w:color w:val="000000"/>
                <w:sz w:val="26"/>
                <w:szCs w:val="26"/>
              </w:rPr>
              <w:t>. Jali</w:t>
            </w:r>
            <w:r>
              <w:rPr>
                <w:rStyle w:val="Jin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Style w:val="Jin"/>
                <w:color w:val="000000"/>
                <w:sz w:val="22"/>
                <w:szCs w:val="22"/>
              </w:rPr>
              <w:t>Ing. Jan Kubík</w:t>
            </w:r>
          </w:p>
          <w:p w:rsidR="00A21D92" w:rsidRDefault="001B16C6">
            <w:pPr>
              <w:pStyle w:val="Jin0"/>
              <w:tabs>
                <w:tab w:val="left" w:pos="2127"/>
              </w:tabs>
              <w:spacing w:line="240" w:lineRule="auto"/>
              <w:ind w:firstLine="140"/>
              <w:rPr>
                <w:sz w:val="22"/>
                <w:szCs w:val="22"/>
              </w:rPr>
            </w:pPr>
            <w:proofErr w:type="spellStart"/>
            <w:r>
              <w:rPr>
                <w:rStyle w:val="Jin"/>
                <w:b/>
                <w:bCs/>
                <w:color w:val="000000"/>
                <w:sz w:val="26"/>
                <w:szCs w:val="26"/>
              </w:rPr>
              <w:t>kllhíL</w:t>
            </w:r>
            <w:proofErr w:type="spellEnd"/>
            <w:r>
              <w:rPr>
                <w:rStyle w:val="Jin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Style w:val="Jin"/>
                <w:color w:val="000000"/>
                <w:sz w:val="22"/>
                <w:szCs w:val="22"/>
              </w:rPr>
              <w:t>Datum: 2025.05.27</w:t>
            </w:r>
          </w:p>
          <w:p w:rsidR="00A21D92" w:rsidRDefault="001B16C6">
            <w:pPr>
              <w:pStyle w:val="Jin0"/>
              <w:tabs>
                <w:tab w:val="left" w:pos="2127"/>
              </w:tabs>
              <w:spacing w:line="185" w:lineRule="auto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color w:val="000000"/>
                <w:sz w:val="26"/>
                <w:szCs w:val="26"/>
              </w:rPr>
              <w:t>IXUDIK</w:t>
            </w:r>
            <w:r>
              <w:rPr>
                <w:rStyle w:val="Jin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Style w:val="Jin"/>
                <w:color w:val="000000"/>
                <w:sz w:val="22"/>
                <w:szCs w:val="22"/>
              </w:rPr>
              <w:t>16:42:00+02'00'</w:t>
            </w:r>
          </w:p>
        </w:tc>
        <w:tc>
          <w:tcPr>
            <w:tcW w:w="552" w:type="dxa"/>
            <w:tcBorders>
              <w:left w:val="single" w:sz="4" w:space="0" w:color="auto"/>
            </w:tcBorders>
            <w:shd w:val="clear" w:color="auto" w:fill="auto"/>
          </w:tcPr>
          <w:p w:rsidR="00A21D92" w:rsidRDefault="00A21D92">
            <w:pPr>
              <w:rPr>
                <w:sz w:val="10"/>
                <w:szCs w:val="10"/>
              </w:rPr>
            </w:pP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tabs>
                <w:tab w:val="left" w:pos="1488"/>
              </w:tabs>
              <w:spacing w:before="14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rFonts w:ascii="Segoe UI" w:eastAsia="Segoe UI" w:hAnsi="Segoe UI" w:cs="Segoe UI"/>
                <w:color w:val="D77191"/>
                <w:sz w:val="18"/>
                <w:szCs w:val="18"/>
              </w:rPr>
              <w:t>JX</w:t>
            </w:r>
            <w:r>
              <w:rPr>
                <w:rStyle w:val="Jin"/>
                <w:rFonts w:ascii="Segoe UI" w:eastAsia="Segoe UI" w:hAnsi="Segoe UI" w:cs="Segoe UI"/>
                <w:color w:val="D77191"/>
                <w:sz w:val="18"/>
                <w:szCs w:val="18"/>
              </w:rPr>
              <w:tab/>
            </w:r>
            <w:r>
              <w:rPr>
                <w:rStyle w:val="Jin"/>
                <w:rFonts w:ascii="Segoe UI" w:eastAsia="Segoe UI" w:hAnsi="Segoe UI" w:cs="Segoe UI"/>
                <w:color w:val="000000"/>
                <w:sz w:val="18"/>
                <w:szCs w:val="18"/>
              </w:rPr>
              <w:t>Digitálně podepsal</w:t>
            </w:r>
          </w:p>
          <w:p w:rsidR="00A21D92" w:rsidRDefault="001B16C6">
            <w:pPr>
              <w:pStyle w:val="Jin0"/>
              <w:tabs>
                <w:tab w:val="left" w:pos="2374"/>
              </w:tabs>
              <w:spacing w:line="223" w:lineRule="auto"/>
              <w:ind w:firstLine="800"/>
              <w:rPr>
                <w:sz w:val="18"/>
                <w:szCs w:val="18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D77191"/>
                <w:sz w:val="24"/>
                <w:szCs w:val="24"/>
              </w:rPr>
              <w:t>[||12r2-2^</w:t>
            </w:r>
            <w:r>
              <w:rPr>
                <w:rStyle w:val="Jin"/>
                <w:rFonts w:ascii="Times New Roman" w:eastAsia="Times New Roman" w:hAnsi="Times New Roman" w:cs="Times New Roman"/>
                <w:color w:val="D77191"/>
                <w:sz w:val="24"/>
                <w:szCs w:val="24"/>
              </w:rPr>
              <w:tab/>
            </w:r>
            <w:r>
              <w:rPr>
                <w:rStyle w:val="Jin"/>
                <w:rFonts w:ascii="Segoe UI" w:eastAsia="Segoe UI" w:hAnsi="Segoe UI" w:cs="Segoe UI"/>
                <w:color w:val="000000"/>
                <w:sz w:val="18"/>
                <w:szCs w:val="18"/>
              </w:rPr>
              <w:t>Martina Angela Trnovská</w:t>
            </w:r>
          </w:p>
          <w:p w:rsidR="00A21D92" w:rsidRDefault="001B16C6">
            <w:pPr>
              <w:pStyle w:val="Jin0"/>
              <w:spacing w:after="40" w:line="202" w:lineRule="auto"/>
              <w:ind w:left="2420"/>
              <w:rPr>
                <w:sz w:val="18"/>
                <w:szCs w:val="18"/>
              </w:rPr>
            </w:pPr>
            <w:r>
              <w:rPr>
                <w:rStyle w:val="Jin"/>
                <w:rFonts w:ascii="Segoe UI" w:eastAsia="Segoe UI" w:hAnsi="Segoe UI" w:cs="Segoe UI"/>
                <w:color w:val="000000"/>
                <w:sz w:val="18"/>
                <w:szCs w:val="18"/>
              </w:rPr>
              <w:t>Datum: 2025.05.28</w:t>
            </w:r>
          </w:p>
          <w:p w:rsidR="00A21D92" w:rsidRDefault="001B16C6">
            <w:pPr>
              <w:pStyle w:val="Jin0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rStyle w:val="Jin"/>
                <w:rFonts w:ascii="Times New Roman" w:eastAsia="Times New Roman" w:hAnsi="Times New Roman" w:cs="Times New Roman"/>
                <w:color w:val="D77191"/>
                <w:sz w:val="24"/>
                <w:szCs w:val="24"/>
              </w:rPr>
              <w:t>ČESKÁ 1’</w:t>
            </w:r>
            <w:proofErr w:type="gramStart"/>
            <w:r>
              <w:rPr>
                <w:rStyle w:val="Jin"/>
                <w:rFonts w:ascii="Times New Roman" w:eastAsia="Times New Roman" w:hAnsi="Times New Roman" w:cs="Times New Roman"/>
                <w:color w:val="D77191"/>
                <w:sz w:val="24"/>
                <w:szCs w:val="24"/>
              </w:rPr>
              <w:t>QllS í()\ NA</w:t>
            </w:r>
            <w:proofErr w:type="gramEnd"/>
            <w:r>
              <w:rPr>
                <w:rStyle w:val="Jin"/>
                <w:rFonts w:ascii="Times New Roman" w:eastAsia="Times New Roman" w:hAnsi="Times New Roman" w:cs="Times New Roman"/>
                <w:color w:val="D77191"/>
                <w:sz w:val="24"/>
                <w:szCs w:val="24"/>
              </w:rPr>
              <w:t xml:space="preserve"> </w:t>
            </w:r>
            <w:r>
              <w:rPr>
                <w:rStyle w:val="Jin"/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09:34:22 +02</w:t>
            </w:r>
            <w:r>
              <w:rPr>
                <w:rStyle w:val="Jin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</w:t>
            </w:r>
            <w:r>
              <w:rPr>
                <w:rStyle w:val="Jin"/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Style w:val="Jin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1D92" w:rsidRDefault="001B16C6">
            <w:pPr>
              <w:pStyle w:val="Jin0"/>
              <w:spacing w:after="100" w:line="240" w:lineRule="auto"/>
            </w:pPr>
            <w:r>
              <w:rPr>
                <w:rStyle w:val="Jin"/>
              </w:rPr>
              <w:t xml:space="preserve">Podpis (razítko) osoby oprávněné k </w:t>
            </w:r>
            <w:proofErr w:type="gramStart"/>
            <w:r>
              <w:rPr>
                <w:rStyle w:val="Jin"/>
              </w:rPr>
              <w:t>jednáni</w:t>
            </w:r>
            <w:proofErr w:type="gramEnd"/>
            <w:r>
              <w:rPr>
                <w:rStyle w:val="Jin"/>
              </w:rPr>
              <w:t xml:space="preserve"> za pojistníka</w:t>
            </w:r>
          </w:p>
          <w:p w:rsidR="00A21D92" w:rsidRDefault="001B16C6">
            <w:pPr>
              <w:pStyle w:val="Jin0"/>
              <w:spacing w:line="240" w:lineRule="auto"/>
            </w:pPr>
            <w:r>
              <w:rPr>
                <w:rStyle w:val="Jin"/>
              </w:rPr>
              <w:t xml:space="preserve">Osoba oprávněná k jednání za </w:t>
            </w:r>
            <w:proofErr w:type="spellStart"/>
            <w:r>
              <w:rPr>
                <w:rStyle w:val="Jin"/>
              </w:rPr>
              <w:t>pojistnika</w:t>
            </w:r>
            <w:proofErr w:type="spellEnd"/>
            <w:r>
              <w:rPr>
                <w:rStyle w:val="Jin"/>
              </w:rPr>
              <w:t xml:space="preserve"> ZOLTÁN FRÓHLICH. jednatel</w:t>
            </w:r>
          </w:p>
        </w:tc>
        <w:tc>
          <w:tcPr>
            <w:tcW w:w="552" w:type="dxa"/>
            <w:shd w:val="clear" w:color="auto" w:fill="auto"/>
          </w:tcPr>
          <w:p w:rsidR="00A21D92" w:rsidRDefault="00A21D92">
            <w:pPr>
              <w:rPr>
                <w:sz w:val="10"/>
                <w:szCs w:val="10"/>
              </w:rPr>
            </w:pPr>
          </w:p>
        </w:tc>
        <w:tc>
          <w:tcPr>
            <w:tcW w:w="478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21D92" w:rsidRDefault="001B16C6">
            <w:pPr>
              <w:pStyle w:val="Jin0"/>
              <w:spacing w:line="276" w:lineRule="auto"/>
            </w:pPr>
            <w:proofErr w:type="spellStart"/>
            <w:r>
              <w:rPr>
                <w:rStyle w:val="Jin"/>
                <w:color w:val="000000"/>
                <w:vertAlign w:val="superscript"/>
              </w:rPr>
              <w:t>o</w:t>
            </w:r>
            <w:r>
              <w:rPr>
                <w:rStyle w:val="Jin"/>
                <w:color w:val="000000"/>
              </w:rPr>
              <w:t>odpis</w:t>
            </w:r>
            <w:proofErr w:type="spellEnd"/>
            <w:r>
              <w:rPr>
                <w:rStyle w:val="Jin"/>
                <w:color w:val="000000"/>
              </w:rPr>
              <w:t xml:space="preserve"> zástupce </w:t>
            </w:r>
            <w:proofErr w:type="spellStart"/>
            <w:r>
              <w:rPr>
                <w:rStyle w:val="Jin"/>
                <w:color w:val="000000"/>
              </w:rPr>
              <w:t>Generali</w:t>
            </w:r>
            <w:proofErr w:type="spellEnd"/>
            <w:r>
              <w:rPr>
                <w:rStyle w:val="Jin"/>
                <w:color w:val="000000"/>
              </w:rPr>
              <w:t xml:space="preserve"> České pojišťovny a.s. oprávněného k </w:t>
            </w:r>
            <w:proofErr w:type="gramStart"/>
            <w:r>
              <w:rPr>
                <w:rStyle w:val="Jin"/>
                <w:color w:val="000000"/>
              </w:rPr>
              <w:t>uzavřeni</w:t>
            </w:r>
            <w:proofErr w:type="gramEnd"/>
            <w:r>
              <w:rPr>
                <w:rStyle w:val="Jin"/>
                <w:color w:val="000000"/>
              </w:rPr>
              <w:t xml:space="preserve"> této smlouvy</w:t>
            </w:r>
          </w:p>
        </w:tc>
      </w:tr>
      <w:tr w:rsidR="00A21D92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D92" w:rsidRDefault="001B16C6">
            <w:pPr>
              <w:pStyle w:val="Jin0"/>
              <w:spacing w:line="240" w:lineRule="auto"/>
              <w:ind w:left="2020"/>
              <w:rPr>
                <w:sz w:val="20"/>
                <w:szCs w:val="20"/>
              </w:rPr>
            </w:pPr>
            <w:r>
              <w:rPr>
                <w:rStyle w:val="Jin"/>
                <w:color w:val="000000"/>
                <w:sz w:val="20"/>
                <w:szCs w:val="20"/>
              </w:rPr>
              <w:t xml:space="preserve">Digitálně </w:t>
            </w:r>
            <w:proofErr w:type="spellStart"/>
            <w:r>
              <w:rPr>
                <w:rStyle w:val="Jin"/>
                <w:color w:val="000000"/>
                <w:sz w:val="20"/>
                <w:szCs w:val="20"/>
              </w:rPr>
              <w:t>podpísal</w:t>
            </w:r>
            <w:proofErr w:type="spellEnd"/>
          </w:p>
          <w:p w:rsidR="00A21D92" w:rsidRDefault="001B16C6">
            <w:pPr>
              <w:pStyle w:val="Jin0"/>
              <w:tabs>
                <w:tab w:val="left" w:pos="1814"/>
              </w:tabs>
              <w:spacing w:line="240" w:lineRule="auto"/>
              <w:ind w:firstLine="600"/>
              <w:rPr>
                <w:sz w:val="20"/>
                <w:szCs w:val="20"/>
              </w:rPr>
            </w:pPr>
            <w:proofErr w:type="gramStart"/>
            <w:r>
              <w:rPr>
                <w:rStyle w:val="Jin"/>
                <w:color w:val="000000"/>
                <w:sz w:val="20"/>
                <w:szCs w:val="20"/>
              </w:rPr>
              <w:t xml:space="preserve">... </w:t>
            </w:r>
            <w:r>
              <w:rPr>
                <w:rStyle w:val="Jin"/>
                <w:color w:val="000000"/>
                <w:sz w:val="20"/>
                <w:szCs w:val="20"/>
                <w:vertAlign w:val="subscript"/>
              </w:rPr>
              <w:t>r</w:t>
            </w:r>
            <w:r>
              <w:rPr>
                <w:rStyle w:val="Jin"/>
                <w:color w:val="000000"/>
                <w:sz w:val="20"/>
                <w:szCs w:val="20"/>
              </w:rPr>
              <w:t xml:space="preserve"> . ,</w:t>
            </w:r>
            <w:r>
              <w:rPr>
                <w:rStyle w:val="Jin"/>
                <w:color w:val="000000"/>
                <w:sz w:val="20"/>
                <w:szCs w:val="20"/>
              </w:rPr>
              <w:tab/>
              <w:t>, Zoltán</w:t>
            </w:r>
            <w:proofErr w:type="gramEnd"/>
            <w:r>
              <w:rPr>
                <w:rStyle w:val="Ji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Jin"/>
                <w:color w:val="000000"/>
                <w:sz w:val="20"/>
                <w:szCs w:val="20"/>
              </w:rPr>
              <w:t>Fróhlich</w:t>
            </w:r>
            <w:proofErr w:type="spellEnd"/>
          </w:p>
          <w:p w:rsidR="00A21D92" w:rsidRDefault="001B16C6">
            <w:pPr>
              <w:pStyle w:val="Jin0"/>
              <w:spacing w:after="60" w:line="221" w:lineRule="auto"/>
              <w:ind w:firstLine="280"/>
              <w:rPr>
                <w:sz w:val="18"/>
                <w:szCs w:val="18"/>
              </w:rPr>
            </w:pPr>
            <w:r>
              <w:rPr>
                <w:rStyle w:val="Jin"/>
                <w:color w:val="000000"/>
                <w:sz w:val="18"/>
                <w:szCs w:val="18"/>
              </w:rPr>
              <w:t xml:space="preserve">Zoltan </w:t>
            </w:r>
            <w:proofErr w:type="spellStart"/>
            <w:r>
              <w:rPr>
                <w:rStyle w:val="Jin"/>
                <w:color w:val="000000"/>
                <w:sz w:val="18"/>
                <w:szCs w:val="18"/>
              </w:rPr>
              <w:t>Fróhlich</w:t>
            </w:r>
            <w:proofErr w:type="spellEnd"/>
            <w:r>
              <w:rPr>
                <w:rStyle w:val="Ji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Jin"/>
                <w:color w:val="000000"/>
                <w:sz w:val="18"/>
                <w:szCs w:val="18"/>
                <w:vertAlign w:val="subscript"/>
              </w:rPr>
              <w:t>Dá</w:t>
            </w:r>
            <w:r>
              <w:rPr>
                <w:rStyle w:val="Jin"/>
                <w:color w:val="000000"/>
                <w:sz w:val="18"/>
                <w:szCs w:val="18"/>
              </w:rPr>
              <w:t>tum</w:t>
            </w:r>
            <w:proofErr w:type="spellEnd"/>
            <w:r>
              <w:rPr>
                <w:rStyle w:val="Jin"/>
                <w:color w:val="000000"/>
                <w:sz w:val="18"/>
                <w:szCs w:val="18"/>
              </w:rPr>
              <w:t>: 2025.05.27</w:t>
            </w:r>
          </w:p>
          <w:p w:rsidR="00A21D92" w:rsidRDefault="001B16C6">
            <w:pPr>
              <w:pStyle w:val="Jin0"/>
              <w:spacing w:after="40" w:line="240" w:lineRule="auto"/>
              <w:ind w:left="2020"/>
              <w:rPr>
                <w:sz w:val="18"/>
                <w:szCs w:val="18"/>
              </w:rPr>
            </w:pPr>
            <w:r>
              <w:rPr>
                <w:rStyle w:val="Jin"/>
                <w:color w:val="000000"/>
                <w:sz w:val="18"/>
                <w:szCs w:val="18"/>
              </w:rPr>
              <w:t>16:06:08+02'00'</w:t>
            </w:r>
          </w:p>
        </w:tc>
        <w:tc>
          <w:tcPr>
            <w:tcW w:w="552" w:type="dxa"/>
            <w:tcBorders>
              <w:left w:val="single" w:sz="4" w:space="0" w:color="auto"/>
            </w:tcBorders>
            <w:shd w:val="clear" w:color="auto" w:fill="auto"/>
          </w:tcPr>
          <w:p w:rsidR="00A21D92" w:rsidRDefault="00A21D92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auto"/>
          </w:tcPr>
          <w:p w:rsidR="00A21D92" w:rsidRDefault="00A21D92">
            <w:pPr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right w:val="single" w:sz="4" w:space="0" w:color="auto"/>
            </w:tcBorders>
            <w:shd w:val="clear" w:color="auto" w:fill="auto"/>
          </w:tcPr>
          <w:p w:rsidR="00A21D92" w:rsidRDefault="00A21D92">
            <w:pPr>
              <w:rPr>
                <w:sz w:val="10"/>
                <w:szCs w:val="10"/>
              </w:rPr>
            </w:pPr>
          </w:p>
        </w:tc>
      </w:tr>
    </w:tbl>
    <w:p w:rsidR="00A21D92" w:rsidRDefault="001B16C6">
      <w:pPr>
        <w:pStyle w:val="Titulektabulky0"/>
        <w:ind w:left="82"/>
        <w:rPr>
          <w:sz w:val="13"/>
          <w:szCs w:val="13"/>
        </w:rPr>
      </w:pPr>
      <w:r>
        <w:rPr>
          <w:rStyle w:val="Titulektabulky"/>
          <w:sz w:val="13"/>
          <w:szCs w:val="13"/>
        </w:rPr>
        <w:t xml:space="preserve">Podpis (razítko) osoby oprávněné k </w:t>
      </w:r>
      <w:proofErr w:type="gramStart"/>
      <w:r>
        <w:rPr>
          <w:rStyle w:val="Titulektabulky"/>
          <w:sz w:val="13"/>
          <w:szCs w:val="13"/>
        </w:rPr>
        <w:t>jednáni</w:t>
      </w:r>
      <w:proofErr w:type="gramEnd"/>
      <w:r>
        <w:rPr>
          <w:rStyle w:val="Titulektabulky"/>
          <w:sz w:val="13"/>
          <w:szCs w:val="13"/>
        </w:rPr>
        <w:t xml:space="preserve"> za </w:t>
      </w:r>
      <w:proofErr w:type="spellStart"/>
      <w:r>
        <w:rPr>
          <w:rStyle w:val="Titulektabulky"/>
          <w:sz w:val="13"/>
          <w:szCs w:val="13"/>
        </w:rPr>
        <w:t>pojistnika</w:t>
      </w:r>
      <w:proofErr w:type="spellEnd"/>
    </w:p>
    <w:p w:rsidR="00A21D92" w:rsidRDefault="00A21D92">
      <w:pPr>
        <w:spacing w:after="4939" w:line="1" w:lineRule="exact"/>
      </w:pPr>
    </w:p>
    <w:p w:rsidR="00A21D92" w:rsidRDefault="001B16C6">
      <w:pPr>
        <w:pStyle w:val="Zkladntext30"/>
        <w:spacing w:after="140"/>
        <w:rPr>
          <w:sz w:val="11"/>
          <w:szCs w:val="11"/>
        </w:rPr>
      </w:pPr>
      <w:proofErr w:type="spellStart"/>
      <w:r>
        <w:rPr>
          <w:rStyle w:val="Zkladntext3"/>
          <w:sz w:val="11"/>
          <w:szCs w:val="11"/>
        </w:rPr>
        <w:t>čisio</w:t>
      </w:r>
      <w:proofErr w:type="spellEnd"/>
      <w:r>
        <w:rPr>
          <w:rStyle w:val="Zkladntext3"/>
          <w:sz w:val="11"/>
          <w:szCs w:val="11"/>
        </w:rPr>
        <w:t xml:space="preserve"> pojistné </w:t>
      </w:r>
      <w:r>
        <w:rPr>
          <w:rStyle w:val="Zkladntext3"/>
          <w:i/>
          <w:iCs/>
        </w:rPr>
        <w:t>^VZ</w:t>
      </w:r>
      <w:r>
        <w:rPr>
          <w:rStyle w:val="Zkladntext3"/>
          <w:i/>
          <w:iCs/>
          <w:vertAlign w:val="subscript"/>
        </w:rPr>
        <w:t>v</w:t>
      </w:r>
      <w:r>
        <w:rPr>
          <w:rStyle w:val="Zkladntext3"/>
          <w:i/>
          <w:iCs/>
        </w:rPr>
        <w:t>02^2&amp;)^</w:t>
      </w:r>
      <w:proofErr w:type="spellStart"/>
      <w:r>
        <w:rPr>
          <w:rStyle w:val="Zkladntext3"/>
          <w:i/>
          <w:iCs/>
        </w:rPr>
        <w:t>ozáručníopravy</w:t>
      </w:r>
      <w:proofErr w:type="spellEnd"/>
      <w:r>
        <w:rPr>
          <w:rStyle w:val="Zkladntext3"/>
          <w:i/>
          <w:iCs/>
        </w:rPr>
        <w:t xml:space="preserve"> vozidel ZZS </w:t>
      </w:r>
      <w:proofErr w:type="spellStart"/>
      <w:r>
        <w:rPr>
          <w:rStyle w:val="Zkladntext3"/>
          <w:i/>
          <w:iCs/>
        </w:rPr>
        <w:t>JmK</w:t>
      </w:r>
      <w:proofErr w:type="spellEnd"/>
      <w:r>
        <w:rPr>
          <w:rStyle w:val="Zkladntext3"/>
          <w:i/>
          <w:iCs/>
        </w:rPr>
        <w:t>&lt;^</w:t>
      </w:r>
      <w:r>
        <w:rPr>
          <w:rStyle w:val="Zkladntext3"/>
          <w:sz w:val="11"/>
          <w:szCs w:val="11"/>
        </w:rPr>
        <w:t xml:space="preserve"> ke</w:t>
      </w:r>
      <w:r>
        <w:rPr>
          <w:rStyle w:val="Zkladntext3"/>
          <w:smallCaps/>
        </w:rPr>
        <w:t>&lt;m</w:t>
      </w:r>
      <w:r>
        <w:rPr>
          <w:rStyle w:val="Zkladntext3"/>
          <w:sz w:val="11"/>
          <w:szCs w:val="11"/>
        </w:rPr>
        <w:t xml:space="preserve"> </w:t>
      </w:r>
      <w:proofErr w:type="gramStart"/>
      <w:r>
        <w:rPr>
          <w:rStyle w:val="Zkladntext3"/>
          <w:sz w:val="11"/>
          <w:szCs w:val="11"/>
        </w:rPr>
        <w:t>27.05.2025</w:t>
      </w:r>
      <w:proofErr w:type="gramEnd"/>
    </w:p>
    <w:sectPr w:rsidR="00A21D92">
      <w:footerReference w:type="even" r:id="rId21"/>
      <w:footerReference w:type="default" r:id="rId22"/>
      <w:footnotePr>
        <w:numFmt w:val="chicago"/>
      </w:footnotePr>
      <w:type w:val="continuous"/>
      <w:pgSz w:w="11900" w:h="16840"/>
      <w:pgMar w:top="1300" w:right="987" w:bottom="1132" w:left="680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6C6" w:rsidRDefault="001B16C6">
      <w:r>
        <w:separator/>
      </w:r>
    </w:p>
  </w:endnote>
  <w:endnote w:type="continuationSeparator" w:id="0">
    <w:p w:rsidR="001B16C6" w:rsidRDefault="001B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D92" w:rsidRDefault="001B16C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1004570</wp:posOffset>
              </wp:positionH>
              <wp:positionV relativeFrom="page">
                <wp:posOffset>9970135</wp:posOffset>
              </wp:positionV>
              <wp:extent cx="2304415" cy="11303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441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1D92" w:rsidRDefault="001B16C6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1/Z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 xml:space="preserve">02_25: Pozáruční opravy vozidel ZZS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>JmK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79.100000000000009pt;margin-top:785.05000000000007pt;width:181.45000000000002pt;height:8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sz w:val="17"/>
                        <w:szCs w:val="17"/>
                      </w:rPr>
                      <w:t xml:space="preserve">1/Z </w:t>
                    </w:r>
                    <w:r>
                      <w:rPr>
                        <w:rStyle w:val="CharStyle14"/>
                        <w:rFonts w:ascii="Arial" w:eastAsia="Arial" w:hAnsi="Arial" w:cs="Arial"/>
                        <w:i/>
                        <w:iCs/>
                        <w:sz w:val="15"/>
                        <w:szCs w:val="15"/>
                      </w:rPr>
                      <w:t>02_25: Pozáruční opravy vozidel ZZS JmK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D92" w:rsidRDefault="001B16C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480060</wp:posOffset>
              </wp:positionH>
              <wp:positionV relativeFrom="page">
                <wp:posOffset>9991090</wp:posOffset>
              </wp:positionV>
              <wp:extent cx="6452870" cy="173990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2870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1D92" w:rsidRDefault="001B16C6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Gen&amp;rali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 Česká pojišťovna 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a.s..</w:t>
                          </w:r>
                          <w:proofErr w:type="gram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 Spálena. 75'1'i Nové Másle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 ' V 00 Praha 1 IČO 452 72 956 DIČ C2699001273 je zapsaná v obchodním rejstříku vedeném Městským soudem v °raz» spis. 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zn.</w:t>
                          </w:r>
                          <w:proofErr w:type="gramEnd"/>
                        </w:p>
                        <w:p w:rsidR="00A21D92" w:rsidRDefault="001B16C6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B 1464 clon skupiny General!, zapsané v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 italském registru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pujišťovácích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 skup o, vedeném IVASS. pod číslem 026 Kontaktní údaje P. O. BOX 305 659 05 Brno www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 w:bidi="en-US"/>
                            </w:rPr>
                            <w:t>generaliceska.cz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6" type="#_x0000_t202" style="position:absolute;margin-left:37.800000000000004pt;margin-top:786.70000000000005pt;width:508.10000000000002pt;height:13.700000000000001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sz w:val="11"/>
                        <w:szCs w:val="11"/>
                      </w:rPr>
                      <w:t xml:space="preserve">Gen&amp;rali Česká pojišťovna a.s.. Spálena. 75'1'i Nové Másle </w:t>
                    </w:r>
                    <w:r>
                      <w:rPr>
                        <w:rStyle w:val="CharStyle14"/>
                        <w:rFonts w:ascii="Arial" w:eastAsia="Arial" w:hAnsi="Arial" w:cs="Arial"/>
                        <w:sz w:val="11"/>
                        <w:szCs w:val="11"/>
                        <w:vertAlign w:val="superscript"/>
                      </w:rPr>
                      <w:t>1</w:t>
                    </w:r>
                    <w:r>
                      <w:rPr>
                        <w:rStyle w:val="CharStyle14"/>
                        <w:rFonts w:ascii="Arial" w:eastAsia="Arial" w:hAnsi="Arial" w:cs="Arial"/>
                        <w:sz w:val="11"/>
                        <w:szCs w:val="11"/>
                      </w:rPr>
                      <w:t xml:space="preserve"> ' V 00 Praha 1 IČO 452 72 956 DIČ C2699001273 je zapsaná v obchodním rejstříku vedeném Městským soudem v °raz» spis. zn.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sz w:val="11"/>
                        <w:szCs w:val="11"/>
                      </w:rPr>
                      <w:t xml:space="preserve">B 1464 clon skupiny General!, zapsané v italském registru pujišťovácích skup o, vedeném IVASS. pod číslem 026 Kontaktní údaje P. O. BOX 305 659 05 Brno www </w:t>
                    </w:r>
                    <w:r>
                      <w:rPr>
                        <w:rStyle w:val="CharStyle14"/>
                        <w:rFonts w:ascii="Arial" w:eastAsia="Arial" w:hAnsi="Arial" w:cs="Arial"/>
                        <w:sz w:val="11"/>
                        <w:szCs w:val="11"/>
                        <w:lang w:val="en-US" w:eastAsia="en-US" w:bidi="en-US"/>
                      </w:rPr>
                      <w:t>generaliceska.cz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D92" w:rsidRDefault="001B16C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464820</wp:posOffset>
              </wp:positionH>
              <wp:positionV relativeFrom="page">
                <wp:posOffset>10038080</wp:posOffset>
              </wp:positionV>
              <wp:extent cx="6443345" cy="173990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3345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1D92" w:rsidRDefault="001B16C6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CDCAD6"/>
                              <w:sz w:val="11"/>
                              <w:szCs w:val="11"/>
                            </w:rPr>
                            <w:t xml:space="preserve">General) česká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CDCAD6"/>
                              <w:sz w:val="11"/>
                              <w:szCs w:val="11"/>
                            </w:rPr>
                            <w:t>pójlšlOvna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CDCAD6"/>
                              <w:sz w:val="11"/>
                              <w:szCs w:val="11"/>
                            </w:rPr>
                            <w:t xml:space="preserve"> a.s. Spálená 75/16. Nově Město 110 00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CDCAD6"/>
                              <w:sz w:val="11"/>
                              <w:szCs w:val="11"/>
                            </w:rPr>
                            <w:t xml:space="preserve">Praha 1 IČO 452 72 956 DIČ 02699001273 je zapsaná v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CDCAD6"/>
                              <w:sz w:val="11"/>
                              <w:szCs w:val="11"/>
                            </w:rPr>
                            <w:t>tihcnnunim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CDCAD6"/>
                              <w:sz w:val="11"/>
                              <w:szCs w:val="11"/>
                            </w:rPr>
                            <w:t xml:space="preserve"> rejstříku vedeném Městským soudem v Praze spis. 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CDCAD6"/>
                              <w:sz w:val="11"/>
                              <w:szCs w:val="11"/>
                            </w:rPr>
                            <w:t>zn.</w:t>
                          </w:r>
                          <w:proofErr w:type="gramEnd"/>
                        </w:p>
                        <w:p w:rsidR="00A21D92" w:rsidRDefault="001B16C6">
                          <w:pPr>
                            <w:pStyle w:val="Zhlavnebozpat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CDCAD6"/>
                              <w:sz w:val="11"/>
                              <w:szCs w:val="11"/>
                            </w:rPr>
                            <w:t xml:space="preserve">B 1464 člen skupiny General). 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CDCAD6"/>
                              <w:sz w:val="11"/>
                              <w:szCs w:val="11"/>
                            </w:rPr>
                            <w:t>zapsané</w:t>
                          </w:r>
                          <w:proofErr w:type="gram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CDCAD6"/>
                              <w:sz w:val="11"/>
                              <w:szCs w:val="11"/>
                            </w:rPr>
                            <w:t xml:space="preserve"> v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CDCAD6"/>
                              <w:sz w:val="11"/>
                              <w:szCs w:val="11"/>
                            </w:rPr>
                            <w:t>itabkúin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CDCAD6"/>
                              <w:sz w:val="11"/>
                              <w:szCs w:val="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CDCAD6"/>
                              <w:sz w:val="11"/>
                              <w:szCs w:val="11"/>
                            </w:rPr>
                            <w:t>rugialru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CDCAD6"/>
                              <w:sz w:val="11"/>
                              <w:szCs w:val="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CDCAD6"/>
                              <w:sz w:val="11"/>
                              <w:szCs w:val="11"/>
                            </w:rPr>
                            <w:t>pojiéťovacich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CDCAD6"/>
                              <w:sz w:val="11"/>
                              <w:szCs w:val="11"/>
                            </w:rPr>
                            <w:t xml:space="preserve"> skupin, voděném IVASS. pod číslům 020.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CDCAD6"/>
                              <w:sz w:val="11"/>
                              <w:szCs w:val="11"/>
                            </w:rPr>
                            <w:t>KomuMní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CDCAD6"/>
                              <w:sz w:val="11"/>
                              <w:szCs w:val="11"/>
                            </w:rPr>
                            <w:t xml:space="preserve"> údaje P. O. BOX 305 65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CDCAD6"/>
                              <w:sz w:val="11"/>
                              <w:szCs w:val="11"/>
                            </w:rPr>
                            <w:t xml:space="preserve">0 06 Brno. 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CDCAD6"/>
                              <w:sz w:val="11"/>
                              <w:szCs w:val="11"/>
                            </w:rPr>
                            <w:t>www</w:t>
                          </w:r>
                          <w:proofErr w:type="gram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CDCAD6"/>
                              <w:sz w:val="11"/>
                              <w:szCs w:val="11"/>
                            </w:rPr>
                            <w:t>.yvHundtcoska.cz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4" type="#_x0000_t202" style="position:absolute;margin-left:36.600000000000001pt;margin-top:790.39999999999998pt;width:507.35000000000002pt;height:13.700000000000001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color w:val="CDCAD6"/>
                        <w:sz w:val="11"/>
                        <w:szCs w:val="11"/>
                      </w:rPr>
                      <w:t>General) česká pójlšlOvna a.s. Spálená 75/16. Nově Město 110 00 Praha 1 IČO 452 72 956 DIČ 02699001273 je zapsaná v tihcnnunim rejstříku vedeném Městským soudem v Praze spis. zn.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color w:val="CDCAD6"/>
                        <w:sz w:val="11"/>
                        <w:szCs w:val="11"/>
                      </w:rPr>
                      <w:t>B 1464 člen skupiny General). zapsané v itabkúin rugialru pojiéťovacich skupin, voděném IVASS. pod číslům 020. KomuMní údaje P. O. BOX 305 650 06 Brno. www.yvHundtcoska.cz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D92" w:rsidRDefault="001B16C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1004570</wp:posOffset>
              </wp:positionH>
              <wp:positionV relativeFrom="page">
                <wp:posOffset>9970135</wp:posOffset>
              </wp:positionV>
              <wp:extent cx="2304415" cy="11303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441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1D92" w:rsidRDefault="001B16C6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1/Z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 xml:space="preserve">02_25: Pozáruční opravy vozidel ZZS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>JmK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79.100000000000009pt;margin-top:785.05000000000007pt;width:181.45000000000002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sz w:val="17"/>
                        <w:szCs w:val="17"/>
                      </w:rPr>
                      <w:t xml:space="preserve">1/Z </w:t>
                    </w:r>
                    <w:r>
                      <w:rPr>
                        <w:rStyle w:val="CharStyle14"/>
                        <w:rFonts w:ascii="Arial" w:eastAsia="Arial" w:hAnsi="Arial" w:cs="Arial"/>
                        <w:i/>
                        <w:iCs/>
                        <w:sz w:val="15"/>
                        <w:szCs w:val="15"/>
                      </w:rPr>
                      <w:t>02_25: Pozáruční opravy vozidel ZZS JmK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D92" w:rsidRDefault="001B16C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1333500</wp:posOffset>
              </wp:positionH>
              <wp:positionV relativeFrom="page">
                <wp:posOffset>6915785</wp:posOffset>
              </wp:positionV>
              <wp:extent cx="2294890" cy="10668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1D92" w:rsidRDefault="001B16C6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VZ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>02_25: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 xml:space="preserve"> Pozáruční opravy vozidel ZZS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>JmK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105.pt;margin-top:544.54999999999995pt;width:180.70000000000002pt;height:8.40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sz w:val="17"/>
                        <w:szCs w:val="17"/>
                      </w:rPr>
                      <w:t xml:space="preserve">VZ </w:t>
                    </w:r>
                    <w:r>
                      <w:rPr>
                        <w:rStyle w:val="CharStyle14"/>
                        <w:rFonts w:ascii="Arial" w:eastAsia="Arial" w:hAnsi="Arial" w:cs="Arial"/>
                        <w:i/>
                        <w:iCs/>
                        <w:sz w:val="15"/>
                        <w:szCs w:val="15"/>
                      </w:rPr>
                      <w:t>02_25: Pozáruční opravy vozidel ZZS JmK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D92" w:rsidRDefault="001B16C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1333500</wp:posOffset>
              </wp:positionH>
              <wp:positionV relativeFrom="page">
                <wp:posOffset>6915785</wp:posOffset>
              </wp:positionV>
              <wp:extent cx="2294890" cy="10668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1D92" w:rsidRDefault="001B16C6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VZ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 xml:space="preserve">02_25: Pozáruční opravy vozidel ZZS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>JmK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105.pt;margin-top:544.54999999999995pt;width:180.70000000000002pt;height:8.4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sz w:val="17"/>
                        <w:szCs w:val="17"/>
                      </w:rPr>
                      <w:t xml:space="preserve">VZ </w:t>
                    </w:r>
                    <w:r>
                      <w:rPr>
                        <w:rStyle w:val="CharStyle14"/>
                        <w:rFonts w:ascii="Arial" w:eastAsia="Arial" w:hAnsi="Arial" w:cs="Arial"/>
                        <w:i/>
                        <w:iCs/>
                        <w:sz w:val="15"/>
                        <w:szCs w:val="15"/>
                      </w:rPr>
                      <w:t>02_25: Pozáruční opravy vozidel ZZS JmK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D92" w:rsidRDefault="001B16C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1027430</wp:posOffset>
              </wp:positionH>
              <wp:positionV relativeFrom="page">
                <wp:posOffset>9829165</wp:posOffset>
              </wp:positionV>
              <wp:extent cx="2301240" cy="109855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124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1D92" w:rsidRDefault="001B16C6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VZ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 xml:space="preserve">02_25: Pozáruční opravy vozidel ZZS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>JmK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80.900000000000006pt;margin-top:773.95000000000005pt;width:181.20000000000002pt;height:8.6500000000000004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sz w:val="17"/>
                        <w:szCs w:val="17"/>
                      </w:rPr>
                      <w:t xml:space="preserve">VZ </w:t>
                    </w:r>
                    <w:r>
                      <w:rPr>
                        <w:rStyle w:val="CharStyle14"/>
                        <w:rFonts w:ascii="Arial" w:eastAsia="Arial" w:hAnsi="Arial" w:cs="Arial"/>
                        <w:i/>
                        <w:iCs/>
                        <w:sz w:val="15"/>
                        <w:szCs w:val="15"/>
                      </w:rPr>
                      <w:t>02_25: Pozáruční opravy vozidel ZZS JmK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D92" w:rsidRDefault="001B16C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1027430</wp:posOffset>
              </wp:positionH>
              <wp:positionV relativeFrom="page">
                <wp:posOffset>9829165</wp:posOffset>
              </wp:positionV>
              <wp:extent cx="2301240" cy="109855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124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1D92" w:rsidRDefault="001B16C6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VZ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 xml:space="preserve">02_25: Pozáruční opravy vozidel ZZS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>JmK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80.900000000000006pt;margin-top:773.95000000000005pt;width:181.20000000000002pt;height:8.6500000000000004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sz w:val="17"/>
                        <w:szCs w:val="17"/>
                      </w:rPr>
                      <w:t xml:space="preserve">VZ </w:t>
                    </w:r>
                    <w:r>
                      <w:rPr>
                        <w:rStyle w:val="CharStyle14"/>
                        <w:rFonts w:ascii="Arial" w:eastAsia="Arial" w:hAnsi="Arial" w:cs="Arial"/>
                        <w:i/>
                        <w:iCs/>
                        <w:sz w:val="15"/>
                        <w:szCs w:val="15"/>
                      </w:rPr>
                      <w:t>02_25: Pozáruční opravy vozidel ZZS JmK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D92" w:rsidRDefault="001B16C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1024255</wp:posOffset>
              </wp:positionH>
              <wp:positionV relativeFrom="page">
                <wp:posOffset>10038080</wp:posOffset>
              </wp:positionV>
              <wp:extent cx="2294890" cy="11303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1D92" w:rsidRDefault="001B16C6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VZ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 xml:space="preserve">02 25: Pozáruční opravy vozidel ZZS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>JmK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6" type="#_x0000_t202" style="position:absolute;margin-left:80.650000000000006pt;margin-top:790.39999999999998pt;width:180.70000000000002pt;height:8.9000000000000004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sz w:val="19"/>
                        <w:szCs w:val="19"/>
                      </w:rPr>
                      <w:t xml:space="preserve">VZ </w:t>
                    </w:r>
                    <w:r>
                      <w:rPr>
                        <w:rStyle w:val="CharStyle14"/>
                        <w:rFonts w:ascii="Arial" w:eastAsia="Arial" w:hAnsi="Arial" w:cs="Arial"/>
                        <w:i/>
                        <w:iCs/>
                        <w:sz w:val="15"/>
                        <w:szCs w:val="15"/>
                      </w:rPr>
                      <w:t>02 25: Pozáruční opravy vozidel ZZS JmK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10403840</wp:posOffset>
              </wp:positionV>
              <wp:extent cx="6217920" cy="82550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1D92" w:rsidRDefault="001B16C6">
                          <w:pPr>
                            <w:pStyle w:val="Zhlavnebozpat20"/>
                            <w:tabs>
                              <w:tab w:val="right" w:pos="5606"/>
                              <w:tab w:val="right" w:pos="9792"/>
                            </w:tabs>
                            <w:rPr>
                              <w:sz w:val="11"/>
                              <w:szCs w:val="11"/>
                            </w:rPr>
                          </w:pP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938F9F"/>
                              <w:sz w:val="11"/>
                              <w:szCs w:val="11"/>
                            </w:rPr>
                            <w:t>Clslo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938F9F"/>
                              <w:sz w:val="11"/>
                              <w:szCs w:val="11"/>
                            </w:rPr>
                            <w:t xml:space="preserve"> pojistné smlouvy. 578/570364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938F9F"/>
                              <w:sz w:val="11"/>
                              <w:szCs w:val="11"/>
                            </w:rPr>
                            <w:tab/>
                            <w:t xml:space="preserve">slav k« dut 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938F9F"/>
                              <w:sz w:val="11"/>
                              <w:szCs w:val="11"/>
                            </w:rPr>
                            <w:t>27.05.2025</w:t>
                          </w:r>
                          <w:proofErr w:type="gram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938F9F"/>
                              <w:sz w:val="11"/>
                              <w:szCs w:val="11"/>
                            </w:rPr>
                            <w:tab/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CDCAD6"/>
                              <w:sz w:val="11"/>
                              <w:szCs w:val="11"/>
                            </w:rPr>
                            <w:t>ilrena</w:t>
                          </w:r>
                          <w:proofErr w:type="spell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8" type="#_x0000_t202" style="position:absolute;margin-left:37.pt;margin-top:819.20000000000005pt;width:489.60000000000002pt;height:6.5pt;z-index:-18874404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606" w:val="right"/>
                        <w:tab w:pos="979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color w:val="938F9F"/>
                        <w:sz w:val="11"/>
                        <w:szCs w:val="11"/>
                      </w:rPr>
                      <w:t>Clslo pojistné smlouvy. 578/570364</w:t>
                      <w:tab/>
                      <w:t>slav k« dut 27.05.2025</w:t>
                      <w:tab/>
                    </w:r>
                    <w:r>
                      <w:rPr>
                        <w:rStyle w:val="CharStyle14"/>
                        <w:rFonts w:ascii="Arial" w:eastAsia="Arial" w:hAnsi="Arial" w:cs="Arial"/>
                        <w:color w:val="CDCAD6"/>
                        <w:sz w:val="11"/>
                        <w:szCs w:val="11"/>
                      </w:rPr>
                      <w:t>ilrena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D92" w:rsidRDefault="001B16C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1024255</wp:posOffset>
              </wp:positionH>
              <wp:positionV relativeFrom="page">
                <wp:posOffset>10038080</wp:posOffset>
              </wp:positionV>
              <wp:extent cx="2294890" cy="113030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1D92" w:rsidRDefault="001B16C6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VZ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 xml:space="preserve">02 25: Pozáruční opravy vozidel ZZS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>JmK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80.650000000000006pt;margin-top:790.39999999999998pt;width:180.70000000000002pt;height:8.9000000000000004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sz w:val="19"/>
                        <w:szCs w:val="19"/>
                      </w:rPr>
                      <w:t xml:space="preserve">VZ </w:t>
                    </w:r>
                    <w:r>
                      <w:rPr>
                        <w:rStyle w:val="CharStyle14"/>
                        <w:rFonts w:ascii="Arial" w:eastAsia="Arial" w:hAnsi="Arial" w:cs="Arial"/>
                        <w:i/>
                        <w:iCs/>
                        <w:sz w:val="15"/>
                        <w:szCs w:val="15"/>
                      </w:rPr>
                      <w:t>02 25: Pozáruční opravy vozidel ZZS JmK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10403840</wp:posOffset>
              </wp:positionV>
              <wp:extent cx="6217920" cy="8255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1D92" w:rsidRDefault="001B16C6">
                          <w:pPr>
                            <w:pStyle w:val="Zhlavnebozpat20"/>
                            <w:tabs>
                              <w:tab w:val="right" w:pos="5606"/>
                              <w:tab w:val="right" w:pos="9792"/>
                            </w:tabs>
                            <w:rPr>
                              <w:sz w:val="11"/>
                              <w:szCs w:val="11"/>
                            </w:rPr>
                          </w:pP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938F9F"/>
                              <w:sz w:val="11"/>
                              <w:szCs w:val="11"/>
                            </w:rPr>
                            <w:t>Clslo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938F9F"/>
                              <w:sz w:val="11"/>
                              <w:szCs w:val="11"/>
                            </w:rPr>
                            <w:t xml:space="preserve"> pojistné smlouvy.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938F9F"/>
                              <w:sz w:val="11"/>
                              <w:szCs w:val="11"/>
                            </w:rPr>
                            <w:t xml:space="preserve"> 578/570364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938F9F"/>
                              <w:sz w:val="11"/>
                              <w:szCs w:val="11"/>
                            </w:rPr>
                            <w:tab/>
                            <w:t xml:space="preserve">slav k« dut 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938F9F"/>
                              <w:sz w:val="11"/>
                              <w:szCs w:val="11"/>
                            </w:rPr>
                            <w:t>27.05.2025</w:t>
                          </w:r>
                          <w:proofErr w:type="gram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938F9F"/>
                              <w:sz w:val="11"/>
                              <w:szCs w:val="11"/>
                            </w:rPr>
                            <w:tab/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CDCAD6"/>
                              <w:sz w:val="11"/>
                              <w:szCs w:val="11"/>
                            </w:rPr>
                            <w:t>ilrena</w:t>
                          </w:r>
                          <w:proofErr w:type="spell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4" type="#_x0000_t202" style="position:absolute;margin-left:37.pt;margin-top:819.20000000000005pt;width:489.60000000000002pt;height:6.5pt;z-index:-18874404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606" w:val="right"/>
                        <w:tab w:pos="979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color w:val="938F9F"/>
                        <w:sz w:val="11"/>
                        <w:szCs w:val="11"/>
                      </w:rPr>
                      <w:t>Clslo pojistné smlouvy. 578/570364</w:t>
                      <w:tab/>
                      <w:t>slav k« dut 27.05.2025</w:t>
                      <w:tab/>
                    </w:r>
                    <w:r>
                      <w:rPr>
                        <w:rStyle w:val="CharStyle14"/>
                        <w:rFonts w:ascii="Arial" w:eastAsia="Arial" w:hAnsi="Arial" w:cs="Arial"/>
                        <w:color w:val="CDCAD6"/>
                        <w:sz w:val="11"/>
                        <w:szCs w:val="11"/>
                      </w:rPr>
                      <w:t>ilrena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D92" w:rsidRDefault="001B16C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477520</wp:posOffset>
              </wp:positionH>
              <wp:positionV relativeFrom="page">
                <wp:posOffset>10079355</wp:posOffset>
              </wp:positionV>
              <wp:extent cx="3559810" cy="8255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981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1D92" w:rsidRDefault="001B16C6">
                          <w:pPr>
                            <w:pStyle w:val="Zhlavnebozpat20"/>
                            <w:tabs>
                              <w:tab w:val="right" w:pos="5606"/>
                            </w:tabs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938F9F"/>
                              <w:sz w:val="11"/>
                              <w:szCs w:val="11"/>
                            </w:rPr>
                            <w:t>Číslo pojistné smlouvy 5787570364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938F9F"/>
                              <w:sz w:val="11"/>
                              <w:szCs w:val="11"/>
                            </w:rPr>
                            <w:tab/>
                            <w:t xml:space="preserve">stav ke dni 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938F9F"/>
                              <w:sz w:val="11"/>
                              <w:szCs w:val="11"/>
                            </w:rPr>
                            <w:t>27.05.2025</w:t>
                          </w:r>
                          <w:proofErr w:type="gram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37.600000000000001pt;margin-top:793.64999999999998pt;width:280.30000000000001pt;height:6.5pt;z-index:-18874404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6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Style w:val="CharStyle14"/>
                        <w:rFonts w:ascii="Arial" w:eastAsia="Arial" w:hAnsi="Arial" w:cs="Arial"/>
                        <w:color w:val="938F9F"/>
                        <w:sz w:val="11"/>
                        <w:szCs w:val="11"/>
                      </w:rPr>
                      <w:t>Číslo pojistné smlouvy 5787570364</w:t>
                      <w:tab/>
                      <w:t>stav ke dni 27.05.2025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6C6" w:rsidRDefault="001B16C6">
      <w:r>
        <w:separator/>
      </w:r>
    </w:p>
  </w:footnote>
  <w:footnote w:type="continuationSeparator" w:id="0">
    <w:p w:rsidR="001B16C6" w:rsidRDefault="001B16C6">
      <w:r>
        <w:continuationSeparator/>
      </w:r>
    </w:p>
  </w:footnote>
  <w:footnote w:id="1">
    <w:p w:rsidR="00A21D92" w:rsidRDefault="001B16C6">
      <w:pPr>
        <w:pStyle w:val="Poznmkapodarou0"/>
        <w:spacing w:after="0"/>
        <w:ind w:hanging="1040"/>
        <w:rPr>
          <w:sz w:val="17"/>
          <w:szCs w:val="17"/>
        </w:rPr>
      </w:pPr>
      <w:r>
        <w:rPr>
          <w:rStyle w:val="Poznmkapodarou"/>
          <w:color w:val="000000"/>
          <w:sz w:val="17"/>
          <w:szCs w:val="17"/>
          <w:vertAlign w:val="superscript"/>
        </w:rPr>
        <w:footnoteRef/>
      </w:r>
      <w:r>
        <w:rPr>
          <w:rStyle w:val="Poznmkapodarou"/>
          <w:color w:val="000000"/>
          <w:sz w:val="17"/>
          <w:szCs w:val="17"/>
        </w:rPr>
        <w:t xml:space="preserve"> </w:t>
      </w:r>
      <w:r>
        <w:rPr>
          <w:rStyle w:val="Poznmkapodarou"/>
          <w:color w:val="755928"/>
          <w:sz w:val="17"/>
          <w:szCs w:val="17"/>
        </w:rPr>
        <w:t>Doplní účastník při podpisu smlouvy</w:t>
      </w:r>
    </w:p>
  </w:footnote>
  <w:footnote w:id="2">
    <w:p w:rsidR="00A21D92" w:rsidRDefault="001B16C6">
      <w:pPr>
        <w:pStyle w:val="Poznmkapodarou0"/>
        <w:spacing w:after="120"/>
      </w:pPr>
      <w:r>
        <w:rPr>
          <w:rStyle w:val="Poznmkapodarou"/>
        </w:rPr>
        <w:footnoteRef/>
      </w:r>
      <w:r>
        <w:rPr>
          <w:rStyle w:val="Poznmkapodarou"/>
        </w:rPr>
        <w:t xml:space="preserve"> Pojistné po </w:t>
      </w:r>
      <w:proofErr w:type="gramStart"/>
      <w:r>
        <w:rPr>
          <w:rStyle w:val="Poznmkapodarou"/>
        </w:rPr>
        <w:t>zaokrouhleni</w:t>
      </w:r>
      <w:proofErr w:type="gramEnd"/>
      <w:r>
        <w:rPr>
          <w:rStyle w:val="Poznmkapodarou"/>
        </w:rPr>
        <w:t xml:space="preserve"> slevách / přirážkách dle Vyúčtovaní pojistného.</w:t>
      </w:r>
    </w:p>
    <w:p w:rsidR="00A21D92" w:rsidRDefault="001B16C6">
      <w:pPr>
        <w:pStyle w:val="Poznmkapodarou0"/>
        <w:spacing w:after="0"/>
        <w:ind w:firstLine="580"/>
      </w:pPr>
      <w:r>
        <w:rPr>
          <w:rStyle w:val="Poznmkapodarou"/>
        </w:rPr>
        <w:t>Celkové pojistné za dobu trváni pojištěni (jednorázové pojistné)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CA0"/>
    <w:multiLevelType w:val="multilevel"/>
    <w:tmpl w:val="1EE214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04667"/>
    <w:multiLevelType w:val="multilevel"/>
    <w:tmpl w:val="621E8C6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F20E81"/>
    <w:multiLevelType w:val="multilevel"/>
    <w:tmpl w:val="426A598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FB5304"/>
    <w:multiLevelType w:val="multilevel"/>
    <w:tmpl w:val="267E1438"/>
    <w:lvl w:ilvl="0">
      <w:start w:val="1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230FBA"/>
    <w:multiLevelType w:val="multilevel"/>
    <w:tmpl w:val="11BEEA9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372ACD"/>
    <w:multiLevelType w:val="multilevel"/>
    <w:tmpl w:val="69C2A45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2D6BD3"/>
    <w:multiLevelType w:val="multilevel"/>
    <w:tmpl w:val="72B653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B54138"/>
    <w:multiLevelType w:val="multilevel"/>
    <w:tmpl w:val="A6189AD8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vertAlign w:val="superscript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8356EB"/>
    <w:multiLevelType w:val="multilevel"/>
    <w:tmpl w:val="9134FD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5C02F0"/>
    <w:multiLevelType w:val="multilevel"/>
    <w:tmpl w:val="CDA4AA1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938F9F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E32CC7"/>
    <w:multiLevelType w:val="multilevel"/>
    <w:tmpl w:val="1666934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0F72D4"/>
    <w:multiLevelType w:val="multilevel"/>
    <w:tmpl w:val="F83823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864FEE"/>
    <w:multiLevelType w:val="multilevel"/>
    <w:tmpl w:val="260880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start w:val="6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DC5DF9"/>
    <w:multiLevelType w:val="multilevel"/>
    <w:tmpl w:val="BA0CD8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846C67"/>
    <w:multiLevelType w:val="multilevel"/>
    <w:tmpl w:val="151AF9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start w:val="4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7C7F8C"/>
    <w:multiLevelType w:val="multilevel"/>
    <w:tmpl w:val="FFAAAA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6457B1"/>
    <w:multiLevelType w:val="multilevel"/>
    <w:tmpl w:val="E42610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938F9F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664D1D"/>
    <w:multiLevelType w:val="multilevel"/>
    <w:tmpl w:val="0A86F08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938F9F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9F93DDB"/>
    <w:multiLevelType w:val="multilevel"/>
    <w:tmpl w:val="5B0C77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302A8D"/>
    <w:multiLevelType w:val="multilevel"/>
    <w:tmpl w:val="5DE0E5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938F9F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5E21C8"/>
    <w:multiLevelType w:val="multilevel"/>
    <w:tmpl w:val="724689F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938F9F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52625A"/>
    <w:multiLevelType w:val="multilevel"/>
    <w:tmpl w:val="C12650F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7B6B78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B77242"/>
    <w:multiLevelType w:val="multilevel"/>
    <w:tmpl w:val="3A72B886"/>
    <w:lvl w:ilvl="0">
      <w:start w:val="17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46E728F"/>
    <w:multiLevelType w:val="multilevel"/>
    <w:tmpl w:val="511CFF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AC94EB1"/>
    <w:multiLevelType w:val="multilevel"/>
    <w:tmpl w:val="21A05C9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938F9F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354D47"/>
    <w:multiLevelType w:val="multilevel"/>
    <w:tmpl w:val="DEA02480"/>
    <w:lvl w:ilvl="0">
      <w:start w:val="7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22"/>
  </w:num>
  <w:num w:numId="5">
    <w:abstractNumId w:val="7"/>
  </w:num>
  <w:num w:numId="6">
    <w:abstractNumId w:val="21"/>
  </w:num>
  <w:num w:numId="7">
    <w:abstractNumId w:val="0"/>
  </w:num>
  <w:num w:numId="8">
    <w:abstractNumId w:val="14"/>
  </w:num>
  <w:num w:numId="9">
    <w:abstractNumId w:val="23"/>
  </w:num>
  <w:num w:numId="10">
    <w:abstractNumId w:val="12"/>
  </w:num>
  <w:num w:numId="11">
    <w:abstractNumId w:val="11"/>
  </w:num>
  <w:num w:numId="12">
    <w:abstractNumId w:val="6"/>
  </w:num>
  <w:num w:numId="13">
    <w:abstractNumId w:val="10"/>
  </w:num>
  <w:num w:numId="14">
    <w:abstractNumId w:val="9"/>
  </w:num>
  <w:num w:numId="15">
    <w:abstractNumId w:val="25"/>
  </w:num>
  <w:num w:numId="16">
    <w:abstractNumId w:val="13"/>
  </w:num>
  <w:num w:numId="17">
    <w:abstractNumId w:val="2"/>
  </w:num>
  <w:num w:numId="18">
    <w:abstractNumId w:val="15"/>
  </w:num>
  <w:num w:numId="19">
    <w:abstractNumId w:val="19"/>
  </w:num>
  <w:num w:numId="20">
    <w:abstractNumId w:val="4"/>
  </w:num>
  <w:num w:numId="21">
    <w:abstractNumId w:val="8"/>
  </w:num>
  <w:num w:numId="22">
    <w:abstractNumId w:val="5"/>
  </w:num>
  <w:num w:numId="23">
    <w:abstractNumId w:val="24"/>
  </w:num>
  <w:num w:numId="24">
    <w:abstractNumId w:val="16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92"/>
    <w:rsid w:val="001B16C6"/>
    <w:rsid w:val="004034BF"/>
    <w:rsid w:val="00A2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AD3CD-3FDA-443F-9A8D-EFD396A4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color w:val="938F9F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7B6B78"/>
      <w:sz w:val="10"/>
      <w:szCs w:val="1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938F9F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CDCAD6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938F9F"/>
      <w:sz w:val="13"/>
      <w:szCs w:val="13"/>
      <w:u w:val="none"/>
    </w:rPr>
  </w:style>
  <w:style w:type="paragraph" w:customStyle="1" w:styleId="Poznmkapodarou0">
    <w:name w:val="Poznámka pod čarou"/>
    <w:basedOn w:val="Normln"/>
    <w:link w:val="Poznmkapodarou"/>
    <w:pPr>
      <w:spacing w:after="60"/>
    </w:pPr>
    <w:rPr>
      <w:rFonts w:ascii="Arial" w:eastAsia="Arial" w:hAnsi="Arial" w:cs="Arial"/>
      <w:color w:val="938F9F"/>
      <w:sz w:val="10"/>
      <w:szCs w:val="10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pacing w:after="40" w:line="276" w:lineRule="auto"/>
      <w:ind w:left="540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pacing w:line="252" w:lineRule="auto"/>
    </w:pPr>
    <w:rPr>
      <w:rFonts w:ascii="Arial" w:eastAsia="Arial" w:hAnsi="Arial" w:cs="Arial"/>
      <w:color w:val="7B6B78"/>
      <w:sz w:val="10"/>
      <w:szCs w:val="1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line="266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pacing w:line="245" w:lineRule="auto"/>
    </w:pPr>
    <w:rPr>
      <w:rFonts w:ascii="Arial" w:eastAsia="Arial" w:hAnsi="Arial" w:cs="Arial"/>
      <w:color w:val="938F9F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pacing w:line="143" w:lineRule="exact"/>
      <w:jc w:val="right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Segoe UI" w:eastAsia="Segoe UI" w:hAnsi="Segoe UI" w:cs="Segoe UI"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pacing w:after="80"/>
    </w:pPr>
    <w:rPr>
      <w:rFonts w:ascii="Arial" w:eastAsia="Arial" w:hAnsi="Arial" w:cs="Arial"/>
      <w:sz w:val="17"/>
      <w:szCs w:val="17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color w:val="CDCAD6"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pacing w:line="245" w:lineRule="auto"/>
    </w:pPr>
    <w:rPr>
      <w:rFonts w:ascii="Arial" w:eastAsia="Arial" w:hAnsi="Arial" w:cs="Arial"/>
      <w:color w:val="938F9F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jpeg"/><Relationship Id="rId18" Type="http://schemas.openxmlformats.org/officeDocument/2006/relationships/hyperlink" Target="http://www.qeneraliceska.cz/ochrana-osobnich-udaju" TargetMode="External"/><Relationship Id="rId3" Type="http://schemas.openxmlformats.org/officeDocument/2006/relationships/settings" Target="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hyperlink" Target="http://www.cnb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hyperlink" Target="mailto:stiznosli@generaliceska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generaliceska.cz/sankce-zemi-osob" TargetMode="External"/><Relationship Id="rId22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6941</Words>
  <Characters>40955</Characters>
  <Application>Microsoft Office Word</Application>
  <DocSecurity>0</DocSecurity>
  <Lines>341</Lines>
  <Paragraphs>95</Paragraphs>
  <ScaleCrop>false</ScaleCrop>
  <Company>HP Inc.</Company>
  <LinksUpToDate>false</LinksUpToDate>
  <CharactersWithSpaces>47801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2025-07-17T10:10:00Z</dcterms:created>
  <dcterms:modified xsi:type="dcterms:W3CDTF">2025-07-17T10:10:00Z</dcterms:modified>
</cp:coreProperties>
</file>