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4A97A" w14:textId="20F72910" w:rsidR="00351440" w:rsidRDefault="00351440" w:rsidP="00A26A58">
      <w:pPr>
        <w:pStyle w:val="Podnadpis"/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Dodatek č. </w:t>
      </w:r>
      <w:r w:rsidR="00A46AFF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C53A5DD" w14:textId="1210C544" w:rsidR="00D81263" w:rsidRPr="005D3F7F" w:rsidRDefault="00D81263" w:rsidP="00D8126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8"/>
          <w:szCs w:val="28"/>
        </w:rPr>
      </w:pPr>
      <w:r w:rsidRPr="005D3F7F">
        <w:rPr>
          <w:rFonts w:ascii="Segoe UI" w:hAnsi="Segoe UI" w:cs="Segoe UI"/>
          <w:b/>
          <w:bCs/>
          <w:color w:val="000000"/>
          <w:sz w:val="28"/>
          <w:szCs w:val="28"/>
        </w:rPr>
        <w:t xml:space="preserve">ke smlouvě o dílo uzavřené dne </w:t>
      </w:r>
      <w:r w:rsidR="000C60DF">
        <w:rPr>
          <w:rFonts w:ascii="Segoe UI" w:hAnsi="Segoe UI" w:cs="Segoe UI"/>
          <w:b/>
          <w:bCs/>
          <w:color w:val="000000"/>
          <w:sz w:val="28"/>
          <w:szCs w:val="28"/>
        </w:rPr>
        <w:t>29</w:t>
      </w:r>
      <w:r w:rsidRPr="005D3F7F">
        <w:rPr>
          <w:rFonts w:ascii="Segoe UI" w:hAnsi="Segoe UI" w:cs="Segoe UI"/>
          <w:b/>
          <w:bCs/>
          <w:color w:val="000000"/>
          <w:sz w:val="28"/>
          <w:szCs w:val="28"/>
        </w:rPr>
        <w:t>.</w:t>
      </w:r>
      <w:r w:rsidR="000C60DF">
        <w:rPr>
          <w:rFonts w:ascii="Segoe UI" w:hAnsi="Segoe UI" w:cs="Segoe UI"/>
          <w:b/>
          <w:bCs/>
          <w:color w:val="000000"/>
          <w:sz w:val="28"/>
          <w:szCs w:val="28"/>
        </w:rPr>
        <w:t>04</w:t>
      </w:r>
      <w:r w:rsidRPr="005D3F7F">
        <w:rPr>
          <w:rFonts w:ascii="Segoe UI" w:hAnsi="Segoe UI" w:cs="Segoe UI"/>
          <w:b/>
          <w:bCs/>
          <w:color w:val="000000"/>
          <w:sz w:val="28"/>
          <w:szCs w:val="28"/>
        </w:rPr>
        <w:t>.2024</w:t>
      </w:r>
    </w:p>
    <w:p w14:paraId="200EE036" w14:textId="77777777" w:rsidR="00D81263" w:rsidRPr="005D3F7F" w:rsidRDefault="00D81263" w:rsidP="00D81263">
      <w:pPr>
        <w:keepNext/>
        <w:jc w:val="center"/>
        <w:rPr>
          <w:rFonts w:ascii="Segoe UI" w:hAnsi="Segoe UI" w:cs="Segoe UI"/>
          <w:color w:val="000000"/>
          <w:sz w:val="22"/>
          <w:szCs w:val="22"/>
        </w:rPr>
      </w:pPr>
      <w:r w:rsidRPr="005D3F7F">
        <w:rPr>
          <w:rFonts w:ascii="Segoe UI" w:hAnsi="Segoe UI" w:cs="Segoe UI"/>
          <w:color w:val="000000"/>
          <w:sz w:val="22"/>
          <w:szCs w:val="22"/>
        </w:rPr>
        <w:t>(dále jen „dodatek“)</w:t>
      </w:r>
    </w:p>
    <w:p w14:paraId="669062A4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4C25186D" w14:textId="34B9E9BA" w:rsidR="00A54991" w:rsidRPr="003334DB" w:rsidRDefault="003334DB" w:rsidP="007C158D">
      <w:pPr>
        <w:numPr>
          <w:ilvl w:val="0"/>
          <w:numId w:val="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Střední zdravotnická škola a Vyšší odborná škola zdravotnická, Ostrava, příspěvková organizace</w:t>
      </w:r>
    </w:p>
    <w:p w14:paraId="4626E830" w14:textId="58A9E3DC" w:rsidR="00A54991" w:rsidRPr="003334D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>s</w:t>
      </w:r>
      <w:r w:rsidR="00A54991" w:rsidRPr="003334DB">
        <w:rPr>
          <w:rFonts w:ascii="Tahoma" w:hAnsi="Tahoma" w:cs="Tahoma"/>
          <w:sz w:val="22"/>
          <w:szCs w:val="22"/>
        </w:rPr>
        <w:t>e sídlem:</w:t>
      </w:r>
      <w:r w:rsidR="003334DB">
        <w:rPr>
          <w:rFonts w:ascii="Tahoma" w:hAnsi="Tahoma" w:cs="Tahoma"/>
          <w:sz w:val="22"/>
          <w:szCs w:val="22"/>
        </w:rPr>
        <w:tab/>
        <w:t>Jeremenkova 754/2, 70</w:t>
      </w:r>
      <w:r w:rsidR="003B75A8">
        <w:rPr>
          <w:rFonts w:ascii="Tahoma" w:hAnsi="Tahoma" w:cs="Tahoma"/>
          <w:sz w:val="22"/>
          <w:szCs w:val="22"/>
        </w:rPr>
        <w:t>30</w:t>
      </w:r>
      <w:r w:rsidR="003334DB">
        <w:rPr>
          <w:rFonts w:ascii="Tahoma" w:hAnsi="Tahoma" w:cs="Tahoma"/>
          <w:sz w:val="22"/>
          <w:szCs w:val="22"/>
        </w:rPr>
        <w:t xml:space="preserve">0 Ostrava – Vítkovice </w:t>
      </w:r>
      <w:r w:rsidR="00A54991" w:rsidRPr="003334DB">
        <w:rPr>
          <w:rFonts w:ascii="Tahoma" w:hAnsi="Tahoma" w:cs="Tahoma"/>
          <w:sz w:val="22"/>
          <w:szCs w:val="22"/>
        </w:rPr>
        <w:tab/>
      </w:r>
    </w:p>
    <w:p w14:paraId="678346D2" w14:textId="69B8B239" w:rsidR="002A0361" w:rsidRPr="003334D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>z</w:t>
      </w:r>
      <w:r w:rsidR="00A54991" w:rsidRPr="003334DB">
        <w:rPr>
          <w:rFonts w:ascii="Tahoma" w:hAnsi="Tahoma" w:cs="Tahoma"/>
          <w:sz w:val="22"/>
          <w:szCs w:val="22"/>
        </w:rPr>
        <w:t>astoupen</w:t>
      </w:r>
      <w:r w:rsidR="00E70B5E" w:rsidRPr="003334DB">
        <w:rPr>
          <w:rFonts w:ascii="Tahoma" w:hAnsi="Tahoma" w:cs="Tahoma"/>
          <w:sz w:val="22"/>
          <w:szCs w:val="22"/>
        </w:rPr>
        <w:t>a</w:t>
      </w:r>
      <w:r w:rsidR="00A54991" w:rsidRPr="003334DB">
        <w:rPr>
          <w:rFonts w:ascii="Tahoma" w:hAnsi="Tahoma" w:cs="Tahoma"/>
          <w:sz w:val="22"/>
          <w:szCs w:val="22"/>
        </w:rPr>
        <w:t>:</w:t>
      </w:r>
      <w:r w:rsidR="003334DB">
        <w:rPr>
          <w:rFonts w:ascii="Tahoma" w:hAnsi="Tahoma" w:cs="Tahoma"/>
          <w:sz w:val="22"/>
          <w:szCs w:val="22"/>
        </w:rPr>
        <w:tab/>
      </w:r>
      <w:r w:rsidR="000C60DF">
        <w:rPr>
          <w:rFonts w:ascii="Tahoma" w:hAnsi="Tahoma" w:cs="Tahoma"/>
          <w:sz w:val="22"/>
          <w:szCs w:val="22"/>
        </w:rPr>
        <w:t>Ing. et Ing. Zuzanou Vargovou,</w:t>
      </w:r>
      <w:r w:rsidR="003334DB">
        <w:rPr>
          <w:rFonts w:ascii="Tahoma" w:hAnsi="Tahoma" w:cs="Tahoma"/>
          <w:sz w:val="22"/>
          <w:szCs w:val="22"/>
        </w:rPr>
        <w:t xml:space="preserve"> Ph.D.,</w:t>
      </w:r>
      <w:r w:rsidR="000C60DF">
        <w:rPr>
          <w:rFonts w:ascii="Tahoma" w:hAnsi="Tahoma" w:cs="Tahoma"/>
          <w:sz w:val="22"/>
          <w:szCs w:val="22"/>
        </w:rPr>
        <w:t xml:space="preserve"> MBA,</w:t>
      </w:r>
      <w:r w:rsidR="003334DB">
        <w:rPr>
          <w:rFonts w:ascii="Tahoma" w:hAnsi="Tahoma" w:cs="Tahoma"/>
          <w:sz w:val="22"/>
          <w:szCs w:val="22"/>
        </w:rPr>
        <w:t xml:space="preserve"> ředitelkou školy</w:t>
      </w:r>
    </w:p>
    <w:p w14:paraId="5DA64411" w14:textId="5772BB2B" w:rsidR="00A54991" w:rsidRPr="003334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ab/>
      </w:r>
    </w:p>
    <w:p w14:paraId="4E8E16B8" w14:textId="70F20F69" w:rsidR="00A54991" w:rsidRPr="003334DB" w:rsidRDefault="00A54991" w:rsidP="0031574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>IČ</w:t>
      </w:r>
      <w:r w:rsidR="00CB7AE0" w:rsidRPr="003334DB">
        <w:rPr>
          <w:rFonts w:ascii="Tahoma" w:hAnsi="Tahoma" w:cs="Tahoma"/>
          <w:sz w:val="22"/>
          <w:szCs w:val="22"/>
        </w:rPr>
        <w:t>O</w:t>
      </w:r>
      <w:r w:rsidRPr="003334DB">
        <w:rPr>
          <w:rFonts w:ascii="Tahoma" w:hAnsi="Tahoma" w:cs="Tahoma"/>
          <w:sz w:val="22"/>
          <w:szCs w:val="22"/>
        </w:rPr>
        <w:t>:</w:t>
      </w:r>
      <w:r w:rsidR="003334DB">
        <w:rPr>
          <w:rFonts w:ascii="Tahoma" w:hAnsi="Tahoma" w:cs="Tahoma"/>
          <w:sz w:val="22"/>
          <w:szCs w:val="22"/>
        </w:rPr>
        <w:tab/>
        <w:t>00600920</w:t>
      </w:r>
      <w:r w:rsidRPr="003334DB">
        <w:rPr>
          <w:rFonts w:ascii="Tahoma" w:hAnsi="Tahoma" w:cs="Tahoma"/>
          <w:sz w:val="22"/>
          <w:szCs w:val="22"/>
        </w:rPr>
        <w:tab/>
      </w:r>
    </w:p>
    <w:p w14:paraId="3C0A62D1" w14:textId="705647A6" w:rsidR="00A54991" w:rsidRPr="003334DB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334DB">
        <w:rPr>
          <w:rFonts w:ascii="Tahoma" w:hAnsi="Tahoma" w:cs="Tahoma"/>
          <w:sz w:val="22"/>
          <w:szCs w:val="22"/>
        </w:rPr>
        <w:t>DIČ:</w:t>
      </w:r>
      <w:r w:rsidRPr="003334DB">
        <w:rPr>
          <w:rFonts w:ascii="Tahoma" w:hAnsi="Tahoma" w:cs="Tahoma"/>
          <w:sz w:val="22"/>
          <w:szCs w:val="22"/>
        </w:rPr>
        <w:tab/>
      </w:r>
      <w:r w:rsidR="003334DB">
        <w:rPr>
          <w:rFonts w:ascii="Tahoma" w:hAnsi="Tahoma" w:cs="Tahoma"/>
          <w:sz w:val="22"/>
          <w:szCs w:val="22"/>
        </w:rPr>
        <w:t>CZ00600920</w:t>
      </w:r>
    </w:p>
    <w:p w14:paraId="31D72E4C" w14:textId="7BC1762C" w:rsidR="001D61F5" w:rsidRPr="00647A20" w:rsidRDefault="001D61F5" w:rsidP="001D61F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47A20">
        <w:rPr>
          <w:rFonts w:ascii="Tahoma" w:hAnsi="Tahoma" w:cs="Tahoma"/>
          <w:sz w:val="22"/>
          <w:szCs w:val="22"/>
        </w:rPr>
        <w:t>bankovní spojení:</w:t>
      </w:r>
      <w:r w:rsidRPr="00647A2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Komerční banka Ostrava</w:t>
      </w:r>
    </w:p>
    <w:p w14:paraId="2717F074" w14:textId="77777777" w:rsidR="001D61F5" w:rsidRPr="00647A20" w:rsidRDefault="001D61F5" w:rsidP="001D61F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47A20">
        <w:rPr>
          <w:rFonts w:ascii="Tahoma" w:hAnsi="Tahoma" w:cs="Tahoma"/>
          <w:sz w:val="22"/>
          <w:szCs w:val="22"/>
        </w:rPr>
        <w:t>číslo účtu:</w:t>
      </w:r>
      <w:r w:rsidRPr="00647A20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71633761/0100</w:t>
      </w:r>
    </w:p>
    <w:p w14:paraId="1E44D1DA" w14:textId="45A7D975" w:rsidR="006177F0" w:rsidRDefault="006177F0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„příkazce“)</w:t>
      </w:r>
    </w:p>
    <w:p w14:paraId="3D96BD9A" w14:textId="77777777" w:rsidR="00483504" w:rsidRDefault="00483504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29AF6B9F" w14:textId="000BBE81" w:rsidR="00757C2B" w:rsidRPr="00757C2B" w:rsidRDefault="00483504" w:rsidP="00757C2B">
      <w:pPr>
        <w:pStyle w:val="Odstavecseseznamem"/>
        <w:numPr>
          <w:ilvl w:val="0"/>
          <w:numId w:val="9"/>
        </w:numPr>
        <w:spacing w:before="240"/>
        <w:jc w:val="both"/>
        <w:rPr>
          <w:rFonts w:ascii="Tahoma" w:hAnsi="Tahoma" w:cs="Tahoma"/>
        </w:rPr>
      </w:pPr>
      <w:r w:rsidRPr="00483504">
        <w:rPr>
          <w:rFonts w:ascii="Tahoma" w:hAnsi="Tahoma" w:cs="Tahoma"/>
          <w:b/>
        </w:rPr>
        <w:t>KUPEC servis s.r.o</w:t>
      </w:r>
      <w:r>
        <w:rPr>
          <w:rFonts w:ascii="Tahoma" w:hAnsi="Tahoma" w:cs="Tahoma"/>
          <w:b/>
        </w:rPr>
        <w:t>.</w:t>
      </w:r>
    </w:p>
    <w:p w14:paraId="49C07B71" w14:textId="1EFDA180" w:rsidR="00757C2B" w:rsidRDefault="00757C2B" w:rsidP="00757C2B">
      <w:p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sídlem: 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Koblovská 343/128, 725 29 </w:t>
      </w:r>
      <w:r w:rsidR="00483504">
        <w:rPr>
          <w:rFonts w:ascii="Tahoma" w:hAnsi="Tahoma" w:cs="Tahoma"/>
          <w:sz w:val="22"/>
          <w:szCs w:val="22"/>
        </w:rPr>
        <w:t>Ostrava – Petřkovice</w:t>
      </w:r>
      <w:r>
        <w:rPr>
          <w:rFonts w:ascii="Tahoma" w:hAnsi="Tahoma" w:cs="Tahoma"/>
          <w:sz w:val="22"/>
          <w:szCs w:val="22"/>
        </w:rPr>
        <w:tab/>
      </w:r>
    </w:p>
    <w:p w14:paraId="784C7F3B" w14:textId="6EDF14BB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zastoupena: 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Jan</w:t>
      </w:r>
      <w:r w:rsidR="00483504">
        <w:rPr>
          <w:rFonts w:ascii="Tahoma" w:hAnsi="Tahoma" w:cs="Tahoma"/>
          <w:sz w:val="22"/>
          <w:szCs w:val="22"/>
        </w:rPr>
        <w:t>em</w:t>
      </w:r>
      <w:r>
        <w:rPr>
          <w:rFonts w:ascii="Tahoma" w:hAnsi="Tahoma" w:cs="Tahoma"/>
          <w:sz w:val="22"/>
          <w:szCs w:val="22"/>
        </w:rPr>
        <w:t xml:space="preserve"> Kup</w:t>
      </w:r>
      <w:r w:rsidR="00483504">
        <w:rPr>
          <w:rFonts w:ascii="Tahoma" w:hAnsi="Tahoma" w:cs="Tahoma"/>
          <w:sz w:val="22"/>
          <w:szCs w:val="22"/>
        </w:rPr>
        <w:t>cem, jednatelem</w:t>
      </w:r>
      <w:r>
        <w:rPr>
          <w:rFonts w:ascii="Tahoma" w:hAnsi="Tahoma" w:cs="Tahoma"/>
          <w:sz w:val="22"/>
          <w:szCs w:val="22"/>
        </w:rPr>
        <w:tab/>
      </w:r>
    </w:p>
    <w:p w14:paraId="29B9EAD4" w14:textId="03296A85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05652341</w:t>
      </w:r>
      <w:r>
        <w:rPr>
          <w:rFonts w:ascii="Tahoma" w:hAnsi="Tahoma" w:cs="Tahoma"/>
          <w:sz w:val="22"/>
          <w:szCs w:val="22"/>
        </w:rPr>
        <w:tab/>
      </w:r>
    </w:p>
    <w:p w14:paraId="5C728C2C" w14:textId="75BA2517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CZ05652341</w:t>
      </w:r>
      <w:r>
        <w:rPr>
          <w:rFonts w:ascii="Tahoma" w:hAnsi="Tahoma" w:cs="Tahoma"/>
          <w:sz w:val="22"/>
          <w:szCs w:val="22"/>
        </w:rPr>
        <w:tab/>
      </w:r>
    </w:p>
    <w:p w14:paraId="317866ED" w14:textId="71506453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bankovní spojení: 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Raiffeisenbank a.s.</w:t>
      </w:r>
    </w:p>
    <w:p w14:paraId="73115DFF" w14:textId="3425BCB7" w:rsidR="00757C2B" w:rsidRDefault="00757C2B" w:rsidP="00757C2B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číslo účtu: </w:t>
      </w:r>
      <w:r w:rsidR="0048350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8888688886/5500</w:t>
      </w:r>
      <w:r>
        <w:rPr>
          <w:rFonts w:ascii="Tahoma" w:hAnsi="Tahoma" w:cs="Tahoma"/>
          <w:sz w:val="22"/>
          <w:szCs w:val="22"/>
        </w:rPr>
        <w:tab/>
      </w:r>
    </w:p>
    <w:p w14:paraId="7C4FFFE9" w14:textId="38F4CDFA" w:rsidR="00757C2B" w:rsidRDefault="00757C2B" w:rsidP="00757C2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Zapsána v obchodním rejstříku vedeném u Krajského soudu OR Ostrava, dne: 21.12.2016, sp. Zn. oddíl C,</w:t>
      </w:r>
      <w:r w:rsidR="005838F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vložka 68731</w:t>
      </w:r>
    </w:p>
    <w:p w14:paraId="59FFBC45" w14:textId="77777777" w:rsidR="00483504" w:rsidRDefault="00483504" w:rsidP="00483504">
      <w:pPr>
        <w:ind w:left="357"/>
        <w:rPr>
          <w:rFonts w:ascii="Tahoma" w:hAnsi="Tahoma" w:cs="Tahoma"/>
          <w:sz w:val="22"/>
          <w:szCs w:val="22"/>
        </w:rPr>
      </w:pPr>
    </w:p>
    <w:p w14:paraId="24198CA6" w14:textId="534E24F2" w:rsidR="00757C2B" w:rsidRDefault="00757C2B" w:rsidP="00757C2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„příkazník“)</w:t>
      </w:r>
    </w:p>
    <w:p w14:paraId="73F052B3" w14:textId="77777777" w:rsidR="00483504" w:rsidRDefault="00483504" w:rsidP="00757C2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6DC31819" w14:textId="77777777" w:rsidR="00226B3E" w:rsidRPr="00A045E6" w:rsidRDefault="00226B3E" w:rsidP="00EA6CEE">
      <w:pPr>
        <w:keepNext/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708062FA" w14:textId="50112CED" w:rsidR="00226B3E" w:rsidRPr="00903F1F" w:rsidRDefault="00226B3E" w:rsidP="00226B3E">
      <w:pPr>
        <w:pStyle w:val="Odstavecseseznamem"/>
        <w:numPr>
          <w:ilvl w:val="0"/>
          <w:numId w:val="45"/>
        </w:numPr>
        <w:contextualSpacing/>
        <w:jc w:val="both"/>
        <w:rPr>
          <w:rFonts w:ascii="Tahoma" w:hAnsi="Tahoma" w:cs="Tahoma"/>
        </w:rPr>
      </w:pPr>
      <w:r w:rsidRPr="00903F1F">
        <w:rPr>
          <w:rFonts w:ascii="Tahoma" w:hAnsi="Tahoma" w:cs="Tahoma"/>
        </w:rPr>
        <w:t xml:space="preserve">Smluvní strany uzavřely dne </w:t>
      </w:r>
      <w:r>
        <w:rPr>
          <w:rFonts w:ascii="Tahoma" w:hAnsi="Tahoma" w:cs="Tahoma"/>
        </w:rPr>
        <w:t>29</w:t>
      </w:r>
      <w:r w:rsidRPr="006433DD">
        <w:rPr>
          <w:rFonts w:ascii="Tahoma" w:hAnsi="Tahoma" w:cs="Tahoma"/>
        </w:rPr>
        <w:t>.</w:t>
      </w:r>
      <w:r>
        <w:rPr>
          <w:rFonts w:ascii="Tahoma" w:hAnsi="Tahoma" w:cs="Tahoma"/>
        </w:rPr>
        <w:t>04</w:t>
      </w:r>
      <w:r w:rsidRPr="006433DD">
        <w:rPr>
          <w:rFonts w:ascii="Tahoma" w:hAnsi="Tahoma" w:cs="Tahoma"/>
        </w:rPr>
        <w:t>.</w:t>
      </w:r>
      <w:r>
        <w:rPr>
          <w:rFonts w:ascii="Tahoma" w:hAnsi="Tahoma" w:cs="Tahoma"/>
        </w:rPr>
        <w:t>2024</w:t>
      </w:r>
      <w:r w:rsidRPr="00903F1F">
        <w:rPr>
          <w:rFonts w:ascii="Tahoma" w:hAnsi="Tahoma" w:cs="Tahoma"/>
        </w:rPr>
        <w:t xml:space="preserve"> </w:t>
      </w:r>
      <w:r w:rsidR="008F1ADE">
        <w:rPr>
          <w:rFonts w:ascii="Tahoma" w:hAnsi="Tahoma" w:cs="Tahoma"/>
        </w:rPr>
        <w:t>s</w:t>
      </w:r>
      <w:r w:rsidRPr="00903F1F">
        <w:rPr>
          <w:rFonts w:ascii="Tahoma" w:hAnsi="Tahoma" w:cs="Tahoma"/>
        </w:rPr>
        <w:t>mlouvu o dílo</w:t>
      </w:r>
      <w:r w:rsidR="004D6C50">
        <w:rPr>
          <w:rFonts w:ascii="Tahoma" w:hAnsi="Tahoma" w:cs="Tahoma"/>
        </w:rPr>
        <w:t xml:space="preserve"> na zhotovení projektové doku</w:t>
      </w:r>
      <w:r w:rsidR="00B1133C">
        <w:rPr>
          <w:rFonts w:ascii="Tahoma" w:hAnsi="Tahoma" w:cs="Tahoma"/>
        </w:rPr>
        <w:t>mentace</w:t>
      </w:r>
      <w:r w:rsidR="004D6C50">
        <w:rPr>
          <w:rFonts w:ascii="Tahoma" w:hAnsi="Tahoma" w:cs="Tahoma"/>
        </w:rPr>
        <w:t xml:space="preserve"> a výkon dozoru projek</w:t>
      </w:r>
      <w:r w:rsidR="00B1133C">
        <w:rPr>
          <w:rFonts w:ascii="Tahoma" w:hAnsi="Tahoma" w:cs="Tahoma"/>
        </w:rPr>
        <w:t>tanta</w:t>
      </w:r>
      <w:r w:rsidRPr="00903F1F">
        <w:rPr>
          <w:rFonts w:ascii="Tahoma" w:hAnsi="Tahoma" w:cs="Tahoma"/>
        </w:rPr>
        <w:t xml:space="preserve">, </w:t>
      </w:r>
      <w:r w:rsidR="009F02BB" w:rsidRPr="005D3F7F">
        <w:rPr>
          <w:rFonts w:ascii="Tahoma" w:hAnsi="Tahoma" w:cs="Tahoma"/>
        </w:rPr>
        <w:t xml:space="preserve">a dne </w:t>
      </w:r>
      <w:r w:rsidR="009F02BB">
        <w:rPr>
          <w:rFonts w:ascii="Tahoma" w:hAnsi="Tahoma" w:cs="Tahoma"/>
        </w:rPr>
        <w:t>27</w:t>
      </w:r>
      <w:r w:rsidR="009F02BB" w:rsidRPr="005D3F7F">
        <w:rPr>
          <w:rFonts w:ascii="Tahoma" w:hAnsi="Tahoma" w:cs="Tahoma"/>
        </w:rPr>
        <w:t>.</w:t>
      </w:r>
      <w:r w:rsidR="009F02BB">
        <w:rPr>
          <w:rFonts w:ascii="Tahoma" w:hAnsi="Tahoma" w:cs="Tahoma"/>
        </w:rPr>
        <w:t>08</w:t>
      </w:r>
      <w:r w:rsidR="009F02BB" w:rsidRPr="005D3F7F">
        <w:rPr>
          <w:rFonts w:ascii="Tahoma" w:hAnsi="Tahoma" w:cs="Tahoma"/>
        </w:rPr>
        <w:t xml:space="preserve">.2024 </w:t>
      </w:r>
      <w:r w:rsidR="000A201C">
        <w:rPr>
          <w:rFonts w:ascii="Tahoma" w:hAnsi="Tahoma" w:cs="Tahoma"/>
        </w:rPr>
        <w:t>d</w:t>
      </w:r>
      <w:r w:rsidR="009F02BB" w:rsidRPr="005D3F7F">
        <w:rPr>
          <w:rFonts w:ascii="Tahoma" w:hAnsi="Tahoma" w:cs="Tahoma"/>
        </w:rPr>
        <w:t>odatek č. 1 k této smlouvě</w:t>
      </w:r>
      <w:r w:rsidR="00D7057E">
        <w:rPr>
          <w:rFonts w:ascii="Tahoma" w:hAnsi="Tahoma" w:cs="Tahoma"/>
        </w:rPr>
        <w:t xml:space="preserve"> </w:t>
      </w:r>
      <w:r w:rsidR="00D7057E" w:rsidRPr="00903F1F">
        <w:rPr>
          <w:rFonts w:ascii="Tahoma" w:hAnsi="Tahoma" w:cs="Tahoma"/>
        </w:rPr>
        <w:t>(dále jen „smlouva“)</w:t>
      </w:r>
      <w:r w:rsidR="00A03F7D">
        <w:rPr>
          <w:rFonts w:ascii="Tahoma" w:hAnsi="Tahoma" w:cs="Tahoma"/>
        </w:rPr>
        <w:t xml:space="preserve"> </w:t>
      </w:r>
      <w:r w:rsidR="000A201C">
        <w:rPr>
          <w:rFonts w:ascii="Tahoma" w:hAnsi="Tahoma" w:cs="Tahoma"/>
        </w:rPr>
        <w:t xml:space="preserve">pro </w:t>
      </w:r>
      <w:r w:rsidRPr="00903F1F">
        <w:rPr>
          <w:rFonts w:ascii="Tahoma" w:hAnsi="Tahoma" w:cs="Tahoma"/>
        </w:rPr>
        <w:t>realizac</w:t>
      </w:r>
      <w:r w:rsidR="000A201C">
        <w:rPr>
          <w:rFonts w:ascii="Tahoma" w:hAnsi="Tahoma" w:cs="Tahoma"/>
        </w:rPr>
        <w:t>i</w:t>
      </w:r>
      <w:r w:rsidRPr="00903F1F">
        <w:rPr>
          <w:rFonts w:ascii="Tahoma" w:hAnsi="Tahoma" w:cs="Tahoma"/>
        </w:rPr>
        <w:t xml:space="preserve"> stavby</w:t>
      </w:r>
      <w:r w:rsidR="000A201C">
        <w:rPr>
          <w:rFonts w:ascii="Tahoma" w:hAnsi="Tahoma" w:cs="Tahoma"/>
        </w:rPr>
        <w:t xml:space="preserve"> s názvem</w:t>
      </w:r>
      <w:r w:rsidRPr="00903F1F">
        <w:rPr>
          <w:rFonts w:ascii="Tahoma" w:hAnsi="Tahoma" w:cs="Tahoma"/>
        </w:rPr>
        <w:t xml:space="preserve"> </w:t>
      </w:r>
      <w:r w:rsidRPr="00903F1F">
        <w:rPr>
          <w:rFonts w:ascii="Tahoma" w:hAnsi="Tahoma" w:cs="Tahoma"/>
          <w:b/>
          <w:bCs/>
        </w:rPr>
        <w:t>„</w:t>
      </w:r>
      <w:r>
        <w:rPr>
          <w:rFonts w:ascii="Tahoma" w:hAnsi="Tahoma" w:cs="Tahoma"/>
        </w:rPr>
        <w:t xml:space="preserve">Rekonstrukce </w:t>
      </w:r>
      <w:r w:rsidR="00AF4129">
        <w:rPr>
          <w:rFonts w:ascii="Tahoma" w:hAnsi="Tahoma" w:cs="Tahoma"/>
        </w:rPr>
        <w:t>elektroinstalace</w:t>
      </w:r>
      <w:r w:rsidRPr="00903F1F">
        <w:rPr>
          <w:rFonts w:ascii="Tahoma" w:hAnsi="Tahoma" w:cs="Tahoma"/>
          <w:b/>
          <w:bCs/>
        </w:rPr>
        <w:t>“</w:t>
      </w:r>
      <w:r w:rsidRPr="00903F1F">
        <w:rPr>
          <w:rFonts w:ascii="Tahoma" w:hAnsi="Tahoma" w:cs="Tahoma"/>
        </w:rPr>
        <w:t xml:space="preserve"> (dále jen „stavba“).</w:t>
      </w:r>
    </w:p>
    <w:p w14:paraId="0862003E" w14:textId="77777777" w:rsidR="00226B3E" w:rsidRPr="00903F1F" w:rsidRDefault="00226B3E" w:rsidP="00226B3E">
      <w:pPr>
        <w:pStyle w:val="Odstavecseseznamem"/>
        <w:ind w:left="360"/>
        <w:jc w:val="both"/>
        <w:rPr>
          <w:rFonts w:ascii="Tahoma" w:hAnsi="Tahoma" w:cs="Tahoma"/>
        </w:rPr>
      </w:pPr>
    </w:p>
    <w:p w14:paraId="254590F3" w14:textId="48597BCA" w:rsidR="00226B3E" w:rsidRDefault="00E67803" w:rsidP="00174AEF">
      <w:pPr>
        <w:pStyle w:val="Odstavecseseznamem"/>
        <w:numPr>
          <w:ilvl w:val="0"/>
          <w:numId w:val="45"/>
        </w:numPr>
        <w:contextualSpacing/>
        <w:jc w:val="both"/>
        <w:rPr>
          <w:rFonts w:ascii="Tahoma" w:hAnsi="Tahoma" w:cs="Tahoma"/>
        </w:rPr>
      </w:pPr>
      <w:r w:rsidRPr="006E3B2C">
        <w:rPr>
          <w:rFonts w:ascii="Tahoma" w:hAnsi="Tahoma" w:cs="Tahoma"/>
        </w:rPr>
        <w:t xml:space="preserve">Projektová dokumentace byla </w:t>
      </w:r>
      <w:r w:rsidR="00FF137D">
        <w:rPr>
          <w:rFonts w:ascii="Tahoma" w:hAnsi="Tahoma" w:cs="Tahoma"/>
        </w:rPr>
        <w:t xml:space="preserve">v souladu se smlouvou </w:t>
      </w:r>
      <w:r w:rsidRPr="006E3B2C">
        <w:rPr>
          <w:rFonts w:ascii="Tahoma" w:hAnsi="Tahoma" w:cs="Tahoma"/>
        </w:rPr>
        <w:t xml:space="preserve">zpracována v rozdělení </w:t>
      </w:r>
      <w:r w:rsidR="00EA0871" w:rsidRPr="006E3B2C">
        <w:rPr>
          <w:rFonts w:ascii="Tahoma" w:hAnsi="Tahoma" w:cs="Tahoma"/>
        </w:rPr>
        <w:t>do</w:t>
      </w:r>
      <w:r w:rsidRPr="006E3B2C">
        <w:rPr>
          <w:rFonts w:ascii="Tahoma" w:hAnsi="Tahoma" w:cs="Tahoma"/>
        </w:rPr>
        <w:t xml:space="preserve"> </w:t>
      </w:r>
      <w:r w:rsidR="00BE42F6" w:rsidRPr="006E3B2C">
        <w:rPr>
          <w:rFonts w:ascii="Tahoma" w:hAnsi="Tahoma" w:cs="Tahoma"/>
        </w:rPr>
        <w:t xml:space="preserve">9 </w:t>
      </w:r>
      <w:r w:rsidRPr="006E3B2C">
        <w:rPr>
          <w:rFonts w:ascii="Tahoma" w:hAnsi="Tahoma" w:cs="Tahoma"/>
        </w:rPr>
        <w:t>etap</w:t>
      </w:r>
      <w:r w:rsidR="00BE42F6" w:rsidRPr="006E3B2C">
        <w:rPr>
          <w:rFonts w:ascii="Tahoma" w:hAnsi="Tahoma" w:cs="Tahoma"/>
        </w:rPr>
        <w:t xml:space="preserve">, přičemž </w:t>
      </w:r>
      <w:r w:rsidR="00EA0871" w:rsidRPr="006E3B2C">
        <w:rPr>
          <w:rFonts w:ascii="Tahoma" w:hAnsi="Tahoma" w:cs="Tahoma"/>
        </w:rPr>
        <w:t>odměna projektanta za výkon dozoru projektanta byla rozdělena na 2 části</w:t>
      </w:r>
      <w:r w:rsidR="00F95834" w:rsidRPr="006E3B2C">
        <w:rPr>
          <w:rFonts w:ascii="Tahoma" w:hAnsi="Tahoma" w:cs="Tahoma"/>
        </w:rPr>
        <w:t>, první část za výkon dozoru projektanta</w:t>
      </w:r>
      <w:r w:rsidR="0083782D" w:rsidRPr="006E3B2C">
        <w:rPr>
          <w:rFonts w:ascii="Tahoma" w:hAnsi="Tahoma" w:cs="Tahoma"/>
        </w:rPr>
        <w:t xml:space="preserve"> při realizaci </w:t>
      </w:r>
      <w:r w:rsidR="00E76B61">
        <w:rPr>
          <w:rFonts w:ascii="Tahoma" w:hAnsi="Tahoma" w:cs="Tahoma"/>
        </w:rPr>
        <w:t>E</w:t>
      </w:r>
      <w:r w:rsidR="0083782D" w:rsidRPr="006E3B2C">
        <w:rPr>
          <w:rFonts w:ascii="Tahoma" w:hAnsi="Tahoma" w:cs="Tahoma"/>
        </w:rPr>
        <w:t>tapy č.</w:t>
      </w:r>
      <w:r w:rsidR="002E11C9" w:rsidRPr="006E3B2C">
        <w:rPr>
          <w:rFonts w:ascii="Tahoma" w:hAnsi="Tahoma" w:cs="Tahoma"/>
        </w:rPr>
        <w:t xml:space="preserve"> </w:t>
      </w:r>
      <w:r w:rsidR="0083782D" w:rsidRPr="006E3B2C">
        <w:rPr>
          <w:rFonts w:ascii="Tahoma" w:hAnsi="Tahoma" w:cs="Tahoma"/>
        </w:rPr>
        <w:t>1</w:t>
      </w:r>
      <w:r w:rsidR="002E11C9" w:rsidRPr="006E3B2C">
        <w:rPr>
          <w:rFonts w:ascii="Tahoma" w:hAnsi="Tahoma" w:cs="Tahoma"/>
        </w:rPr>
        <w:t xml:space="preserve"> (</w:t>
      </w:r>
      <w:r w:rsidR="0083782D" w:rsidRPr="006E3B2C">
        <w:rPr>
          <w:rFonts w:ascii="Tahoma" w:hAnsi="Tahoma" w:cs="Tahoma"/>
        </w:rPr>
        <w:t>výměny trafostanice</w:t>
      </w:r>
      <w:r w:rsidR="002E11C9" w:rsidRPr="006E3B2C">
        <w:rPr>
          <w:rFonts w:ascii="Tahoma" w:hAnsi="Tahoma" w:cs="Tahoma"/>
        </w:rPr>
        <w:t>),</w:t>
      </w:r>
      <w:r w:rsidR="0083782D" w:rsidRPr="006E3B2C">
        <w:rPr>
          <w:rFonts w:ascii="Tahoma" w:hAnsi="Tahoma" w:cs="Tahoma"/>
        </w:rPr>
        <w:t xml:space="preserve"> druhá část za realizaci </w:t>
      </w:r>
      <w:r w:rsidR="00000E9E">
        <w:rPr>
          <w:rFonts w:ascii="Tahoma" w:hAnsi="Tahoma" w:cs="Tahoma"/>
        </w:rPr>
        <w:t>E</w:t>
      </w:r>
      <w:r w:rsidR="0083782D" w:rsidRPr="006E3B2C">
        <w:rPr>
          <w:rFonts w:ascii="Tahoma" w:hAnsi="Tahoma" w:cs="Tahoma"/>
        </w:rPr>
        <w:t>tap č. 2 až 9</w:t>
      </w:r>
      <w:r w:rsidR="006E3B2C" w:rsidRPr="006E3B2C">
        <w:rPr>
          <w:rFonts w:ascii="Tahoma" w:hAnsi="Tahoma" w:cs="Tahoma"/>
        </w:rPr>
        <w:t xml:space="preserve"> (rekonstrukce elektroinstalace v jednotlivých pavilonech školy)</w:t>
      </w:r>
      <w:r w:rsidR="0083782D" w:rsidRPr="006E3B2C">
        <w:rPr>
          <w:rFonts w:ascii="Tahoma" w:hAnsi="Tahoma" w:cs="Tahoma"/>
        </w:rPr>
        <w:t xml:space="preserve">. </w:t>
      </w:r>
    </w:p>
    <w:p w14:paraId="15331E90" w14:textId="77777777" w:rsidR="006E3B2C" w:rsidRPr="006E3B2C" w:rsidRDefault="006E3B2C" w:rsidP="006E3B2C">
      <w:pPr>
        <w:pStyle w:val="Odstavecseseznamem"/>
        <w:rPr>
          <w:rFonts w:ascii="Tahoma" w:hAnsi="Tahoma" w:cs="Tahoma"/>
        </w:rPr>
      </w:pPr>
    </w:p>
    <w:p w14:paraId="1C376BE6" w14:textId="0441C8AF" w:rsidR="006E3B2C" w:rsidRDefault="00202A70" w:rsidP="00174AEF">
      <w:pPr>
        <w:pStyle w:val="Odstavecseseznamem"/>
        <w:numPr>
          <w:ilvl w:val="0"/>
          <w:numId w:val="45"/>
        </w:num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Příkazce rozdělil r</w:t>
      </w:r>
      <w:r w:rsidR="00006CDC">
        <w:rPr>
          <w:rFonts w:ascii="Tahoma" w:hAnsi="Tahoma" w:cs="Tahoma"/>
        </w:rPr>
        <w:t>ealizac</w:t>
      </w:r>
      <w:r>
        <w:rPr>
          <w:rFonts w:ascii="Tahoma" w:hAnsi="Tahoma" w:cs="Tahoma"/>
        </w:rPr>
        <w:t>i</w:t>
      </w:r>
      <w:r w:rsidR="00006CDC">
        <w:rPr>
          <w:rFonts w:ascii="Tahoma" w:hAnsi="Tahoma" w:cs="Tahoma"/>
        </w:rPr>
        <w:t xml:space="preserve"> </w:t>
      </w:r>
      <w:r w:rsidR="00F22768">
        <w:rPr>
          <w:rFonts w:ascii="Tahoma" w:hAnsi="Tahoma" w:cs="Tahoma"/>
        </w:rPr>
        <w:t xml:space="preserve">stavby </w:t>
      </w:r>
      <w:r w:rsidR="00BC0547">
        <w:rPr>
          <w:rFonts w:ascii="Tahoma" w:hAnsi="Tahoma" w:cs="Tahoma"/>
        </w:rPr>
        <w:t xml:space="preserve">podle zpracované projektové dokumentace </w:t>
      </w:r>
      <w:r w:rsidR="00783DD2">
        <w:rPr>
          <w:rFonts w:ascii="Tahoma" w:hAnsi="Tahoma" w:cs="Tahoma"/>
        </w:rPr>
        <w:t>E</w:t>
      </w:r>
      <w:r w:rsidR="00006CDC">
        <w:rPr>
          <w:rFonts w:ascii="Tahoma" w:hAnsi="Tahoma" w:cs="Tahoma"/>
        </w:rPr>
        <w:t xml:space="preserve">tap č. 2 až 9 z provozních důvodů do </w:t>
      </w:r>
      <w:r w:rsidR="00573FD4">
        <w:rPr>
          <w:rFonts w:ascii="Tahoma" w:hAnsi="Tahoma" w:cs="Tahoma"/>
        </w:rPr>
        <w:t>tří částí s</w:t>
      </w:r>
      <w:r w:rsidR="00E2013D">
        <w:rPr>
          <w:rFonts w:ascii="Tahoma" w:hAnsi="Tahoma" w:cs="Tahoma"/>
        </w:rPr>
        <w:t>e samostatnou</w:t>
      </w:r>
      <w:r w:rsidR="00573FD4">
        <w:rPr>
          <w:rFonts w:ascii="Tahoma" w:hAnsi="Tahoma" w:cs="Tahoma"/>
        </w:rPr>
        <w:t xml:space="preserve"> realizací </w:t>
      </w:r>
      <w:r w:rsidR="009E14FC">
        <w:rPr>
          <w:rFonts w:ascii="Tahoma" w:hAnsi="Tahoma" w:cs="Tahoma"/>
        </w:rPr>
        <w:t xml:space="preserve">ve </w:t>
      </w:r>
      <w:r w:rsidR="00006CDC">
        <w:rPr>
          <w:rFonts w:ascii="Tahoma" w:hAnsi="Tahoma" w:cs="Tahoma"/>
        </w:rPr>
        <w:t>více let</w:t>
      </w:r>
      <w:r w:rsidR="00E2013D">
        <w:rPr>
          <w:rFonts w:ascii="Tahoma" w:hAnsi="Tahoma" w:cs="Tahoma"/>
        </w:rPr>
        <w:t>ech (</w:t>
      </w:r>
      <w:r w:rsidR="0027026F">
        <w:rPr>
          <w:rFonts w:ascii="Tahoma" w:hAnsi="Tahoma" w:cs="Tahoma"/>
        </w:rPr>
        <w:t xml:space="preserve">předpoklad </w:t>
      </w:r>
      <w:r w:rsidR="00574BEC">
        <w:rPr>
          <w:rFonts w:ascii="Tahoma" w:hAnsi="Tahoma" w:cs="Tahoma"/>
        </w:rPr>
        <w:t xml:space="preserve">zahájení </w:t>
      </w:r>
      <w:r w:rsidR="00AD34F4">
        <w:rPr>
          <w:rFonts w:ascii="Tahoma" w:hAnsi="Tahoma" w:cs="Tahoma"/>
        </w:rPr>
        <w:t xml:space="preserve">první části </w:t>
      </w:r>
      <w:r w:rsidR="00574BEC">
        <w:rPr>
          <w:rFonts w:ascii="Tahoma" w:hAnsi="Tahoma" w:cs="Tahoma"/>
        </w:rPr>
        <w:t>v r.</w:t>
      </w:r>
      <w:r w:rsidR="0027026F">
        <w:rPr>
          <w:rFonts w:ascii="Tahoma" w:hAnsi="Tahoma" w:cs="Tahoma"/>
        </w:rPr>
        <w:t xml:space="preserve"> </w:t>
      </w:r>
      <w:r w:rsidR="002430E9">
        <w:rPr>
          <w:rFonts w:ascii="Tahoma" w:hAnsi="Tahoma" w:cs="Tahoma"/>
        </w:rPr>
        <w:t>2025</w:t>
      </w:r>
      <w:r w:rsidR="00574BEC">
        <w:rPr>
          <w:rFonts w:ascii="Tahoma" w:hAnsi="Tahoma" w:cs="Tahoma"/>
        </w:rPr>
        <w:t xml:space="preserve"> a ukončení </w:t>
      </w:r>
      <w:r w:rsidR="00327B34">
        <w:rPr>
          <w:rFonts w:ascii="Tahoma" w:hAnsi="Tahoma" w:cs="Tahoma"/>
        </w:rPr>
        <w:t>třetí</w:t>
      </w:r>
      <w:r w:rsidR="00AD34F4">
        <w:rPr>
          <w:rFonts w:ascii="Tahoma" w:hAnsi="Tahoma" w:cs="Tahoma"/>
        </w:rPr>
        <w:t xml:space="preserve"> části </w:t>
      </w:r>
      <w:r w:rsidR="00574BEC">
        <w:rPr>
          <w:rFonts w:ascii="Tahoma" w:hAnsi="Tahoma" w:cs="Tahoma"/>
        </w:rPr>
        <w:t xml:space="preserve">celé stavby v r. </w:t>
      </w:r>
      <w:r w:rsidR="002430E9">
        <w:rPr>
          <w:rFonts w:ascii="Tahoma" w:hAnsi="Tahoma" w:cs="Tahoma"/>
        </w:rPr>
        <w:t>2027)</w:t>
      </w:r>
      <w:r>
        <w:rPr>
          <w:rFonts w:ascii="Tahoma" w:hAnsi="Tahoma" w:cs="Tahoma"/>
        </w:rPr>
        <w:t>, z toho důvodu</w:t>
      </w:r>
      <w:r w:rsidR="00B4228F">
        <w:rPr>
          <w:rFonts w:ascii="Tahoma" w:hAnsi="Tahoma" w:cs="Tahoma"/>
        </w:rPr>
        <w:t xml:space="preserve"> </w:t>
      </w:r>
      <w:r w:rsidR="00B4228F">
        <w:rPr>
          <w:rFonts w:ascii="Tahoma" w:hAnsi="Tahoma" w:cs="Tahoma"/>
        </w:rPr>
        <w:lastRenderedPageBreak/>
        <w:t xml:space="preserve">je nezbytné upravit také </w:t>
      </w:r>
      <w:r w:rsidR="00380E67">
        <w:rPr>
          <w:rFonts w:ascii="Tahoma" w:hAnsi="Tahoma" w:cs="Tahoma"/>
        </w:rPr>
        <w:t xml:space="preserve">platbu </w:t>
      </w:r>
      <w:r w:rsidR="00B4228F">
        <w:rPr>
          <w:rFonts w:ascii="Tahoma" w:hAnsi="Tahoma" w:cs="Tahoma"/>
        </w:rPr>
        <w:t>odměn</w:t>
      </w:r>
      <w:r w:rsidR="00D31A0F">
        <w:rPr>
          <w:rFonts w:ascii="Tahoma" w:hAnsi="Tahoma" w:cs="Tahoma"/>
        </w:rPr>
        <w:t>y</w:t>
      </w:r>
      <w:r w:rsidR="00B4228F">
        <w:rPr>
          <w:rFonts w:ascii="Tahoma" w:hAnsi="Tahoma" w:cs="Tahoma"/>
        </w:rPr>
        <w:t xml:space="preserve"> </w:t>
      </w:r>
      <w:r w:rsidR="00B4228F" w:rsidRPr="006E3B2C">
        <w:rPr>
          <w:rFonts w:ascii="Tahoma" w:hAnsi="Tahoma" w:cs="Tahoma"/>
        </w:rPr>
        <w:t>za výkon dozoru projektanta</w:t>
      </w:r>
      <w:r w:rsidR="00D31A0F">
        <w:rPr>
          <w:rFonts w:ascii="Tahoma" w:hAnsi="Tahoma" w:cs="Tahoma"/>
        </w:rPr>
        <w:t xml:space="preserve"> pro tyto tři části</w:t>
      </w:r>
      <w:r w:rsidR="00BD505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0167A8">
        <w:rPr>
          <w:rFonts w:ascii="Tahoma" w:hAnsi="Tahoma" w:cs="Tahoma"/>
        </w:rPr>
        <w:t xml:space="preserve">Ke dni uzavření tohoto </w:t>
      </w:r>
      <w:r w:rsidR="00F22768">
        <w:rPr>
          <w:rFonts w:ascii="Tahoma" w:hAnsi="Tahoma" w:cs="Tahoma"/>
        </w:rPr>
        <w:t xml:space="preserve">dodatku </w:t>
      </w:r>
      <w:r w:rsidR="004428AC">
        <w:rPr>
          <w:rFonts w:ascii="Tahoma" w:hAnsi="Tahoma" w:cs="Tahoma"/>
        </w:rPr>
        <w:t xml:space="preserve">je již zrealizována </w:t>
      </w:r>
      <w:r w:rsidR="00783DD2">
        <w:rPr>
          <w:rFonts w:ascii="Tahoma" w:hAnsi="Tahoma" w:cs="Tahoma"/>
        </w:rPr>
        <w:t>E</w:t>
      </w:r>
      <w:r w:rsidR="00B716F1">
        <w:rPr>
          <w:rFonts w:ascii="Tahoma" w:hAnsi="Tahoma" w:cs="Tahoma"/>
        </w:rPr>
        <w:t>tapa č. 1 stavby včetně</w:t>
      </w:r>
      <w:r w:rsidR="00AE4A57">
        <w:rPr>
          <w:rFonts w:ascii="Tahoma" w:hAnsi="Tahoma" w:cs="Tahoma"/>
        </w:rPr>
        <w:t xml:space="preserve"> výkonu dozoru projektanta pro tuto etapu</w:t>
      </w:r>
      <w:r w:rsidR="00100067">
        <w:rPr>
          <w:rFonts w:ascii="Tahoma" w:hAnsi="Tahoma" w:cs="Tahoma"/>
        </w:rPr>
        <w:t xml:space="preserve">, která již byla </w:t>
      </w:r>
      <w:r w:rsidR="006A33C6">
        <w:rPr>
          <w:rFonts w:ascii="Tahoma" w:hAnsi="Tahoma" w:cs="Tahoma"/>
        </w:rPr>
        <w:t xml:space="preserve">také </w:t>
      </w:r>
      <w:r w:rsidR="00100067">
        <w:rPr>
          <w:rFonts w:ascii="Tahoma" w:hAnsi="Tahoma" w:cs="Tahoma"/>
        </w:rPr>
        <w:t xml:space="preserve">finančně </w:t>
      </w:r>
      <w:r w:rsidR="006A33C6">
        <w:rPr>
          <w:rFonts w:ascii="Tahoma" w:hAnsi="Tahoma" w:cs="Tahoma"/>
        </w:rPr>
        <w:t xml:space="preserve">podle smlouvy </w:t>
      </w:r>
      <w:r w:rsidR="00100067">
        <w:rPr>
          <w:rFonts w:ascii="Tahoma" w:hAnsi="Tahoma" w:cs="Tahoma"/>
        </w:rPr>
        <w:t>vypořádána.</w:t>
      </w:r>
    </w:p>
    <w:p w14:paraId="371863C4" w14:textId="77777777" w:rsidR="009F6A99" w:rsidRPr="009F6A99" w:rsidRDefault="009F6A99" w:rsidP="009F6A99">
      <w:pPr>
        <w:pStyle w:val="Odstavecseseznamem"/>
        <w:rPr>
          <w:rFonts w:ascii="Tahoma" w:hAnsi="Tahoma" w:cs="Tahoma"/>
        </w:rPr>
      </w:pPr>
    </w:p>
    <w:p w14:paraId="04D33EAF" w14:textId="179B7C61" w:rsidR="009F6A99" w:rsidRPr="006E3B2C" w:rsidRDefault="00221FFC" w:rsidP="00174AEF">
      <w:pPr>
        <w:pStyle w:val="Odstavecseseznamem"/>
        <w:numPr>
          <w:ilvl w:val="0"/>
          <w:numId w:val="45"/>
        </w:num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Součástí </w:t>
      </w:r>
      <w:r w:rsidR="00621D7F">
        <w:rPr>
          <w:rFonts w:ascii="Tahoma" w:hAnsi="Tahoma" w:cs="Tahoma"/>
        </w:rPr>
        <w:t>stavby</w:t>
      </w:r>
      <w:r w:rsidR="00B50893">
        <w:rPr>
          <w:rFonts w:ascii="Tahoma" w:hAnsi="Tahoma" w:cs="Tahoma"/>
        </w:rPr>
        <w:t xml:space="preserve"> </w:t>
      </w:r>
      <w:r w:rsidR="000E2452">
        <w:rPr>
          <w:rFonts w:ascii="Tahoma" w:hAnsi="Tahoma" w:cs="Tahoma"/>
        </w:rPr>
        <w:t xml:space="preserve">realizované na základě projektové dokumentace </w:t>
      </w:r>
      <w:r w:rsidR="00030B24">
        <w:rPr>
          <w:rFonts w:ascii="Tahoma" w:hAnsi="Tahoma" w:cs="Tahoma"/>
        </w:rPr>
        <w:t xml:space="preserve">zhotovené </w:t>
      </w:r>
      <w:r w:rsidR="00692289">
        <w:rPr>
          <w:rFonts w:ascii="Tahoma" w:hAnsi="Tahoma" w:cs="Tahoma"/>
        </w:rPr>
        <w:t>podle smlouvy</w:t>
      </w:r>
      <w:r w:rsidR="00030B24">
        <w:rPr>
          <w:rFonts w:ascii="Tahoma" w:hAnsi="Tahoma" w:cs="Tahoma"/>
        </w:rPr>
        <w:t xml:space="preserve"> </w:t>
      </w:r>
      <w:r w:rsidR="00045AF2">
        <w:rPr>
          <w:rFonts w:ascii="Tahoma" w:hAnsi="Tahoma" w:cs="Tahoma"/>
        </w:rPr>
        <w:t xml:space="preserve">bude také </w:t>
      </w:r>
      <w:r w:rsidR="007E44FF">
        <w:rPr>
          <w:rFonts w:ascii="Tahoma" w:hAnsi="Tahoma" w:cs="Tahoma"/>
        </w:rPr>
        <w:t xml:space="preserve">navíc menší </w:t>
      </w:r>
      <w:r w:rsidR="00045AF2">
        <w:rPr>
          <w:rFonts w:ascii="Tahoma" w:hAnsi="Tahoma" w:cs="Tahoma"/>
        </w:rPr>
        <w:t xml:space="preserve">část, </w:t>
      </w:r>
      <w:r w:rsidR="00447290">
        <w:rPr>
          <w:rFonts w:ascii="Tahoma" w:hAnsi="Tahoma" w:cs="Tahoma"/>
        </w:rPr>
        <w:t xml:space="preserve">jejíž projektová dokumentace </w:t>
      </w:r>
      <w:r w:rsidR="00045AF2">
        <w:rPr>
          <w:rFonts w:ascii="Tahoma" w:hAnsi="Tahoma" w:cs="Tahoma"/>
        </w:rPr>
        <w:t xml:space="preserve">byla </w:t>
      </w:r>
      <w:r w:rsidR="00447290">
        <w:rPr>
          <w:rFonts w:ascii="Tahoma" w:hAnsi="Tahoma" w:cs="Tahoma"/>
        </w:rPr>
        <w:t>z</w:t>
      </w:r>
      <w:r w:rsidR="00673CD4">
        <w:rPr>
          <w:rFonts w:ascii="Tahoma" w:hAnsi="Tahoma" w:cs="Tahoma"/>
        </w:rPr>
        <w:t>pracována</w:t>
      </w:r>
      <w:r w:rsidR="00447290">
        <w:rPr>
          <w:rFonts w:ascii="Tahoma" w:hAnsi="Tahoma" w:cs="Tahoma"/>
        </w:rPr>
        <w:t xml:space="preserve"> </w:t>
      </w:r>
      <w:r w:rsidR="003331FD">
        <w:rPr>
          <w:rFonts w:ascii="Tahoma" w:hAnsi="Tahoma" w:cs="Tahoma"/>
        </w:rPr>
        <w:t>a dále ještě</w:t>
      </w:r>
      <w:r w:rsidR="00DF10EC">
        <w:rPr>
          <w:rFonts w:ascii="Tahoma" w:hAnsi="Tahoma" w:cs="Tahoma"/>
        </w:rPr>
        <w:t xml:space="preserve"> aktualizována </w:t>
      </w:r>
      <w:r w:rsidR="004C6065">
        <w:rPr>
          <w:rFonts w:ascii="Tahoma" w:hAnsi="Tahoma" w:cs="Tahoma"/>
        </w:rPr>
        <w:t>jiným</w:t>
      </w:r>
      <w:r w:rsidR="00DF10EC">
        <w:rPr>
          <w:rFonts w:ascii="Tahoma" w:hAnsi="Tahoma" w:cs="Tahoma"/>
        </w:rPr>
        <w:t>i</w:t>
      </w:r>
      <w:r w:rsidR="004C6065">
        <w:rPr>
          <w:rFonts w:ascii="Tahoma" w:hAnsi="Tahoma" w:cs="Tahoma"/>
        </w:rPr>
        <w:t xml:space="preserve"> </w:t>
      </w:r>
      <w:r w:rsidR="00030B24">
        <w:rPr>
          <w:rFonts w:ascii="Tahoma" w:hAnsi="Tahoma" w:cs="Tahoma"/>
        </w:rPr>
        <w:t>zhotovitel</w:t>
      </w:r>
      <w:r w:rsidR="00DF10EC">
        <w:rPr>
          <w:rFonts w:ascii="Tahoma" w:hAnsi="Tahoma" w:cs="Tahoma"/>
        </w:rPr>
        <w:t>i</w:t>
      </w:r>
      <w:r w:rsidR="00030B24">
        <w:rPr>
          <w:rFonts w:ascii="Tahoma" w:hAnsi="Tahoma" w:cs="Tahoma"/>
        </w:rPr>
        <w:t>,</w:t>
      </w:r>
      <w:r w:rsidR="004C6065">
        <w:rPr>
          <w:rFonts w:ascii="Tahoma" w:hAnsi="Tahoma" w:cs="Tahoma"/>
        </w:rPr>
        <w:t xml:space="preserve"> než je příkazník</w:t>
      </w:r>
      <w:r w:rsidR="00E30D09">
        <w:rPr>
          <w:rFonts w:ascii="Tahoma" w:hAnsi="Tahoma" w:cs="Tahoma"/>
        </w:rPr>
        <w:t xml:space="preserve"> </w:t>
      </w:r>
      <w:r w:rsidR="006C07CB">
        <w:rPr>
          <w:rFonts w:ascii="Tahoma" w:hAnsi="Tahoma" w:cs="Tahoma"/>
        </w:rPr>
        <w:t xml:space="preserve">a </w:t>
      </w:r>
      <w:r w:rsidR="00AC4A68">
        <w:rPr>
          <w:rFonts w:ascii="Tahoma" w:hAnsi="Tahoma" w:cs="Tahoma"/>
        </w:rPr>
        <w:t xml:space="preserve">cílem je zajistit </w:t>
      </w:r>
      <w:r w:rsidR="00000D4D">
        <w:rPr>
          <w:rFonts w:ascii="Tahoma" w:hAnsi="Tahoma" w:cs="Tahoma"/>
        </w:rPr>
        <w:t xml:space="preserve">výkon dozoru projektanta komplexně jednou </w:t>
      </w:r>
      <w:r w:rsidR="00C57ADC">
        <w:rPr>
          <w:rFonts w:ascii="Tahoma" w:hAnsi="Tahoma" w:cs="Tahoma"/>
        </w:rPr>
        <w:t xml:space="preserve">odpovědnou </w:t>
      </w:r>
      <w:r w:rsidR="00000D4D">
        <w:rPr>
          <w:rFonts w:ascii="Tahoma" w:hAnsi="Tahoma" w:cs="Tahoma"/>
        </w:rPr>
        <w:t xml:space="preserve">osobou za celou stavbu. </w:t>
      </w:r>
      <w:r w:rsidR="00DD3B31">
        <w:rPr>
          <w:rFonts w:ascii="Tahoma" w:hAnsi="Tahoma" w:cs="Tahoma"/>
        </w:rPr>
        <w:t>Z t</w:t>
      </w:r>
      <w:r w:rsidR="003533C8">
        <w:rPr>
          <w:rFonts w:ascii="Tahoma" w:hAnsi="Tahoma" w:cs="Tahoma"/>
        </w:rPr>
        <w:t>ěchto</w:t>
      </w:r>
      <w:r w:rsidR="00DD3B31">
        <w:rPr>
          <w:rFonts w:ascii="Tahoma" w:hAnsi="Tahoma" w:cs="Tahoma"/>
        </w:rPr>
        <w:t xml:space="preserve"> důvodů </w:t>
      </w:r>
      <w:r w:rsidR="005B2546">
        <w:rPr>
          <w:rFonts w:ascii="Tahoma" w:hAnsi="Tahoma" w:cs="Tahoma"/>
        </w:rPr>
        <w:t>j</w:t>
      </w:r>
      <w:r w:rsidR="00DD3B31">
        <w:rPr>
          <w:rFonts w:ascii="Tahoma" w:hAnsi="Tahoma" w:cs="Tahoma"/>
        </w:rPr>
        <w:t xml:space="preserve">e </w:t>
      </w:r>
      <w:r w:rsidR="004737B0">
        <w:rPr>
          <w:rFonts w:ascii="Tahoma" w:hAnsi="Tahoma" w:cs="Tahoma"/>
        </w:rPr>
        <w:t xml:space="preserve">nyní </w:t>
      </w:r>
      <w:r w:rsidR="005B2546">
        <w:rPr>
          <w:rFonts w:ascii="Tahoma" w:hAnsi="Tahoma" w:cs="Tahoma"/>
        </w:rPr>
        <w:t xml:space="preserve">nutno </w:t>
      </w:r>
      <w:r w:rsidR="00DD3B31">
        <w:rPr>
          <w:rFonts w:ascii="Tahoma" w:hAnsi="Tahoma" w:cs="Tahoma"/>
        </w:rPr>
        <w:t>rozšíř</w:t>
      </w:r>
      <w:r w:rsidR="00213D8F">
        <w:rPr>
          <w:rFonts w:ascii="Tahoma" w:hAnsi="Tahoma" w:cs="Tahoma"/>
        </w:rPr>
        <w:t>it</w:t>
      </w:r>
      <w:r w:rsidR="004737B0">
        <w:rPr>
          <w:rFonts w:ascii="Tahoma" w:hAnsi="Tahoma" w:cs="Tahoma"/>
        </w:rPr>
        <w:t xml:space="preserve"> </w:t>
      </w:r>
      <w:r w:rsidR="005B2546">
        <w:rPr>
          <w:rFonts w:ascii="Tahoma" w:hAnsi="Tahoma" w:cs="Tahoma"/>
        </w:rPr>
        <w:t xml:space="preserve">v části C. smlouvy </w:t>
      </w:r>
      <w:r w:rsidR="004737B0">
        <w:rPr>
          <w:rFonts w:ascii="Tahoma" w:hAnsi="Tahoma" w:cs="Tahoma"/>
        </w:rPr>
        <w:t xml:space="preserve">rozsah </w:t>
      </w:r>
      <w:r w:rsidR="00ED52AD">
        <w:rPr>
          <w:rFonts w:ascii="Tahoma" w:hAnsi="Tahoma" w:cs="Tahoma"/>
        </w:rPr>
        <w:t>předm</w:t>
      </w:r>
      <w:r w:rsidR="00C83555">
        <w:rPr>
          <w:rFonts w:ascii="Tahoma" w:hAnsi="Tahoma" w:cs="Tahoma"/>
        </w:rPr>
        <w:t>ětu</w:t>
      </w:r>
      <w:r w:rsidR="00700DF3">
        <w:rPr>
          <w:rFonts w:ascii="Tahoma" w:hAnsi="Tahoma" w:cs="Tahoma"/>
        </w:rPr>
        <w:t xml:space="preserve"> plnění</w:t>
      </w:r>
      <w:r w:rsidR="00B07687">
        <w:rPr>
          <w:rFonts w:ascii="Tahoma" w:hAnsi="Tahoma" w:cs="Tahoma"/>
        </w:rPr>
        <w:t xml:space="preserve"> a </w:t>
      </w:r>
      <w:r w:rsidR="00503099">
        <w:rPr>
          <w:rFonts w:ascii="Tahoma" w:hAnsi="Tahoma" w:cs="Tahoma"/>
        </w:rPr>
        <w:t xml:space="preserve">navýšit </w:t>
      </w:r>
      <w:r w:rsidR="007C65A3">
        <w:rPr>
          <w:rFonts w:ascii="Tahoma" w:hAnsi="Tahoma" w:cs="Tahoma"/>
        </w:rPr>
        <w:t>odměn</w:t>
      </w:r>
      <w:r w:rsidR="00503099">
        <w:rPr>
          <w:rFonts w:ascii="Tahoma" w:hAnsi="Tahoma" w:cs="Tahoma"/>
        </w:rPr>
        <w:t xml:space="preserve">u za výkon </w:t>
      </w:r>
      <w:r w:rsidR="00F41460">
        <w:rPr>
          <w:rFonts w:ascii="Tahoma" w:hAnsi="Tahoma" w:cs="Tahoma"/>
        </w:rPr>
        <w:t>dozoru projektanta.</w:t>
      </w:r>
      <w:r w:rsidR="00C83555">
        <w:rPr>
          <w:rFonts w:ascii="Tahoma" w:hAnsi="Tahoma" w:cs="Tahoma"/>
        </w:rPr>
        <w:t xml:space="preserve"> </w:t>
      </w:r>
      <w:r w:rsidR="00DD3B31">
        <w:rPr>
          <w:rFonts w:ascii="Tahoma" w:hAnsi="Tahoma" w:cs="Tahoma"/>
        </w:rPr>
        <w:t xml:space="preserve"> </w:t>
      </w:r>
      <w:r w:rsidR="002D1C97">
        <w:rPr>
          <w:rFonts w:ascii="Tahoma" w:hAnsi="Tahoma" w:cs="Tahoma"/>
        </w:rPr>
        <w:t xml:space="preserve"> </w:t>
      </w:r>
      <w:r w:rsidR="00890114">
        <w:rPr>
          <w:rFonts w:ascii="Tahoma" w:hAnsi="Tahoma" w:cs="Tahoma"/>
        </w:rPr>
        <w:t xml:space="preserve"> </w:t>
      </w:r>
      <w:r w:rsidR="00621D7F">
        <w:rPr>
          <w:rFonts w:ascii="Tahoma" w:hAnsi="Tahoma" w:cs="Tahoma"/>
        </w:rPr>
        <w:t xml:space="preserve"> </w:t>
      </w:r>
    </w:p>
    <w:p w14:paraId="06A9BC33" w14:textId="77777777" w:rsidR="00EA6CEE" w:rsidRPr="00EA6CEE" w:rsidRDefault="00EA6CEE" w:rsidP="00EA6CEE">
      <w:pPr>
        <w:keepNext/>
        <w:spacing w:before="360" w:after="240"/>
        <w:jc w:val="center"/>
        <w:rPr>
          <w:rFonts w:ascii="Tahoma" w:hAnsi="Tahoma" w:cs="Tahoma"/>
          <w:b/>
          <w:sz w:val="22"/>
          <w:szCs w:val="22"/>
        </w:rPr>
      </w:pPr>
      <w:bookmarkStart w:id="0" w:name="_Hlk46392818"/>
      <w:r w:rsidRPr="00EA6CEE">
        <w:rPr>
          <w:rFonts w:ascii="Tahoma" w:hAnsi="Tahoma" w:cs="Tahoma"/>
          <w:b/>
          <w:sz w:val="22"/>
          <w:szCs w:val="22"/>
        </w:rPr>
        <w:t>III.</w:t>
      </w:r>
      <w:r w:rsidRPr="00EA6CEE">
        <w:rPr>
          <w:rFonts w:ascii="Tahoma" w:hAnsi="Tahoma" w:cs="Tahoma"/>
          <w:b/>
          <w:sz w:val="22"/>
          <w:szCs w:val="22"/>
        </w:rPr>
        <w:br/>
        <w:t>Změna smlouvy</w:t>
      </w:r>
    </w:p>
    <w:p w14:paraId="38A594DE" w14:textId="573231DB" w:rsidR="00EA6CEE" w:rsidRDefault="00EA6CEE" w:rsidP="006579C5">
      <w:pPr>
        <w:pStyle w:val="Odstavecseseznamem"/>
        <w:ind w:left="360"/>
        <w:contextualSpacing/>
        <w:jc w:val="both"/>
        <w:rPr>
          <w:rFonts w:ascii="Tahoma" w:hAnsi="Tahoma" w:cs="Tahoma"/>
        </w:rPr>
      </w:pPr>
      <w:r w:rsidRPr="00D4792F">
        <w:rPr>
          <w:rFonts w:ascii="Tahoma" w:hAnsi="Tahoma" w:cs="Tahoma"/>
        </w:rPr>
        <w:t xml:space="preserve">S ohledem na výše uvedené se smluvní strany dohodly na změnách </w:t>
      </w:r>
      <w:r w:rsidR="00D968D1">
        <w:rPr>
          <w:rFonts w:ascii="Tahoma" w:hAnsi="Tahoma" w:cs="Tahoma"/>
        </w:rPr>
        <w:t xml:space="preserve">v části C. </w:t>
      </w:r>
      <w:r w:rsidRPr="00D4792F">
        <w:rPr>
          <w:rFonts w:ascii="Tahoma" w:hAnsi="Tahoma" w:cs="Tahoma"/>
        </w:rPr>
        <w:t>smlouvy takto:</w:t>
      </w:r>
    </w:p>
    <w:p w14:paraId="43863336" w14:textId="67A726B1" w:rsidR="008A328F" w:rsidRDefault="004D4EB2" w:rsidP="004D4EB2">
      <w:pPr>
        <w:pStyle w:val="Odstavecseseznamem"/>
        <w:numPr>
          <w:ilvl w:val="0"/>
          <w:numId w:val="47"/>
        </w:num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či. XI.</w:t>
      </w:r>
      <w:r w:rsidR="004A2745">
        <w:rPr>
          <w:rFonts w:ascii="Tahoma" w:hAnsi="Tahoma" w:cs="Tahoma"/>
        </w:rPr>
        <w:t xml:space="preserve">, odst. 1 se </w:t>
      </w:r>
      <w:r w:rsidR="00B27A18">
        <w:rPr>
          <w:rFonts w:ascii="Tahoma" w:hAnsi="Tahoma" w:cs="Tahoma"/>
        </w:rPr>
        <w:t>v</w:t>
      </w:r>
      <w:r w:rsidR="00767768">
        <w:rPr>
          <w:rFonts w:ascii="Tahoma" w:hAnsi="Tahoma" w:cs="Tahoma"/>
        </w:rPr>
        <w:t xml:space="preserve"> důsledku rozšíření rozsahu </w:t>
      </w:r>
      <w:r w:rsidR="006C45A6">
        <w:rPr>
          <w:rFonts w:ascii="Tahoma" w:hAnsi="Tahoma" w:cs="Tahoma"/>
        </w:rPr>
        <w:t xml:space="preserve">předmětu plnění </w:t>
      </w:r>
      <w:r w:rsidR="001814A2">
        <w:rPr>
          <w:rFonts w:ascii="Tahoma" w:hAnsi="Tahoma" w:cs="Tahoma"/>
        </w:rPr>
        <w:t xml:space="preserve">dosavadní text ruší a </w:t>
      </w:r>
      <w:r w:rsidR="00AC379D">
        <w:rPr>
          <w:rFonts w:ascii="Tahoma" w:hAnsi="Tahoma" w:cs="Tahoma"/>
        </w:rPr>
        <w:t>nahrazuje tímto novým zněním:</w:t>
      </w:r>
    </w:p>
    <w:p w14:paraId="5DF8BC99" w14:textId="5FA98964" w:rsidR="006F6A28" w:rsidRPr="00D4792F" w:rsidRDefault="00D238D9" w:rsidP="008A328F">
      <w:pPr>
        <w:pStyle w:val="Odstavecseseznamem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„Příkazník se zavazuje pro příkazce, jeho jménem a na jeho</w:t>
      </w:r>
      <w:r w:rsidR="001866EE">
        <w:rPr>
          <w:rFonts w:ascii="Tahoma" w:hAnsi="Tahoma" w:cs="Tahoma"/>
        </w:rPr>
        <w:t xml:space="preserve"> účet zabezpečit výkon dozoru projektanta stavby</w:t>
      </w:r>
      <w:r w:rsidR="005D0A83">
        <w:rPr>
          <w:rFonts w:ascii="Tahoma" w:hAnsi="Tahoma" w:cs="Tahoma"/>
        </w:rPr>
        <w:t xml:space="preserve">, </w:t>
      </w:r>
      <w:r w:rsidR="00C56AC5">
        <w:rPr>
          <w:rFonts w:ascii="Tahoma" w:hAnsi="Tahoma" w:cs="Tahoma"/>
        </w:rPr>
        <w:t>v</w:t>
      </w:r>
      <w:r w:rsidR="00D67B90">
        <w:rPr>
          <w:rFonts w:ascii="Tahoma" w:hAnsi="Tahoma" w:cs="Tahoma"/>
        </w:rPr>
        <w:t> </w:t>
      </w:r>
      <w:r w:rsidR="00BD2C56">
        <w:rPr>
          <w:rFonts w:ascii="Tahoma" w:hAnsi="Tahoma" w:cs="Tahoma"/>
        </w:rPr>
        <w:t>rámci</w:t>
      </w:r>
      <w:r w:rsidR="00D67B90">
        <w:rPr>
          <w:rFonts w:ascii="Tahoma" w:hAnsi="Tahoma" w:cs="Tahoma"/>
        </w:rPr>
        <w:t>,</w:t>
      </w:r>
      <w:r w:rsidR="00BD2C56">
        <w:rPr>
          <w:rFonts w:ascii="Tahoma" w:hAnsi="Tahoma" w:cs="Tahoma"/>
        </w:rPr>
        <w:t xml:space="preserve"> </w:t>
      </w:r>
      <w:r w:rsidR="000B4D17">
        <w:rPr>
          <w:rFonts w:ascii="Tahoma" w:hAnsi="Tahoma" w:cs="Tahoma"/>
        </w:rPr>
        <w:t xml:space="preserve">níž </w:t>
      </w:r>
      <w:r w:rsidR="00D9265C">
        <w:rPr>
          <w:rFonts w:ascii="Tahoma" w:hAnsi="Tahoma" w:cs="Tahoma"/>
        </w:rPr>
        <w:t xml:space="preserve">jako její součást </w:t>
      </w:r>
      <w:r w:rsidR="000B4D17">
        <w:rPr>
          <w:rFonts w:ascii="Tahoma" w:hAnsi="Tahoma" w:cs="Tahoma"/>
        </w:rPr>
        <w:t>bude realizov</w:t>
      </w:r>
      <w:r w:rsidR="00F57606">
        <w:rPr>
          <w:rFonts w:ascii="Tahoma" w:hAnsi="Tahoma" w:cs="Tahoma"/>
        </w:rPr>
        <w:t>á</w:t>
      </w:r>
      <w:r w:rsidR="000B4D17">
        <w:rPr>
          <w:rFonts w:ascii="Tahoma" w:hAnsi="Tahoma" w:cs="Tahoma"/>
        </w:rPr>
        <w:t>n</w:t>
      </w:r>
      <w:r w:rsidR="00F57606">
        <w:rPr>
          <w:rFonts w:ascii="Tahoma" w:hAnsi="Tahoma" w:cs="Tahoma"/>
        </w:rPr>
        <w:t>a</w:t>
      </w:r>
      <w:r w:rsidR="00D6577D">
        <w:rPr>
          <w:rFonts w:ascii="Tahoma" w:hAnsi="Tahoma" w:cs="Tahoma"/>
        </w:rPr>
        <w:t xml:space="preserve"> </w:t>
      </w:r>
      <w:r w:rsidR="004062FB">
        <w:rPr>
          <w:rFonts w:ascii="Tahoma" w:hAnsi="Tahoma" w:cs="Tahoma"/>
        </w:rPr>
        <w:t>stavb</w:t>
      </w:r>
      <w:r w:rsidR="002062DE">
        <w:rPr>
          <w:rFonts w:ascii="Tahoma" w:hAnsi="Tahoma" w:cs="Tahoma"/>
        </w:rPr>
        <w:t>a</w:t>
      </w:r>
      <w:r w:rsidR="004062FB">
        <w:rPr>
          <w:rFonts w:ascii="Tahoma" w:hAnsi="Tahoma" w:cs="Tahoma"/>
        </w:rPr>
        <w:t xml:space="preserve"> </w:t>
      </w:r>
      <w:r w:rsidR="00D6577D">
        <w:rPr>
          <w:rFonts w:ascii="Tahoma" w:hAnsi="Tahoma" w:cs="Tahoma"/>
        </w:rPr>
        <w:t>s</w:t>
      </w:r>
      <w:r w:rsidR="00ED6997">
        <w:rPr>
          <w:rFonts w:ascii="Tahoma" w:hAnsi="Tahoma" w:cs="Tahoma"/>
        </w:rPr>
        <w:t> </w:t>
      </w:r>
      <w:r w:rsidR="00D6577D">
        <w:rPr>
          <w:rFonts w:ascii="Tahoma" w:hAnsi="Tahoma" w:cs="Tahoma"/>
        </w:rPr>
        <w:t>pů</w:t>
      </w:r>
      <w:r w:rsidR="00ED6997">
        <w:rPr>
          <w:rFonts w:ascii="Tahoma" w:hAnsi="Tahoma" w:cs="Tahoma"/>
        </w:rPr>
        <w:t>vodním názvem „Rekonstrukce datových rozvodů a návrh aktivních prvků</w:t>
      </w:r>
      <w:r w:rsidR="004062FB">
        <w:rPr>
          <w:rFonts w:ascii="Tahoma" w:hAnsi="Tahoma" w:cs="Tahoma"/>
        </w:rPr>
        <w:t>“</w:t>
      </w:r>
      <w:r w:rsidR="00C7485D">
        <w:rPr>
          <w:rFonts w:ascii="Tahoma" w:hAnsi="Tahoma" w:cs="Tahoma"/>
        </w:rPr>
        <w:t>, která bude</w:t>
      </w:r>
      <w:r w:rsidR="00F05898">
        <w:rPr>
          <w:rFonts w:ascii="Tahoma" w:hAnsi="Tahoma" w:cs="Tahoma"/>
        </w:rPr>
        <w:t xml:space="preserve"> pr</w:t>
      </w:r>
      <w:r w:rsidR="000A6858">
        <w:rPr>
          <w:rFonts w:ascii="Tahoma" w:hAnsi="Tahoma" w:cs="Tahoma"/>
        </w:rPr>
        <w:t>oveden</w:t>
      </w:r>
      <w:r w:rsidR="00C7485D">
        <w:rPr>
          <w:rFonts w:ascii="Tahoma" w:hAnsi="Tahoma" w:cs="Tahoma"/>
        </w:rPr>
        <w:t>a</w:t>
      </w:r>
      <w:r w:rsidR="000A6858">
        <w:rPr>
          <w:rFonts w:ascii="Tahoma" w:hAnsi="Tahoma" w:cs="Tahoma"/>
        </w:rPr>
        <w:t xml:space="preserve"> podle projektové dokumentace </w:t>
      </w:r>
      <w:r w:rsidR="002F264D">
        <w:rPr>
          <w:rFonts w:ascii="Tahoma" w:hAnsi="Tahoma" w:cs="Tahoma"/>
        </w:rPr>
        <w:t>zpracované společností VÍTKOVICE IT SOLUTIONS a.s.</w:t>
      </w:r>
      <w:r w:rsidR="00192F65">
        <w:rPr>
          <w:rFonts w:ascii="Tahoma" w:hAnsi="Tahoma" w:cs="Tahoma"/>
        </w:rPr>
        <w:t>, IČO 28606</w:t>
      </w:r>
      <w:r w:rsidR="00C7485D">
        <w:rPr>
          <w:rFonts w:ascii="Tahoma" w:hAnsi="Tahoma" w:cs="Tahoma"/>
        </w:rPr>
        <w:t>582</w:t>
      </w:r>
      <w:r w:rsidR="004062FB">
        <w:rPr>
          <w:rFonts w:ascii="Tahoma" w:hAnsi="Tahoma" w:cs="Tahoma"/>
        </w:rPr>
        <w:t xml:space="preserve"> </w:t>
      </w:r>
      <w:r w:rsidR="00E10F29">
        <w:rPr>
          <w:rFonts w:ascii="Tahoma" w:hAnsi="Tahoma" w:cs="Tahoma"/>
        </w:rPr>
        <w:t>(dále</w:t>
      </w:r>
      <w:r w:rsidR="00EC10DF">
        <w:rPr>
          <w:rFonts w:ascii="Tahoma" w:hAnsi="Tahoma" w:cs="Tahoma"/>
        </w:rPr>
        <w:t xml:space="preserve"> jen „stavba“), a </w:t>
      </w:r>
      <w:r w:rsidR="0024112A">
        <w:rPr>
          <w:rFonts w:ascii="Tahoma" w:hAnsi="Tahoma" w:cs="Tahoma"/>
        </w:rPr>
        <w:t>to po</w:t>
      </w:r>
      <w:r w:rsidR="00EC10DF">
        <w:rPr>
          <w:rFonts w:ascii="Tahoma" w:hAnsi="Tahoma" w:cs="Tahoma"/>
        </w:rPr>
        <w:t xml:space="preserve"> celou dobu </w:t>
      </w:r>
      <w:r w:rsidR="00C57ADC">
        <w:rPr>
          <w:rFonts w:ascii="Tahoma" w:hAnsi="Tahoma" w:cs="Tahoma"/>
        </w:rPr>
        <w:t>realizace stavby</w:t>
      </w:r>
      <w:r w:rsidR="00EC10DF">
        <w:rPr>
          <w:rFonts w:ascii="Tahoma" w:hAnsi="Tahoma" w:cs="Tahoma"/>
        </w:rPr>
        <w:t xml:space="preserve"> (dále jen </w:t>
      </w:r>
      <w:r w:rsidR="00986078">
        <w:rPr>
          <w:rFonts w:ascii="Tahoma" w:hAnsi="Tahoma" w:cs="Tahoma"/>
        </w:rPr>
        <w:t xml:space="preserve">„dozor projektanta“). Dozor projektanta je specifikován </w:t>
      </w:r>
      <w:r w:rsidR="00637A79">
        <w:rPr>
          <w:rFonts w:ascii="Tahoma" w:hAnsi="Tahoma" w:cs="Tahoma"/>
        </w:rPr>
        <w:t>v odst. 2 tohoto článku smlouvy.“</w:t>
      </w:r>
      <w:r w:rsidR="001866EE">
        <w:rPr>
          <w:rFonts w:ascii="Tahoma" w:hAnsi="Tahoma" w:cs="Tahoma"/>
        </w:rPr>
        <w:t xml:space="preserve"> </w:t>
      </w:r>
    </w:p>
    <w:p w14:paraId="430DFC37" w14:textId="5F4A49EB" w:rsidR="00A54991" w:rsidRDefault="00A454BF" w:rsidP="006579C5">
      <w:pPr>
        <w:pStyle w:val="Odstavecseseznamem"/>
        <w:numPr>
          <w:ilvl w:val="0"/>
          <w:numId w:val="47"/>
        </w:numPr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čl. </w:t>
      </w:r>
      <w:r w:rsidR="00035649">
        <w:rPr>
          <w:rFonts w:ascii="Tahoma" w:hAnsi="Tahoma" w:cs="Tahoma"/>
        </w:rPr>
        <w:t>XIII</w:t>
      </w:r>
      <w:r w:rsidR="00BB492B">
        <w:rPr>
          <w:rFonts w:ascii="Tahoma" w:hAnsi="Tahoma" w:cs="Tahoma"/>
        </w:rPr>
        <w:t>.</w:t>
      </w:r>
      <w:r w:rsidR="00A25A06">
        <w:rPr>
          <w:rFonts w:ascii="Tahoma" w:hAnsi="Tahoma" w:cs="Tahoma"/>
        </w:rPr>
        <w:t>, odst. 1</w:t>
      </w:r>
      <w:r w:rsidR="00BB492B">
        <w:rPr>
          <w:rFonts w:ascii="Tahoma" w:hAnsi="Tahoma" w:cs="Tahoma"/>
        </w:rPr>
        <w:t xml:space="preserve"> smlouvy</w:t>
      </w:r>
      <w:r w:rsidR="00035649">
        <w:rPr>
          <w:rFonts w:ascii="Tahoma" w:hAnsi="Tahoma" w:cs="Tahoma"/>
        </w:rPr>
        <w:t xml:space="preserve"> se </w:t>
      </w:r>
      <w:r w:rsidR="00D9631B">
        <w:rPr>
          <w:rFonts w:ascii="Tahoma" w:hAnsi="Tahoma" w:cs="Tahoma"/>
        </w:rPr>
        <w:t>na</w:t>
      </w:r>
      <w:r w:rsidR="00D421EA">
        <w:rPr>
          <w:rFonts w:ascii="Tahoma" w:hAnsi="Tahoma" w:cs="Tahoma"/>
        </w:rPr>
        <w:t xml:space="preserve">vyšuje </w:t>
      </w:r>
      <w:r w:rsidR="006A2B04">
        <w:rPr>
          <w:rFonts w:ascii="Tahoma" w:hAnsi="Tahoma" w:cs="Tahoma"/>
        </w:rPr>
        <w:t>odměn</w:t>
      </w:r>
      <w:r w:rsidR="00D421EA">
        <w:rPr>
          <w:rFonts w:ascii="Tahoma" w:hAnsi="Tahoma" w:cs="Tahoma"/>
        </w:rPr>
        <w:t>a za výkon dozoru projektanta</w:t>
      </w:r>
      <w:r w:rsidR="006C45A6">
        <w:rPr>
          <w:rFonts w:ascii="Tahoma" w:hAnsi="Tahoma" w:cs="Tahoma"/>
        </w:rPr>
        <w:t xml:space="preserve"> </w:t>
      </w:r>
      <w:r w:rsidR="004A5A73">
        <w:rPr>
          <w:rFonts w:ascii="Tahoma" w:hAnsi="Tahoma" w:cs="Tahoma"/>
        </w:rPr>
        <w:t>z</w:t>
      </w:r>
      <w:r w:rsidR="00EE4AD3">
        <w:rPr>
          <w:rFonts w:ascii="Tahoma" w:hAnsi="Tahoma" w:cs="Tahoma"/>
        </w:rPr>
        <w:t xml:space="preserve"> celkové </w:t>
      </w:r>
      <w:r w:rsidR="004A5A73">
        <w:rPr>
          <w:rFonts w:ascii="Tahoma" w:hAnsi="Tahoma" w:cs="Tahoma"/>
        </w:rPr>
        <w:t xml:space="preserve">částky </w:t>
      </w:r>
      <w:r w:rsidR="00EE4AD3">
        <w:rPr>
          <w:rFonts w:ascii="Tahoma" w:hAnsi="Tahoma" w:cs="Tahoma"/>
        </w:rPr>
        <w:t>220.000 Kč bez DPH (266.200 Kč s</w:t>
      </w:r>
      <w:r w:rsidR="002B7D8B">
        <w:rPr>
          <w:rFonts w:ascii="Tahoma" w:hAnsi="Tahoma" w:cs="Tahoma"/>
        </w:rPr>
        <w:t> </w:t>
      </w:r>
      <w:r w:rsidR="00EE4AD3">
        <w:rPr>
          <w:rFonts w:ascii="Tahoma" w:hAnsi="Tahoma" w:cs="Tahoma"/>
        </w:rPr>
        <w:t>DPH</w:t>
      </w:r>
      <w:r w:rsidR="002B7D8B">
        <w:rPr>
          <w:rFonts w:ascii="Tahoma" w:hAnsi="Tahoma" w:cs="Tahoma"/>
        </w:rPr>
        <w:t>) na částku</w:t>
      </w:r>
      <w:r w:rsidR="000C00CC">
        <w:rPr>
          <w:rFonts w:ascii="Tahoma" w:hAnsi="Tahoma" w:cs="Tahoma"/>
        </w:rPr>
        <w:t xml:space="preserve"> 310.000 Kč bez DPH (375</w:t>
      </w:r>
      <w:r w:rsidR="0083221C">
        <w:rPr>
          <w:rFonts w:ascii="Tahoma" w:hAnsi="Tahoma" w:cs="Tahoma"/>
        </w:rPr>
        <w:t>.100</w:t>
      </w:r>
      <w:r w:rsidR="000C00CC">
        <w:rPr>
          <w:rFonts w:ascii="Tahoma" w:hAnsi="Tahoma" w:cs="Tahoma"/>
        </w:rPr>
        <w:t xml:space="preserve"> Kč s DPH)</w:t>
      </w:r>
      <w:r w:rsidR="00A2411D">
        <w:rPr>
          <w:rFonts w:ascii="Tahoma" w:hAnsi="Tahoma" w:cs="Tahoma"/>
        </w:rPr>
        <w:t>, z toho odměna za</w:t>
      </w:r>
      <w:r w:rsidR="000D0888">
        <w:rPr>
          <w:rFonts w:ascii="Tahoma" w:hAnsi="Tahoma" w:cs="Tahoma"/>
        </w:rPr>
        <w:t xml:space="preserve"> Etapu</w:t>
      </w:r>
      <w:r w:rsidR="006C45A6">
        <w:rPr>
          <w:rFonts w:ascii="Tahoma" w:hAnsi="Tahoma" w:cs="Tahoma"/>
        </w:rPr>
        <w:t xml:space="preserve"> </w:t>
      </w:r>
      <w:r w:rsidR="000D0888">
        <w:rPr>
          <w:rFonts w:ascii="Tahoma" w:hAnsi="Tahoma" w:cs="Tahoma"/>
        </w:rPr>
        <w:t xml:space="preserve">č. 2-9 z částky </w:t>
      </w:r>
      <w:r w:rsidR="00376CFC">
        <w:rPr>
          <w:rFonts w:ascii="Tahoma" w:hAnsi="Tahoma" w:cs="Tahoma"/>
        </w:rPr>
        <w:t>180</w:t>
      </w:r>
      <w:r w:rsidR="000D0888">
        <w:rPr>
          <w:rFonts w:ascii="Tahoma" w:hAnsi="Tahoma" w:cs="Tahoma"/>
        </w:rPr>
        <w:t>.000 Kč bez DPH (2</w:t>
      </w:r>
      <w:r w:rsidR="00376CFC">
        <w:rPr>
          <w:rFonts w:ascii="Tahoma" w:hAnsi="Tahoma" w:cs="Tahoma"/>
        </w:rPr>
        <w:t>17</w:t>
      </w:r>
      <w:r w:rsidR="000D0888">
        <w:rPr>
          <w:rFonts w:ascii="Tahoma" w:hAnsi="Tahoma" w:cs="Tahoma"/>
        </w:rPr>
        <w:t>.</w:t>
      </w:r>
      <w:r w:rsidR="00376CFC">
        <w:rPr>
          <w:rFonts w:ascii="Tahoma" w:hAnsi="Tahoma" w:cs="Tahoma"/>
        </w:rPr>
        <w:t>8</w:t>
      </w:r>
      <w:r w:rsidR="000D0888">
        <w:rPr>
          <w:rFonts w:ascii="Tahoma" w:hAnsi="Tahoma" w:cs="Tahoma"/>
        </w:rPr>
        <w:t>00 Kč s DPH) na částku</w:t>
      </w:r>
      <w:r w:rsidR="00BC36A3">
        <w:rPr>
          <w:rFonts w:ascii="Tahoma" w:hAnsi="Tahoma" w:cs="Tahoma"/>
        </w:rPr>
        <w:t xml:space="preserve"> 270.000 Kč bez DPH (326.700 Kč s DPH)</w:t>
      </w:r>
      <w:r w:rsidR="00553559">
        <w:rPr>
          <w:rFonts w:ascii="Tahoma" w:hAnsi="Tahoma" w:cs="Tahoma"/>
        </w:rPr>
        <w:t xml:space="preserve"> a </w:t>
      </w:r>
      <w:r w:rsidR="002B7D8B">
        <w:rPr>
          <w:rFonts w:ascii="Tahoma" w:hAnsi="Tahoma" w:cs="Tahoma"/>
        </w:rPr>
        <w:t xml:space="preserve">dále se </w:t>
      </w:r>
      <w:r w:rsidR="00B93364">
        <w:rPr>
          <w:rFonts w:ascii="Tahoma" w:hAnsi="Tahoma" w:cs="Tahoma"/>
        </w:rPr>
        <w:t xml:space="preserve">upravuje rozdělení </w:t>
      </w:r>
      <w:r w:rsidR="00E70144">
        <w:rPr>
          <w:rFonts w:ascii="Tahoma" w:hAnsi="Tahoma" w:cs="Tahoma"/>
        </w:rPr>
        <w:t xml:space="preserve">odměny </w:t>
      </w:r>
      <w:r w:rsidR="00BE7B67">
        <w:rPr>
          <w:rFonts w:ascii="Tahoma" w:hAnsi="Tahoma" w:cs="Tahoma"/>
        </w:rPr>
        <w:t xml:space="preserve">za </w:t>
      </w:r>
      <w:r w:rsidR="000D0888">
        <w:rPr>
          <w:rFonts w:ascii="Tahoma" w:hAnsi="Tahoma" w:cs="Tahoma"/>
        </w:rPr>
        <w:t>E</w:t>
      </w:r>
      <w:r w:rsidR="00E70144">
        <w:rPr>
          <w:rFonts w:ascii="Tahoma" w:hAnsi="Tahoma" w:cs="Tahoma"/>
        </w:rPr>
        <w:t>tap</w:t>
      </w:r>
      <w:r w:rsidR="00BE7B67">
        <w:rPr>
          <w:rFonts w:ascii="Tahoma" w:hAnsi="Tahoma" w:cs="Tahoma"/>
        </w:rPr>
        <w:t>u</w:t>
      </w:r>
      <w:r w:rsidR="00BB492B">
        <w:rPr>
          <w:rFonts w:ascii="Tahoma" w:hAnsi="Tahoma" w:cs="Tahoma"/>
        </w:rPr>
        <w:t xml:space="preserve"> č. 2-</w:t>
      </w:r>
      <w:r w:rsidR="00BE7B67">
        <w:rPr>
          <w:rFonts w:ascii="Tahoma" w:hAnsi="Tahoma" w:cs="Tahoma"/>
        </w:rPr>
        <w:t>9,</w:t>
      </w:r>
      <w:r w:rsidR="00085814">
        <w:rPr>
          <w:rFonts w:ascii="Tahoma" w:hAnsi="Tahoma" w:cs="Tahoma"/>
        </w:rPr>
        <w:t xml:space="preserve"> </w:t>
      </w:r>
      <w:r w:rsidR="002430E9">
        <w:rPr>
          <w:rFonts w:ascii="Tahoma" w:hAnsi="Tahoma" w:cs="Tahoma"/>
        </w:rPr>
        <w:t>podle samosta</w:t>
      </w:r>
      <w:r w:rsidR="00CF0F6F">
        <w:rPr>
          <w:rFonts w:ascii="Tahoma" w:hAnsi="Tahoma" w:cs="Tahoma"/>
        </w:rPr>
        <w:t xml:space="preserve">tně </w:t>
      </w:r>
      <w:r w:rsidR="009C60A2">
        <w:rPr>
          <w:rFonts w:ascii="Tahoma" w:hAnsi="Tahoma" w:cs="Tahoma"/>
        </w:rPr>
        <w:t xml:space="preserve">realizovaných částí stavby </w:t>
      </w:r>
      <w:r w:rsidR="00E70144">
        <w:rPr>
          <w:rFonts w:ascii="Tahoma" w:hAnsi="Tahoma" w:cs="Tahoma"/>
        </w:rPr>
        <w:t xml:space="preserve">na </w:t>
      </w:r>
      <w:r w:rsidR="00A80866">
        <w:rPr>
          <w:rFonts w:ascii="Tahoma" w:hAnsi="Tahoma" w:cs="Tahoma"/>
        </w:rPr>
        <w:t xml:space="preserve">tři části </w:t>
      </w:r>
      <w:r w:rsidR="00BB492B">
        <w:rPr>
          <w:rFonts w:ascii="Tahoma" w:hAnsi="Tahoma" w:cs="Tahoma"/>
        </w:rPr>
        <w:t>následovně</w:t>
      </w:r>
      <w:r w:rsidR="00A54991" w:rsidRPr="00080BAF">
        <w:rPr>
          <w:rFonts w:ascii="Tahoma" w:hAnsi="Tahoma" w:cs="Tahoma"/>
        </w:rPr>
        <w:t>:</w:t>
      </w:r>
    </w:p>
    <w:p w14:paraId="394DC6E8" w14:textId="77777777" w:rsidR="0081156C" w:rsidRDefault="0081156C" w:rsidP="008115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298"/>
        <w:gridCol w:w="1240"/>
        <w:gridCol w:w="1566"/>
      </w:tblGrid>
      <w:tr w:rsidR="0081156C" w:rsidRPr="00EB15D8" w14:paraId="16C5A8FC" w14:textId="77777777" w:rsidTr="00F53B52">
        <w:trPr>
          <w:cantSplit/>
          <w:trHeight w:val="686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03A1CB" w14:textId="77777777" w:rsidR="0081156C" w:rsidRPr="00EB15D8" w:rsidRDefault="0081156C" w:rsidP="009A46D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2298" w:type="dxa"/>
            <w:shd w:val="clear" w:color="auto" w:fill="E6E6E6"/>
          </w:tcPr>
          <w:p w14:paraId="2762DCA9" w14:textId="77777777" w:rsidR="0081156C" w:rsidRPr="00EB15D8" w:rsidRDefault="0081156C" w:rsidP="009A46D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B15D8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0" w:type="dxa"/>
            <w:shd w:val="clear" w:color="auto" w:fill="E6E6E6"/>
          </w:tcPr>
          <w:p w14:paraId="16B8193D" w14:textId="77777777" w:rsidR="0081156C" w:rsidRPr="00483504" w:rsidRDefault="0081156C" w:rsidP="009A46D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83504">
              <w:rPr>
                <w:rFonts w:ascii="Tahoma" w:hAnsi="Tahoma" w:cs="Tahoma"/>
                <w:b/>
                <w:bCs/>
                <w:sz w:val="22"/>
                <w:szCs w:val="22"/>
              </w:rPr>
              <w:t>DPH 21 % (v Kč)</w:t>
            </w:r>
          </w:p>
        </w:tc>
        <w:tc>
          <w:tcPr>
            <w:tcW w:w="1566" w:type="dxa"/>
            <w:shd w:val="clear" w:color="auto" w:fill="E6E6E6"/>
          </w:tcPr>
          <w:p w14:paraId="2FACE478" w14:textId="77777777" w:rsidR="0081156C" w:rsidRPr="00483504" w:rsidRDefault="0081156C" w:rsidP="009A46D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3504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3F49C2" w:rsidRPr="00EB15D8" w14:paraId="3DA6AC71" w14:textId="77777777" w:rsidTr="00F53B52">
        <w:trPr>
          <w:cantSplit/>
          <w:trHeight w:hRule="exact" w:val="435"/>
        </w:trPr>
        <w:tc>
          <w:tcPr>
            <w:tcW w:w="3652" w:type="dxa"/>
            <w:vAlign w:val="center"/>
          </w:tcPr>
          <w:p w14:paraId="7C12060D" w14:textId="23AF7534" w:rsidR="003F49C2" w:rsidRDefault="003F49C2" w:rsidP="003F49C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Etapa č. </w:t>
            </w:r>
            <w:r w:rsidR="00AD05EA">
              <w:rPr>
                <w:rFonts w:ascii="Tahoma" w:hAnsi="Tahoma" w:cs="Tahoma"/>
                <w:b/>
                <w:sz w:val="22"/>
                <w:szCs w:val="22"/>
              </w:rPr>
              <w:t>2–4</w:t>
            </w:r>
          </w:p>
        </w:tc>
        <w:tc>
          <w:tcPr>
            <w:tcW w:w="2298" w:type="dxa"/>
            <w:vAlign w:val="center"/>
          </w:tcPr>
          <w:p w14:paraId="5A7F1ED3" w14:textId="55DA6584" w:rsidR="003F49C2" w:rsidRPr="00483504" w:rsidRDefault="00C021A1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100.000</w:t>
            </w:r>
          </w:p>
        </w:tc>
        <w:tc>
          <w:tcPr>
            <w:tcW w:w="1240" w:type="dxa"/>
            <w:vAlign w:val="center"/>
          </w:tcPr>
          <w:p w14:paraId="59CE7977" w14:textId="2A991E32" w:rsidR="003F49C2" w:rsidRPr="00483504" w:rsidRDefault="00FD14FC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21</w:t>
            </w:r>
            <w:r w:rsidR="00475C39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000</w:t>
            </w:r>
          </w:p>
        </w:tc>
        <w:tc>
          <w:tcPr>
            <w:tcW w:w="1566" w:type="dxa"/>
            <w:vAlign w:val="center"/>
          </w:tcPr>
          <w:p w14:paraId="6116AAE3" w14:textId="19EB9512" w:rsidR="003F49C2" w:rsidRPr="00483504" w:rsidRDefault="00475C39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121.000</w:t>
            </w:r>
          </w:p>
        </w:tc>
      </w:tr>
      <w:tr w:rsidR="003F49C2" w:rsidRPr="00EB15D8" w14:paraId="7455FF69" w14:textId="77777777" w:rsidTr="00F53B52">
        <w:trPr>
          <w:cantSplit/>
          <w:trHeight w:hRule="exact" w:val="427"/>
        </w:trPr>
        <w:tc>
          <w:tcPr>
            <w:tcW w:w="3652" w:type="dxa"/>
            <w:vAlign w:val="center"/>
          </w:tcPr>
          <w:p w14:paraId="33F8A849" w14:textId="1ED9E603" w:rsidR="003F49C2" w:rsidRDefault="003F49C2" w:rsidP="003F49C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Etapa č. </w:t>
            </w:r>
            <w:r w:rsidR="00AD05EA">
              <w:rPr>
                <w:rFonts w:ascii="Tahoma" w:hAnsi="Tahoma" w:cs="Tahoma"/>
                <w:b/>
                <w:sz w:val="22"/>
                <w:szCs w:val="22"/>
              </w:rPr>
              <w:t>5–6</w:t>
            </w:r>
          </w:p>
        </w:tc>
        <w:tc>
          <w:tcPr>
            <w:tcW w:w="2298" w:type="dxa"/>
            <w:vAlign w:val="center"/>
          </w:tcPr>
          <w:p w14:paraId="655CB7C2" w14:textId="16F7B341" w:rsidR="003F49C2" w:rsidRPr="00483504" w:rsidRDefault="00C021A1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80</w:t>
            </w:r>
            <w:r w:rsidR="00FD14FC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000</w:t>
            </w:r>
          </w:p>
        </w:tc>
        <w:tc>
          <w:tcPr>
            <w:tcW w:w="1240" w:type="dxa"/>
            <w:vAlign w:val="center"/>
          </w:tcPr>
          <w:p w14:paraId="31027301" w14:textId="46716931" w:rsidR="003F49C2" w:rsidRPr="00483504" w:rsidRDefault="00475C39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16.800</w:t>
            </w:r>
          </w:p>
        </w:tc>
        <w:tc>
          <w:tcPr>
            <w:tcW w:w="1566" w:type="dxa"/>
            <w:vAlign w:val="center"/>
          </w:tcPr>
          <w:p w14:paraId="4602CBEC" w14:textId="24979EA6" w:rsidR="003F49C2" w:rsidRPr="00483504" w:rsidRDefault="00475C39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96.800</w:t>
            </w:r>
          </w:p>
        </w:tc>
      </w:tr>
      <w:tr w:rsidR="003F49C2" w:rsidRPr="00EB15D8" w14:paraId="23A4533C" w14:textId="77777777" w:rsidTr="00F53B52">
        <w:trPr>
          <w:cantSplit/>
          <w:trHeight w:hRule="exact" w:val="419"/>
        </w:trPr>
        <w:tc>
          <w:tcPr>
            <w:tcW w:w="3652" w:type="dxa"/>
            <w:vAlign w:val="center"/>
          </w:tcPr>
          <w:p w14:paraId="16FC2308" w14:textId="127C8EC3" w:rsidR="003F49C2" w:rsidRPr="00EB15D8" w:rsidRDefault="003F49C2" w:rsidP="003F49C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Etapa č. </w:t>
            </w:r>
            <w:r w:rsidR="0016129F">
              <w:rPr>
                <w:rFonts w:ascii="Tahoma" w:hAnsi="Tahoma" w:cs="Tahoma"/>
                <w:b/>
                <w:sz w:val="22"/>
                <w:szCs w:val="22"/>
              </w:rPr>
              <w:t>7–9</w:t>
            </w:r>
          </w:p>
        </w:tc>
        <w:tc>
          <w:tcPr>
            <w:tcW w:w="2298" w:type="dxa"/>
            <w:vAlign w:val="center"/>
          </w:tcPr>
          <w:p w14:paraId="61D8B0DD" w14:textId="7C4B9FC5" w:rsidR="003F49C2" w:rsidRPr="00483504" w:rsidRDefault="00C021A1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90</w:t>
            </w:r>
            <w:r w:rsidR="00FD14FC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000</w:t>
            </w:r>
          </w:p>
        </w:tc>
        <w:tc>
          <w:tcPr>
            <w:tcW w:w="1240" w:type="dxa"/>
            <w:vAlign w:val="center"/>
          </w:tcPr>
          <w:p w14:paraId="5105E8A6" w14:textId="5F5C3D70" w:rsidR="003F49C2" w:rsidRPr="00483504" w:rsidRDefault="007B528B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18.900</w:t>
            </w:r>
          </w:p>
        </w:tc>
        <w:tc>
          <w:tcPr>
            <w:tcW w:w="1566" w:type="dxa"/>
            <w:vAlign w:val="center"/>
          </w:tcPr>
          <w:p w14:paraId="6ABB0464" w14:textId="169B26DD" w:rsidR="003F49C2" w:rsidRPr="00483504" w:rsidRDefault="007B528B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108.900</w:t>
            </w:r>
          </w:p>
        </w:tc>
      </w:tr>
      <w:tr w:rsidR="00F50571" w:rsidRPr="00EB15D8" w14:paraId="5F0C1DFC" w14:textId="77777777" w:rsidTr="00F53B52">
        <w:trPr>
          <w:cantSplit/>
          <w:trHeight w:hRule="exact" w:val="419"/>
        </w:trPr>
        <w:tc>
          <w:tcPr>
            <w:tcW w:w="3652" w:type="dxa"/>
            <w:vAlign w:val="center"/>
          </w:tcPr>
          <w:p w14:paraId="249E0694" w14:textId="61A8FB92" w:rsidR="00F50571" w:rsidRDefault="00523890" w:rsidP="003F49C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Celkem za Etapy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č. 2–9</w:t>
            </w:r>
          </w:p>
        </w:tc>
        <w:tc>
          <w:tcPr>
            <w:tcW w:w="2298" w:type="dxa"/>
            <w:vAlign w:val="center"/>
          </w:tcPr>
          <w:p w14:paraId="5D6F2F16" w14:textId="6DC77455" w:rsidR="00F50571" w:rsidDel="00553559" w:rsidRDefault="00976ED1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270.000</w:t>
            </w:r>
          </w:p>
        </w:tc>
        <w:tc>
          <w:tcPr>
            <w:tcW w:w="1240" w:type="dxa"/>
            <w:vAlign w:val="center"/>
          </w:tcPr>
          <w:p w14:paraId="0D6E383C" w14:textId="2A960476" w:rsidR="00F50571" w:rsidDel="00553559" w:rsidRDefault="006F4462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56.700</w:t>
            </w:r>
          </w:p>
        </w:tc>
        <w:tc>
          <w:tcPr>
            <w:tcW w:w="1566" w:type="dxa"/>
            <w:vAlign w:val="center"/>
          </w:tcPr>
          <w:p w14:paraId="58701616" w14:textId="583818F7" w:rsidR="00F50571" w:rsidDel="00553559" w:rsidRDefault="00B74CC6" w:rsidP="003F49C2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326.700</w:t>
            </w:r>
          </w:p>
        </w:tc>
      </w:tr>
      <w:tr w:rsidR="003F49C2" w:rsidRPr="00EB15D8" w14:paraId="6C08A646" w14:textId="4C4FD80E" w:rsidTr="00F53B52">
        <w:trPr>
          <w:cantSplit/>
          <w:trHeight w:val="405"/>
        </w:trPr>
        <w:tc>
          <w:tcPr>
            <w:tcW w:w="3652" w:type="dxa"/>
            <w:shd w:val="clear" w:color="auto" w:fill="E6E6E6"/>
            <w:vAlign w:val="center"/>
          </w:tcPr>
          <w:p w14:paraId="7219F5A4" w14:textId="08F4CF2C" w:rsidR="003F49C2" w:rsidRPr="00EB15D8" w:rsidRDefault="003F49C2" w:rsidP="003F49C2">
            <w:pPr>
              <w:rPr>
                <w:rFonts w:ascii="Tahoma" w:hAnsi="Tahoma" w:cs="Tahoma"/>
                <w:sz w:val="22"/>
                <w:szCs w:val="22"/>
              </w:rPr>
            </w:pPr>
            <w:r w:rsidRPr="006E2DBA">
              <w:rPr>
                <w:rFonts w:ascii="Tahoma" w:hAnsi="Tahoma" w:cs="Tahoma"/>
                <w:b/>
                <w:bCs/>
                <w:sz w:val="22"/>
                <w:szCs w:val="22"/>
              </w:rPr>
              <w:t>Celkem</w:t>
            </w:r>
            <w:r w:rsidR="00D34C0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7524A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za </w:t>
            </w:r>
            <w:r w:rsidR="00F42E2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Etapy č. </w:t>
            </w:r>
            <w:r w:rsidR="0016129F">
              <w:rPr>
                <w:rFonts w:ascii="Tahoma" w:hAnsi="Tahoma" w:cs="Tahoma"/>
                <w:b/>
                <w:bCs/>
                <w:sz w:val="22"/>
                <w:szCs w:val="22"/>
              </w:rPr>
              <w:t>2–9</w:t>
            </w:r>
            <w:r w:rsidR="00F42E2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F31AD8"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  <w:r w:rsidR="007524A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za </w:t>
            </w:r>
            <w:r w:rsidR="0055355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již </w:t>
            </w:r>
            <w:r w:rsidR="007524A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uhrazenou Etapu č. 1 </w:t>
            </w:r>
          </w:p>
        </w:tc>
        <w:tc>
          <w:tcPr>
            <w:tcW w:w="2298" w:type="dxa"/>
            <w:shd w:val="clear" w:color="auto" w:fill="E6E6E6"/>
            <w:vAlign w:val="center"/>
          </w:tcPr>
          <w:p w14:paraId="68F19467" w14:textId="592EA228" w:rsidR="003F49C2" w:rsidRPr="00EB15D8" w:rsidRDefault="00245CE2" w:rsidP="003F49C2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310.000</w:t>
            </w:r>
          </w:p>
        </w:tc>
        <w:tc>
          <w:tcPr>
            <w:tcW w:w="1240" w:type="dxa"/>
            <w:shd w:val="clear" w:color="auto" w:fill="E6E6E6"/>
            <w:vAlign w:val="center"/>
          </w:tcPr>
          <w:p w14:paraId="16D72F21" w14:textId="6D0FC95F" w:rsidR="003F49C2" w:rsidRPr="00EB15D8" w:rsidRDefault="008C23FB" w:rsidP="003F49C2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65.100</w:t>
            </w:r>
          </w:p>
        </w:tc>
        <w:tc>
          <w:tcPr>
            <w:tcW w:w="1566" w:type="dxa"/>
            <w:shd w:val="clear" w:color="auto" w:fill="E6E6E6"/>
            <w:vAlign w:val="center"/>
          </w:tcPr>
          <w:p w14:paraId="5837B431" w14:textId="11AD307C" w:rsidR="003F49C2" w:rsidRPr="00EB15D8" w:rsidRDefault="00E63F3B" w:rsidP="003F49C2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375.100</w:t>
            </w:r>
          </w:p>
        </w:tc>
      </w:tr>
    </w:tbl>
    <w:bookmarkEnd w:id="0"/>
    <w:p w14:paraId="17556157" w14:textId="6549A96A" w:rsidR="00EB6A4D" w:rsidRPr="006579C5" w:rsidRDefault="00EB6A4D" w:rsidP="00CB567D">
      <w:pPr>
        <w:pStyle w:val="Odstavecseseznamem"/>
        <w:keepNext/>
        <w:spacing w:before="360"/>
        <w:jc w:val="center"/>
        <w:rPr>
          <w:rFonts w:ascii="Tahoma" w:hAnsi="Tahoma" w:cs="Tahoma"/>
          <w:b/>
        </w:rPr>
      </w:pPr>
      <w:r w:rsidRPr="006579C5">
        <w:rPr>
          <w:rFonts w:ascii="Tahoma" w:hAnsi="Tahoma" w:cs="Tahoma"/>
          <w:b/>
        </w:rPr>
        <w:t>IV.</w:t>
      </w:r>
      <w:r w:rsidRPr="006579C5">
        <w:rPr>
          <w:rFonts w:ascii="Tahoma" w:hAnsi="Tahoma" w:cs="Tahoma"/>
          <w:b/>
        </w:rPr>
        <w:br/>
        <w:t>Závěrečná ujednání</w:t>
      </w:r>
    </w:p>
    <w:p w14:paraId="4184095E" w14:textId="77777777" w:rsidR="00EB6A4D" w:rsidRPr="00AA3365" w:rsidRDefault="00EB6A4D" w:rsidP="00EB6A4D">
      <w:pPr>
        <w:keepNext/>
        <w:spacing w:before="120"/>
        <w:jc w:val="center"/>
        <w:rPr>
          <w:rFonts w:ascii="Tahoma" w:hAnsi="Tahoma" w:cs="Tahoma"/>
          <w:b/>
          <w:sz w:val="22"/>
          <w:szCs w:val="22"/>
        </w:rPr>
      </w:pPr>
    </w:p>
    <w:p w14:paraId="01682EEC" w14:textId="77777777" w:rsidR="00EB6A4D" w:rsidRPr="00E63E80" w:rsidRDefault="00EB6A4D" w:rsidP="00EB6A4D">
      <w:pPr>
        <w:pStyle w:val="Odstavecseseznamem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Tento dodatek nabývá platnosti dnem jejího podpisu oběma smluvními stranami a účinnosti dnem, kdy vyjádření souhlasu s obsahem návrhu dodatku dojde druhé smluvní straně, nestanoví</w:t>
      </w:r>
      <w:r w:rsidRPr="004E22BF">
        <w:rPr>
          <w:rFonts w:ascii="Tahoma" w:hAnsi="Tahoma" w:cs="Tahoma"/>
          <w:color w:val="000000"/>
          <w:sz w:val="23"/>
          <w:szCs w:val="23"/>
        </w:rPr>
        <w:noBreakHyphen/>
        <w:t xml:space="preserve">li zákon č. 340/2015 Sb., o zvláštních podmínkách účinnosti </w:t>
      </w:r>
      <w:r w:rsidRPr="004E22BF">
        <w:rPr>
          <w:rFonts w:ascii="Tahoma" w:hAnsi="Tahoma" w:cs="Tahoma"/>
          <w:color w:val="000000"/>
          <w:sz w:val="23"/>
          <w:szCs w:val="23"/>
        </w:rPr>
        <w:lastRenderedPageBreak/>
        <w:t>některých smluv, uveřejňování těchto smluv a o registru smluv (zákon o registru smluv), ve znění pozdějších předpisů (dále jen „zákon o registru smluv“), jinak. V takovém případě nabývá dodatek účinnosti nejdříve dnem jejího uveřejnění v registru smluv.</w:t>
      </w:r>
    </w:p>
    <w:p w14:paraId="3EE82ED5" w14:textId="5C02BF95" w:rsidR="00000E9E" w:rsidRPr="00000E9E" w:rsidRDefault="00000E9E" w:rsidP="00000E9E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color w:val="000000"/>
          <w:sz w:val="23"/>
          <w:szCs w:val="23"/>
        </w:rPr>
      </w:pPr>
      <w:r w:rsidRPr="00000E9E">
        <w:rPr>
          <w:rFonts w:ascii="Tahoma" w:hAnsi="Tahoma" w:cs="Tahoma"/>
          <w:color w:val="000000"/>
          <w:sz w:val="23"/>
          <w:szCs w:val="23"/>
        </w:rPr>
        <w:t>Je-li t</w:t>
      </w:r>
      <w:r>
        <w:rPr>
          <w:rFonts w:ascii="Tahoma" w:hAnsi="Tahoma" w:cs="Tahoma"/>
          <w:color w:val="000000"/>
          <w:sz w:val="23"/>
          <w:szCs w:val="23"/>
        </w:rPr>
        <w:t>ento dodatek</w:t>
      </w:r>
      <w:r w:rsidRPr="00000E9E">
        <w:rPr>
          <w:rFonts w:ascii="Tahoma" w:hAnsi="Tahoma" w:cs="Tahoma"/>
          <w:color w:val="000000"/>
          <w:sz w:val="23"/>
          <w:szCs w:val="23"/>
        </w:rPr>
        <w:t xml:space="preserve"> smlouv</w:t>
      </w:r>
      <w:r>
        <w:rPr>
          <w:rFonts w:ascii="Tahoma" w:hAnsi="Tahoma" w:cs="Tahoma"/>
          <w:color w:val="000000"/>
          <w:sz w:val="23"/>
          <w:szCs w:val="23"/>
        </w:rPr>
        <w:t>y</w:t>
      </w:r>
      <w:r w:rsidRPr="00000E9E">
        <w:rPr>
          <w:rFonts w:ascii="Tahoma" w:hAnsi="Tahoma" w:cs="Tahoma"/>
          <w:color w:val="000000"/>
          <w:sz w:val="23"/>
          <w:szCs w:val="23"/>
        </w:rPr>
        <w:t xml:space="preserve"> uzavřen v listinné podobě, je vyhotoven ve dvou stejnopisech s platností originálu podepsaných oprávněnými zástupci smluvních stran, přičemž každá smluvní strana obdrží jedno vyhotovení. Je-li t</w:t>
      </w:r>
      <w:r>
        <w:rPr>
          <w:rFonts w:ascii="Tahoma" w:hAnsi="Tahoma" w:cs="Tahoma"/>
          <w:color w:val="000000"/>
          <w:sz w:val="23"/>
          <w:szCs w:val="23"/>
        </w:rPr>
        <w:t>ento dodatek</w:t>
      </w:r>
      <w:r w:rsidRPr="00000E9E">
        <w:rPr>
          <w:rFonts w:ascii="Tahoma" w:hAnsi="Tahoma" w:cs="Tahoma"/>
          <w:color w:val="000000"/>
          <w:sz w:val="23"/>
          <w:szCs w:val="23"/>
        </w:rPr>
        <w:t xml:space="preserve"> smlouv</w:t>
      </w:r>
      <w:r>
        <w:rPr>
          <w:rFonts w:ascii="Tahoma" w:hAnsi="Tahoma" w:cs="Tahoma"/>
          <w:color w:val="000000"/>
          <w:sz w:val="23"/>
          <w:szCs w:val="23"/>
        </w:rPr>
        <w:t>y</w:t>
      </w:r>
      <w:r w:rsidRPr="00000E9E">
        <w:rPr>
          <w:rFonts w:ascii="Tahoma" w:hAnsi="Tahoma" w:cs="Tahoma"/>
          <w:color w:val="000000"/>
          <w:sz w:val="23"/>
          <w:szCs w:val="23"/>
        </w:rPr>
        <w:t xml:space="preserve"> uzavřen elektronicky, obdrží obě smluvní strany je</w:t>
      </w:r>
      <w:r>
        <w:rPr>
          <w:rFonts w:ascii="Tahoma" w:hAnsi="Tahoma" w:cs="Tahoma"/>
          <w:color w:val="000000"/>
          <w:sz w:val="23"/>
          <w:szCs w:val="23"/>
        </w:rPr>
        <w:t>ho</w:t>
      </w:r>
      <w:r w:rsidRPr="00000E9E">
        <w:rPr>
          <w:rFonts w:ascii="Tahoma" w:hAnsi="Tahoma" w:cs="Tahoma"/>
          <w:color w:val="000000"/>
          <w:sz w:val="23"/>
          <w:szCs w:val="23"/>
        </w:rPr>
        <w:t xml:space="preserve"> elektronický originál opatřený elektronickými podpisy.</w:t>
      </w:r>
    </w:p>
    <w:p w14:paraId="75406F5F" w14:textId="3563DADC" w:rsidR="00EB6A4D" w:rsidRPr="004E22BF" w:rsidRDefault="00EB6A4D" w:rsidP="00EB6A4D">
      <w:pPr>
        <w:pStyle w:val="Odstavecseseznamem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Ustanovení smlouvy tímto dodatkem neupravená zůstávají v platnosti beze změny.</w:t>
      </w:r>
    </w:p>
    <w:p w14:paraId="43FD979E" w14:textId="33FB230A" w:rsidR="00EB6A4D" w:rsidRPr="004E22BF" w:rsidRDefault="00EB6A4D" w:rsidP="00EB6A4D">
      <w:pPr>
        <w:pStyle w:val="Odstavecseseznamem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Tahoma" w:hAnsi="Tahoma" w:cs="Tahoma"/>
          <w:color w:val="000000"/>
          <w:sz w:val="23"/>
          <w:szCs w:val="23"/>
        </w:rPr>
      </w:pPr>
      <w:r w:rsidRPr="004E22BF">
        <w:rPr>
          <w:rFonts w:ascii="Tahoma" w:hAnsi="Tahoma" w:cs="Tahoma"/>
          <w:color w:val="000000"/>
          <w:sz w:val="23"/>
          <w:szCs w:val="23"/>
        </w:rPr>
        <w:t>Smluvní strany shodně prohlašují, že si tento dodatek před je</w:t>
      </w:r>
      <w:r>
        <w:rPr>
          <w:rFonts w:ascii="Tahoma" w:hAnsi="Tahoma" w:cs="Tahoma"/>
          <w:color w:val="000000"/>
          <w:sz w:val="23"/>
          <w:szCs w:val="23"/>
        </w:rPr>
        <w:t xml:space="preserve">ho </w:t>
      </w:r>
      <w:r w:rsidRPr="004E22BF">
        <w:rPr>
          <w:rFonts w:ascii="Tahoma" w:hAnsi="Tahoma" w:cs="Tahoma"/>
          <w:color w:val="000000"/>
          <w:sz w:val="23"/>
          <w:szCs w:val="23"/>
        </w:rPr>
        <w:t>podpisem přečetly a že se dohodly o celém jeho obsahu, což stvrzují svými podpisy.</w:t>
      </w:r>
    </w:p>
    <w:p w14:paraId="6F49E167" w14:textId="7A5408DF" w:rsidR="00EC235D" w:rsidRDefault="00EC235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  <w:gridCol w:w="992"/>
        <w:gridCol w:w="4039"/>
      </w:tblGrid>
      <w:tr w:rsidR="00A54991" w:rsidRPr="00080BAF" w14:paraId="569A034F" w14:textId="77777777" w:rsidTr="003741A9">
        <w:tc>
          <w:tcPr>
            <w:tcW w:w="4041" w:type="dxa"/>
          </w:tcPr>
          <w:p w14:paraId="75C9BF3B" w14:textId="56F9FB54" w:rsidR="00A54991" w:rsidRPr="00080BAF" w:rsidRDefault="00A26A58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7630E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483504">
              <w:rPr>
                <w:rFonts w:ascii="Tahoma" w:hAnsi="Tahoma" w:cs="Tahoma"/>
                <w:sz w:val="22"/>
                <w:szCs w:val="22"/>
              </w:rPr>
              <w:t>Ostravě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</w:t>
            </w:r>
            <w:r w:rsidR="00C451A1">
              <w:rPr>
                <w:rFonts w:ascii="Tahoma" w:hAnsi="Tahoma" w:cs="Tahoma"/>
                <w:sz w:val="22"/>
                <w:szCs w:val="22"/>
              </w:rPr>
              <w:t>23.6.2025</w:t>
            </w:r>
          </w:p>
        </w:tc>
        <w:tc>
          <w:tcPr>
            <w:tcW w:w="992" w:type="dxa"/>
          </w:tcPr>
          <w:p w14:paraId="57BA291A" w14:textId="77777777" w:rsidR="00A54991" w:rsidRPr="00080BAF" w:rsidRDefault="00A54991" w:rsidP="00122CAD">
            <w:pPr>
              <w:keepNext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39" w:type="dxa"/>
          </w:tcPr>
          <w:p w14:paraId="1BC7AF3A" w14:textId="37246C1D" w:rsidR="00A54991" w:rsidRPr="00080BAF" w:rsidRDefault="00A54991" w:rsidP="00122CAD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483504">
              <w:rPr>
                <w:rFonts w:ascii="Tahoma" w:hAnsi="Tahoma" w:cs="Tahoma"/>
                <w:sz w:val="22"/>
                <w:szCs w:val="22"/>
              </w:rPr>
              <w:t xml:space="preserve">Ostravě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C451A1">
              <w:rPr>
                <w:rFonts w:ascii="Tahoma" w:hAnsi="Tahoma" w:cs="Tahoma"/>
                <w:sz w:val="22"/>
                <w:szCs w:val="22"/>
              </w:rPr>
              <w:t>23.6.2025</w:t>
            </w:r>
          </w:p>
        </w:tc>
      </w:tr>
      <w:tr w:rsidR="00A54991" w:rsidRPr="00080BAF" w14:paraId="2ECA90AB" w14:textId="77777777" w:rsidTr="003741A9">
        <w:trPr>
          <w:trHeight w:val="1580"/>
        </w:trPr>
        <w:tc>
          <w:tcPr>
            <w:tcW w:w="4041" w:type="dxa"/>
            <w:tcBorders>
              <w:bottom w:val="single" w:sz="4" w:space="0" w:color="auto"/>
            </w:tcBorders>
            <w:vAlign w:val="center"/>
          </w:tcPr>
          <w:p w14:paraId="6D7DD33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1D36A2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6EC5A151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7ACEC895" w14:textId="77777777" w:rsidTr="00893C67">
        <w:trPr>
          <w:trHeight w:val="1110"/>
        </w:trPr>
        <w:tc>
          <w:tcPr>
            <w:tcW w:w="4041" w:type="dxa"/>
            <w:tcBorders>
              <w:top w:val="single" w:sz="4" w:space="0" w:color="auto"/>
            </w:tcBorders>
          </w:tcPr>
          <w:p w14:paraId="2C1CCDDC" w14:textId="04BC8FD5" w:rsidR="009E1AC5" w:rsidRPr="00080BAF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3F49C2">
              <w:rPr>
                <w:rFonts w:ascii="Tahoma" w:hAnsi="Tahoma" w:cs="Tahoma"/>
                <w:sz w:val="22"/>
                <w:szCs w:val="22"/>
              </w:rPr>
              <w:t>příkazce</w:t>
            </w:r>
          </w:p>
          <w:p w14:paraId="014889AA" w14:textId="5B25193C" w:rsidR="00483504" w:rsidRPr="00483504" w:rsidRDefault="00EA6CEE" w:rsidP="00EA6CEE">
            <w:pPr>
              <w:spacing w:before="120"/>
              <w:ind w:firstLine="7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et Ing. Zuzana Vargová, Ph.D., MBA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 w:rsidR="0048350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ře</w:t>
            </w:r>
            <w:r w:rsidR="00483504" w:rsidRPr="0048350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ditelka školy</w:t>
            </w:r>
          </w:p>
          <w:p w14:paraId="1C613F57" w14:textId="77777777" w:rsidR="00A54991" w:rsidRPr="00080BAF" w:rsidRDefault="00A54991" w:rsidP="003741A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C7A7F3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39" w:type="dxa"/>
            <w:tcBorders>
              <w:top w:val="single" w:sz="4" w:space="0" w:color="auto"/>
            </w:tcBorders>
          </w:tcPr>
          <w:p w14:paraId="4E66A2D5" w14:textId="7B4661F6" w:rsidR="003F49C2" w:rsidRPr="00080BAF" w:rsidRDefault="003F49C2" w:rsidP="003F49C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>
              <w:rPr>
                <w:rFonts w:ascii="Tahoma" w:hAnsi="Tahoma" w:cs="Tahoma"/>
                <w:sz w:val="22"/>
                <w:szCs w:val="22"/>
              </w:rPr>
              <w:t>příkazníka</w:t>
            </w:r>
          </w:p>
          <w:p w14:paraId="5281B5D8" w14:textId="16BFD420" w:rsidR="003F49C2" w:rsidRPr="00483504" w:rsidRDefault="003F49C2" w:rsidP="003F49C2">
            <w:pPr>
              <w:spacing w:before="120"/>
              <w:ind w:firstLine="7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Jan Kupec, jednatel</w:t>
            </w:r>
          </w:p>
          <w:p w14:paraId="53BFA94D" w14:textId="78F081E5" w:rsidR="00A54991" w:rsidRPr="00080BAF" w:rsidRDefault="00A54991" w:rsidP="003741A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3EE3D64" w14:textId="77777777" w:rsidR="00A6471C" w:rsidRDefault="00A6471C" w:rsidP="00122CAD">
      <w:pPr>
        <w:spacing w:before="120"/>
        <w:ind w:left="999" w:hanging="992"/>
        <w:jc w:val="both"/>
        <w:rPr>
          <w:rFonts w:ascii="Tahoma" w:eastAsia="Calibri" w:hAnsi="Tahoma" w:cs="Tahoma"/>
          <w:i/>
          <w:iCs/>
          <w:color w:val="FF0000"/>
          <w:sz w:val="22"/>
          <w:szCs w:val="22"/>
          <w:highlight w:val="yellow"/>
          <w:lang w:eastAsia="en-US"/>
        </w:rPr>
      </w:pPr>
    </w:p>
    <w:sectPr w:rsidR="00A6471C" w:rsidSect="00FD4C3F"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02CC" w14:textId="77777777" w:rsidR="00626CDA" w:rsidRDefault="00626CDA">
      <w:r>
        <w:separator/>
      </w:r>
    </w:p>
  </w:endnote>
  <w:endnote w:type="continuationSeparator" w:id="0">
    <w:p w14:paraId="77CEEF29" w14:textId="77777777" w:rsidR="00626CDA" w:rsidRDefault="00626CDA">
      <w:r>
        <w:continuationSeparator/>
      </w:r>
    </w:p>
  </w:endnote>
  <w:endnote w:type="continuationNotice" w:id="1">
    <w:p w14:paraId="715E699A" w14:textId="77777777" w:rsidR="00626CDA" w:rsidRDefault="00626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D37B" w14:textId="09A8092B" w:rsidR="009E19B0" w:rsidRDefault="009E19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147">
      <w:rPr>
        <w:rStyle w:val="slostrnky"/>
        <w:noProof/>
      </w:rPr>
      <w:t>3</w:t>
    </w:r>
    <w:r>
      <w:rPr>
        <w:rStyle w:val="slostrnky"/>
      </w:rPr>
      <w:fldChar w:fldCharType="end"/>
    </w:r>
  </w:p>
  <w:p w14:paraId="6EE60BD8" w14:textId="77777777" w:rsidR="009E19B0" w:rsidRDefault="009E1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F4F6" w14:textId="32AA1730" w:rsidR="006B465B" w:rsidRPr="00C16FF0" w:rsidRDefault="0000217A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PD</w:t>
    </w:r>
    <w:r w:rsidR="00EB62A8">
      <w:rPr>
        <w:rFonts w:ascii="Tahoma" w:hAnsi="Tahoma" w:cs="Tahoma"/>
        <w:sz w:val="20"/>
        <w:szCs w:val="20"/>
      </w:rPr>
      <w:t>, DP</w:t>
    </w:r>
    <w:r>
      <w:rPr>
        <w:rFonts w:ascii="Tahoma" w:hAnsi="Tahoma" w:cs="Tahoma"/>
        <w:sz w:val="20"/>
        <w:szCs w:val="20"/>
      </w:rPr>
      <w:t xml:space="preserve"> </w:t>
    </w:r>
    <w:r w:rsidR="007630E1" w:rsidRPr="00C16FF0">
      <w:rPr>
        <w:rFonts w:ascii="Tahoma" w:hAnsi="Tahoma" w:cs="Tahoma"/>
        <w:sz w:val="20"/>
        <w:szCs w:val="20"/>
      </w:rPr>
      <w:t>stavby „</w:t>
    </w:r>
    <w:r w:rsidR="00A43396" w:rsidRPr="00A43396">
      <w:rPr>
        <w:rFonts w:ascii="Tahoma" w:hAnsi="Tahoma" w:cs="Tahoma"/>
        <w:sz w:val="20"/>
        <w:szCs w:val="20"/>
      </w:rPr>
      <w:t>Rekonstrukce elektroinstalace</w:t>
    </w:r>
    <w:r w:rsidR="006B465B" w:rsidRPr="00C16FF0">
      <w:rPr>
        <w:rFonts w:ascii="Tahoma" w:hAnsi="Tahoma" w:cs="Tahoma"/>
        <w:sz w:val="20"/>
        <w:szCs w:val="20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EB80" w14:textId="24480380" w:rsidR="00FC29D6" w:rsidRDefault="00FC2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21DB" w14:textId="77777777" w:rsidR="00626CDA" w:rsidRDefault="00626CDA">
      <w:r>
        <w:separator/>
      </w:r>
    </w:p>
  </w:footnote>
  <w:footnote w:type="continuationSeparator" w:id="0">
    <w:p w14:paraId="6448C36E" w14:textId="77777777" w:rsidR="00626CDA" w:rsidRDefault="00626CDA">
      <w:r>
        <w:continuationSeparator/>
      </w:r>
    </w:p>
  </w:footnote>
  <w:footnote w:type="continuationNotice" w:id="1">
    <w:p w14:paraId="417E06A9" w14:textId="77777777" w:rsidR="00626CDA" w:rsidRDefault="00626C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1442"/>
    <w:multiLevelType w:val="hybridMultilevel"/>
    <w:tmpl w:val="B2A62FF6"/>
    <w:lvl w:ilvl="0" w:tplc="781AE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53386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20CF575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6" w15:restartNumberingAfterBreak="0">
    <w:nsid w:val="27B61814"/>
    <w:multiLevelType w:val="multilevel"/>
    <w:tmpl w:val="E182D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4E00"/>
    <w:multiLevelType w:val="multilevel"/>
    <w:tmpl w:val="1F6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E4FF5"/>
    <w:multiLevelType w:val="multilevel"/>
    <w:tmpl w:val="75442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90829"/>
    <w:multiLevelType w:val="multilevel"/>
    <w:tmpl w:val="80F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2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640974"/>
    <w:multiLevelType w:val="hybridMultilevel"/>
    <w:tmpl w:val="96B87FB4"/>
    <w:lvl w:ilvl="0" w:tplc="E1FE62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4052728"/>
    <w:multiLevelType w:val="hybridMultilevel"/>
    <w:tmpl w:val="7172B23E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5242A17"/>
    <w:multiLevelType w:val="multilevel"/>
    <w:tmpl w:val="D12AB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8AD"/>
    <w:multiLevelType w:val="multilevel"/>
    <w:tmpl w:val="31D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1353277"/>
    <w:multiLevelType w:val="multilevel"/>
    <w:tmpl w:val="5928C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242917"/>
    <w:multiLevelType w:val="hybridMultilevel"/>
    <w:tmpl w:val="1352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1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2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3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47AF7"/>
    <w:multiLevelType w:val="hybridMultilevel"/>
    <w:tmpl w:val="802C9714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74028"/>
    <w:multiLevelType w:val="hybridMultilevel"/>
    <w:tmpl w:val="9498FCEA"/>
    <w:lvl w:ilvl="0" w:tplc="511ABCC6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6" w15:restartNumberingAfterBreak="0">
    <w:nsid w:val="67754E9A"/>
    <w:multiLevelType w:val="hybridMultilevel"/>
    <w:tmpl w:val="43BCD7AC"/>
    <w:lvl w:ilvl="0" w:tplc="04050017">
      <w:start w:val="1"/>
      <w:numFmt w:val="lowerLetter"/>
      <w:lvlText w:val="%1)"/>
      <w:lvlJc w:val="left"/>
      <w:pPr>
        <w:ind w:left="1644" w:hanging="360"/>
      </w:p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7" w15:restartNumberingAfterBreak="0">
    <w:nsid w:val="688B6E30"/>
    <w:multiLevelType w:val="multilevel"/>
    <w:tmpl w:val="10AE2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AC66BD"/>
    <w:multiLevelType w:val="multilevel"/>
    <w:tmpl w:val="602E5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C77F5"/>
    <w:multiLevelType w:val="multilevel"/>
    <w:tmpl w:val="A2E6C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76F"/>
    <w:multiLevelType w:val="hybridMultilevel"/>
    <w:tmpl w:val="DF2EA482"/>
    <w:lvl w:ilvl="0" w:tplc="BCD01A32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6FCF1F9F"/>
    <w:multiLevelType w:val="multilevel"/>
    <w:tmpl w:val="84F4E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6294E"/>
    <w:multiLevelType w:val="multilevel"/>
    <w:tmpl w:val="EF70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36A6C9C"/>
    <w:multiLevelType w:val="multilevel"/>
    <w:tmpl w:val="D65C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1F11B5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B5BC0"/>
    <w:multiLevelType w:val="multilevel"/>
    <w:tmpl w:val="4E241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D72FF2"/>
    <w:multiLevelType w:val="hybridMultilevel"/>
    <w:tmpl w:val="AE101E6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9" w15:restartNumberingAfterBreak="0">
    <w:nsid w:val="7D3D6101"/>
    <w:multiLevelType w:val="hybridMultilevel"/>
    <w:tmpl w:val="EA6C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3"/>
    <w:lvlOverride w:ilvl="0">
      <w:startOverride w:val="1"/>
    </w:lvlOverride>
  </w:num>
  <w:num w:numId="4">
    <w:abstractNumId w:val="33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3"/>
    <w:lvlOverride w:ilvl="0">
      <w:startOverride w:val="1"/>
    </w:lvlOverride>
  </w:num>
  <w:num w:numId="7">
    <w:abstractNumId w:val="33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12"/>
  </w:num>
  <w:num w:numId="10">
    <w:abstractNumId w:val="21"/>
  </w:num>
  <w:num w:numId="11">
    <w:abstractNumId w:val="37"/>
  </w:num>
  <w:num w:numId="12">
    <w:abstractNumId w:val="23"/>
  </w:num>
  <w:num w:numId="13">
    <w:abstractNumId w:val="11"/>
  </w:num>
  <w:num w:numId="14">
    <w:abstractNumId w:val="22"/>
  </w:num>
  <w:num w:numId="15">
    <w:abstractNumId w:val="17"/>
  </w:num>
  <w:num w:numId="16">
    <w:abstractNumId w:val="1"/>
  </w:num>
  <w:num w:numId="17">
    <w:abstractNumId w:val="14"/>
  </w:num>
  <w:num w:numId="18">
    <w:abstractNumId w:val="30"/>
  </w:num>
  <w:num w:numId="19">
    <w:abstractNumId w:val="8"/>
  </w:num>
  <w:num w:numId="20">
    <w:abstractNumId w:val="20"/>
  </w:num>
  <w:num w:numId="21">
    <w:abstractNumId w:val="15"/>
  </w:num>
  <w:num w:numId="22">
    <w:abstractNumId w:val="3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3"/>
  </w:num>
  <w:num w:numId="27">
    <w:abstractNumId w:val="5"/>
  </w:num>
  <w:num w:numId="28">
    <w:abstractNumId w:val="19"/>
  </w:num>
  <w:num w:numId="29">
    <w:abstractNumId w:val="35"/>
  </w:num>
  <w:num w:numId="30">
    <w:abstractNumId w:val="10"/>
  </w:num>
  <w:num w:numId="31">
    <w:abstractNumId w:val="32"/>
  </w:num>
  <w:num w:numId="32">
    <w:abstractNumId w:val="6"/>
  </w:num>
  <w:num w:numId="33">
    <w:abstractNumId w:val="9"/>
  </w:num>
  <w:num w:numId="34">
    <w:abstractNumId w:val="18"/>
  </w:num>
  <w:num w:numId="35">
    <w:abstractNumId w:val="34"/>
  </w:num>
  <w:num w:numId="36">
    <w:abstractNumId w:val="16"/>
  </w:num>
  <w:num w:numId="37">
    <w:abstractNumId w:val="7"/>
  </w:num>
  <w:num w:numId="38">
    <w:abstractNumId w:val="36"/>
  </w:num>
  <w:num w:numId="39">
    <w:abstractNumId w:val="28"/>
  </w:num>
  <w:num w:numId="40">
    <w:abstractNumId w:val="27"/>
  </w:num>
  <w:num w:numId="41">
    <w:abstractNumId w:val="29"/>
  </w:num>
  <w:num w:numId="42">
    <w:abstractNumId w:val="25"/>
  </w:num>
  <w:num w:numId="43">
    <w:abstractNumId w:val="26"/>
  </w:num>
  <w:num w:numId="44">
    <w:abstractNumId w:val="12"/>
  </w:num>
  <w:num w:numId="45">
    <w:abstractNumId w:val="38"/>
  </w:num>
  <w:num w:numId="46">
    <w:abstractNumId w:val="4"/>
  </w:num>
  <w:num w:numId="47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0D4D"/>
    <w:rsid w:val="00000E9E"/>
    <w:rsid w:val="0000217A"/>
    <w:rsid w:val="000066DA"/>
    <w:rsid w:val="00006CDC"/>
    <w:rsid w:val="00010646"/>
    <w:rsid w:val="00012175"/>
    <w:rsid w:val="00015861"/>
    <w:rsid w:val="00015CC3"/>
    <w:rsid w:val="000167A8"/>
    <w:rsid w:val="00016FF8"/>
    <w:rsid w:val="00022804"/>
    <w:rsid w:val="00024D0E"/>
    <w:rsid w:val="00025127"/>
    <w:rsid w:val="00025E57"/>
    <w:rsid w:val="00026BA7"/>
    <w:rsid w:val="00026BFF"/>
    <w:rsid w:val="00026D94"/>
    <w:rsid w:val="00030B24"/>
    <w:rsid w:val="000328FD"/>
    <w:rsid w:val="00033401"/>
    <w:rsid w:val="00035649"/>
    <w:rsid w:val="000356D2"/>
    <w:rsid w:val="00040A1D"/>
    <w:rsid w:val="000422E3"/>
    <w:rsid w:val="00044540"/>
    <w:rsid w:val="00045AF2"/>
    <w:rsid w:val="0004774A"/>
    <w:rsid w:val="0005387E"/>
    <w:rsid w:val="00055F02"/>
    <w:rsid w:val="000571AC"/>
    <w:rsid w:val="000577A3"/>
    <w:rsid w:val="00060D4C"/>
    <w:rsid w:val="00061C6E"/>
    <w:rsid w:val="0006307D"/>
    <w:rsid w:val="000643C9"/>
    <w:rsid w:val="00067759"/>
    <w:rsid w:val="00067CFE"/>
    <w:rsid w:val="000700D9"/>
    <w:rsid w:val="00070179"/>
    <w:rsid w:val="00071D82"/>
    <w:rsid w:val="00073B5C"/>
    <w:rsid w:val="0007465C"/>
    <w:rsid w:val="00074A8B"/>
    <w:rsid w:val="000754D9"/>
    <w:rsid w:val="00075C70"/>
    <w:rsid w:val="00076CB6"/>
    <w:rsid w:val="00080BAF"/>
    <w:rsid w:val="00081825"/>
    <w:rsid w:val="00081AF0"/>
    <w:rsid w:val="00082D52"/>
    <w:rsid w:val="00084856"/>
    <w:rsid w:val="00084B73"/>
    <w:rsid w:val="00084D0F"/>
    <w:rsid w:val="00085814"/>
    <w:rsid w:val="0009229A"/>
    <w:rsid w:val="00093539"/>
    <w:rsid w:val="000978B9"/>
    <w:rsid w:val="00097E83"/>
    <w:rsid w:val="000A0911"/>
    <w:rsid w:val="000A11E7"/>
    <w:rsid w:val="000A201C"/>
    <w:rsid w:val="000A4E0E"/>
    <w:rsid w:val="000A59FF"/>
    <w:rsid w:val="000A5AF9"/>
    <w:rsid w:val="000A6858"/>
    <w:rsid w:val="000A6B74"/>
    <w:rsid w:val="000B13DA"/>
    <w:rsid w:val="000B2ED9"/>
    <w:rsid w:val="000B4B85"/>
    <w:rsid w:val="000B4D17"/>
    <w:rsid w:val="000B6B67"/>
    <w:rsid w:val="000C00CC"/>
    <w:rsid w:val="000C0A38"/>
    <w:rsid w:val="000C3B97"/>
    <w:rsid w:val="000C60DF"/>
    <w:rsid w:val="000D0888"/>
    <w:rsid w:val="000D2A2C"/>
    <w:rsid w:val="000D39BB"/>
    <w:rsid w:val="000D40A7"/>
    <w:rsid w:val="000D6B01"/>
    <w:rsid w:val="000E1EDA"/>
    <w:rsid w:val="000E2228"/>
    <w:rsid w:val="000E2452"/>
    <w:rsid w:val="000E34AD"/>
    <w:rsid w:val="000E65A7"/>
    <w:rsid w:val="000E790D"/>
    <w:rsid w:val="000E7F33"/>
    <w:rsid w:val="000F107C"/>
    <w:rsid w:val="000F15E8"/>
    <w:rsid w:val="000F3C73"/>
    <w:rsid w:val="00100067"/>
    <w:rsid w:val="001003E2"/>
    <w:rsid w:val="00100457"/>
    <w:rsid w:val="001017B8"/>
    <w:rsid w:val="00104090"/>
    <w:rsid w:val="00106258"/>
    <w:rsid w:val="00110124"/>
    <w:rsid w:val="001124BD"/>
    <w:rsid w:val="00112741"/>
    <w:rsid w:val="00113526"/>
    <w:rsid w:val="00117668"/>
    <w:rsid w:val="00120793"/>
    <w:rsid w:val="0012235B"/>
    <w:rsid w:val="00122467"/>
    <w:rsid w:val="00122CAD"/>
    <w:rsid w:val="00125594"/>
    <w:rsid w:val="001265B6"/>
    <w:rsid w:val="001335D5"/>
    <w:rsid w:val="001347C0"/>
    <w:rsid w:val="001349ED"/>
    <w:rsid w:val="001361E7"/>
    <w:rsid w:val="001408BB"/>
    <w:rsid w:val="00141C2E"/>
    <w:rsid w:val="0014374F"/>
    <w:rsid w:val="00144DAC"/>
    <w:rsid w:val="00146555"/>
    <w:rsid w:val="00152CDE"/>
    <w:rsid w:val="0015415F"/>
    <w:rsid w:val="001555D5"/>
    <w:rsid w:val="00156102"/>
    <w:rsid w:val="00156838"/>
    <w:rsid w:val="0015700E"/>
    <w:rsid w:val="001576D0"/>
    <w:rsid w:val="0016129F"/>
    <w:rsid w:val="00163517"/>
    <w:rsid w:val="00165C23"/>
    <w:rsid w:val="001662C9"/>
    <w:rsid w:val="00166D17"/>
    <w:rsid w:val="00167912"/>
    <w:rsid w:val="0017068A"/>
    <w:rsid w:val="00174503"/>
    <w:rsid w:val="00177D30"/>
    <w:rsid w:val="001801B9"/>
    <w:rsid w:val="001814A2"/>
    <w:rsid w:val="0018247F"/>
    <w:rsid w:val="0018598B"/>
    <w:rsid w:val="001866EE"/>
    <w:rsid w:val="00190E4C"/>
    <w:rsid w:val="0019192D"/>
    <w:rsid w:val="00192F18"/>
    <w:rsid w:val="00192F65"/>
    <w:rsid w:val="00194340"/>
    <w:rsid w:val="001A5A36"/>
    <w:rsid w:val="001A67BE"/>
    <w:rsid w:val="001B0BEF"/>
    <w:rsid w:val="001B3FF5"/>
    <w:rsid w:val="001B52BA"/>
    <w:rsid w:val="001B5C61"/>
    <w:rsid w:val="001C2AEB"/>
    <w:rsid w:val="001C4013"/>
    <w:rsid w:val="001C4CE2"/>
    <w:rsid w:val="001C529B"/>
    <w:rsid w:val="001D0151"/>
    <w:rsid w:val="001D0964"/>
    <w:rsid w:val="001D4598"/>
    <w:rsid w:val="001D4F7F"/>
    <w:rsid w:val="001D61F5"/>
    <w:rsid w:val="001D6C4E"/>
    <w:rsid w:val="001E0B3A"/>
    <w:rsid w:val="001E1BB8"/>
    <w:rsid w:val="001E2378"/>
    <w:rsid w:val="001E6648"/>
    <w:rsid w:val="001E6E2D"/>
    <w:rsid w:val="001F0EBF"/>
    <w:rsid w:val="001F23F0"/>
    <w:rsid w:val="001F35F1"/>
    <w:rsid w:val="001F49B7"/>
    <w:rsid w:val="001F73A6"/>
    <w:rsid w:val="001F76B7"/>
    <w:rsid w:val="001F7B5F"/>
    <w:rsid w:val="002017F5"/>
    <w:rsid w:val="00201F42"/>
    <w:rsid w:val="00202725"/>
    <w:rsid w:val="00202A70"/>
    <w:rsid w:val="00202CD1"/>
    <w:rsid w:val="002048FA"/>
    <w:rsid w:val="002062DE"/>
    <w:rsid w:val="00206F41"/>
    <w:rsid w:val="002116AC"/>
    <w:rsid w:val="00213AEF"/>
    <w:rsid w:val="00213D8F"/>
    <w:rsid w:val="00217DBE"/>
    <w:rsid w:val="00221FFC"/>
    <w:rsid w:val="00225737"/>
    <w:rsid w:val="0022593C"/>
    <w:rsid w:val="00226B3E"/>
    <w:rsid w:val="00227405"/>
    <w:rsid w:val="00227587"/>
    <w:rsid w:val="00231DF4"/>
    <w:rsid w:val="00235A98"/>
    <w:rsid w:val="00237164"/>
    <w:rsid w:val="0024016D"/>
    <w:rsid w:val="0024100D"/>
    <w:rsid w:val="0024112A"/>
    <w:rsid w:val="00241E7E"/>
    <w:rsid w:val="00242433"/>
    <w:rsid w:val="002430E9"/>
    <w:rsid w:val="00245CE2"/>
    <w:rsid w:val="0025006B"/>
    <w:rsid w:val="002521A5"/>
    <w:rsid w:val="002529F9"/>
    <w:rsid w:val="00256906"/>
    <w:rsid w:val="00257326"/>
    <w:rsid w:val="00264F1E"/>
    <w:rsid w:val="0027026F"/>
    <w:rsid w:val="0027622E"/>
    <w:rsid w:val="00281C85"/>
    <w:rsid w:val="002832C5"/>
    <w:rsid w:val="0028335A"/>
    <w:rsid w:val="00291009"/>
    <w:rsid w:val="0029297E"/>
    <w:rsid w:val="00293783"/>
    <w:rsid w:val="00293CDC"/>
    <w:rsid w:val="00293F67"/>
    <w:rsid w:val="0029411A"/>
    <w:rsid w:val="00297EC5"/>
    <w:rsid w:val="00297F60"/>
    <w:rsid w:val="002A0361"/>
    <w:rsid w:val="002A35B1"/>
    <w:rsid w:val="002A6060"/>
    <w:rsid w:val="002A6C49"/>
    <w:rsid w:val="002B252D"/>
    <w:rsid w:val="002B307D"/>
    <w:rsid w:val="002B7D8B"/>
    <w:rsid w:val="002C1AAB"/>
    <w:rsid w:val="002C6AB6"/>
    <w:rsid w:val="002D1C97"/>
    <w:rsid w:val="002D20EB"/>
    <w:rsid w:val="002D7DED"/>
    <w:rsid w:val="002E11C9"/>
    <w:rsid w:val="002E1808"/>
    <w:rsid w:val="002E46E0"/>
    <w:rsid w:val="002E7390"/>
    <w:rsid w:val="002E7429"/>
    <w:rsid w:val="002F2047"/>
    <w:rsid w:val="002F2304"/>
    <w:rsid w:val="002F264D"/>
    <w:rsid w:val="002F56C5"/>
    <w:rsid w:val="002F5ADF"/>
    <w:rsid w:val="00300F1A"/>
    <w:rsid w:val="00301DFD"/>
    <w:rsid w:val="00305D58"/>
    <w:rsid w:val="00306D7F"/>
    <w:rsid w:val="003118CF"/>
    <w:rsid w:val="003137EC"/>
    <w:rsid w:val="00315740"/>
    <w:rsid w:val="00315ACF"/>
    <w:rsid w:val="00316510"/>
    <w:rsid w:val="003175EC"/>
    <w:rsid w:val="00317ED3"/>
    <w:rsid w:val="003223CA"/>
    <w:rsid w:val="00322CF2"/>
    <w:rsid w:val="00327B34"/>
    <w:rsid w:val="00331F16"/>
    <w:rsid w:val="003331FD"/>
    <w:rsid w:val="003334D6"/>
    <w:rsid w:val="003334DB"/>
    <w:rsid w:val="0033563F"/>
    <w:rsid w:val="00335ECA"/>
    <w:rsid w:val="00336A49"/>
    <w:rsid w:val="0034141A"/>
    <w:rsid w:val="00343794"/>
    <w:rsid w:val="00344EBB"/>
    <w:rsid w:val="00346EAC"/>
    <w:rsid w:val="00346EF5"/>
    <w:rsid w:val="00347C46"/>
    <w:rsid w:val="00351440"/>
    <w:rsid w:val="0035161B"/>
    <w:rsid w:val="003533C8"/>
    <w:rsid w:val="00360522"/>
    <w:rsid w:val="00360606"/>
    <w:rsid w:val="003645FD"/>
    <w:rsid w:val="00365BE2"/>
    <w:rsid w:val="00370BA6"/>
    <w:rsid w:val="003741A9"/>
    <w:rsid w:val="003756E0"/>
    <w:rsid w:val="00376CFC"/>
    <w:rsid w:val="00377155"/>
    <w:rsid w:val="00377EE0"/>
    <w:rsid w:val="00380E67"/>
    <w:rsid w:val="00380FAC"/>
    <w:rsid w:val="00381967"/>
    <w:rsid w:val="00383FE5"/>
    <w:rsid w:val="00384628"/>
    <w:rsid w:val="003846C2"/>
    <w:rsid w:val="00384E90"/>
    <w:rsid w:val="003855C7"/>
    <w:rsid w:val="00391D64"/>
    <w:rsid w:val="00392A0A"/>
    <w:rsid w:val="00392A99"/>
    <w:rsid w:val="0039374D"/>
    <w:rsid w:val="00394FA7"/>
    <w:rsid w:val="00396FB6"/>
    <w:rsid w:val="00397780"/>
    <w:rsid w:val="003A1396"/>
    <w:rsid w:val="003A1789"/>
    <w:rsid w:val="003A255F"/>
    <w:rsid w:val="003A2DED"/>
    <w:rsid w:val="003A5EE9"/>
    <w:rsid w:val="003A65B7"/>
    <w:rsid w:val="003A6BC7"/>
    <w:rsid w:val="003B2D62"/>
    <w:rsid w:val="003B49CF"/>
    <w:rsid w:val="003B5344"/>
    <w:rsid w:val="003B75A8"/>
    <w:rsid w:val="003C255F"/>
    <w:rsid w:val="003C2BDC"/>
    <w:rsid w:val="003C57ED"/>
    <w:rsid w:val="003C776E"/>
    <w:rsid w:val="003D0BD5"/>
    <w:rsid w:val="003D1E86"/>
    <w:rsid w:val="003E2B3F"/>
    <w:rsid w:val="003E3838"/>
    <w:rsid w:val="003E4F52"/>
    <w:rsid w:val="003E70C9"/>
    <w:rsid w:val="003E7781"/>
    <w:rsid w:val="003F49C2"/>
    <w:rsid w:val="003F56B9"/>
    <w:rsid w:val="003F738D"/>
    <w:rsid w:val="003F7657"/>
    <w:rsid w:val="00404186"/>
    <w:rsid w:val="00404495"/>
    <w:rsid w:val="00405123"/>
    <w:rsid w:val="00405B85"/>
    <w:rsid w:val="00405E33"/>
    <w:rsid w:val="004062FB"/>
    <w:rsid w:val="0040796E"/>
    <w:rsid w:val="004147B0"/>
    <w:rsid w:val="00416F08"/>
    <w:rsid w:val="004171D1"/>
    <w:rsid w:val="00423FB0"/>
    <w:rsid w:val="0042488D"/>
    <w:rsid w:val="00424F64"/>
    <w:rsid w:val="00426B3D"/>
    <w:rsid w:val="00432D6C"/>
    <w:rsid w:val="00435BFB"/>
    <w:rsid w:val="00436C67"/>
    <w:rsid w:val="00440C6E"/>
    <w:rsid w:val="00441826"/>
    <w:rsid w:val="004428AC"/>
    <w:rsid w:val="00443520"/>
    <w:rsid w:val="00444908"/>
    <w:rsid w:val="004449C4"/>
    <w:rsid w:val="00446BFE"/>
    <w:rsid w:val="00447290"/>
    <w:rsid w:val="00457DAC"/>
    <w:rsid w:val="0046450B"/>
    <w:rsid w:val="004666E4"/>
    <w:rsid w:val="00470217"/>
    <w:rsid w:val="0047264C"/>
    <w:rsid w:val="0047284C"/>
    <w:rsid w:val="004737B0"/>
    <w:rsid w:val="00475C39"/>
    <w:rsid w:val="00475FE3"/>
    <w:rsid w:val="00477D5D"/>
    <w:rsid w:val="00480518"/>
    <w:rsid w:val="00483504"/>
    <w:rsid w:val="00483824"/>
    <w:rsid w:val="00484CAE"/>
    <w:rsid w:val="00493919"/>
    <w:rsid w:val="0049783A"/>
    <w:rsid w:val="004A06E8"/>
    <w:rsid w:val="004A2745"/>
    <w:rsid w:val="004A5A73"/>
    <w:rsid w:val="004A7064"/>
    <w:rsid w:val="004A776A"/>
    <w:rsid w:val="004B07C4"/>
    <w:rsid w:val="004B0985"/>
    <w:rsid w:val="004B224B"/>
    <w:rsid w:val="004B2440"/>
    <w:rsid w:val="004B2D9D"/>
    <w:rsid w:val="004B4401"/>
    <w:rsid w:val="004B515F"/>
    <w:rsid w:val="004B5470"/>
    <w:rsid w:val="004B6DA5"/>
    <w:rsid w:val="004B6F21"/>
    <w:rsid w:val="004C1CA5"/>
    <w:rsid w:val="004C29BA"/>
    <w:rsid w:val="004C339D"/>
    <w:rsid w:val="004C4DB5"/>
    <w:rsid w:val="004C6065"/>
    <w:rsid w:val="004C7930"/>
    <w:rsid w:val="004C79B9"/>
    <w:rsid w:val="004D2C60"/>
    <w:rsid w:val="004D3E09"/>
    <w:rsid w:val="004D4EB2"/>
    <w:rsid w:val="004D57E5"/>
    <w:rsid w:val="004D6C50"/>
    <w:rsid w:val="004D7961"/>
    <w:rsid w:val="004D7D2F"/>
    <w:rsid w:val="004E118F"/>
    <w:rsid w:val="004E38E9"/>
    <w:rsid w:val="004E6F72"/>
    <w:rsid w:val="004E734A"/>
    <w:rsid w:val="004F0A52"/>
    <w:rsid w:val="004F0E0C"/>
    <w:rsid w:val="004F2F4F"/>
    <w:rsid w:val="004F509A"/>
    <w:rsid w:val="004F7B37"/>
    <w:rsid w:val="00501020"/>
    <w:rsid w:val="00501817"/>
    <w:rsid w:val="00503099"/>
    <w:rsid w:val="005050DB"/>
    <w:rsid w:val="00510A69"/>
    <w:rsid w:val="0051493A"/>
    <w:rsid w:val="00514E1E"/>
    <w:rsid w:val="00515784"/>
    <w:rsid w:val="0052318C"/>
    <w:rsid w:val="00523890"/>
    <w:rsid w:val="00524C05"/>
    <w:rsid w:val="00526FBF"/>
    <w:rsid w:val="00527247"/>
    <w:rsid w:val="00535EDC"/>
    <w:rsid w:val="00536B98"/>
    <w:rsid w:val="00536D5D"/>
    <w:rsid w:val="00537A4C"/>
    <w:rsid w:val="00541239"/>
    <w:rsid w:val="005417FC"/>
    <w:rsid w:val="00542C6D"/>
    <w:rsid w:val="00543FE8"/>
    <w:rsid w:val="00545A86"/>
    <w:rsid w:val="0055156A"/>
    <w:rsid w:val="00551B46"/>
    <w:rsid w:val="00551EC1"/>
    <w:rsid w:val="00553559"/>
    <w:rsid w:val="00553761"/>
    <w:rsid w:val="00554740"/>
    <w:rsid w:val="0055653F"/>
    <w:rsid w:val="00561541"/>
    <w:rsid w:val="00564708"/>
    <w:rsid w:val="00565C19"/>
    <w:rsid w:val="005679A8"/>
    <w:rsid w:val="00567ABC"/>
    <w:rsid w:val="00567D38"/>
    <w:rsid w:val="00572593"/>
    <w:rsid w:val="00573418"/>
    <w:rsid w:val="00573FD4"/>
    <w:rsid w:val="00574BEC"/>
    <w:rsid w:val="005751E4"/>
    <w:rsid w:val="00575607"/>
    <w:rsid w:val="00577FAF"/>
    <w:rsid w:val="00580B03"/>
    <w:rsid w:val="005816B4"/>
    <w:rsid w:val="005838F4"/>
    <w:rsid w:val="00583ED1"/>
    <w:rsid w:val="005849AC"/>
    <w:rsid w:val="00586E84"/>
    <w:rsid w:val="0058700B"/>
    <w:rsid w:val="005931FC"/>
    <w:rsid w:val="00594DBB"/>
    <w:rsid w:val="005974E1"/>
    <w:rsid w:val="005A02F1"/>
    <w:rsid w:val="005A2C6E"/>
    <w:rsid w:val="005A3ECA"/>
    <w:rsid w:val="005A5803"/>
    <w:rsid w:val="005A6236"/>
    <w:rsid w:val="005A7225"/>
    <w:rsid w:val="005B0044"/>
    <w:rsid w:val="005B081B"/>
    <w:rsid w:val="005B12FF"/>
    <w:rsid w:val="005B2546"/>
    <w:rsid w:val="005B612F"/>
    <w:rsid w:val="005B6974"/>
    <w:rsid w:val="005C4A8B"/>
    <w:rsid w:val="005C4E4B"/>
    <w:rsid w:val="005D0A83"/>
    <w:rsid w:val="005D11E3"/>
    <w:rsid w:val="005D15E4"/>
    <w:rsid w:val="005D1EFA"/>
    <w:rsid w:val="005D3EA6"/>
    <w:rsid w:val="005E12EF"/>
    <w:rsid w:val="005E3CC0"/>
    <w:rsid w:val="005E3D62"/>
    <w:rsid w:val="005E4B56"/>
    <w:rsid w:val="005F142F"/>
    <w:rsid w:val="005F675C"/>
    <w:rsid w:val="005F6A84"/>
    <w:rsid w:val="005F709F"/>
    <w:rsid w:val="00601259"/>
    <w:rsid w:val="00601946"/>
    <w:rsid w:val="00602E77"/>
    <w:rsid w:val="00603623"/>
    <w:rsid w:val="00604A13"/>
    <w:rsid w:val="00605D19"/>
    <w:rsid w:val="00606942"/>
    <w:rsid w:val="006076BC"/>
    <w:rsid w:val="0061344B"/>
    <w:rsid w:val="0061567E"/>
    <w:rsid w:val="00617382"/>
    <w:rsid w:val="006177F0"/>
    <w:rsid w:val="006203C3"/>
    <w:rsid w:val="00621D7F"/>
    <w:rsid w:val="00622975"/>
    <w:rsid w:val="00624111"/>
    <w:rsid w:val="006266EA"/>
    <w:rsid w:val="00626CDA"/>
    <w:rsid w:val="00626E7F"/>
    <w:rsid w:val="006327ED"/>
    <w:rsid w:val="00632991"/>
    <w:rsid w:val="006333CB"/>
    <w:rsid w:val="00635BB4"/>
    <w:rsid w:val="00637A79"/>
    <w:rsid w:val="00642C9B"/>
    <w:rsid w:val="00644C3A"/>
    <w:rsid w:val="00646282"/>
    <w:rsid w:val="006462EE"/>
    <w:rsid w:val="006510C7"/>
    <w:rsid w:val="00651D4F"/>
    <w:rsid w:val="0065238D"/>
    <w:rsid w:val="00656C88"/>
    <w:rsid w:val="006579C5"/>
    <w:rsid w:val="00663A87"/>
    <w:rsid w:val="00667311"/>
    <w:rsid w:val="0067379C"/>
    <w:rsid w:val="00673B9A"/>
    <w:rsid w:val="00673CD4"/>
    <w:rsid w:val="00681A8B"/>
    <w:rsid w:val="0068282F"/>
    <w:rsid w:val="0068451F"/>
    <w:rsid w:val="00684F20"/>
    <w:rsid w:val="006852C9"/>
    <w:rsid w:val="006878E3"/>
    <w:rsid w:val="00692289"/>
    <w:rsid w:val="006952CF"/>
    <w:rsid w:val="00696E7E"/>
    <w:rsid w:val="006A0240"/>
    <w:rsid w:val="006A1413"/>
    <w:rsid w:val="006A1E1C"/>
    <w:rsid w:val="006A2B04"/>
    <w:rsid w:val="006A33C6"/>
    <w:rsid w:val="006A5A36"/>
    <w:rsid w:val="006A71E7"/>
    <w:rsid w:val="006B021B"/>
    <w:rsid w:val="006B09FF"/>
    <w:rsid w:val="006B17B7"/>
    <w:rsid w:val="006B465B"/>
    <w:rsid w:val="006B5D8D"/>
    <w:rsid w:val="006B6F22"/>
    <w:rsid w:val="006C07CB"/>
    <w:rsid w:val="006C2AF9"/>
    <w:rsid w:val="006C2B5E"/>
    <w:rsid w:val="006C3CB2"/>
    <w:rsid w:val="006C3EAD"/>
    <w:rsid w:val="006C45A6"/>
    <w:rsid w:val="006C4CB7"/>
    <w:rsid w:val="006C521B"/>
    <w:rsid w:val="006C55CD"/>
    <w:rsid w:val="006C5AAA"/>
    <w:rsid w:val="006C6095"/>
    <w:rsid w:val="006C62A5"/>
    <w:rsid w:val="006D0213"/>
    <w:rsid w:val="006D20BB"/>
    <w:rsid w:val="006D56B9"/>
    <w:rsid w:val="006E3B2C"/>
    <w:rsid w:val="006E3BCA"/>
    <w:rsid w:val="006E6D18"/>
    <w:rsid w:val="006F22B1"/>
    <w:rsid w:val="006F4462"/>
    <w:rsid w:val="006F6173"/>
    <w:rsid w:val="006F65D8"/>
    <w:rsid w:val="006F6A28"/>
    <w:rsid w:val="00700DF3"/>
    <w:rsid w:val="007029AF"/>
    <w:rsid w:val="0071090F"/>
    <w:rsid w:val="007114B8"/>
    <w:rsid w:val="00711E0C"/>
    <w:rsid w:val="007145E8"/>
    <w:rsid w:val="00715F44"/>
    <w:rsid w:val="007163FB"/>
    <w:rsid w:val="0072090D"/>
    <w:rsid w:val="00720C0F"/>
    <w:rsid w:val="00720FD5"/>
    <w:rsid w:val="0072299F"/>
    <w:rsid w:val="007229DC"/>
    <w:rsid w:val="00722FDA"/>
    <w:rsid w:val="0072511B"/>
    <w:rsid w:val="0073358E"/>
    <w:rsid w:val="00733B13"/>
    <w:rsid w:val="00733FC3"/>
    <w:rsid w:val="00735629"/>
    <w:rsid w:val="00735DB1"/>
    <w:rsid w:val="007364C0"/>
    <w:rsid w:val="0073724A"/>
    <w:rsid w:val="0073781E"/>
    <w:rsid w:val="007427FE"/>
    <w:rsid w:val="00745C69"/>
    <w:rsid w:val="0074693E"/>
    <w:rsid w:val="007524AA"/>
    <w:rsid w:val="00754373"/>
    <w:rsid w:val="00757031"/>
    <w:rsid w:val="007577F8"/>
    <w:rsid w:val="00757C2B"/>
    <w:rsid w:val="007614B1"/>
    <w:rsid w:val="007630E1"/>
    <w:rsid w:val="0076576B"/>
    <w:rsid w:val="00765A7F"/>
    <w:rsid w:val="00765E41"/>
    <w:rsid w:val="00767768"/>
    <w:rsid w:val="00770D83"/>
    <w:rsid w:val="0077164E"/>
    <w:rsid w:val="007718BC"/>
    <w:rsid w:val="00771DA0"/>
    <w:rsid w:val="0077220C"/>
    <w:rsid w:val="007744BE"/>
    <w:rsid w:val="007755E1"/>
    <w:rsid w:val="00775F19"/>
    <w:rsid w:val="00777E2D"/>
    <w:rsid w:val="00780EB7"/>
    <w:rsid w:val="007819A5"/>
    <w:rsid w:val="00783DD2"/>
    <w:rsid w:val="00783EC1"/>
    <w:rsid w:val="0078418C"/>
    <w:rsid w:val="00784E44"/>
    <w:rsid w:val="007863D1"/>
    <w:rsid w:val="00786A9C"/>
    <w:rsid w:val="00795D4E"/>
    <w:rsid w:val="00795F58"/>
    <w:rsid w:val="00797774"/>
    <w:rsid w:val="007A003A"/>
    <w:rsid w:val="007A4787"/>
    <w:rsid w:val="007A4B11"/>
    <w:rsid w:val="007A650C"/>
    <w:rsid w:val="007A6685"/>
    <w:rsid w:val="007B202F"/>
    <w:rsid w:val="007B4FEE"/>
    <w:rsid w:val="007B5012"/>
    <w:rsid w:val="007B528B"/>
    <w:rsid w:val="007B6401"/>
    <w:rsid w:val="007B65F6"/>
    <w:rsid w:val="007B7556"/>
    <w:rsid w:val="007B776F"/>
    <w:rsid w:val="007C1544"/>
    <w:rsid w:val="007C158D"/>
    <w:rsid w:val="007C65A3"/>
    <w:rsid w:val="007D086E"/>
    <w:rsid w:val="007D2EC2"/>
    <w:rsid w:val="007D6118"/>
    <w:rsid w:val="007E1433"/>
    <w:rsid w:val="007E44FF"/>
    <w:rsid w:val="007E7437"/>
    <w:rsid w:val="007F3B78"/>
    <w:rsid w:val="007F3EEF"/>
    <w:rsid w:val="008007B4"/>
    <w:rsid w:val="008025AA"/>
    <w:rsid w:val="00802AAE"/>
    <w:rsid w:val="00806319"/>
    <w:rsid w:val="0081052A"/>
    <w:rsid w:val="0081156C"/>
    <w:rsid w:val="00816685"/>
    <w:rsid w:val="0082378B"/>
    <w:rsid w:val="00826B2A"/>
    <w:rsid w:val="00827A13"/>
    <w:rsid w:val="00831D7D"/>
    <w:rsid w:val="0083221C"/>
    <w:rsid w:val="00835733"/>
    <w:rsid w:val="0083782D"/>
    <w:rsid w:val="00837C7E"/>
    <w:rsid w:val="0084171C"/>
    <w:rsid w:val="00842825"/>
    <w:rsid w:val="00843C42"/>
    <w:rsid w:val="008500BC"/>
    <w:rsid w:val="00850A6A"/>
    <w:rsid w:val="008521F5"/>
    <w:rsid w:val="0085316B"/>
    <w:rsid w:val="00857D8A"/>
    <w:rsid w:val="00857E0D"/>
    <w:rsid w:val="00862F3B"/>
    <w:rsid w:val="00865D5F"/>
    <w:rsid w:val="00865E56"/>
    <w:rsid w:val="00866101"/>
    <w:rsid w:val="0086735B"/>
    <w:rsid w:val="00870F57"/>
    <w:rsid w:val="00872392"/>
    <w:rsid w:val="00873B03"/>
    <w:rsid w:val="00882FF6"/>
    <w:rsid w:val="008839F5"/>
    <w:rsid w:val="008846C9"/>
    <w:rsid w:val="00885144"/>
    <w:rsid w:val="00890114"/>
    <w:rsid w:val="00890FA6"/>
    <w:rsid w:val="00893C67"/>
    <w:rsid w:val="00893E02"/>
    <w:rsid w:val="008A05F7"/>
    <w:rsid w:val="008A328F"/>
    <w:rsid w:val="008A3F22"/>
    <w:rsid w:val="008A52AD"/>
    <w:rsid w:val="008A590C"/>
    <w:rsid w:val="008A768D"/>
    <w:rsid w:val="008B0EA9"/>
    <w:rsid w:val="008B1C79"/>
    <w:rsid w:val="008B2719"/>
    <w:rsid w:val="008B2F43"/>
    <w:rsid w:val="008B3849"/>
    <w:rsid w:val="008B3C0C"/>
    <w:rsid w:val="008B642D"/>
    <w:rsid w:val="008B7F40"/>
    <w:rsid w:val="008C23FB"/>
    <w:rsid w:val="008C25B2"/>
    <w:rsid w:val="008C3440"/>
    <w:rsid w:val="008C59F4"/>
    <w:rsid w:val="008C63CD"/>
    <w:rsid w:val="008D0B97"/>
    <w:rsid w:val="008D11F3"/>
    <w:rsid w:val="008D7374"/>
    <w:rsid w:val="008E03D5"/>
    <w:rsid w:val="008E1DE5"/>
    <w:rsid w:val="008E4625"/>
    <w:rsid w:val="008E4C7E"/>
    <w:rsid w:val="008F1053"/>
    <w:rsid w:val="008F1160"/>
    <w:rsid w:val="008F1352"/>
    <w:rsid w:val="008F1ADE"/>
    <w:rsid w:val="008F1D20"/>
    <w:rsid w:val="008F4777"/>
    <w:rsid w:val="008F5108"/>
    <w:rsid w:val="00904C5F"/>
    <w:rsid w:val="00907B34"/>
    <w:rsid w:val="00907E0A"/>
    <w:rsid w:val="00917416"/>
    <w:rsid w:val="0093010F"/>
    <w:rsid w:val="00930882"/>
    <w:rsid w:val="009308DB"/>
    <w:rsid w:val="00935242"/>
    <w:rsid w:val="009356D5"/>
    <w:rsid w:val="009359D6"/>
    <w:rsid w:val="00936100"/>
    <w:rsid w:val="00940BEB"/>
    <w:rsid w:val="00941BC4"/>
    <w:rsid w:val="0094328A"/>
    <w:rsid w:val="00943FD6"/>
    <w:rsid w:val="00946311"/>
    <w:rsid w:val="0095213B"/>
    <w:rsid w:val="009528C5"/>
    <w:rsid w:val="00953312"/>
    <w:rsid w:val="0095655B"/>
    <w:rsid w:val="0095758C"/>
    <w:rsid w:val="00957922"/>
    <w:rsid w:val="00962AD3"/>
    <w:rsid w:val="00962FFD"/>
    <w:rsid w:val="00967F8B"/>
    <w:rsid w:val="0097197C"/>
    <w:rsid w:val="00972255"/>
    <w:rsid w:val="00974006"/>
    <w:rsid w:val="00976209"/>
    <w:rsid w:val="00976ED1"/>
    <w:rsid w:val="00980345"/>
    <w:rsid w:val="00986078"/>
    <w:rsid w:val="00987F5C"/>
    <w:rsid w:val="009A2048"/>
    <w:rsid w:val="009A22FE"/>
    <w:rsid w:val="009A41DE"/>
    <w:rsid w:val="009B0081"/>
    <w:rsid w:val="009B1D5A"/>
    <w:rsid w:val="009B2774"/>
    <w:rsid w:val="009B3ADD"/>
    <w:rsid w:val="009B4E3C"/>
    <w:rsid w:val="009B4FE8"/>
    <w:rsid w:val="009B5F85"/>
    <w:rsid w:val="009B61C1"/>
    <w:rsid w:val="009C074D"/>
    <w:rsid w:val="009C23FE"/>
    <w:rsid w:val="009C31C2"/>
    <w:rsid w:val="009C4118"/>
    <w:rsid w:val="009C60A2"/>
    <w:rsid w:val="009C6A1A"/>
    <w:rsid w:val="009D0440"/>
    <w:rsid w:val="009D3B64"/>
    <w:rsid w:val="009D5BA0"/>
    <w:rsid w:val="009E14FC"/>
    <w:rsid w:val="009E19B0"/>
    <w:rsid w:val="009E1AC5"/>
    <w:rsid w:val="009E1DF5"/>
    <w:rsid w:val="009E2A02"/>
    <w:rsid w:val="009E6235"/>
    <w:rsid w:val="009E7452"/>
    <w:rsid w:val="009F02BB"/>
    <w:rsid w:val="009F6433"/>
    <w:rsid w:val="009F6A99"/>
    <w:rsid w:val="00A03F7D"/>
    <w:rsid w:val="00A058C5"/>
    <w:rsid w:val="00A06CA7"/>
    <w:rsid w:val="00A06E3C"/>
    <w:rsid w:val="00A07147"/>
    <w:rsid w:val="00A13C10"/>
    <w:rsid w:val="00A13D5E"/>
    <w:rsid w:val="00A14A06"/>
    <w:rsid w:val="00A14D04"/>
    <w:rsid w:val="00A20357"/>
    <w:rsid w:val="00A20A1C"/>
    <w:rsid w:val="00A2411D"/>
    <w:rsid w:val="00A25A06"/>
    <w:rsid w:val="00A25F92"/>
    <w:rsid w:val="00A26A58"/>
    <w:rsid w:val="00A27AB1"/>
    <w:rsid w:val="00A30355"/>
    <w:rsid w:val="00A30D69"/>
    <w:rsid w:val="00A31355"/>
    <w:rsid w:val="00A32CD9"/>
    <w:rsid w:val="00A339BC"/>
    <w:rsid w:val="00A372DB"/>
    <w:rsid w:val="00A41BAA"/>
    <w:rsid w:val="00A420E8"/>
    <w:rsid w:val="00A42757"/>
    <w:rsid w:val="00A43349"/>
    <w:rsid w:val="00A43396"/>
    <w:rsid w:val="00A454BF"/>
    <w:rsid w:val="00A4645B"/>
    <w:rsid w:val="00A46AFF"/>
    <w:rsid w:val="00A50BF6"/>
    <w:rsid w:val="00A54991"/>
    <w:rsid w:val="00A55BE2"/>
    <w:rsid w:val="00A62FA0"/>
    <w:rsid w:val="00A6471C"/>
    <w:rsid w:val="00A6499E"/>
    <w:rsid w:val="00A64E77"/>
    <w:rsid w:val="00A6671F"/>
    <w:rsid w:val="00A6681F"/>
    <w:rsid w:val="00A66D23"/>
    <w:rsid w:val="00A70A67"/>
    <w:rsid w:val="00A7217D"/>
    <w:rsid w:val="00A727B3"/>
    <w:rsid w:val="00A729C7"/>
    <w:rsid w:val="00A8016A"/>
    <w:rsid w:val="00A80866"/>
    <w:rsid w:val="00A81E65"/>
    <w:rsid w:val="00A82E64"/>
    <w:rsid w:val="00A96AA5"/>
    <w:rsid w:val="00AA109E"/>
    <w:rsid w:val="00AA2C16"/>
    <w:rsid w:val="00AA33D8"/>
    <w:rsid w:val="00AA5012"/>
    <w:rsid w:val="00AA5A76"/>
    <w:rsid w:val="00AB23FA"/>
    <w:rsid w:val="00AB489C"/>
    <w:rsid w:val="00AB4923"/>
    <w:rsid w:val="00AB4978"/>
    <w:rsid w:val="00AB60AC"/>
    <w:rsid w:val="00AB6511"/>
    <w:rsid w:val="00AB794B"/>
    <w:rsid w:val="00AC379D"/>
    <w:rsid w:val="00AC3997"/>
    <w:rsid w:val="00AC3FCB"/>
    <w:rsid w:val="00AC48CA"/>
    <w:rsid w:val="00AC4A68"/>
    <w:rsid w:val="00AC4BB4"/>
    <w:rsid w:val="00AC5387"/>
    <w:rsid w:val="00AC7051"/>
    <w:rsid w:val="00AD05EA"/>
    <w:rsid w:val="00AD067D"/>
    <w:rsid w:val="00AD317B"/>
    <w:rsid w:val="00AD34F4"/>
    <w:rsid w:val="00AD4010"/>
    <w:rsid w:val="00AD66FC"/>
    <w:rsid w:val="00AD6B1D"/>
    <w:rsid w:val="00AE137C"/>
    <w:rsid w:val="00AE255A"/>
    <w:rsid w:val="00AE2912"/>
    <w:rsid w:val="00AE4A57"/>
    <w:rsid w:val="00AE4E66"/>
    <w:rsid w:val="00AE4E91"/>
    <w:rsid w:val="00AE515D"/>
    <w:rsid w:val="00AE6E40"/>
    <w:rsid w:val="00AE7241"/>
    <w:rsid w:val="00AF0D98"/>
    <w:rsid w:val="00AF10B0"/>
    <w:rsid w:val="00AF3234"/>
    <w:rsid w:val="00AF3BB5"/>
    <w:rsid w:val="00AF4129"/>
    <w:rsid w:val="00AF53A2"/>
    <w:rsid w:val="00AF568F"/>
    <w:rsid w:val="00AF5D07"/>
    <w:rsid w:val="00AF6CC0"/>
    <w:rsid w:val="00B012B4"/>
    <w:rsid w:val="00B050A1"/>
    <w:rsid w:val="00B05500"/>
    <w:rsid w:val="00B07687"/>
    <w:rsid w:val="00B1133C"/>
    <w:rsid w:val="00B11EEE"/>
    <w:rsid w:val="00B136DA"/>
    <w:rsid w:val="00B144BB"/>
    <w:rsid w:val="00B23006"/>
    <w:rsid w:val="00B242F4"/>
    <w:rsid w:val="00B25458"/>
    <w:rsid w:val="00B27330"/>
    <w:rsid w:val="00B27A18"/>
    <w:rsid w:val="00B30F85"/>
    <w:rsid w:val="00B31BFF"/>
    <w:rsid w:val="00B3272A"/>
    <w:rsid w:val="00B33167"/>
    <w:rsid w:val="00B3409F"/>
    <w:rsid w:val="00B35C12"/>
    <w:rsid w:val="00B367AA"/>
    <w:rsid w:val="00B37C3D"/>
    <w:rsid w:val="00B4118E"/>
    <w:rsid w:val="00B4228F"/>
    <w:rsid w:val="00B44577"/>
    <w:rsid w:val="00B45CC1"/>
    <w:rsid w:val="00B50893"/>
    <w:rsid w:val="00B51758"/>
    <w:rsid w:val="00B53639"/>
    <w:rsid w:val="00B56424"/>
    <w:rsid w:val="00B56ABD"/>
    <w:rsid w:val="00B60B78"/>
    <w:rsid w:val="00B61273"/>
    <w:rsid w:val="00B625B9"/>
    <w:rsid w:val="00B63571"/>
    <w:rsid w:val="00B643AD"/>
    <w:rsid w:val="00B64C5A"/>
    <w:rsid w:val="00B714F1"/>
    <w:rsid w:val="00B716F1"/>
    <w:rsid w:val="00B71740"/>
    <w:rsid w:val="00B72431"/>
    <w:rsid w:val="00B73329"/>
    <w:rsid w:val="00B73F00"/>
    <w:rsid w:val="00B74CC6"/>
    <w:rsid w:val="00B75E5E"/>
    <w:rsid w:val="00B76C7D"/>
    <w:rsid w:val="00B84ADB"/>
    <w:rsid w:val="00B93364"/>
    <w:rsid w:val="00B93471"/>
    <w:rsid w:val="00BA2DE2"/>
    <w:rsid w:val="00BA4F08"/>
    <w:rsid w:val="00BA6450"/>
    <w:rsid w:val="00BA73B5"/>
    <w:rsid w:val="00BB492B"/>
    <w:rsid w:val="00BB4E24"/>
    <w:rsid w:val="00BC0547"/>
    <w:rsid w:val="00BC195D"/>
    <w:rsid w:val="00BC1996"/>
    <w:rsid w:val="00BC36A3"/>
    <w:rsid w:val="00BC3BF1"/>
    <w:rsid w:val="00BC4DAC"/>
    <w:rsid w:val="00BC56E2"/>
    <w:rsid w:val="00BC7EB7"/>
    <w:rsid w:val="00BD2164"/>
    <w:rsid w:val="00BD2C56"/>
    <w:rsid w:val="00BD4A83"/>
    <w:rsid w:val="00BD4B25"/>
    <w:rsid w:val="00BD505D"/>
    <w:rsid w:val="00BD6974"/>
    <w:rsid w:val="00BE0C06"/>
    <w:rsid w:val="00BE29C4"/>
    <w:rsid w:val="00BE2CB8"/>
    <w:rsid w:val="00BE3476"/>
    <w:rsid w:val="00BE42F6"/>
    <w:rsid w:val="00BE4F89"/>
    <w:rsid w:val="00BE7514"/>
    <w:rsid w:val="00BE7B67"/>
    <w:rsid w:val="00BF0BE0"/>
    <w:rsid w:val="00BF1F2A"/>
    <w:rsid w:val="00BF2701"/>
    <w:rsid w:val="00BF2CFF"/>
    <w:rsid w:val="00BF2E2C"/>
    <w:rsid w:val="00BF3FCE"/>
    <w:rsid w:val="00C00CE6"/>
    <w:rsid w:val="00C021A1"/>
    <w:rsid w:val="00C0237D"/>
    <w:rsid w:val="00C058C1"/>
    <w:rsid w:val="00C06B2E"/>
    <w:rsid w:val="00C10D87"/>
    <w:rsid w:val="00C12938"/>
    <w:rsid w:val="00C1602D"/>
    <w:rsid w:val="00C16FF0"/>
    <w:rsid w:val="00C23214"/>
    <w:rsid w:val="00C26412"/>
    <w:rsid w:val="00C2739E"/>
    <w:rsid w:val="00C273BB"/>
    <w:rsid w:val="00C31431"/>
    <w:rsid w:val="00C3260E"/>
    <w:rsid w:val="00C37682"/>
    <w:rsid w:val="00C37A43"/>
    <w:rsid w:val="00C37E4E"/>
    <w:rsid w:val="00C37E55"/>
    <w:rsid w:val="00C4465A"/>
    <w:rsid w:val="00C451A1"/>
    <w:rsid w:val="00C45301"/>
    <w:rsid w:val="00C457A6"/>
    <w:rsid w:val="00C46B2C"/>
    <w:rsid w:val="00C50024"/>
    <w:rsid w:val="00C53F2B"/>
    <w:rsid w:val="00C5430A"/>
    <w:rsid w:val="00C56AC5"/>
    <w:rsid w:val="00C57ADC"/>
    <w:rsid w:val="00C605C5"/>
    <w:rsid w:val="00C6305D"/>
    <w:rsid w:val="00C64723"/>
    <w:rsid w:val="00C66241"/>
    <w:rsid w:val="00C73D57"/>
    <w:rsid w:val="00C7485D"/>
    <w:rsid w:val="00C74A0F"/>
    <w:rsid w:val="00C83555"/>
    <w:rsid w:val="00C83927"/>
    <w:rsid w:val="00C924E4"/>
    <w:rsid w:val="00C95E11"/>
    <w:rsid w:val="00C970BE"/>
    <w:rsid w:val="00C97FC3"/>
    <w:rsid w:val="00CA130F"/>
    <w:rsid w:val="00CA5CE3"/>
    <w:rsid w:val="00CA67BF"/>
    <w:rsid w:val="00CB567D"/>
    <w:rsid w:val="00CB77D1"/>
    <w:rsid w:val="00CB7AE0"/>
    <w:rsid w:val="00CB7E9D"/>
    <w:rsid w:val="00CC16DE"/>
    <w:rsid w:val="00CC1E1A"/>
    <w:rsid w:val="00CD08AE"/>
    <w:rsid w:val="00CD4553"/>
    <w:rsid w:val="00CD45BD"/>
    <w:rsid w:val="00CD6412"/>
    <w:rsid w:val="00CD747E"/>
    <w:rsid w:val="00CE1BEE"/>
    <w:rsid w:val="00CE4F2D"/>
    <w:rsid w:val="00CE5FA7"/>
    <w:rsid w:val="00CF0469"/>
    <w:rsid w:val="00CF0F6F"/>
    <w:rsid w:val="00CF24DE"/>
    <w:rsid w:val="00D04278"/>
    <w:rsid w:val="00D05B25"/>
    <w:rsid w:val="00D0747B"/>
    <w:rsid w:val="00D1148C"/>
    <w:rsid w:val="00D1279F"/>
    <w:rsid w:val="00D13398"/>
    <w:rsid w:val="00D1556C"/>
    <w:rsid w:val="00D16B1A"/>
    <w:rsid w:val="00D2029E"/>
    <w:rsid w:val="00D224FC"/>
    <w:rsid w:val="00D238D5"/>
    <w:rsid w:val="00D238D9"/>
    <w:rsid w:val="00D2395F"/>
    <w:rsid w:val="00D318CE"/>
    <w:rsid w:val="00D31A0F"/>
    <w:rsid w:val="00D3437E"/>
    <w:rsid w:val="00D34C04"/>
    <w:rsid w:val="00D370ED"/>
    <w:rsid w:val="00D40CE8"/>
    <w:rsid w:val="00D421EA"/>
    <w:rsid w:val="00D43986"/>
    <w:rsid w:val="00D4591F"/>
    <w:rsid w:val="00D47BD3"/>
    <w:rsid w:val="00D5041F"/>
    <w:rsid w:val="00D50631"/>
    <w:rsid w:val="00D508F2"/>
    <w:rsid w:val="00D51F59"/>
    <w:rsid w:val="00D525E4"/>
    <w:rsid w:val="00D52AD6"/>
    <w:rsid w:val="00D52D0C"/>
    <w:rsid w:val="00D53027"/>
    <w:rsid w:val="00D53C38"/>
    <w:rsid w:val="00D549CA"/>
    <w:rsid w:val="00D55702"/>
    <w:rsid w:val="00D606DA"/>
    <w:rsid w:val="00D609DA"/>
    <w:rsid w:val="00D61CA2"/>
    <w:rsid w:val="00D6236A"/>
    <w:rsid w:val="00D62E46"/>
    <w:rsid w:val="00D637C2"/>
    <w:rsid w:val="00D64C11"/>
    <w:rsid w:val="00D6577D"/>
    <w:rsid w:val="00D6782D"/>
    <w:rsid w:val="00D67B90"/>
    <w:rsid w:val="00D70043"/>
    <w:rsid w:val="00D703FB"/>
    <w:rsid w:val="00D7057E"/>
    <w:rsid w:val="00D7238C"/>
    <w:rsid w:val="00D81263"/>
    <w:rsid w:val="00D84C0E"/>
    <w:rsid w:val="00D84DEE"/>
    <w:rsid w:val="00D87147"/>
    <w:rsid w:val="00D87C25"/>
    <w:rsid w:val="00D90506"/>
    <w:rsid w:val="00D91861"/>
    <w:rsid w:val="00D91CF8"/>
    <w:rsid w:val="00D9265C"/>
    <w:rsid w:val="00D92786"/>
    <w:rsid w:val="00D952DB"/>
    <w:rsid w:val="00D9558C"/>
    <w:rsid w:val="00D9631B"/>
    <w:rsid w:val="00D968D1"/>
    <w:rsid w:val="00D97497"/>
    <w:rsid w:val="00D97B0C"/>
    <w:rsid w:val="00DA0134"/>
    <w:rsid w:val="00DA1CE2"/>
    <w:rsid w:val="00DA3541"/>
    <w:rsid w:val="00DA3E3C"/>
    <w:rsid w:val="00DA57D5"/>
    <w:rsid w:val="00DA7179"/>
    <w:rsid w:val="00DB233E"/>
    <w:rsid w:val="00DB2467"/>
    <w:rsid w:val="00DB39EE"/>
    <w:rsid w:val="00DB5CAC"/>
    <w:rsid w:val="00DB68B6"/>
    <w:rsid w:val="00DB7F97"/>
    <w:rsid w:val="00DB7FFC"/>
    <w:rsid w:val="00DC0365"/>
    <w:rsid w:val="00DC2E08"/>
    <w:rsid w:val="00DC6A31"/>
    <w:rsid w:val="00DC712D"/>
    <w:rsid w:val="00DD0D9E"/>
    <w:rsid w:val="00DD0F04"/>
    <w:rsid w:val="00DD0FE6"/>
    <w:rsid w:val="00DD1818"/>
    <w:rsid w:val="00DD3B31"/>
    <w:rsid w:val="00DE3FBF"/>
    <w:rsid w:val="00DE779F"/>
    <w:rsid w:val="00DE7AE7"/>
    <w:rsid w:val="00DF0CD2"/>
    <w:rsid w:val="00DF10EC"/>
    <w:rsid w:val="00DF118D"/>
    <w:rsid w:val="00DF1EEF"/>
    <w:rsid w:val="00DF5F54"/>
    <w:rsid w:val="00DF6A47"/>
    <w:rsid w:val="00E000AA"/>
    <w:rsid w:val="00E009DB"/>
    <w:rsid w:val="00E03721"/>
    <w:rsid w:val="00E0485A"/>
    <w:rsid w:val="00E04C0C"/>
    <w:rsid w:val="00E06CC8"/>
    <w:rsid w:val="00E10F29"/>
    <w:rsid w:val="00E119B8"/>
    <w:rsid w:val="00E120F5"/>
    <w:rsid w:val="00E136AE"/>
    <w:rsid w:val="00E14F0E"/>
    <w:rsid w:val="00E14F1E"/>
    <w:rsid w:val="00E155E3"/>
    <w:rsid w:val="00E1629F"/>
    <w:rsid w:val="00E2013D"/>
    <w:rsid w:val="00E20255"/>
    <w:rsid w:val="00E24CEE"/>
    <w:rsid w:val="00E27F6F"/>
    <w:rsid w:val="00E302AB"/>
    <w:rsid w:val="00E30D09"/>
    <w:rsid w:val="00E32118"/>
    <w:rsid w:val="00E33680"/>
    <w:rsid w:val="00E415C2"/>
    <w:rsid w:val="00E45CA8"/>
    <w:rsid w:val="00E51D92"/>
    <w:rsid w:val="00E52210"/>
    <w:rsid w:val="00E52AD5"/>
    <w:rsid w:val="00E5524E"/>
    <w:rsid w:val="00E607BA"/>
    <w:rsid w:val="00E63F3B"/>
    <w:rsid w:val="00E64AB7"/>
    <w:rsid w:val="00E67803"/>
    <w:rsid w:val="00E70144"/>
    <w:rsid w:val="00E702FB"/>
    <w:rsid w:val="00E70B5E"/>
    <w:rsid w:val="00E70C70"/>
    <w:rsid w:val="00E71C96"/>
    <w:rsid w:val="00E71D05"/>
    <w:rsid w:val="00E72460"/>
    <w:rsid w:val="00E7511B"/>
    <w:rsid w:val="00E75618"/>
    <w:rsid w:val="00E76B61"/>
    <w:rsid w:val="00E76C40"/>
    <w:rsid w:val="00E80F19"/>
    <w:rsid w:val="00E81522"/>
    <w:rsid w:val="00E81FA5"/>
    <w:rsid w:val="00E843E1"/>
    <w:rsid w:val="00E850F9"/>
    <w:rsid w:val="00E8610F"/>
    <w:rsid w:val="00E915B6"/>
    <w:rsid w:val="00E9205D"/>
    <w:rsid w:val="00EA0871"/>
    <w:rsid w:val="00EA13F1"/>
    <w:rsid w:val="00EA142D"/>
    <w:rsid w:val="00EA3D16"/>
    <w:rsid w:val="00EA466B"/>
    <w:rsid w:val="00EA4C69"/>
    <w:rsid w:val="00EA6CEE"/>
    <w:rsid w:val="00EA7CEF"/>
    <w:rsid w:val="00EB035E"/>
    <w:rsid w:val="00EB1440"/>
    <w:rsid w:val="00EB46FC"/>
    <w:rsid w:val="00EB4C26"/>
    <w:rsid w:val="00EB5AEF"/>
    <w:rsid w:val="00EB62A8"/>
    <w:rsid w:val="00EB6A4D"/>
    <w:rsid w:val="00EC10DF"/>
    <w:rsid w:val="00EC235D"/>
    <w:rsid w:val="00EC2E6D"/>
    <w:rsid w:val="00EC447E"/>
    <w:rsid w:val="00EC5C79"/>
    <w:rsid w:val="00EC6AB4"/>
    <w:rsid w:val="00EC6C92"/>
    <w:rsid w:val="00ED4227"/>
    <w:rsid w:val="00ED52AD"/>
    <w:rsid w:val="00ED604E"/>
    <w:rsid w:val="00ED6997"/>
    <w:rsid w:val="00ED7A12"/>
    <w:rsid w:val="00ED7BF8"/>
    <w:rsid w:val="00EE006C"/>
    <w:rsid w:val="00EE0ED3"/>
    <w:rsid w:val="00EE2984"/>
    <w:rsid w:val="00EE3811"/>
    <w:rsid w:val="00EE4904"/>
    <w:rsid w:val="00EE4AD3"/>
    <w:rsid w:val="00EE518C"/>
    <w:rsid w:val="00EE5557"/>
    <w:rsid w:val="00EF1AAB"/>
    <w:rsid w:val="00EF2906"/>
    <w:rsid w:val="00EF5256"/>
    <w:rsid w:val="00EF5CDC"/>
    <w:rsid w:val="00EF6383"/>
    <w:rsid w:val="00EF642D"/>
    <w:rsid w:val="00F0062D"/>
    <w:rsid w:val="00F02954"/>
    <w:rsid w:val="00F05898"/>
    <w:rsid w:val="00F0613E"/>
    <w:rsid w:val="00F07EC2"/>
    <w:rsid w:val="00F10144"/>
    <w:rsid w:val="00F10467"/>
    <w:rsid w:val="00F11700"/>
    <w:rsid w:val="00F13B65"/>
    <w:rsid w:val="00F15752"/>
    <w:rsid w:val="00F17843"/>
    <w:rsid w:val="00F22768"/>
    <w:rsid w:val="00F234B5"/>
    <w:rsid w:val="00F24A34"/>
    <w:rsid w:val="00F24AA7"/>
    <w:rsid w:val="00F2650D"/>
    <w:rsid w:val="00F31343"/>
    <w:rsid w:val="00F31AD8"/>
    <w:rsid w:val="00F366A1"/>
    <w:rsid w:val="00F36C17"/>
    <w:rsid w:val="00F37B3F"/>
    <w:rsid w:val="00F41460"/>
    <w:rsid w:val="00F42E2E"/>
    <w:rsid w:val="00F44AC2"/>
    <w:rsid w:val="00F453B3"/>
    <w:rsid w:val="00F50571"/>
    <w:rsid w:val="00F51C97"/>
    <w:rsid w:val="00F53B52"/>
    <w:rsid w:val="00F54E86"/>
    <w:rsid w:val="00F55942"/>
    <w:rsid w:val="00F56C30"/>
    <w:rsid w:val="00F574B9"/>
    <w:rsid w:val="00F57606"/>
    <w:rsid w:val="00F60D9E"/>
    <w:rsid w:val="00F66999"/>
    <w:rsid w:val="00F701ED"/>
    <w:rsid w:val="00F742DA"/>
    <w:rsid w:val="00F74B8D"/>
    <w:rsid w:val="00F74E96"/>
    <w:rsid w:val="00F76497"/>
    <w:rsid w:val="00F767F6"/>
    <w:rsid w:val="00F8163D"/>
    <w:rsid w:val="00F82DAC"/>
    <w:rsid w:val="00F94F8A"/>
    <w:rsid w:val="00F95834"/>
    <w:rsid w:val="00FA3759"/>
    <w:rsid w:val="00FA7300"/>
    <w:rsid w:val="00FA7D62"/>
    <w:rsid w:val="00FB1AD2"/>
    <w:rsid w:val="00FB4782"/>
    <w:rsid w:val="00FB4D98"/>
    <w:rsid w:val="00FB6108"/>
    <w:rsid w:val="00FC29D6"/>
    <w:rsid w:val="00FC3DF8"/>
    <w:rsid w:val="00FC4355"/>
    <w:rsid w:val="00FC43DC"/>
    <w:rsid w:val="00FC5D83"/>
    <w:rsid w:val="00FC628B"/>
    <w:rsid w:val="00FD14FC"/>
    <w:rsid w:val="00FD4C3F"/>
    <w:rsid w:val="00FE25A3"/>
    <w:rsid w:val="00FE4A8F"/>
    <w:rsid w:val="00FE6022"/>
    <w:rsid w:val="00FE65BB"/>
    <w:rsid w:val="00FF137D"/>
    <w:rsid w:val="00FF34F4"/>
    <w:rsid w:val="01DC7E26"/>
    <w:rsid w:val="03B33874"/>
    <w:rsid w:val="06CD7BAD"/>
    <w:rsid w:val="079C8F6C"/>
    <w:rsid w:val="09393F75"/>
    <w:rsid w:val="09AEA74D"/>
    <w:rsid w:val="09EA2129"/>
    <w:rsid w:val="0BCAC390"/>
    <w:rsid w:val="0F679778"/>
    <w:rsid w:val="126431BA"/>
    <w:rsid w:val="175E0153"/>
    <w:rsid w:val="1DA2D405"/>
    <w:rsid w:val="20190E2C"/>
    <w:rsid w:val="20E3AF27"/>
    <w:rsid w:val="219698FD"/>
    <w:rsid w:val="21C9762E"/>
    <w:rsid w:val="2372F573"/>
    <w:rsid w:val="23C47383"/>
    <w:rsid w:val="25CBAE9E"/>
    <w:rsid w:val="28E4C5BC"/>
    <w:rsid w:val="2B722B30"/>
    <w:rsid w:val="2C82E1B1"/>
    <w:rsid w:val="2D8DCF11"/>
    <w:rsid w:val="30A72F47"/>
    <w:rsid w:val="30E58A65"/>
    <w:rsid w:val="33C10514"/>
    <w:rsid w:val="33E813A6"/>
    <w:rsid w:val="363A3292"/>
    <w:rsid w:val="37375128"/>
    <w:rsid w:val="3ADA462B"/>
    <w:rsid w:val="3D4560FF"/>
    <w:rsid w:val="3DDFC9D5"/>
    <w:rsid w:val="40E883E7"/>
    <w:rsid w:val="4106C7F9"/>
    <w:rsid w:val="432F1B70"/>
    <w:rsid w:val="456626FF"/>
    <w:rsid w:val="45EB66C1"/>
    <w:rsid w:val="46147BE3"/>
    <w:rsid w:val="49AAB7D1"/>
    <w:rsid w:val="4ABB8828"/>
    <w:rsid w:val="4CFE4C2B"/>
    <w:rsid w:val="54FC16BD"/>
    <w:rsid w:val="5B2BB587"/>
    <w:rsid w:val="5BE3E78F"/>
    <w:rsid w:val="5C36CFB9"/>
    <w:rsid w:val="61C82AE6"/>
    <w:rsid w:val="650E4929"/>
    <w:rsid w:val="6533FC17"/>
    <w:rsid w:val="6AEA13C8"/>
    <w:rsid w:val="6B819FF2"/>
    <w:rsid w:val="6B95D406"/>
    <w:rsid w:val="6ECAE157"/>
    <w:rsid w:val="73C78BD4"/>
    <w:rsid w:val="75635C35"/>
    <w:rsid w:val="7872C3DE"/>
    <w:rsid w:val="7D45B5FC"/>
    <w:rsid w:val="7D7A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556E1B"/>
  <w15:chartTrackingRefBased/>
  <w15:docId w15:val="{CB79C7ED-2108-4E58-B9D4-3CC3FC3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">
    <w:name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2">
    <w:name w:val="Char Char Char2"/>
    <w:basedOn w:val="Normln"/>
    <w:rsid w:val="0046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404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577FAF"/>
    <w:rPr>
      <w:sz w:val="24"/>
      <w:szCs w:val="24"/>
    </w:rPr>
  </w:style>
  <w:style w:type="paragraph" w:customStyle="1" w:styleId="CharCharChar0">
    <w:name w:val="Char Char Char0"/>
    <w:basedOn w:val="Normln"/>
    <w:rsid w:val="00644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odsazen2Char">
    <w:name w:val="Základní text odsazený 2 Char"/>
    <w:link w:val="Zkladntextodsazen2"/>
    <w:rsid w:val="000978B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4D0E"/>
    <w:rPr>
      <w:sz w:val="24"/>
      <w:szCs w:val="24"/>
    </w:rPr>
  </w:style>
  <w:style w:type="paragraph" w:customStyle="1" w:styleId="CharCharChar3">
    <w:name w:val="Char Char Char3"/>
    <w:basedOn w:val="Normln"/>
    <w:rsid w:val="00DA35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733F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5">
    <w:name w:val="Char Char Char5"/>
    <w:basedOn w:val="Normln"/>
    <w:rsid w:val="00237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uiPriority w:val="99"/>
    <w:rsid w:val="006177F0"/>
    <w:rPr>
      <w:color w:val="0000FF"/>
      <w:u w:val="single"/>
    </w:rPr>
  </w:style>
  <w:style w:type="paragraph" w:customStyle="1" w:styleId="CharCharChar6">
    <w:name w:val="Char Char Char6"/>
    <w:basedOn w:val="Normln"/>
    <w:rsid w:val="007F3B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7">
    <w:name w:val="Char Char Char7"/>
    <w:basedOn w:val="Normln"/>
    <w:rsid w:val="00567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textrun">
    <w:name w:val="normaltextrun"/>
    <w:basedOn w:val="Standardnpsmoodstavce"/>
    <w:rsid w:val="00FB4D98"/>
  </w:style>
  <w:style w:type="character" w:customStyle="1" w:styleId="eop">
    <w:name w:val="eop"/>
    <w:basedOn w:val="Standardnpsmoodstavce"/>
    <w:rsid w:val="00FB4D98"/>
  </w:style>
  <w:style w:type="paragraph" w:customStyle="1" w:styleId="paragraph">
    <w:name w:val="paragraph"/>
    <w:basedOn w:val="Normln"/>
    <w:rsid w:val="006C3EAD"/>
    <w:pPr>
      <w:spacing w:before="100" w:beforeAutospacing="1" w:after="100" w:afterAutospacing="1"/>
    </w:pPr>
  </w:style>
  <w:style w:type="character" w:customStyle="1" w:styleId="tabchar">
    <w:name w:val="tabchar"/>
    <w:basedOn w:val="Standardnpsmoodstavce"/>
    <w:rsid w:val="006C3EAD"/>
  </w:style>
  <w:style w:type="character" w:styleId="Nevyeenzmnka">
    <w:name w:val="Unresolved Mention"/>
    <w:basedOn w:val="Standardnpsmoodstavce"/>
    <w:uiPriority w:val="99"/>
    <w:semiHidden/>
    <w:unhideWhenUsed/>
    <w:rsid w:val="00501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273262-93fa-4902-9abc-0950e41a00d2">
      <UserInfo>
        <DisplayName/>
        <AccountId xsi:nil="true"/>
        <AccountType/>
      </UserInfo>
    </SharedWithUsers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4" ma:contentTypeDescription="Create a new document." ma:contentTypeScope="" ma:versionID="c206950b9d15a6664fd64a04a9a0d92c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989cd5d58583cc949d41dcf7c7ee03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68019-71ab-4f25-8913-5e7070a0e25e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7766-7228-4B22-8870-98B0E0C52D37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D1EFC145-E292-4517-8D99-4AD651C94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FCC28-3C2A-45A4-B7F7-7375F4A83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61917B-DA84-467A-8EC2-55FB534A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cp:lastModifiedBy>Pavlína Langrová</cp:lastModifiedBy>
  <cp:revision>2</cp:revision>
  <cp:lastPrinted>2011-06-13T22:43:00Z</cp:lastPrinted>
  <dcterms:created xsi:type="dcterms:W3CDTF">2025-07-18T10:00:00Z</dcterms:created>
  <dcterms:modified xsi:type="dcterms:W3CDTF">2025-07-18T10:00:00Z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ediaServiceImageTags">
    <vt:lpwstr/>
  </property>
  <property fmtid="{D5CDD505-2E9C-101B-9397-08002B2CF9AE}" pid="4" name="Order">
    <vt:r8>1832800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Podruhe">
    <vt:bool>false</vt:bool>
  </property>
  <property fmtid="{D5CDD505-2E9C-101B-9397-08002B2CF9AE}" pid="12" name="MSIP_Label_bc18e8b5-cf04-4356-9f73-4b8f937bc4ae_Enabled">
    <vt:lpwstr>true</vt:lpwstr>
  </property>
  <property fmtid="{D5CDD505-2E9C-101B-9397-08002B2CF9AE}" pid="13" name="MSIP_Label_bc18e8b5-cf04-4356-9f73-4b8f937bc4ae_SetDate">
    <vt:lpwstr>2025-06-09T05:51:39Z</vt:lpwstr>
  </property>
  <property fmtid="{D5CDD505-2E9C-101B-9397-08002B2CF9AE}" pid="14" name="MSIP_Label_bc18e8b5-cf04-4356-9f73-4b8f937bc4ae_Method">
    <vt:lpwstr>Privileged</vt:lpwstr>
  </property>
  <property fmtid="{D5CDD505-2E9C-101B-9397-08002B2CF9AE}" pid="15" name="MSIP_Label_bc18e8b5-cf04-4356-9f73-4b8f937bc4ae_Name">
    <vt:lpwstr>Neveřejná informace (bez označení)</vt:lpwstr>
  </property>
  <property fmtid="{D5CDD505-2E9C-101B-9397-08002B2CF9AE}" pid="16" name="MSIP_Label_bc18e8b5-cf04-4356-9f73-4b8f937bc4ae_SiteId">
    <vt:lpwstr>39f24d0b-aa30-4551-8e81-43c77cf1000e</vt:lpwstr>
  </property>
  <property fmtid="{D5CDD505-2E9C-101B-9397-08002B2CF9AE}" pid="17" name="MSIP_Label_bc18e8b5-cf04-4356-9f73-4b8f937bc4ae_ActionId">
    <vt:lpwstr>0a445c33-b661-44db-95bd-fb91c488993a</vt:lpwstr>
  </property>
  <property fmtid="{D5CDD505-2E9C-101B-9397-08002B2CF9AE}" pid="18" name="MSIP_Label_bc18e8b5-cf04-4356-9f73-4b8f937bc4ae_ContentBits">
    <vt:lpwstr>0</vt:lpwstr>
  </property>
</Properties>
</file>