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C13D8" w14:textId="77777777" w:rsidR="00403EFA" w:rsidRDefault="00403EFA" w:rsidP="00403EFA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606F69F9" w14:textId="4E918AF1" w:rsidR="00403EFA" w:rsidRPr="00E65C83" w:rsidRDefault="00403EFA" w:rsidP="00403EFA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E65C83">
        <w:rPr>
          <w:rFonts w:asciiTheme="minorHAnsi" w:hAnsiTheme="minorHAnsi" w:cstheme="minorHAnsi"/>
          <w:sz w:val="20"/>
        </w:rPr>
        <w:t>Níže uvedeného dne, měsíce a roku uzavřeli</w:t>
      </w:r>
    </w:p>
    <w:p w14:paraId="2D41700B" w14:textId="77777777" w:rsidR="00403EFA" w:rsidRPr="00E65C83" w:rsidRDefault="00403EFA" w:rsidP="00403EF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2740FC4" w14:textId="77777777" w:rsidR="00403EFA" w:rsidRPr="006B6FBC" w:rsidRDefault="00403EFA" w:rsidP="00403EF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v Kroměříži</w:t>
      </w:r>
    </w:p>
    <w:p w14:paraId="798DADC3" w14:textId="719AC669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F0D40"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0D40">
        <w:rPr>
          <w:rFonts w:asciiTheme="minorHAnsi" w:hAnsiTheme="minorHAnsi" w:cstheme="minorHAnsi"/>
          <w:sz w:val="20"/>
          <w:szCs w:val="20"/>
        </w:rPr>
        <w:t xml:space="preserve"> ve znění Opatření MZČR čj. M</w:t>
      </w:r>
      <w:r>
        <w:rPr>
          <w:rFonts w:asciiTheme="minorHAnsi" w:hAnsiTheme="minorHAnsi" w:cstheme="minorHAnsi"/>
          <w:sz w:val="20"/>
          <w:szCs w:val="20"/>
        </w:rPr>
        <w:t xml:space="preserve">ZDR 49619/2016-1/OPŘ ze dne 6. </w:t>
      </w:r>
      <w:r w:rsidRPr="00DF0D40">
        <w:rPr>
          <w:rFonts w:asciiTheme="minorHAnsi" w:hAnsiTheme="minorHAnsi" w:cstheme="minorHAnsi"/>
          <w:sz w:val="20"/>
          <w:szCs w:val="20"/>
        </w:rPr>
        <w:t>9. 2016, ve znění Opatření MZDR 28063/2018-2/OPŘ ze dne 18. 9. 2018</w:t>
      </w:r>
      <w:r w:rsidR="00101864">
        <w:rPr>
          <w:rFonts w:asciiTheme="minorHAnsi" w:hAnsiTheme="minorHAnsi" w:cstheme="minorHAnsi"/>
          <w:sz w:val="20"/>
          <w:szCs w:val="20"/>
        </w:rPr>
        <w:t xml:space="preserve">, </w:t>
      </w:r>
      <w:r w:rsidRPr="00DF0D40">
        <w:rPr>
          <w:rFonts w:asciiTheme="minorHAnsi" w:hAnsiTheme="minorHAnsi" w:cstheme="minorHAnsi"/>
          <w:sz w:val="20"/>
          <w:szCs w:val="20"/>
        </w:rPr>
        <w:t>Opatření MZDR 3335/2023-1/OPŘ</w:t>
      </w:r>
      <w:r w:rsidR="00101864">
        <w:rPr>
          <w:rFonts w:asciiTheme="minorHAnsi" w:hAnsiTheme="minorHAnsi" w:cstheme="minorHAnsi"/>
          <w:sz w:val="20"/>
          <w:szCs w:val="20"/>
        </w:rPr>
        <w:t xml:space="preserve"> </w:t>
      </w:r>
      <w:r w:rsidR="00101864" w:rsidRPr="0086552E">
        <w:rPr>
          <w:rFonts w:asciiTheme="minorHAnsi" w:hAnsiTheme="minorHAnsi" w:cstheme="minorHAnsi"/>
          <w:sz w:val="20"/>
          <w:szCs w:val="20"/>
        </w:rPr>
        <w:t>a Opatření MZDR 4459/2025-3/OPŘ</w:t>
      </w:r>
    </w:p>
    <w:p w14:paraId="4B5010B1" w14:textId="6803973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541A5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Havlíčkova 1265/50, 767 0</w:t>
      </w:r>
      <w:r w:rsidR="0010186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Kroměříž</w:t>
      </w:r>
    </w:p>
    <w:p w14:paraId="599D4412" w14:textId="7777777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IČ: </w:t>
      </w:r>
      <w:r w:rsidRPr="00541A58">
        <w:rPr>
          <w:rFonts w:asciiTheme="minorHAnsi" w:hAnsiTheme="minorHAnsi" w:cstheme="minorHAnsi"/>
          <w:sz w:val="20"/>
          <w:szCs w:val="20"/>
        </w:rPr>
        <w:t> </w:t>
      </w:r>
      <w:r w:rsidRPr="00541A58">
        <w:rPr>
          <w:rFonts w:asciiTheme="minorHAnsi" w:hAnsiTheme="minorHAnsi" w:cstheme="minorHAnsi"/>
          <w:sz w:val="20"/>
          <w:szCs w:val="20"/>
        </w:rPr>
        <w:tab/>
        <w:t xml:space="preserve">   00567914</w:t>
      </w:r>
    </w:p>
    <w:p w14:paraId="0149445A" w14:textId="77777777" w:rsidR="00403EFA" w:rsidRPr="007110CB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541A58">
        <w:rPr>
          <w:rFonts w:asciiTheme="minorHAnsi" w:hAnsiTheme="minorHAnsi" w:cstheme="minorHAnsi"/>
          <w:sz w:val="20"/>
          <w:szCs w:val="20"/>
        </w:rPr>
        <w:t>CZ00567914</w:t>
      </w:r>
    </w:p>
    <w:p w14:paraId="72CFF40E" w14:textId="1DA8997D" w:rsidR="00403EFA" w:rsidRDefault="00403EFA" w:rsidP="00403EFA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zastoupená ve věcech smluvních MUDr. </w:t>
      </w:r>
      <w:r w:rsidR="00FE5DCC">
        <w:rPr>
          <w:rFonts w:asciiTheme="minorHAnsi" w:hAnsiTheme="minorHAnsi" w:cstheme="minorHAnsi"/>
          <w:sz w:val="20"/>
          <w:szCs w:val="20"/>
        </w:rPr>
        <w:t>Adélou Stoklasovou,</w:t>
      </w:r>
      <w:r w:rsidRPr="007110CB">
        <w:rPr>
          <w:rFonts w:asciiTheme="minorHAnsi" w:hAnsiTheme="minorHAnsi" w:cstheme="minorHAnsi"/>
          <w:sz w:val="20"/>
          <w:szCs w:val="20"/>
        </w:rPr>
        <w:t xml:space="preserve"> ředitel</w:t>
      </w:r>
      <w:r w:rsidR="00FE5DCC">
        <w:rPr>
          <w:rFonts w:asciiTheme="minorHAnsi" w:hAnsiTheme="minorHAnsi" w:cstheme="minorHAnsi"/>
          <w:sz w:val="20"/>
          <w:szCs w:val="20"/>
        </w:rPr>
        <w:t>kou</w:t>
      </w:r>
    </w:p>
    <w:p w14:paraId="61A6EBC7" w14:textId="6814FF9D" w:rsidR="00403EFA" w:rsidRPr="006B6FBC" w:rsidRDefault="00403EFA" w:rsidP="00403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Pr="007110CB">
        <w:rPr>
          <w:rFonts w:asciiTheme="minorHAnsi" w:hAnsiTheme="minorHAnsi" w:cstheme="minorHAnsi"/>
          <w:sz w:val="20"/>
          <w:szCs w:val="20"/>
        </w:rPr>
        <w:t>Česká národní banka</w:t>
      </w:r>
      <w:r w:rsidR="00FE5DCC">
        <w:rPr>
          <w:rFonts w:asciiTheme="minorHAnsi" w:hAnsiTheme="minorHAnsi" w:cstheme="minorHAnsi"/>
          <w:sz w:val="20"/>
          <w:szCs w:val="20"/>
        </w:rPr>
        <w:t>;</w:t>
      </w:r>
      <w:r w:rsidRPr="007110CB">
        <w:rPr>
          <w:rFonts w:asciiTheme="minorHAnsi" w:hAnsiTheme="minorHAnsi" w:cstheme="minorHAnsi"/>
          <w:sz w:val="20"/>
          <w:szCs w:val="20"/>
        </w:rPr>
        <w:t xml:space="preserve">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110CB">
        <w:rPr>
          <w:rFonts w:asciiTheme="minorHAnsi" w:hAnsiTheme="minorHAnsi" w:cstheme="minorHAnsi"/>
          <w:sz w:val="20"/>
          <w:szCs w:val="20"/>
        </w:rPr>
        <w:t>ú.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 w:rsidRPr="00541A58">
        <w:rPr>
          <w:rFonts w:asciiTheme="minorHAnsi" w:hAnsiTheme="minorHAnsi" w:cstheme="minorHAnsi"/>
          <w:sz w:val="20"/>
          <w:szCs w:val="20"/>
        </w:rPr>
        <w:t>39630691/0710</w:t>
      </w:r>
    </w:p>
    <w:p w14:paraId="5BB02787" w14:textId="77777777" w:rsidR="00403EFA" w:rsidRPr="00E65C83" w:rsidRDefault="00403EFA" w:rsidP="00403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95803" w14:textId="02B8DD94" w:rsidR="00403EFA" w:rsidRPr="001D270D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854C6">
        <w:rPr>
          <w:rFonts w:asciiTheme="minorHAnsi" w:hAnsiTheme="minorHAnsi" w:cstheme="minorHAnsi"/>
          <w:i/>
          <w:sz w:val="20"/>
          <w:szCs w:val="20"/>
        </w:rPr>
        <w:t>kupující</w:t>
      </w:r>
      <w:r>
        <w:rPr>
          <w:rFonts w:asciiTheme="minorHAnsi" w:hAnsiTheme="minorHAnsi" w:cstheme="minorHAnsi"/>
          <w:i/>
          <w:sz w:val="20"/>
          <w:szCs w:val="20"/>
        </w:rPr>
        <w:t>“</w:t>
      </w:r>
      <w:r>
        <w:rPr>
          <w:rFonts w:asciiTheme="minorHAnsi" w:hAnsiTheme="minorHAnsi" w:cstheme="minorHAnsi"/>
          <w:iCs/>
          <w:sz w:val="20"/>
          <w:szCs w:val="20"/>
        </w:rPr>
        <w:t xml:space="preserve"> nebo </w:t>
      </w:r>
      <w:r>
        <w:rPr>
          <w:rFonts w:asciiTheme="minorHAnsi" w:hAnsiTheme="minorHAnsi" w:cstheme="minorHAnsi"/>
          <w:i/>
          <w:sz w:val="20"/>
          <w:szCs w:val="20"/>
        </w:rPr>
        <w:t>„</w:t>
      </w:r>
      <w:r w:rsidR="00DA44AD">
        <w:rPr>
          <w:rFonts w:asciiTheme="minorHAnsi" w:hAnsiTheme="minorHAnsi" w:cstheme="minorHAnsi"/>
          <w:i/>
          <w:sz w:val="20"/>
          <w:szCs w:val="20"/>
        </w:rPr>
        <w:t>smluvní strana</w:t>
      </w:r>
      <w:r>
        <w:rPr>
          <w:rFonts w:asciiTheme="minorHAnsi" w:hAnsiTheme="minorHAnsi" w:cstheme="minorHAnsi"/>
          <w:i/>
          <w:sz w:val="20"/>
          <w:szCs w:val="20"/>
        </w:rPr>
        <w:t>“</w:t>
      </w:r>
    </w:p>
    <w:p w14:paraId="05E22922" w14:textId="77777777" w:rsidR="00403EFA" w:rsidRPr="00E65C83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50C01D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a</w:t>
      </w:r>
    </w:p>
    <w:p w14:paraId="44E6EC4E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AD535D4" w14:textId="77777777" w:rsidR="004854C6" w:rsidRDefault="004854C6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4854C6">
        <w:rPr>
          <w:rFonts w:asciiTheme="minorHAnsi" w:hAnsiTheme="minorHAnsi" w:cstheme="minorHAnsi"/>
          <w:b/>
          <w:bCs/>
          <w:sz w:val="20"/>
          <w:szCs w:val="20"/>
        </w:rPr>
        <w:t>Ideal</w:t>
      </w:r>
      <w:proofErr w:type="spellEnd"/>
      <w:r w:rsidRPr="004854C6">
        <w:rPr>
          <w:rFonts w:asciiTheme="minorHAnsi" w:hAnsiTheme="minorHAnsi" w:cstheme="minorHAnsi"/>
          <w:b/>
          <w:bCs/>
          <w:sz w:val="20"/>
          <w:szCs w:val="20"/>
        </w:rPr>
        <w:t xml:space="preserve"> Planet s.r.o.</w:t>
      </w:r>
    </w:p>
    <w:p w14:paraId="4172391B" w14:textId="62664829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sídlem:</w:t>
      </w:r>
      <w:r>
        <w:rPr>
          <w:rFonts w:asciiTheme="minorHAnsi" w:hAnsiTheme="minorHAnsi" w:cstheme="minorHAnsi"/>
          <w:sz w:val="20"/>
          <w:szCs w:val="20"/>
        </w:rPr>
        <w:tab/>
      </w:r>
      <w:r w:rsidR="004854C6" w:rsidRPr="004854C6">
        <w:rPr>
          <w:rFonts w:asciiTheme="minorHAnsi" w:hAnsiTheme="minorHAnsi" w:cstheme="minorHAnsi"/>
          <w:sz w:val="20"/>
          <w:szCs w:val="20"/>
        </w:rPr>
        <w:t>Podolská 103/126, Podolí, 147 00 Praha 4</w:t>
      </w:r>
    </w:p>
    <w:p w14:paraId="57781CB8" w14:textId="77777777" w:rsidR="004854C6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IČ: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4854C6" w:rsidRPr="004854C6">
        <w:rPr>
          <w:rFonts w:asciiTheme="minorHAnsi" w:hAnsiTheme="minorHAnsi" w:cstheme="minorHAnsi"/>
          <w:sz w:val="20"/>
          <w:szCs w:val="20"/>
        </w:rPr>
        <w:t>24850977</w:t>
      </w:r>
    </w:p>
    <w:p w14:paraId="2F80AA2F" w14:textId="66783D39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CZ</w:t>
      </w:r>
      <w:r w:rsidR="004854C6" w:rsidRPr="004854C6">
        <w:rPr>
          <w:rFonts w:asciiTheme="minorHAnsi" w:hAnsiTheme="minorHAnsi" w:cstheme="minorHAnsi"/>
          <w:sz w:val="20"/>
          <w:szCs w:val="20"/>
        </w:rPr>
        <w:t>24850977</w:t>
      </w:r>
    </w:p>
    <w:p w14:paraId="760DAC74" w14:textId="4D47D5AC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Zastoupen</w:t>
      </w:r>
      <w:r w:rsidR="005632B0">
        <w:rPr>
          <w:rFonts w:asciiTheme="minorHAnsi" w:hAnsiTheme="minorHAnsi" w:cstheme="minorHAnsi"/>
          <w:sz w:val="20"/>
          <w:szCs w:val="20"/>
        </w:rPr>
        <w:t>í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 w:rsidR="004854C6">
        <w:rPr>
          <w:rFonts w:asciiTheme="minorHAnsi" w:hAnsiTheme="minorHAnsi" w:cstheme="minorHAnsi"/>
          <w:sz w:val="20"/>
          <w:szCs w:val="20"/>
        </w:rPr>
        <w:t>Michal Červinka, jednatel</w:t>
      </w:r>
    </w:p>
    <w:p w14:paraId="059DE71D" w14:textId="13E45774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Zapsaná v Obchodním rejstříku vedeném </w:t>
      </w:r>
      <w:r w:rsidR="004854C6">
        <w:rPr>
          <w:rFonts w:asciiTheme="minorHAnsi" w:hAnsiTheme="minorHAnsi" w:cstheme="minorHAnsi"/>
          <w:sz w:val="20"/>
          <w:szCs w:val="20"/>
        </w:rPr>
        <w:t xml:space="preserve">Městským </w:t>
      </w:r>
      <w:r>
        <w:rPr>
          <w:rFonts w:asciiTheme="minorHAnsi" w:hAnsiTheme="minorHAnsi" w:cstheme="minorHAnsi"/>
          <w:sz w:val="20"/>
          <w:szCs w:val="20"/>
        </w:rPr>
        <w:t>soudem v </w:t>
      </w:r>
      <w:r w:rsidR="004854C6">
        <w:rPr>
          <w:rFonts w:asciiTheme="minorHAnsi" w:hAnsiTheme="minorHAnsi" w:cstheme="minorHAnsi"/>
          <w:sz w:val="20"/>
          <w:szCs w:val="20"/>
        </w:rPr>
        <w:t>Praze</w:t>
      </w:r>
      <w:r>
        <w:rPr>
          <w:rFonts w:asciiTheme="minorHAnsi" w:hAnsiTheme="minorHAnsi" w:cstheme="minorHAnsi"/>
          <w:sz w:val="20"/>
          <w:szCs w:val="20"/>
        </w:rPr>
        <w:t xml:space="preserve">, oddíl </w:t>
      </w:r>
      <w:r w:rsidR="004854C6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, vložka </w:t>
      </w:r>
      <w:r w:rsidR="004854C6">
        <w:rPr>
          <w:rFonts w:asciiTheme="minorHAnsi" w:hAnsiTheme="minorHAnsi" w:cstheme="minorHAnsi"/>
          <w:sz w:val="20"/>
          <w:szCs w:val="20"/>
        </w:rPr>
        <w:t>201290</w:t>
      </w:r>
    </w:p>
    <w:p w14:paraId="15B7F883" w14:textId="00B8CA35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4854C6">
        <w:rPr>
          <w:rFonts w:asciiTheme="minorHAnsi" w:hAnsiTheme="minorHAnsi" w:cstheme="minorHAnsi"/>
          <w:sz w:val="20"/>
          <w:szCs w:val="20"/>
        </w:rPr>
        <w:t xml:space="preserve">Česká spořitelna; </w:t>
      </w:r>
      <w:proofErr w:type="spellStart"/>
      <w:proofErr w:type="gramStart"/>
      <w:r w:rsidR="004854C6">
        <w:rPr>
          <w:rFonts w:asciiTheme="minorHAnsi" w:hAnsiTheme="minorHAnsi" w:cstheme="minorHAnsi"/>
          <w:sz w:val="20"/>
          <w:szCs w:val="20"/>
        </w:rPr>
        <w:t>č.ú</w:t>
      </w:r>
      <w:proofErr w:type="spellEnd"/>
      <w:r w:rsidR="004854C6">
        <w:rPr>
          <w:rFonts w:asciiTheme="minorHAnsi" w:hAnsiTheme="minorHAnsi" w:cstheme="minorHAnsi"/>
          <w:sz w:val="20"/>
          <w:szCs w:val="20"/>
        </w:rPr>
        <w:t>.: 5888420309/0800</w:t>
      </w:r>
      <w:proofErr w:type="gramEnd"/>
    </w:p>
    <w:p w14:paraId="4DC57D2D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C5FFB0B" w14:textId="58422A63" w:rsidR="00403EFA" w:rsidRPr="00DA44AD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5C83">
        <w:rPr>
          <w:rFonts w:asciiTheme="minorHAnsi" w:hAnsiTheme="minorHAnsi" w:cstheme="minorHAnsi"/>
          <w:bCs/>
          <w:sz w:val="20"/>
          <w:szCs w:val="20"/>
        </w:rPr>
        <w:t xml:space="preserve">na straně </w:t>
      </w:r>
      <w:r>
        <w:rPr>
          <w:rFonts w:asciiTheme="minorHAnsi" w:hAnsiTheme="minorHAnsi" w:cstheme="minorHAnsi"/>
          <w:bCs/>
          <w:sz w:val="20"/>
          <w:szCs w:val="20"/>
        </w:rPr>
        <w:t>druh</w:t>
      </w:r>
      <w:r w:rsidRPr="00E65C83">
        <w:rPr>
          <w:rFonts w:asciiTheme="minorHAnsi" w:hAnsiTheme="minorHAnsi" w:cstheme="minorHAnsi"/>
          <w:bCs/>
          <w:sz w:val="20"/>
          <w:szCs w:val="20"/>
        </w:rPr>
        <w:t xml:space="preserve">é </w:t>
      </w:r>
      <w:r w:rsidRPr="00E65C83">
        <w:rPr>
          <w:rFonts w:asciiTheme="minorHAnsi" w:hAnsiTheme="minorHAnsi" w:cstheme="minorHAnsi"/>
          <w:sz w:val="20"/>
          <w:szCs w:val="20"/>
        </w:rPr>
        <w:t>jako</w:t>
      </w:r>
      <w:r w:rsidRPr="00E65C83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854C6">
        <w:rPr>
          <w:rFonts w:asciiTheme="minorHAnsi" w:hAnsiTheme="minorHAnsi" w:cstheme="minorHAnsi"/>
          <w:i/>
          <w:sz w:val="20"/>
          <w:szCs w:val="20"/>
        </w:rPr>
        <w:t>prodávající</w:t>
      </w:r>
      <w:r>
        <w:rPr>
          <w:rFonts w:asciiTheme="minorHAnsi" w:hAnsiTheme="minorHAnsi" w:cstheme="minorHAnsi"/>
          <w:i/>
          <w:sz w:val="20"/>
          <w:szCs w:val="20"/>
        </w:rPr>
        <w:t>“</w:t>
      </w:r>
      <w:r w:rsidR="00DA44AD">
        <w:rPr>
          <w:rFonts w:asciiTheme="minorHAnsi" w:hAnsiTheme="minorHAnsi" w:cstheme="minorHAnsi"/>
          <w:iCs/>
          <w:sz w:val="20"/>
          <w:szCs w:val="20"/>
        </w:rPr>
        <w:t xml:space="preserve"> nebo </w:t>
      </w:r>
      <w:r w:rsidR="00DA44AD">
        <w:rPr>
          <w:rFonts w:asciiTheme="minorHAnsi" w:hAnsiTheme="minorHAnsi" w:cstheme="minorHAnsi"/>
          <w:i/>
          <w:sz w:val="20"/>
          <w:szCs w:val="20"/>
        </w:rPr>
        <w:t>„smluvní strana“</w:t>
      </w:r>
    </w:p>
    <w:p w14:paraId="792EAAB6" w14:textId="77777777" w:rsidR="00403EFA" w:rsidRDefault="00403EFA" w:rsidP="00403EFA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580088" w14:textId="77777777" w:rsidR="00403EFA" w:rsidRDefault="00403EFA" w:rsidP="00403EFA">
      <w:pPr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(Uvedení zástupci obou stran prohlašují, že podle stanov nebo jiného obdobného organizačního předpisu jsou oprávnění tento dodatek podepsat a k platnosti dodatku není třeba podpisu jiné osoby.)</w:t>
      </w:r>
    </w:p>
    <w:p w14:paraId="611910FC" w14:textId="77777777" w:rsidR="00403EFA" w:rsidRDefault="00403EFA" w:rsidP="00403EFA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9AD7A80" w14:textId="77777777" w:rsidR="00403EFA" w:rsidRPr="00077A28" w:rsidRDefault="00403EFA" w:rsidP="00403EFA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F414A02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tento</w:t>
      </w:r>
    </w:p>
    <w:p w14:paraId="76C0E978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1C98A04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BC0AB2D" w14:textId="35522662" w:rsidR="00403EFA" w:rsidRPr="00E65C83" w:rsidRDefault="00403EFA" w:rsidP="00403EF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Dodatek č. </w:t>
      </w:r>
      <w:r w:rsidR="00687731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ke </w:t>
      </w:r>
      <w:r w:rsidR="004854C6">
        <w:rPr>
          <w:rFonts w:asciiTheme="minorHAnsi" w:hAnsiTheme="minorHAnsi" w:cstheme="minorHAnsi"/>
          <w:b/>
          <w:sz w:val="20"/>
          <w:szCs w:val="20"/>
          <w:u w:val="single"/>
        </w:rPr>
        <w:t>kupní smlouvě,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uzavřené dne </w:t>
      </w:r>
      <w:r w:rsidR="004854C6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  <w:r w:rsidR="004854C6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E75449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5449">
        <w:rPr>
          <w:rFonts w:asciiTheme="minorHAnsi" w:hAnsiTheme="minorHAnsi" w:cstheme="minorHAnsi"/>
          <w:b/>
          <w:sz w:val="20"/>
          <w:szCs w:val="20"/>
          <w:u w:val="single"/>
        </w:rPr>
        <w:t>202</w:t>
      </w:r>
      <w:r w:rsidR="005632B0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="00FE5DC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79738A27" w14:textId="4036BE23" w:rsidR="00403EFA" w:rsidRPr="00E65C83" w:rsidRDefault="00403EFA" w:rsidP="00403EFA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 xml:space="preserve">dle § </w:t>
      </w:r>
      <w:r w:rsidR="004854C6">
        <w:rPr>
          <w:rFonts w:asciiTheme="minorHAnsi" w:hAnsiTheme="minorHAnsi" w:cstheme="minorHAnsi"/>
          <w:sz w:val="20"/>
          <w:szCs w:val="20"/>
        </w:rPr>
        <w:t>2079 a násl.</w:t>
      </w:r>
      <w:r w:rsidRPr="00E65C83">
        <w:rPr>
          <w:rFonts w:asciiTheme="minorHAnsi" w:hAnsiTheme="minorHAnsi" w:cstheme="minorHAnsi"/>
          <w:sz w:val="20"/>
          <w:szCs w:val="20"/>
        </w:rPr>
        <w:t xml:space="preserve"> zákona č. 89/2012 Sb. občansk</w:t>
      </w:r>
      <w:r>
        <w:rPr>
          <w:rFonts w:asciiTheme="minorHAnsi" w:hAnsiTheme="minorHAnsi" w:cstheme="minorHAnsi"/>
          <w:sz w:val="20"/>
          <w:szCs w:val="20"/>
        </w:rPr>
        <w:t>ý</w:t>
      </w:r>
      <w:r w:rsidRPr="00E65C83">
        <w:rPr>
          <w:rFonts w:asciiTheme="minorHAnsi" w:hAnsiTheme="minorHAnsi" w:cstheme="minorHAnsi"/>
          <w:sz w:val="20"/>
          <w:szCs w:val="20"/>
        </w:rPr>
        <w:t xml:space="preserve"> zákoník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E65C83">
        <w:rPr>
          <w:rFonts w:asciiTheme="minorHAnsi" w:hAnsiTheme="minorHAnsi" w:cstheme="minorHAnsi"/>
          <w:sz w:val="20"/>
          <w:szCs w:val="20"/>
        </w:rPr>
        <w:t xml:space="preserve"> v</w:t>
      </w:r>
      <w:r>
        <w:rPr>
          <w:rFonts w:asciiTheme="minorHAnsi" w:hAnsiTheme="minorHAnsi" w:cstheme="minorHAnsi"/>
          <w:sz w:val="20"/>
          <w:szCs w:val="20"/>
        </w:rPr>
        <w:t>e znění pozdějších předpisů</w:t>
      </w:r>
    </w:p>
    <w:p w14:paraId="6087EBD5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96F3959" w14:textId="77777777" w:rsidR="00403EFA" w:rsidRDefault="00403EFA" w:rsidP="00403EF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AF7E58C" w14:textId="77777777" w:rsidR="00403EFA" w:rsidRDefault="00403EFA" w:rsidP="00403EFA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I.</w:t>
      </w:r>
    </w:p>
    <w:p w14:paraId="332DFA03" w14:textId="77777777" w:rsidR="00403EFA" w:rsidRPr="00E37647" w:rsidRDefault="00403EFA" w:rsidP="00403EFA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7647">
        <w:rPr>
          <w:rFonts w:asciiTheme="minorHAnsi" w:hAnsiTheme="minorHAnsi"/>
          <w:b/>
          <w:sz w:val="20"/>
          <w:szCs w:val="20"/>
        </w:rPr>
        <w:t>Předmět dodatku</w:t>
      </w:r>
    </w:p>
    <w:p w14:paraId="05DD09E1" w14:textId="2E89F1A9" w:rsidR="00403EFA" w:rsidRDefault="00403EFA" w:rsidP="00CE1A6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strany se, v souladu s ustanovením čl</w:t>
      </w:r>
      <w:r w:rsidR="00292050">
        <w:rPr>
          <w:rFonts w:asciiTheme="minorHAnsi" w:hAnsiTheme="minorHAnsi" w:cstheme="minorHAnsi"/>
          <w:sz w:val="20"/>
          <w:szCs w:val="20"/>
        </w:rPr>
        <w:t>ánku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854C6">
        <w:rPr>
          <w:rFonts w:asciiTheme="minorHAnsi" w:hAnsiTheme="minorHAnsi" w:cstheme="minorHAnsi"/>
          <w:sz w:val="20"/>
          <w:szCs w:val="20"/>
        </w:rPr>
        <w:t>IX</w:t>
      </w:r>
      <w:r>
        <w:rPr>
          <w:rFonts w:asciiTheme="minorHAnsi" w:hAnsiTheme="minorHAnsi" w:cstheme="minorHAnsi"/>
          <w:sz w:val="20"/>
          <w:szCs w:val="20"/>
        </w:rPr>
        <w:t xml:space="preserve">., odst. </w:t>
      </w:r>
      <w:r w:rsidR="004854C6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</w:t>
      </w:r>
      <w:r w:rsidR="00DA44AD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854C6">
        <w:rPr>
          <w:rFonts w:asciiTheme="minorHAnsi" w:hAnsiTheme="minorHAnsi" w:cstheme="minorHAnsi"/>
          <w:sz w:val="20"/>
          <w:szCs w:val="20"/>
        </w:rPr>
        <w:t xml:space="preserve">kupní </w:t>
      </w:r>
      <w:r>
        <w:rPr>
          <w:rFonts w:asciiTheme="minorHAnsi" w:hAnsiTheme="minorHAnsi" w:cstheme="minorHAnsi"/>
          <w:sz w:val="20"/>
          <w:szCs w:val="20"/>
        </w:rPr>
        <w:t>smlouvy</w:t>
      </w:r>
      <w:r w:rsidR="00084C49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dohodly na následujících změnách smlouvy</w:t>
      </w:r>
      <w:r w:rsidR="00BE1D5A">
        <w:rPr>
          <w:rFonts w:asciiTheme="minorHAnsi" w:hAnsiTheme="minorHAnsi" w:cstheme="minorHAnsi"/>
          <w:sz w:val="20"/>
          <w:szCs w:val="20"/>
        </w:rPr>
        <w:t>.</w:t>
      </w:r>
    </w:p>
    <w:p w14:paraId="3BDE6D20" w14:textId="77777777" w:rsidR="00CE1A68" w:rsidRDefault="00796166" w:rsidP="00CE1A6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strany se v článku I. kupní smlouvy zavázaly</w:t>
      </w:r>
      <w:r w:rsidR="000B73E4">
        <w:rPr>
          <w:rFonts w:asciiTheme="minorHAnsi" w:hAnsiTheme="minorHAnsi" w:cstheme="minorHAnsi"/>
          <w:sz w:val="20"/>
          <w:szCs w:val="20"/>
        </w:rPr>
        <w:t xml:space="preserve">, že za závazné pro obě strany se považuje rovněž zadávací dokumentace vztahující se k veřejné zakázce, na základě jejíhož výsledku byla kupní smlouva uzavřena. </w:t>
      </w:r>
    </w:p>
    <w:p w14:paraId="511CF5A5" w14:textId="1CF71A24" w:rsidR="004854C6" w:rsidRDefault="000B73E4" w:rsidP="00CE1A6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Kupující v zadávací dokumentaci </w:t>
      </w:r>
      <w:r w:rsidR="00CE1A68">
        <w:rPr>
          <w:rFonts w:asciiTheme="minorHAnsi" w:hAnsiTheme="minorHAnsi" w:cstheme="minorHAnsi"/>
          <w:sz w:val="20"/>
          <w:szCs w:val="20"/>
        </w:rPr>
        <w:t xml:space="preserve">mimo jiné </w:t>
      </w:r>
      <w:r>
        <w:rPr>
          <w:rFonts w:asciiTheme="minorHAnsi" w:hAnsiTheme="minorHAnsi" w:cstheme="minorHAnsi"/>
          <w:sz w:val="20"/>
          <w:szCs w:val="20"/>
        </w:rPr>
        <w:t>uvádí, že při první objednávce odebere od kupujícího 13 kusů sušiček typu B</w:t>
      </w:r>
      <w:r w:rsidR="00CE1A68">
        <w:rPr>
          <w:rFonts w:asciiTheme="minorHAnsi" w:hAnsiTheme="minorHAnsi" w:cstheme="minorHAnsi"/>
          <w:sz w:val="20"/>
          <w:szCs w:val="20"/>
        </w:rPr>
        <w:t xml:space="preserve">. Jelikož se však mezitím změnily interní podmínky kupujícího, </w:t>
      </w:r>
      <w:proofErr w:type="gramStart"/>
      <w:r w:rsidR="00CE1A68">
        <w:rPr>
          <w:rFonts w:asciiTheme="minorHAnsi" w:hAnsiTheme="minorHAnsi" w:cstheme="minorHAnsi"/>
          <w:sz w:val="20"/>
          <w:szCs w:val="20"/>
        </w:rPr>
        <w:t>není</w:t>
      </w:r>
      <w:proofErr w:type="gramEnd"/>
      <w:r w:rsidR="00CE1A68">
        <w:rPr>
          <w:rFonts w:asciiTheme="minorHAnsi" w:hAnsiTheme="minorHAnsi" w:cstheme="minorHAnsi"/>
          <w:sz w:val="20"/>
          <w:szCs w:val="20"/>
        </w:rPr>
        <w:t xml:space="preserve"> při první objednávce schopen odebrat 13 kusů sušiček typu B. Kupující tímto dodatkem </w:t>
      </w:r>
      <w:proofErr w:type="gramStart"/>
      <w:r w:rsidR="00CE1A68">
        <w:rPr>
          <w:rFonts w:asciiTheme="minorHAnsi" w:hAnsiTheme="minorHAnsi" w:cstheme="minorHAnsi"/>
          <w:sz w:val="20"/>
          <w:szCs w:val="20"/>
        </w:rPr>
        <w:t>bere</w:t>
      </w:r>
      <w:proofErr w:type="gramEnd"/>
      <w:r w:rsidR="00CE1A68">
        <w:rPr>
          <w:rFonts w:asciiTheme="minorHAnsi" w:hAnsiTheme="minorHAnsi" w:cstheme="minorHAnsi"/>
          <w:sz w:val="20"/>
          <w:szCs w:val="20"/>
        </w:rPr>
        <w:t xml:space="preserve"> výše uvedené na vědomí a smluvní strany tímto shodně konstatují, že se dohodly na tom, že první dílčí objednávka učiněná kupujícím bude</w:t>
      </w:r>
      <w:r w:rsidR="00C83995">
        <w:rPr>
          <w:rFonts w:asciiTheme="minorHAnsi" w:hAnsiTheme="minorHAnsi" w:cstheme="minorHAnsi"/>
          <w:sz w:val="20"/>
          <w:szCs w:val="20"/>
        </w:rPr>
        <w:t xml:space="preserve"> obsahovat 12 kusů sušiček typu B, namísto původně sjednaných 13 kusů.</w:t>
      </w:r>
      <w:r w:rsidR="00CE1A68">
        <w:rPr>
          <w:rFonts w:asciiTheme="minorHAnsi" w:hAnsiTheme="minorHAnsi" w:cstheme="minorHAnsi"/>
          <w:sz w:val="20"/>
          <w:szCs w:val="20"/>
        </w:rPr>
        <w:t xml:space="preserve"> </w:t>
      </w:r>
      <w:r w:rsidR="0079616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5F03D3" w14:textId="6F86F979" w:rsidR="00DA44AD" w:rsidRPr="00DA44AD" w:rsidRDefault="00DA44AD" w:rsidP="00CE1A68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44AD">
        <w:rPr>
          <w:rFonts w:asciiTheme="minorHAnsi" w:hAnsiTheme="minorHAnsi" w:cstheme="minorHAnsi"/>
          <w:sz w:val="20"/>
          <w:szCs w:val="20"/>
        </w:rPr>
        <w:t xml:space="preserve">Ostatní ustanovení </w:t>
      </w:r>
      <w:r w:rsidR="00CE1A68">
        <w:rPr>
          <w:rFonts w:asciiTheme="minorHAnsi" w:hAnsiTheme="minorHAnsi" w:cstheme="minorHAnsi"/>
          <w:sz w:val="20"/>
          <w:szCs w:val="20"/>
        </w:rPr>
        <w:t xml:space="preserve">kupní </w:t>
      </w:r>
      <w:r w:rsidR="00BE1D5A">
        <w:rPr>
          <w:rFonts w:asciiTheme="minorHAnsi" w:hAnsiTheme="minorHAnsi" w:cstheme="minorHAnsi"/>
          <w:sz w:val="20"/>
          <w:szCs w:val="20"/>
        </w:rPr>
        <w:t>smlouvy</w:t>
      </w:r>
      <w:r w:rsidRPr="00DA44AD">
        <w:rPr>
          <w:rFonts w:asciiTheme="minorHAnsi" w:hAnsiTheme="minorHAnsi" w:cstheme="minorHAnsi"/>
          <w:sz w:val="20"/>
          <w:szCs w:val="20"/>
        </w:rPr>
        <w:t xml:space="preserve"> nedotčená tímto dodatkem zůstávají v platnosti beze změn.</w:t>
      </w:r>
    </w:p>
    <w:p w14:paraId="596694ED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427E84E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A079F3A" w14:textId="77777777" w:rsidR="00B32E7E" w:rsidRDefault="00B32E7E" w:rsidP="00B32E7E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F5336">
        <w:rPr>
          <w:rFonts w:asciiTheme="minorHAnsi" w:hAnsiTheme="minorHAnsi" w:cstheme="minorHAnsi"/>
          <w:b/>
          <w:bCs/>
          <w:sz w:val="20"/>
          <w:szCs w:val="20"/>
        </w:rPr>
        <w:t>II.</w:t>
      </w:r>
    </w:p>
    <w:p w14:paraId="617431F6" w14:textId="77777777" w:rsidR="00B32E7E" w:rsidRDefault="00B32E7E" w:rsidP="00B32E7E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Závěrečná ustanovení</w:t>
      </w:r>
    </w:p>
    <w:p w14:paraId="41AD858E" w14:textId="5A5F1E23" w:rsidR="00B32E7E" w:rsidRPr="001C2162" w:rsidRDefault="00B32E7E" w:rsidP="00DA44A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1C2162">
        <w:rPr>
          <w:rFonts w:asciiTheme="minorHAnsi" w:hAnsiTheme="minorHAnsi" w:cstheme="minorHAnsi"/>
          <w:sz w:val="20"/>
          <w:szCs w:val="20"/>
        </w:rPr>
        <w:t xml:space="preserve">Tento dodatek, který je nedílnou součástí </w:t>
      </w:r>
      <w:r w:rsidR="004854C6">
        <w:rPr>
          <w:rFonts w:asciiTheme="minorHAnsi" w:hAnsiTheme="minorHAnsi" w:cstheme="minorHAnsi"/>
          <w:sz w:val="20"/>
          <w:szCs w:val="20"/>
        </w:rPr>
        <w:t xml:space="preserve">kupní </w:t>
      </w:r>
      <w:r w:rsidRPr="001C2162">
        <w:rPr>
          <w:rFonts w:asciiTheme="minorHAnsi" w:hAnsiTheme="minorHAnsi" w:cstheme="minorHAnsi"/>
          <w:sz w:val="20"/>
          <w:szCs w:val="20"/>
        </w:rPr>
        <w:t>smlouvy, nabývá platnosti dnem jeho podpisu oběma smluvními stranami a účinnosti v souladu se zákonem č. 340/2015 Sb., o zvláštních podmínkách účinnosti některých smluv, uveřejňování těchto smluv a o registru smluv, ve znění pozdějších předpisů</w:t>
      </w:r>
      <w:r w:rsidR="00BE1D5A">
        <w:rPr>
          <w:rFonts w:asciiTheme="minorHAnsi" w:hAnsiTheme="minorHAnsi" w:cstheme="minorHAnsi"/>
          <w:sz w:val="20"/>
          <w:szCs w:val="20"/>
        </w:rPr>
        <w:t>.</w:t>
      </w:r>
    </w:p>
    <w:p w14:paraId="036F137C" w14:textId="0D8075A0" w:rsidR="00DA44AD" w:rsidRPr="00DA44AD" w:rsidRDefault="00DA44AD" w:rsidP="00DA44A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44AD">
        <w:rPr>
          <w:rFonts w:asciiTheme="minorHAnsi" w:hAnsiTheme="minorHAnsi" w:cstheme="minorHAnsi"/>
          <w:sz w:val="20"/>
          <w:szCs w:val="20"/>
        </w:rPr>
        <w:t>Smluvní strany tímto prohlašují, že se s obsahem tohoto dodatku řádně seznámily a tento dodatek je projevem jejich skutečné, vážné, svobodné a určité vůle prosté omylu, na důkaz čehož připojují své níže uvedené podpisy.</w:t>
      </w:r>
    </w:p>
    <w:p w14:paraId="6F2AED84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C9795EB" w14:textId="77777777" w:rsidR="00292050" w:rsidRDefault="00292050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CE6DC49" w14:textId="77777777" w:rsidR="00B32E7E" w:rsidRDefault="00B32E7E" w:rsidP="00B32E7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F9DB5C3" w14:textId="3C43DCCF" w:rsidR="00B32E7E" w:rsidRPr="00E65C83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V </w:t>
      </w:r>
      <w:r>
        <w:rPr>
          <w:rFonts w:asciiTheme="minorHAnsi" w:hAnsiTheme="minorHAnsi" w:cstheme="minorHAnsi"/>
          <w:sz w:val="20"/>
          <w:szCs w:val="20"/>
        </w:rPr>
        <w:t>Kroměříži</w:t>
      </w:r>
      <w:r w:rsidRPr="00E65C83">
        <w:rPr>
          <w:rFonts w:asciiTheme="minorHAnsi" w:hAnsiTheme="minorHAnsi" w:cstheme="minorHAnsi"/>
          <w:sz w:val="20"/>
          <w:szCs w:val="20"/>
        </w:rPr>
        <w:t xml:space="preserve"> dne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65C83">
        <w:rPr>
          <w:rFonts w:asciiTheme="minorHAnsi" w:hAnsiTheme="minorHAnsi" w:cstheme="minorHAnsi"/>
          <w:sz w:val="20"/>
          <w:szCs w:val="20"/>
        </w:rPr>
        <w:t>………………</w:t>
      </w:r>
      <w:proofErr w:type="gramStart"/>
      <w:r w:rsidRPr="00E65C83">
        <w:rPr>
          <w:rFonts w:asciiTheme="minorHAnsi" w:hAnsiTheme="minorHAnsi" w:cstheme="minorHAnsi"/>
          <w:sz w:val="20"/>
          <w:szCs w:val="20"/>
        </w:rPr>
        <w:t>…..</w:t>
      </w:r>
      <w:r w:rsidR="009822FE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>V</w:t>
      </w:r>
      <w:r w:rsidR="00C83995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  <w:highlight w:val="yellow"/>
          </w:rPr>
          <w:id w:val="-852025381"/>
          <w:placeholder>
            <w:docPart w:val="1EA17DD680B04EBB8BF7A219846C0792"/>
          </w:placeholder>
        </w:sdtPr>
        <w:sdtEndPr/>
        <w:sdtContent>
          <w:r w:rsidR="00C83995">
            <w:rPr>
              <w:rFonts w:asciiTheme="minorHAnsi" w:hAnsiTheme="minorHAnsi" w:cstheme="minorHAnsi"/>
              <w:sz w:val="20"/>
              <w:szCs w:val="20"/>
            </w:rPr>
            <w:t>Uherském</w:t>
          </w:r>
          <w:proofErr w:type="gramEnd"/>
          <w:r w:rsidR="00C83995">
            <w:rPr>
              <w:rFonts w:asciiTheme="minorHAnsi" w:hAnsiTheme="minorHAnsi" w:cstheme="minorHAnsi"/>
              <w:sz w:val="20"/>
              <w:szCs w:val="20"/>
            </w:rPr>
            <w:t xml:space="preserve"> Hradišti</w:t>
          </w:r>
          <w:r w:rsidR="00292050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sdtContent>
      </w:sdt>
      <w:r w:rsidRPr="00E65C83">
        <w:rPr>
          <w:rFonts w:asciiTheme="minorHAnsi" w:hAnsiTheme="minorHAnsi" w:cstheme="minorHAnsi"/>
          <w:sz w:val="20"/>
          <w:szCs w:val="20"/>
        </w:rPr>
        <w:t>dne</w:t>
      </w:r>
      <w:sdt>
        <w:sdtPr>
          <w:rPr>
            <w:rFonts w:asciiTheme="minorHAnsi" w:hAnsiTheme="minorHAnsi" w:cstheme="minorHAnsi"/>
            <w:sz w:val="20"/>
            <w:szCs w:val="20"/>
          </w:rPr>
          <w:id w:val="1581867994"/>
          <w:placeholder>
            <w:docPart w:val="1EA17DD680B04EBB8BF7A219846C0792"/>
          </w:placeholder>
        </w:sdtPr>
        <w:sdtEndPr/>
        <w:sdtContent>
          <w:r>
            <w:rPr>
              <w:rFonts w:asciiTheme="minorHAnsi" w:hAnsiTheme="minorHAnsi" w:cstheme="minorHAnsi"/>
              <w:sz w:val="20"/>
              <w:szCs w:val="20"/>
            </w:rPr>
            <w:t xml:space="preserve"> ……………….....</w:t>
          </w:r>
        </w:sdtContent>
      </w:sdt>
    </w:p>
    <w:p w14:paraId="0052BA22" w14:textId="77777777" w:rsidR="00B32E7E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0BB57FD" w14:textId="0BCEF02E" w:rsidR="00B32E7E" w:rsidRDefault="004854C6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Kupující</w:t>
      </w:r>
      <w:r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>:</w:t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26156B">
        <w:rPr>
          <w:rFonts w:asciiTheme="minorHAnsi" w:hAnsiTheme="minorHAnsi" w:cstheme="minorHAnsi"/>
          <w:sz w:val="20"/>
          <w:szCs w:val="20"/>
        </w:rPr>
        <w:tab/>
      </w:r>
      <w:r w:rsidR="00C83995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rodávající</w:t>
      </w:r>
      <w:r w:rsidR="00084C4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E2B29C7" w14:textId="77777777" w:rsidR="00B32E7E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8EE873A" w14:textId="77777777" w:rsidR="00B32E7E" w:rsidRPr="00E65C83" w:rsidRDefault="00B32E7E" w:rsidP="00B32E7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1C6A99F" w14:textId="77777777" w:rsidR="00B32E7E" w:rsidRPr="00E65C83" w:rsidRDefault="00B32E7E" w:rsidP="00B32E7E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7426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D65DB4E" w14:textId="4D2A0AC1" w:rsidR="00B32E7E" w:rsidRPr="00E65C83" w:rsidRDefault="00084C49" w:rsidP="00B32E7E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MUDr. Adéla Stoklasová</w:t>
      </w:r>
      <w:r w:rsidR="00B32E7E" w:rsidRPr="00E65C83">
        <w:rPr>
          <w:rFonts w:asciiTheme="minorHAnsi" w:hAnsiTheme="minorHAnsi" w:cstheme="minorHAnsi"/>
          <w:sz w:val="20"/>
          <w:szCs w:val="20"/>
        </w:rPr>
        <w:tab/>
      </w:r>
      <w:r w:rsidR="00B32E7E" w:rsidRPr="00E65C83">
        <w:rPr>
          <w:rFonts w:asciiTheme="minorHAnsi" w:hAnsiTheme="minorHAnsi" w:cstheme="minorHAnsi"/>
          <w:sz w:val="20"/>
          <w:szCs w:val="20"/>
        </w:rPr>
        <w:tab/>
      </w:r>
      <w:r w:rsidR="00B32E7E" w:rsidRPr="00E65C83">
        <w:rPr>
          <w:rFonts w:asciiTheme="minorHAnsi" w:hAnsiTheme="minorHAnsi" w:cstheme="minorHAnsi"/>
          <w:sz w:val="20"/>
          <w:szCs w:val="20"/>
        </w:rPr>
        <w:tab/>
      </w:r>
      <w:r w:rsidR="005632B0"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5632B0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 w:rsidR="004854C6">
        <w:rPr>
          <w:rFonts w:asciiTheme="minorHAnsi" w:hAnsiTheme="minorHAnsi" w:cstheme="minorHAnsi"/>
          <w:sz w:val="20"/>
          <w:szCs w:val="20"/>
        </w:rPr>
        <w:t>Michal Červinka, jednatel</w:t>
      </w:r>
    </w:p>
    <w:p w14:paraId="62E58595" w14:textId="04286F79" w:rsidR="001B27C3" w:rsidRPr="0010408D" w:rsidRDefault="00B32E7E" w:rsidP="0010408D">
      <w:pPr>
        <w:spacing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E65C83">
        <w:rPr>
          <w:rFonts w:asciiTheme="minorHAnsi" w:hAnsiTheme="minorHAnsi" w:cstheme="minorHAnsi"/>
          <w:sz w:val="20"/>
          <w:szCs w:val="20"/>
        </w:rPr>
        <w:t>ředitel</w:t>
      </w:r>
      <w:r w:rsidR="00084C49">
        <w:rPr>
          <w:rFonts w:asciiTheme="minorHAnsi" w:hAnsiTheme="minorHAnsi" w:cstheme="minorHAnsi"/>
          <w:sz w:val="20"/>
          <w:szCs w:val="20"/>
        </w:rPr>
        <w:t>ka</w:t>
      </w:r>
      <w:r w:rsidRPr="00E65C8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Psychiatrické nemocnice v Kroměříži</w:t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r w:rsidRPr="00E65C8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4854C6">
        <w:rPr>
          <w:rFonts w:asciiTheme="minorHAnsi" w:hAnsiTheme="minorHAnsi" w:cstheme="minorHAnsi"/>
          <w:sz w:val="20"/>
          <w:szCs w:val="20"/>
        </w:rPr>
        <w:t>Ideal</w:t>
      </w:r>
      <w:proofErr w:type="spellEnd"/>
      <w:r w:rsidR="004854C6">
        <w:rPr>
          <w:rFonts w:asciiTheme="minorHAnsi" w:hAnsiTheme="minorHAnsi" w:cstheme="minorHAnsi"/>
          <w:sz w:val="20"/>
          <w:szCs w:val="20"/>
        </w:rPr>
        <w:t xml:space="preserve"> Planet s.r.o.</w:t>
      </w:r>
    </w:p>
    <w:sectPr w:rsidR="001B27C3" w:rsidRPr="001040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CD0D8" w14:textId="77777777" w:rsidR="00B0312C" w:rsidRDefault="00B0312C" w:rsidP="00403EFA">
      <w:r>
        <w:separator/>
      </w:r>
    </w:p>
  </w:endnote>
  <w:endnote w:type="continuationSeparator" w:id="0">
    <w:p w14:paraId="418C4F56" w14:textId="77777777" w:rsidR="00B0312C" w:rsidRDefault="00B0312C" w:rsidP="0040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132708063"/>
      <w:docPartObj>
        <w:docPartGallery w:val="Page Numbers (Bottom of Page)"/>
        <w:docPartUnique/>
      </w:docPartObj>
    </w:sdtPr>
    <w:sdtEndPr/>
    <w:sdtContent>
      <w:p w14:paraId="6096CDB7" w14:textId="357B8232" w:rsidR="00DA44AD" w:rsidRPr="00DA44AD" w:rsidRDefault="00DA44AD">
        <w:pPr>
          <w:pStyle w:val="Zpat"/>
          <w:jc w:val="center"/>
          <w:rPr>
            <w:sz w:val="16"/>
            <w:szCs w:val="16"/>
          </w:rPr>
        </w:pPr>
        <w:r w:rsidRPr="00DA44AD">
          <w:rPr>
            <w:sz w:val="16"/>
            <w:szCs w:val="16"/>
          </w:rPr>
          <w:fldChar w:fldCharType="begin"/>
        </w:r>
        <w:r w:rsidRPr="00DA44AD">
          <w:rPr>
            <w:sz w:val="16"/>
            <w:szCs w:val="16"/>
          </w:rPr>
          <w:instrText>PAGE   \* MERGEFORMAT</w:instrText>
        </w:r>
        <w:r w:rsidRPr="00DA44AD">
          <w:rPr>
            <w:sz w:val="16"/>
            <w:szCs w:val="16"/>
          </w:rPr>
          <w:fldChar w:fldCharType="separate"/>
        </w:r>
        <w:r w:rsidR="001614E9">
          <w:rPr>
            <w:noProof/>
            <w:sz w:val="16"/>
            <w:szCs w:val="16"/>
          </w:rPr>
          <w:t>2</w:t>
        </w:r>
        <w:r w:rsidRPr="00DA44AD">
          <w:rPr>
            <w:sz w:val="16"/>
            <w:szCs w:val="16"/>
          </w:rPr>
          <w:fldChar w:fldCharType="end"/>
        </w:r>
      </w:p>
    </w:sdtContent>
  </w:sdt>
  <w:p w14:paraId="0EB7A186" w14:textId="77777777" w:rsidR="00DA44AD" w:rsidRPr="00DA44AD" w:rsidRDefault="00DA44AD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F5E30" w14:textId="77777777" w:rsidR="00B0312C" w:rsidRDefault="00B0312C" w:rsidP="00403EFA">
      <w:r>
        <w:separator/>
      </w:r>
    </w:p>
  </w:footnote>
  <w:footnote w:type="continuationSeparator" w:id="0">
    <w:p w14:paraId="1AD3D281" w14:textId="77777777" w:rsidR="00B0312C" w:rsidRDefault="00B0312C" w:rsidP="0040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5981F" w14:textId="5728381E" w:rsidR="00403EFA" w:rsidRDefault="00403EF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8E288" wp14:editId="3F76E08E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817880" cy="396875"/>
          <wp:effectExtent l="0" t="0" r="1270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797"/>
    <w:multiLevelType w:val="hybridMultilevel"/>
    <w:tmpl w:val="5D70EE4E"/>
    <w:lvl w:ilvl="0" w:tplc="260C06C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E7DC0"/>
    <w:multiLevelType w:val="hybridMultilevel"/>
    <w:tmpl w:val="C75A6C66"/>
    <w:lvl w:ilvl="0" w:tplc="CA3C1AB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">
    <w:nsid w:val="34851DD7"/>
    <w:multiLevelType w:val="hybridMultilevel"/>
    <w:tmpl w:val="34DAF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056CD"/>
    <w:multiLevelType w:val="hybridMultilevel"/>
    <w:tmpl w:val="84A895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4C22ED"/>
    <w:multiLevelType w:val="hybridMultilevel"/>
    <w:tmpl w:val="53987464"/>
    <w:lvl w:ilvl="0" w:tplc="FA96F5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19EE"/>
    <w:multiLevelType w:val="hybridMultilevel"/>
    <w:tmpl w:val="FD30C16C"/>
    <w:lvl w:ilvl="0" w:tplc="E12C04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FA"/>
    <w:rsid w:val="00084C49"/>
    <w:rsid w:val="000B73E4"/>
    <w:rsid w:val="000C25CD"/>
    <w:rsid w:val="00101864"/>
    <w:rsid w:val="0010408D"/>
    <w:rsid w:val="001614E9"/>
    <w:rsid w:val="001B27C3"/>
    <w:rsid w:val="00241DA0"/>
    <w:rsid w:val="0024799F"/>
    <w:rsid w:val="0026156B"/>
    <w:rsid w:val="00292050"/>
    <w:rsid w:val="00347EDF"/>
    <w:rsid w:val="003A765B"/>
    <w:rsid w:val="003C4378"/>
    <w:rsid w:val="00403EFA"/>
    <w:rsid w:val="004854C6"/>
    <w:rsid w:val="00514A75"/>
    <w:rsid w:val="005632B0"/>
    <w:rsid w:val="005B3BC7"/>
    <w:rsid w:val="006227E1"/>
    <w:rsid w:val="00647C55"/>
    <w:rsid w:val="00687731"/>
    <w:rsid w:val="00796166"/>
    <w:rsid w:val="007B768E"/>
    <w:rsid w:val="00823F57"/>
    <w:rsid w:val="00893696"/>
    <w:rsid w:val="008B6E7F"/>
    <w:rsid w:val="00953C85"/>
    <w:rsid w:val="009822FE"/>
    <w:rsid w:val="00B0312C"/>
    <w:rsid w:val="00B32E7E"/>
    <w:rsid w:val="00BE1D5A"/>
    <w:rsid w:val="00C43B4F"/>
    <w:rsid w:val="00C83995"/>
    <w:rsid w:val="00CE1A68"/>
    <w:rsid w:val="00D71EBC"/>
    <w:rsid w:val="00D81CF1"/>
    <w:rsid w:val="00DA44AD"/>
    <w:rsid w:val="00E32360"/>
    <w:rsid w:val="00EC170B"/>
    <w:rsid w:val="00F46EF8"/>
    <w:rsid w:val="00F865FF"/>
    <w:rsid w:val="00FC03AD"/>
    <w:rsid w:val="00FE5DCC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06F8C"/>
  <w15:chartTrackingRefBased/>
  <w15:docId w15:val="{EF2378D4-230A-40C3-A303-45F3AD06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E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eodsazen">
    <w:name w:val="Normal neodsazený"/>
    <w:basedOn w:val="Normln"/>
    <w:rsid w:val="00403EFA"/>
    <w:pPr>
      <w:jc w:val="both"/>
    </w:pPr>
    <w:rPr>
      <w:szCs w:val="20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403EFA"/>
    <w:pPr>
      <w:ind w:left="708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403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E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03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E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dstavecChar">
    <w:name w:val="Odstavec Char"/>
    <w:link w:val="Odstavec"/>
    <w:locked/>
    <w:rsid w:val="00B32E7E"/>
    <w:rPr>
      <w:rFonts w:ascii="Calibri" w:eastAsia="Times New Roman" w:hAnsi="Calibri" w:cs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B32E7E"/>
    <w:pPr>
      <w:numPr>
        <w:ilvl w:val="1"/>
        <w:numId w:val="3"/>
      </w:numPr>
      <w:spacing w:before="60"/>
      <w:jc w:val="both"/>
    </w:pPr>
    <w:rPr>
      <w:rFonts w:ascii="Calibri" w:hAnsi="Calibri"/>
      <w:kern w:val="2"/>
      <w:szCs w:val="22"/>
      <w14:ligatures w14:val="standardContextual"/>
    </w:rPr>
  </w:style>
  <w:style w:type="character" w:styleId="Zstupntext">
    <w:name w:val="Placeholder Text"/>
    <w:basedOn w:val="Standardnpsmoodstavce"/>
    <w:uiPriority w:val="99"/>
    <w:semiHidden/>
    <w:rsid w:val="00DA44AD"/>
    <w:rPr>
      <w:color w:val="808080"/>
    </w:rPr>
  </w:style>
  <w:style w:type="table" w:styleId="Mkatabulky">
    <w:name w:val="Table Grid"/>
    <w:basedOn w:val="Normlntabulka"/>
    <w:uiPriority w:val="59"/>
    <w:rsid w:val="00347ED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A17DD680B04EBB8BF7A219846C0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FC760-CFBE-49F2-BADA-B54813BC79D3}"/>
      </w:docPartPr>
      <w:docPartBody>
        <w:p w:rsidR="00D824F3" w:rsidRDefault="006904F9" w:rsidP="006904F9">
          <w:pPr>
            <w:pStyle w:val="1EA17DD680B04EBB8BF7A219846C0792"/>
          </w:pPr>
          <w:r w:rsidRPr="00D8362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F9"/>
    <w:rsid w:val="00167C34"/>
    <w:rsid w:val="003C4378"/>
    <w:rsid w:val="0055723B"/>
    <w:rsid w:val="005D0E0C"/>
    <w:rsid w:val="006904F9"/>
    <w:rsid w:val="00721CC2"/>
    <w:rsid w:val="0079343A"/>
    <w:rsid w:val="007B768E"/>
    <w:rsid w:val="008B233A"/>
    <w:rsid w:val="00953C85"/>
    <w:rsid w:val="009D2870"/>
    <w:rsid w:val="00B660EB"/>
    <w:rsid w:val="00D71EBC"/>
    <w:rsid w:val="00D81CF1"/>
    <w:rsid w:val="00D824F3"/>
    <w:rsid w:val="00F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233A"/>
    <w:rPr>
      <w:color w:val="808080"/>
    </w:rPr>
  </w:style>
  <w:style w:type="paragraph" w:customStyle="1" w:styleId="1EA17DD680B04EBB8BF7A219846C0792">
    <w:name w:val="1EA17DD680B04EBB8BF7A219846C0792"/>
    <w:rsid w:val="00690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7287-5E83-43E1-9A64-EF8B645B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Režňáková Pavla</cp:lastModifiedBy>
  <cp:revision>2</cp:revision>
  <dcterms:created xsi:type="dcterms:W3CDTF">2025-07-18T10:39:00Z</dcterms:created>
  <dcterms:modified xsi:type="dcterms:W3CDTF">2025-07-18T10:39:00Z</dcterms:modified>
</cp:coreProperties>
</file>