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6708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64C376EB" w14:textId="671F51ED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5/0746</w:t>
      </w:r>
    </w:p>
    <w:p w14:paraId="39B60D7B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830080B" w14:textId="77777777" w:rsidR="005D2FB0" w:rsidRPr="00BF6486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5B1581B" w14:textId="77777777" w:rsidR="005D2FB0" w:rsidRPr="00BF6486" w:rsidRDefault="005D2FB0" w:rsidP="005D2FB0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7F8DA992" w14:textId="51380FAF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mmcité a.s.</w:t>
      </w:r>
    </w:p>
    <w:p w14:paraId="78AF34DB" w14:textId="38242ECD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Vinohradská 907, Mařatice, Uherské Hradiště</w:t>
      </w:r>
    </w:p>
    <w:p w14:paraId="748BA845" w14:textId="2700CF16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>
        <w:rPr>
          <w:rFonts w:ascii="Arial" w:eastAsia="Times New Roman" w:hAnsi="Arial" w:cs="Arial"/>
          <w:sz w:val="20"/>
          <w:szCs w:val="20"/>
          <w:lang w:eastAsia="cs-CZ"/>
        </w:rPr>
        <w:t>686 05</w:t>
      </w:r>
    </w:p>
    <w:p w14:paraId="2CC362DE" w14:textId="29767453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27670864</w:t>
      </w:r>
    </w:p>
    <w:p w14:paraId="5EB4A59B" w14:textId="25A3363F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>
        <w:rPr>
          <w:rFonts w:ascii="Arial" w:eastAsia="Times New Roman" w:hAnsi="Arial" w:cs="Arial"/>
          <w:sz w:val="20"/>
          <w:szCs w:val="20"/>
          <w:lang w:eastAsia="cs-CZ"/>
        </w:rPr>
        <w:t>CZ27670864</w:t>
      </w:r>
    </w:p>
    <w:p w14:paraId="534205AC" w14:textId="01E3E59A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>
        <w:rPr>
          <w:rFonts w:ascii="Arial" w:eastAsia="Times New Roman" w:hAnsi="Arial" w:cs="Arial"/>
          <w:sz w:val="20"/>
          <w:szCs w:val="20"/>
          <w:lang w:eastAsia="cs-CZ"/>
        </w:rPr>
        <w:t>Lukáš Voráček</w:t>
      </w:r>
    </w:p>
    <w:p w14:paraId="26E07393" w14:textId="61519782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>
        <w:rPr>
          <w:rFonts w:ascii="Arial" w:eastAsia="Times New Roman" w:hAnsi="Arial" w:cs="Arial"/>
          <w:sz w:val="20"/>
          <w:szCs w:val="20"/>
          <w:lang w:eastAsia="cs-CZ"/>
        </w:rPr>
        <w:t>603 186 100</w:t>
      </w:r>
    </w:p>
    <w:p w14:paraId="0BBE8AF3" w14:textId="6238F46A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Pr="00B52D8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l.voracek@mmcite.cz</w:t>
        </w:r>
      </w:hyperlink>
    </w:p>
    <w:p w14:paraId="27E536C3" w14:textId="77777777" w:rsidR="005D2FB0" w:rsidRPr="00BF6486" w:rsidRDefault="005D2FB0" w:rsidP="005D2FB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F72B04E" w14:textId="77777777" w:rsidR="005D2FB0" w:rsidRPr="00BF6486" w:rsidRDefault="005D2FB0" w:rsidP="005D2FB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F6486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F6486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0DE27588" w14:textId="77777777" w:rsidR="005D2FB0" w:rsidRPr="00327693" w:rsidRDefault="005D2FB0" w:rsidP="005D2FB0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C3AA0A" w14:textId="77777777" w:rsidR="005D2FB0" w:rsidRPr="00327693" w:rsidRDefault="005D2FB0" w:rsidP="005D2FB0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45F0DFC" w14:textId="77777777" w:rsidR="005D2FB0" w:rsidRPr="00327693" w:rsidRDefault="005D2FB0" w:rsidP="005D2FB0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A859E9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0E8DFF90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7891E876" w14:textId="77777777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08FFD11" w14:textId="5CF5ECDF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Předmětem plnění této smlouvy je 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nákup náhradních dílů k odpadkovým košům Diagonal a Prax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“, </w:t>
      </w:r>
      <w:r w:rsidR="007D1122" w:rsidRPr="007D1122">
        <w:rPr>
          <w:rFonts w:ascii="Arial" w:eastAsia="Times New Roman" w:hAnsi="Arial" w:cs="Arial"/>
          <w:bCs/>
          <w:sz w:val="20"/>
          <w:szCs w:val="20"/>
          <w:lang w:eastAsia="cs-CZ"/>
        </w:rPr>
        <w:t>a to</w:t>
      </w:r>
      <w:r w:rsidR="007D112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dle cenové nabídky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2501595CZ-1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ze dne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2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7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.202</w:t>
      </w:r>
      <w:r w:rsidRPr="00327693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která </w:t>
      </w:r>
      <w:r w:rsidR="007D112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tvoří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nedílnou součást této smlouvy jako Příloha č. 1.</w:t>
      </w:r>
    </w:p>
    <w:p w14:paraId="46B7CB21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3F89937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431A9FDB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Termín plnění</w:t>
      </w:r>
    </w:p>
    <w:p w14:paraId="6F737C55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C75B8AC" w14:textId="13BAF47F" w:rsidR="005D2FB0" w:rsidRDefault="005D2FB0" w:rsidP="005D2FB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 xml:space="preserve">Termín dodání </w:t>
      </w:r>
      <w:r>
        <w:rPr>
          <w:rFonts w:ascii="Arial" w:hAnsi="Arial" w:cs="Arial"/>
        </w:rPr>
        <w:t>náhradních dílů</w:t>
      </w:r>
      <w:r w:rsidRPr="00327693">
        <w:rPr>
          <w:rFonts w:ascii="Arial" w:hAnsi="Arial" w:cs="Arial"/>
        </w:rPr>
        <w:t xml:space="preserve"> je po dohodě stanoven do </w:t>
      </w:r>
      <w:r>
        <w:rPr>
          <w:rFonts w:ascii="Arial" w:hAnsi="Arial" w:cs="Arial"/>
        </w:rPr>
        <w:t>8</w:t>
      </w:r>
      <w:r w:rsidRPr="00327693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327693">
        <w:rPr>
          <w:rFonts w:ascii="Arial" w:hAnsi="Arial" w:cs="Arial"/>
        </w:rPr>
        <w:t>.2025</w:t>
      </w:r>
    </w:p>
    <w:p w14:paraId="6FC937F3" w14:textId="322F7214" w:rsidR="005D2FB0" w:rsidRPr="005D2FB0" w:rsidRDefault="005D2FB0" w:rsidP="005D2FB0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O odeslání dodávky bude objednatel dodavatelem informován min. 2 dny předem. Předání zboží proběhne v místě sídla Technických služeb Jablonec nad Nisou, s.r.o., Souběžná 7, Jablonec nad Nisou, kontaktní osoba Zbyněk Hujer, tel.: 606 686 669.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O předání bude sepsán předávací list, který bude přílohou faktury.</w:t>
      </w:r>
    </w:p>
    <w:p w14:paraId="0B3A78A0" w14:textId="77777777" w:rsidR="005D2FB0" w:rsidRPr="00BF6486" w:rsidRDefault="005D2FB0" w:rsidP="005D2FB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5D32594E" w14:textId="77777777" w:rsidR="005D2FB0" w:rsidRPr="00BF6486" w:rsidRDefault="005D2FB0" w:rsidP="005D2FB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pacing w:val="4"/>
          <w:sz w:val="20"/>
          <w:szCs w:val="20"/>
          <w:lang w:eastAsia="cs-CZ"/>
        </w:rPr>
        <w:t>Smluvní strany se dohodly, že smluvní pokuta za nedodržení závazku dle článku II. bod 1) této smlouvy ze strany dodavatele činí 0,25 %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 z celkové ceny díla bez DPH za každý započatý den prodlení.</w:t>
      </w:r>
    </w:p>
    <w:p w14:paraId="6F98F49A" w14:textId="77777777" w:rsidR="005D2FB0" w:rsidRPr="00327693" w:rsidRDefault="005D2FB0" w:rsidP="005D2FB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BF6486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</w:t>
      </w:r>
    </w:p>
    <w:p w14:paraId="59ECAE08" w14:textId="77777777" w:rsidR="005D2FB0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DD4CEF" w14:textId="77777777" w:rsidR="005D2FB0" w:rsidRPr="00995995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III.</w:t>
      </w:r>
    </w:p>
    <w:p w14:paraId="2FDD5979" w14:textId="77777777" w:rsidR="005D2FB0" w:rsidRPr="00995995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Cena a platební podmínky</w:t>
      </w:r>
    </w:p>
    <w:p w14:paraId="59BE38F8" w14:textId="77777777" w:rsidR="005D2FB0" w:rsidRPr="00995995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9C5CE7" w14:textId="2A38D079" w:rsidR="005D2FB0" w:rsidRDefault="005D2FB0" w:rsidP="005D2FB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A56D3">
        <w:rPr>
          <w:rFonts w:ascii="Arial" w:hAnsi="Arial" w:cs="Arial"/>
        </w:rPr>
        <w:t xml:space="preserve">Cena za předmět plnění je stanovena do výše </w:t>
      </w:r>
      <w:r>
        <w:rPr>
          <w:rFonts w:ascii="Arial" w:hAnsi="Arial" w:cs="Arial"/>
        </w:rPr>
        <w:t>78</w:t>
      </w:r>
      <w:r w:rsidRPr="006A56D3">
        <w:rPr>
          <w:rFonts w:ascii="Arial" w:hAnsi="Arial" w:cs="Arial"/>
        </w:rPr>
        <w:t>.</w:t>
      </w:r>
      <w:r>
        <w:rPr>
          <w:rFonts w:ascii="Arial" w:hAnsi="Arial" w:cs="Arial"/>
        </w:rPr>
        <w:t>308</w:t>
      </w:r>
      <w:r w:rsidRPr="006A56D3">
        <w:rPr>
          <w:rFonts w:ascii="Arial" w:hAnsi="Arial" w:cs="Arial"/>
        </w:rPr>
        <w:t>,00 Kč bez DPH (</w:t>
      </w:r>
      <w:r>
        <w:rPr>
          <w:rFonts w:ascii="Arial" w:hAnsi="Arial" w:cs="Arial"/>
        </w:rPr>
        <w:t>94</w:t>
      </w:r>
      <w:r w:rsidRPr="006A56D3">
        <w:rPr>
          <w:rFonts w:ascii="Arial" w:hAnsi="Arial" w:cs="Arial"/>
        </w:rPr>
        <w:t>.</w:t>
      </w:r>
      <w:r>
        <w:rPr>
          <w:rFonts w:ascii="Arial" w:hAnsi="Arial" w:cs="Arial"/>
        </w:rPr>
        <w:t>752</w:t>
      </w:r>
      <w:r w:rsidRPr="006A56D3">
        <w:rPr>
          <w:rFonts w:ascii="Arial" w:hAnsi="Arial" w:cs="Arial"/>
        </w:rPr>
        <w:t>,</w:t>
      </w:r>
      <w:r>
        <w:rPr>
          <w:rFonts w:ascii="Arial" w:hAnsi="Arial" w:cs="Arial"/>
        </w:rPr>
        <w:t>68</w:t>
      </w:r>
      <w:r w:rsidRPr="006A56D3">
        <w:rPr>
          <w:rFonts w:ascii="Arial" w:hAnsi="Arial" w:cs="Arial"/>
        </w:rPr>
        <w:t xml:space="preserve"> Kč vč.</w:t>
      </w:r>
    </w:p>
    <w:p w14:paraId="16A50FD1" w14:textId="77777777" w:rsidR="005D2FB0" w:rsidRPr="006A56D3" w:rsidRDefault="005D2FB0" w:rsidP="005D2FB0">
      <w:pPr>
        <w:pStyle w:val="Odstavecseseznamem"/>
        <w:ind w:left="360"/>
        <w:jc w:val="both"/>
        <w:rPr>
          <w:rFonts w:ascii="Arial" w:hAnsi="Arial" w:cs="Arial"/>
        </w:rPr>
      </w:pPr>
      <w:r w:rsidRPr="006A56D3">
        <w:rPr>
          <w:rFonts w:ascii="Arial" w:hAnsi="Arial" w:cs="Arial"/>
        </w:rPr>
        <w:t>21 %DPH).</w:t>
      </w:r>
    </w:p>
    <w:p w14:paraId="555C8F2E" w14:textId="77777777" w:rsidR="005D2FB0" w:rsidRPr="00327693" w:rsidRDefault="005D2FB0" w:rsidP="005D2FB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Dodavatel je oprávněn fakturovat pouze za dodané zboží.</w:t>
      </w:r>
    </w:p>
    <w:p w14:paraId="5AEDB1C6" w14:textId="77777777" w:rsidR="005D2FB0" w:rsidRPr="00327693" w:rsidRDefault="005D2FB0" w:rsidP="005D2FB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Splatnost faktury (bez ohledu na datum uvedený na faktuře) je 30 dní ode dne, kdy byla doručena</w:t>
      </w:r>
      <w:r>
        <w:rPr>
          <w:rFonts w:ascii="Arial" w:hAnsi="Arial" w:cs="Arial"/>
        </w:rPr>
        <w:t xml:space="preserve"> </w:t>
      </w:r>
      <w:r w:rsidRPr="00327693">
        <w:rPr>
          <w:rFonts w:ascii="Arial" w:hAnsi="Arial" w:cs="Arial"/>
        </w:rPr>
        <w:t>na podatelnu MMJN (prostřednictvím datové schránky wufbr2a nebo na</w:t>
      </w:r>
      <w:r>
        <w:rPr>
          <w:rFonts w:ascii="Arial" w:hAnsi="Arial" w:cs="Arial"/>
        </w:rPr>
        <w:t xml:space="preserve"> </w:t>
      </w:r>
      <w:hyperlink r:id="rId12" w:history="1">
        <w:r w:rsidRPr="00065D47">
          <w:rPr>
            <w:rStyle w:val="Hypertextovodkaz"/>
            <w:rFonts w:ascii="Arial" w:hAnsi="Arial" w:cs="Arial"/>
          </w:rPr>
          <w:t>epodatelna@mestojablonec.cz</w:t>
        </w:r>
      </w:hyperlink>
      <w:r w:rsidRPr="00327693">
        <w:rPr>
          <w:rFonts w:ascii="Arial" w:hAnsi="Arial" w:cs="Arial"/>
        </w:rPr>
        <w:t>).</w:t>
      </w:r>
    </w:p>
    <w:p w14:paraId="6BC9DF81" w14:textId="77777777" w:rsidR="005D2FB0" w:rsidRPr="00327693" w:rsidRDefault="005D2FB0" w:rsidP="005D2FB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lastRenderedPageBreak/>
        <w:t>Na faktuře je nutné uvést číslo smlouvy a jméno kontaktní osoby objednatele.</w:t>
      </w:r>
    </w:p>
    <w:p w14:paraId="3A904B41" w14:textId="77777777" w:rsidR="005D2FB0" w:rsidRPr="00327693" w:rsidRDefault="005D2FB0" w:rsidP="005D2FB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Na faktuře je nutné uvést DIČ objednatele.</w:t>
      </w:r>
    </w:p>
    <w:p w14:paraId="4CA3CBF6" w14:textId="77777777" w:rsidR="005D2FB0" w:rsidRPr="00327693" w:rsidRDefault="005D2FB0" w:rsidP="005D2FB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42D483EB" w14:textId="77777777" w:rsidR="005D2FB0" w:rsidRPr="00327693" w:rsidRDefault="005D2FB0" w:rsidP="005D2FB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DD5A942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IV.</w:t>
      </w:r>
    </w:p>
    <w:p w14:paraId="38CB2F7B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Záruční doba</w:t>
      </w:r>
    </w:p>
    <w:p w14:paraId="65E947BD" w14:textId="77777777" w:rsidR="005D2FB0" w:rsidRPr="00327693" w:rsidRDefault="005D2FB0" w:rsidP="005D2FB0">
      <w:pPr>
        <w:pStyle w:val="Odstavecseseznamem"/>
        <w:ind w:left="426"/>
        <w:contextualSpacing w:val="0"/>
        <w:rPr>
          <w:rFonts w:ascii="Arial" w:hAnsi="Arial" w:cs="Arial"/>
          <w:b/>
          <w:bCs/>
        </w:rPr>
      </w:pPr>
    </w:p>
    <w:p w14:paraId="4172177E" w14:textId="77777777" w:rsidR="005D2FB0" w:rsidRPr="00327693" w:rsidRDefault="005D2FB0" w:rsidP="005D2FB0">
      <w:pPr>
        <w:pStyle w:val="Odstavecseseznamem"/>
        <w:ind w:left="426" w:hanging="426"/>
        <w:contextualSpacing w:val="0"/>
        <w:rPr>
          <w:rFonts w:ascii="Arial" w:hAnsi="Arial" w:cs="Arial"/>
        </w:rPr>
      </w:pPr>
      <w:r w:rsidRPr="00327693">
        <w:rPr>
          <w:rFonts w:ascii="Arial" w:hAnsi="Arial" w:cs="Arial"/>
        </w:rPr>
        <w:t>Dle platných právních předpisů, zejména zák. č. 89/2012 Sb., Občanský zákoník.</w:t>
      </w:r>
    </w:p>
    <w:p w14:paraId="50FC23F3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FBFFAF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V.</w:t>
      </w:r>
    </w:p>
    <w:p w14:paraId="258CD7AF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73B18D6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21348F6D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Vztahy dle této smlouvy se řídí zák. č. 89/2012 Sb., občanský zákoník.</w:t>
      </w:r>
    </w:p>
    <w:p w14:paraId="786F1F96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Tuto smlouvu lze měnit či doplňovat pouze písemnými dodatky podepsanými oběma stranami.</w:t>
      </w:r>
    </w:p>
    <w:p w14:paraId="5A1BB946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49F8EF7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Smlouva se stává platnou dnem jejího podpisu oběma smluvními stranami a účinnou dnem zveřejnění v registru smluv.</w:t>
      </w:r>
    </w:p>
    <w:p w14:paraId="283C8016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je podepsaná vlastnoručně nebo elektronicky.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0878">
        <w:rPr>
          <w:rFonts w:ascii="Arial" w:eastAsia="Times New Roman" w:hAnsi="Arial" w:cs="Arial"/>
          <w:sz w:val="20"/>
          <w:szCs w:val="20"/>
          <w:lang w:eastAsia="cs-CZ"/>
        </w:rPr>
        <w:t>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</w:t>
      </w:r>
    </w:p>
    <w:p w14:paraId="340A8444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Za věcnou správnost smlouvy odpovídá Jan Čermák, který je rovněž technickým zástupcem objednatele.</w:t>
      </w:r>
    </w:p>
    <w:p w14:paraId="1280E7FE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 xml:space="preserve">Nedílnou součástí smlouvy jsou tyto přílohy: </w:t>
      </w:r>
    </w:p>
    <w:p w14:paraId="7650B318" w14:textId="77777777" w:rsidR="005D2FB0" w:rsidRPr="00340878" w:rsidRDefault="005D2FB0" w:rsidP="005D2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</w:p>
    <w:p w14:paraId="10F385ED" w14:textId="77777777" w:rsidR="005D2FB0" w:rsidRDefault="005D2FB0" w:rsidP="005D2FB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657F48" w14:textId="77777777" w:rsidR="005D2FB0" w:rsidRPr="00327693" w:rsidRDefault="005D2FB0" w:rsidP="005D2FB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D0D11C" w14:textId="77777777" w:rsidR="005D2FB0" w:rsidRPr="00327693" w:rsidRDefault="005D2FB0" w:rsidP="005D2F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72877178"/>
      <w:r w:rsidRPr="00327693">
        <w:rPr>
          <w:rFonts w:ascii="Arial" w:hAnsi="Arial" w:cs="Arial"/>
          <w:sz w:val="20"/>
          <w:szCs w:val="20"/>
        </w:rPr>
        <w:t xml:space="preserve"> </w:t>
      </w:r>
      <w:r w:rsidRPr="00327693">
        <w:rPr>
          <w:rFonts w:ascii="Arial" w:hAnsi="Arial" w:cs="Arial"/>
          <w:iCs/>
          <w:sz w:val="20"/>
          <w:szCs w:val="20"/>
        </w:rPr>
        <w:t>V Jablonci nad Nisou</w:t>
      </w:r>
      <w:bookmarkEnd w:id="1"/>
      <w:r w:rsidRPr="00327693">
        <w:rPr>
          <w:rFonts w:ascii="Arial" w:hAnsi="Arial" w:cs="Arial"/>
          <w:iCs/>
          <w:sz w:val="20"/>
          <w:szCs w:val="20"/>
        </w:rPr>
        <w:t>, dne:</w:t>
      </w:r>
      <w:r w:rsidRPr="00327693">
        <w:rPr>
          <w:rFonts w:ascii="Arial" w:hAnsi="Arial" w:cs="Arial"/>
          <w:iCs/>
          <w:sz w:val="20"/>
          <w:szCs w:val="20"/>
        </w:rPr>
        <w:tab/>
      </w:r>
      <w:r w:rsidRPr="00327693">
        <w:rPr>
          <w:rFonts w:ascii="Arial" w:hAnsi="Arial" w:cs="Arial"/>
          <w:iCs/>
          <w:sz w:val="20"/>
          <w:szCs w:val="20"/>
        </w:rPr>
        <w:tab/>
      </w:r>
      <w:r w:rsidRPr="00327693">
        <w:rPr>
          <w:rFonts w:ascii="Arial" w:hAnsi="Arial" w:cs="Arial"/>
          <w:iCs/>
          <w:sz w:val="20"/>
          <w:szCs w:val="20"/>
        </w:rPr>
        <w:tab/>
      </w:r>
      <w:r w:rsidRPr="00327693">
        <w:rPr>
          <w:rFonts w:ascii="Arial" w:hAnsi="Arial" w:cs="Arial"/>
          <w:iCs/>
          <w:sz w:val="20"/>
          <w:szCs w:val="20"/>
        </w:rPr>
        <w:tab/>
        <w:t xml:space="preserve">V Jablonci nad Nisou, dne: </w:t>
      </w:r>
    </w:p>
    <w:p w14:paraId="66F304D9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0DE568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CBA4B6F" w14:textId="77777777" w:rsidR="007D1122" w:rsidRPr="00327693" w:rsidRDefault="007D1122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42681D2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44F5A97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3530BB9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53F5B33D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3EA0EE5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95108456"/>
      <w:bookmarkStart w:id="3" w:name="_Hlk195108374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2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3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4" w:name="_Hlk98158382"/>
      <w:r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154A119B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5" w:name="_Hlk136864468"/>
    </w:p>
    <w:p w14:paraId="55921371" w14:textId="77777777" w:rsidR="005D2FB0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vedoucí </w:t>
      </w:r>
      <w:bookmarkEnd w:id="5"/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odboru městské ekologie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000AF5D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547068" w14:textId="77777777" w:rsidR="005D2FB0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6915A7" w14:textId="77777777" w:rsidR="005D2FB0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A4B0A8" w14:textId="77777777" w:rsidR="007D1122" w:rsidRDefault="007D1122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7099A2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4"/>
    <w:p w14:paraId="67C2C041" w14:textId="77777777" w:rsidR="005D2FB0" w:rsidRDefault="005D2FB0" w:rsidP="005D2FB0">
      <w:pPr>
        <w:spacing w:after="0"/>
        <w:rPr>
          <w:rFonts w:ascii="Arial" w:hAnsi="Arial" w:cs="Arial"/>
          <w:sz w:val="20"/>
          <w:szCs w:val="20"/>
        </w:rPr>
      </w:pPr>
    </w:p>
    <w:p w14:paraId="355666BD" w14:textId="77777777" w:rsidR="005D2FB0" w:rsidRPr="00327693" w:rsidRDefault="005D2FB0" w:rsidP="005D2FB0">
      <w:pPr>
        <w:spacing w:after="0"/>
        <w:rPr>
          <w:rFonts w:ascii="Arial" w:hAnsi="Arial" w:cs="Arial"/>
          <w:sz w:val="20"/>
          <w:szCs w:val="20"/>
        </w:rPr>
      </w:pPr>
    </w:p>
    <w:p w14:paraId="4EB0346E" w14:textId="77777777" w:rsidR="005D2FB0" w:rsidRPr="00327693" w:rsidRDefault="005D2FB0" w:rsidP="005D2FB0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58D83CA5" w14:textId="77777777" w:rsidR="005D2FB0" w:rsidRPr="00327693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A9B7A3A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vedoucí oddělení cirkulární ekonomiky</w:t>
      </w:r>
    </w:p>
    <w:p w14:paraId="39ACFFAD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D96C62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1FD1F3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C65C1F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FAD0D6" w14:textId="77777777" w:rsidR="007D1122" w:rsidRPr="00327693" w:rsidRDefault="007D1122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C9136A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67A8D8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BCE32B" w14:textId="3E09DCC8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64EB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</w:p>
    <w:p w14:paraId="7F4C373B" w14:textId="08C992A1" w:rsidR="00A8020B" w:rsidRPr="005D2FB0" w:rsidRDefault="00A8020B" w:rsidP="005D2FB0"/>
    <w:sectPr w:rsidR="00A8020B" w:rsidRPr="005D2FB0" w:rsidSect="004E1371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823B" w14:textId="77777777" w:rsidR="0076367D" w:rsidRDefault="0076367D" w:rsidP="004E1371">
      <w:pPr>
        <w:spacing w:after="0" w:line="240" w:lineRule="auto"/>
      </w:pPr>
      <w:r>
        <w:separator/>
      </w:r>
    </w:p>
  </w:endnote>
  <w:endnote w:type="continuationSeparator" w:id="0">
    <w:p w14:paraId="134071EE" w14:textId="77777777" w:rsidR="0076367D" w:rsidRDefault="0076367D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0AAD" w14:textId="77777777" w:rsidR="0076367D" w:rsidRDefault="0076367D" w:rsidP="004E1371">
      <w:pPr>
        <w:spacing w:after="0" w:line="240" w:lineRule="auto"/>
      </w:pPr>
      <w:r>
        <w:separator/>
      </w:r>
    </w:p>
  </w:footnote>
  <w:footnote w:type="continuationSeparator" w:id="0">
    <w:p w14:paraId="76CD8FCB" w14:textId="77777777" w:rsidR="0076367D" w:rsidRDefault="0076367D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D6D40A38"/>
    <w:lvl w:ilvl="0" w:tplc="65420C02">
      <w:start w:val="1"/>
      <w:numFmt w:val="decimal"/>
      <w:suff w:val="nothing"/>
      <w:lvlText w:val="%1)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1"/>
  </w:num>
  <w:num w:numId="2" w16cid:durableId="1102141502">
    <w:abstractNumId w:val="8"/>
  </w:num>
  <w:num w:numId="3" w16cid:durableId="1311639698">
    <w:abstractNumId w:val="6"/>
  </w:num>
  <w:num w:numId="4" w16cid:durableId="476535310">
    <w:abstractNumId w:val="0"/>
  </w:num>
  <w:num w:numId="5" w16cid:durableId="974718612">
    <w:abstractNumId w:val="5"/>
  </w:num>
  <w:num w:numId="6" w16cid:durableId="197621417">
    <w:abstractNumId w:val="1"/>
  </w:num>
  <w:num w:numId="7" w16cid:durableId="197083221">
    <w:abstractNumId w:val="4"/>
  </w:num>
  <w:num w:numId="8" w16cid:durableId="2001303620">
    <w:abstractNumId w:val="9"/>
  </w:num>
  <w:num w:numId="9" w16cid:durableId="438991056">
    <w:abstractNumId w:val="2"/>
  </w:num>
  <w:num w:numId="10" w16cid:durableId="1295060102">
    <w:abstractNumId w:val="3"/>
  </w:num>
  <w:num w:numId="11" w16cid:durableId="732508459">
    <w:abstractNumId w:val="10"/>
  </w:num>
  <w:num w:numId="12" w16cid:durableId="564605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51CEC"/>
    <w:rsid w:val="00071969"/>
    <w:rsid w:val="000A5A1A"/>
    <w:rsid w:val="000C6ADC"/>
    <w:rsid w:val="000F1257"/>
    <w:rsid w:val="00130EE3"/>
    <w:rsid w:val="00152863"/>
    <w:rsid w:val="00155007"/>
    <w:rsid w:val="001844E3"/>
    <w:rsid w:val="001B2136"/>
    <w:rsid w:val="001B24BA"/>
    <w:rsid w:val="001C39BB"/>
    <w:rsid w:val="001E7532"/>
    <w:rsid w:val="001F4CAC"/>
    <w:rsid w:val="00201B00"/>
    <w:rsid w:val="00203942"/>
    <w:rsid w:val="0020601D"/>
    <w:rsid w:val="00232A03"/>
    <w:rsid w:val="00241CD1"/>
    <w:rsid w:val="00246B2D"/>
    <w:rsid w:val="002534D2"/>
    <w:rsid w:val="00276571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7150E"/>
    <w:rsid w:val="004D7175"/>
    <w:rsid w:val="004D775B"/>
    <w:rsid w:val="004E1371"/>
    <w:rsid w:val="004E620A"/>
    <w:rsid w:val="004F1748"/>
    <w:rsid w:val="005364EB"/>
    <w:rsid w:val="005743E2"/>
    <w:rsid w:val="00575919"/>
    <w:rsid w:val="005A10D8"/>
    <w:rsid w:val="005B2859"/>
    <w:rsid w:val="005D2FB0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56D3"/>
    <w:rsid w:val="00710CE0"/>
    <w:rsid w:val="0073549D"/>
    <w:rsid w:val="00755671"/>
    <w:rsid w:val="0076367D"/>
    <w:rsid w:val="00783BB4"/>
    <w:rsid w:val="007A0872"/>
    <w:rsid w:val="007A089F"/>
    <w:rsid w:val="007D1122"/>
    <w:rsid w:val="007E2A86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8F1397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D6473"/>
    <w:rsid w:val="00A70D96"/>
    <w:rsid w:val="00A8020B"/>
    <w:rsid w:val="00AA214A"/>
    <w:rsid w:val="00AB2223"/>
    <w:rsid w:val="00AB6AC8"/>
    <w:rsid w:val="00AC6D9F"/>
    <w:rsid w:val="00AD4CA4"/>
    <w:rsid w:val="00AF09DB"/>
    <w:rsid w:val="00B04B12"/>
    <w:rsid w:val="00B53D5D"/>
    <w:rsid w:val="00B613AF"/>
    <w:rsid w:val="00B67E59"/>
    <w:rsid w:val="00BF069B"/>
    <w:rsid w:val="00BF6486"/>
    <w:rsid w:val="00BF70CF"/>
    <w:rsid w:val="00C030A9"/>
    <w:rsid w:val="00C04E50"/>
    <w:rsid w:val="00C5384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73C46"/>
    <w:rsid w:val="00D8051D"/>
    <w:rsid w:val="00D84614"/>
    <w:rsid w:val="00D85468"/>
    <w:rsid w:val="00D87FC4"/>
    <w:rsid w:val="00D929E1"/>
    <w:rsid w:val="00D93819"/>
    <w:rsid w:val="00DA2C2F"/>
    <w:rsid w:val="00DB7F38"/>
    <w:rsid w:val="00DE19D4"/>
    <w:rsid w:val="00DE1A83"/>
    <w:rsid w:val="00DE7FE5"/>
    <w:rsid w:val="00E053B8"/>
    <w:rsid w:val="00E57D77"/>
    <w:rsid w:val="00E651FF"/>
    <w:rsid w:val="00E656D9"/>
    <w:rsid w:val="00E75A01"/>
    <w:rsid w:val="00E7628C"/>
    <w:rsid w:val="00E838E5"/>
    <w:rsid w:val="00EE0B9A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A6667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.voracek@mmci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33</cp:revision>
  <cp:lastPrinted>2025-04-22T08:23:00Z</cp:lastPrinted>
  <dcterms:created xsi:type="dcterms:W3CDTF">2025-04-09T15:04:00Z</dcterms:created>
  <dcterms:modified xsi:type="dcterms:W3CDTF">2025-07-18T08:59:00Z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