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0D1D" w14:textId="36E8183F" w:rsidR="0065161F" w:rsidRPr="00766FB8" w:rsidRDefault="001310D4">
      <w:pPr>
        <w:rPr>
          <w:b/>
        </w:rPr>
      </w:pPr>
      <w:bookmarkStart w:id="0" w:name="_GoBack"/>
      <w:bookmarkEnd w:id="0"/>
      <w:r>
        <w:rPr>
          <w:b/>
        </w:rPr>
        <w:t>S</w:t>
      </w:r>
      <w:r w:rsidR="00766FB8" w:rsidRPr="00766FB8">
        <w:rPr>
          <w:b/>
        </w:rPr>
        <w:t>ouhla</w:t>
      </w:r>
      <w:r>
        <w:rPr>
          <w:b/>
        </w:rPr>
        <w:t>s</w:t>
      </w:r>
      <w:r w:rsidR="00766FB8" w:rsidRPr="00766FB8">
        <w:rPr>
          <w:b/>
        </w:rPr>
        <w:t xml:space="preserve"> se zveřejnění</w:t>
      </w:r>
      <w:r w:rsidR="00A636E5">
        <w:rPr>
          <w:b/>
        </w:rPr>
        <w:t xml:space="preserve"> </w:t>
      </w:r>
      <w:r w:rsidR="00766FB8" w:rsidRPr="00766FB8">
        <w:rPr>
          <w:b/>
        </w:rPr>
        <w:t xml:space="preserve">smlouvy č. </w:t>
      </w:r>
      <w:r w:rsidR="00A11664" w:rsidRPr="00A11664">
        <w:rPr>
          <w:b/>
        </w:rPr>
        <w:t>251646</w:t>
      </w:r>
      <w:r w:rsidR="00766FB8" w:rsidRPr="00766FB8">
        <w:rPr>
          <w:b/>
        </w:rPr>
        <w:t xml:space="preserve"> v Národním registru smluv</w:t>
      </w:r>
    </w:p>
    <w:p w14:paraId="70DBDD49" w14:textId="77777777" w:rsidR="00766FB8" w:rsidRDefault="00766FB8" w:rsidP="00766FB8"/>
    <w:p w14:paraId="3DC52BDC" w14:textId="77777777" w:rsidR="00766FB8" w:rsidRDefault="00766FB8" w:rsidP="00766FB8">
      <w:r w:rsidRPr="00766FB8">
        <w:rPr>
          <w:b/>
        </w:rPr>
        <w:t>Elektrotechnický zkušební ústav, s. p.</w:t>
      </w:r>
      <w:r w:rsidRPr="00766FB8">
        <w:rPr>
          <w:b/>
        </w:rPr>
        <w:br/>
      </w:r>
      <w:r>
        <w:t>adresa: Pod lisem 129/2, Troja, 182 00 Praha 8, Česká republika</w:t>
      </w:r>
      <w:r>
        <w:br/>
        <w:t>IČ: 00001481</w:t>
      </w:r>
    </w:p>
    <w:p w14:paraId="503077CE" w14:textId="77777777" w:rsidR="00766FB8" w:rsidRDefault="00766FB8" w:rsidP="00766FB8"/>
    <w:p w14:paraId="45CD7CCE" w14:textId="4CBA81F5" w:rsidR="001310D4" w:rsidRPr="001310D4" w:rsidRDefault="00766FB8" w:rsidP="001310D4">
      <w:pPr>
        <w:spacing w:before="120" w:after="120"/>
        <w:jc w:val="both"/>
      </w:pPr>
      <w:r>
        <w:t xml:space="preserve">Vykonavatel Elektrotechnický zkušební ústav, s. p. souhlasí se zveřejnění smlouvy č. </w:t>
      </w:r>
      <w:r w:rsidR="005312D1" w:rsidRPr="005312D1">
        <w:t>251646</w:t>
      </w:r>
      <w:r>
        <w:t xml:space="preserve"> v Národním registru smluv</w:t>
      </w:r>
      <w:r w:rsidR="001310D4">
        <w:t xml:space="preserve"> v souladu se zákonem 340/2015 Sb</w:t>
      </w:r>
      <w:r>
        <w:t>.</w:t>
      </w:r>
      <w:r w:rsidR="001310D4">
        <w:rPr>
          <w:rFonts w:ascii="Calibri" w:hAnsi="Calibri"/>
        </w:rPr>
        <w:t>, o zvláštních podmínkách účinnosti některých smluv, uveřejňování těchto smluv a o registru smluv, ve znění pozdějších předpisů, které zajistí ČVUT v </w:t>
      </w:r>
      <w:r w:rsidR="001310D4" w:rsidRPr="001310D4">
        <w:t xml:space="preserve">Praze. Pro účely jejího uveřejnění nepovažuje nic z obsahu této smlouvy ani z </w:t>
      </w:r>
      <w:proofErr w:type="spellStart"/>
      <w:r w:rsidR="001310D4" w:rsidRPr="001310D4">
        <w:t>metadat</w:t>
      </w:r>
      <w:proofErr w:type="spellEnd"/>
      <w:r w:rsidR="001310D4" w:rsidRPr="001310D4">
        <w:t xml:space="preserve"> k ní se vážících za vyloučené z uveřejnění.</w:t>
      </w:r>
    </w:p>
    <w:p w14:paraId="6E70EE5A" w14:textId="7739D0E3" w:rsidR="00766FB8" w:rsidRDefault="00766FB8" w:rsidP="00766FB8"/>
    <w:p w14:paraId="7D74EEB3" w14:textId="4D3B774B" w:rsidR="00766FB8" w:rsidRDefault="00766FB8" w:rsidP="00A636E5"/>
    <w:p w14:paraId="09F63A8C" w14:textId="77777777" w:rsidR="00A636E5" w:rsidRDefault="00A636E5" w:rsidP="00A636E5">
      <w:r w:rsidRPr="00A636E5">
        <w:t>V Praze, dne</w:t>
      </w:r>
    </w:p>
    <w:p w14:paraId="4630C787" w14:textId="77777777" w:rsidR="00A636E5" w:rsidRDefault="00A636E5" w:rsidP="00A636E5"/>
    <w:p w14:paraId="5863687F" w14:textId="77777777" w:rsidR="00A636E5" w:rsidRDefault="00A636E5" w:rsidP="00A636E5">
      <w:r>
        <w:tab/>
      </w:r>
      <w:r>
        <w:tab/>
      </w:r>
      <w:r>
        <w:tab/>
      </w:r>
      <w:r w:rsidRPr="00A636E5">
        <w:t>Elektrotechnický zkušební ústav, s. p.</w:t>
      </w:r>
    </w:p>
    <w:p w14:paraId="78ACC3E6" w14:textId="77777777" w:rsidR="00A636E5" w:rsidRDefault="00A636E5" w:rsidP="00A636E5"/>
    <w:p w14:paraId="16E440C0" w14:textId="77777777" w:rsidR="00A636E5" w:rsidRDefault="00A636E5" w:rsidP="00A636E5"/>
    <w:p w14:paraId="4D94B255" w14:textId="77777777" w:rsidR="00A636E5" w:rsidRDefault="00A636E5" w:rsidP="00A636E5">
      <w:r>
        <w:tab/>
      </w:r>
      <w:r>
        <w:tab/>
      </w:r>
      <w:r>
        <w:tab/>
        <w:t>______________________________</w:t>
      </w:r>
    </w:p>
    <w:p w14:paraId="5C8A43A4" w14:textId="77777777" w:rsidR="00A636E5" w:rsidRDefault="00A636E5" w:rsidP="00A636E5">
      <w:pPr>
        <w:ind w:left="2124"/>
      </w:pPr>
      <w:r>
        <w:t xml:space="preserve">       v</w:t>
      </w:r>
      <w:r w:rsidRPr="00A636E5">
        <w:t>edoucí obchodního úseku</w:t>
      </w:r>
      <w:r>
        <w:br/>
        <w:t xml:space="preserve">                         razítko</w:t>
      </w:r>
    </w:p>
    <w:sectPr w:rsidR="00A6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5"/>
    <w:rsid w:val="001310D4"/>
    <w:rsid w:val="003971DE"/>
    <w:rsid w:val="005312D1"/>
    <w:rsid w:val="005B04D6"/>
    <w:rsid w:val="0065161F"/>
    <w:rsid w:val="006853B5"/>
    <w:rsid w:val="00766FB8"/>
    <w:rsid w:val="009267A5"/>
    <w:rsid w:val="009C4412"/>
    <w:rsid w:val="00A11664"/>
    <w:rsid w:val="00A636E5"/>
    <w:rsid w:val="00AC0D5B"/>
    <w:rsid w:val="00BF31ED"/>
    <w:rsid w:val="00C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DFC50"/>
  <w15:chartTrackingRefBased/>
  <w15:docId w15:val="{567A8FFA-4D93-4928-B631-45BF4EF1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Weigelova, Helena</dc:creator>
  <cp:keywords/>
  <dc:description/>
  <cp:lastModifiedBy>Bambousova, Karolina</cp:lastModifiedBy>
  <cp:revision>2</cp:revision>
  <cp:lastPrinted>2025-07-07T15:04:00Z</cp:lastPrinted>
  <dcterms:created xsi:type="dcterms:W3CDTF">2025-07-18T08:17:00Z</dcterms:created>
  <dcterms:modified xsi:type="dcterms:W3CDTF">2025-07-18T08:17:00Z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b0c39d63-4e16-4078-86ef-5cd964b97421</vt:lpwstr>
  </property>
</Properties>
</file>