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1FD26" w14:textId="77777777" w:rsidR="00703E3F" w:rsidRDefault="00505613" w:rsidP="00505613">
      <w:pPr>
        <w:pStyle w:val="Nadpis3"/>
        <w:spacing w:before="0" w:after="0" w:line="276" w:lineRule="auto"/>
        <w:jc w:val="center"/>
        <w:rPr>
          <w:rFonts w:ascii="Calibri" w:hAnsi="Calibri" w:cs="Calibri"/>
          <w:sz w:val="28"/>
          <w:szCs w:val="22"/>
        </w:rPr>
      </w:pPr>
      <w:r>
        <w:rPr>
          <w:rFonts w:ascii="Calibri" w:hAnsi="Calibri" w:cs="Calibri"/>
          <w:sz w:val="28"/>
          <w:szCs w:val="22"/>
        </w:rPr>
        <w:t>S</w:t>
      </w:r>
      <w:r w:rsidR="0058092A">
        <w:rPr>
          <w:rFonts w:ascii="Calibri" w:hAnsi="Calibri" w:cs="Calibri"/>
          <w:sz w:val="28"/>
          <w:szCs w:val="22"/>
        </w:rPr>
        <w:t>mlouva</w:t>
      </w:r>
      <w:r>
        <w:rPr>
          <w:rFonts w:ascii="Calibri" w:hAnsi="Calibri" w:cs="Calibri"/>
          <w:sz w:val="28"/>
          <w:szCs w:val="22"/>
        </w:rPr>
        <w:t xml:space="preserve"> o nájmu prostoru sloužícího podnikání</w:t>
      </w:r>
    </w:p>
    <w:p w14:paraId="39A97AF0" w14:textId="4A83670A" w:rsidR="006404D9" w:rsidRPr="00FB7E3C" w:rsidRDefault="00BF0563" w:rsidP="004D3AE7">
      <w:pPr>
        <w:jc w:val="center"/>
        <w:rPr>
          <w:rFonts w:ascii="Calibri" w:hAnsi="Calibri"/>
          <w:b/>
          <w:sz w:val="22"/>
          <w:szCs w:val="22"/>
        </w:rPr>
      </w:pPr>
      <w:r w:rsidRPr="00FB7E3C">
        <w:rPr>
          <w:rFonts w:ascii="Calibri" w:hAnsi="Calibri"/>
          <w:b/>
          <w:sz w:val="22"/>
          <w:szCs w:val="22"/>
        </w:rPr>
        <w:t>č</w:t>
      </w:r>
      <w:r w:rsidRPr="00664D38">
        <w:rPr>
          <w:rFonts w:ascii="Calibri" w:hAnsi="Calibri"/>
          <w:b/>
          <w:sz w:val="22"/>
          <w:szCs w:val="22"/>
        </w:rPr>
        <w:t xml:space="preserve">. </w:t>
      </w:r>
      <w:r w:rsidR="008D7D90">
        <w:rPr>
          <w:rFonts w:ascii="Calibri" w:hAnsi="Calibri"/>
          <w:b/>
          <w:sz w:val="22"/>
          <w:szCs w:val="22"/>
        </w:rPr>
        <w:t>0</w:t>
      </w:r>
      <w:r w:rsidR="00381C27">
        <w:rPr>
          <w:rFonts w:ascii="Calibri" w:hAnsi="Calibri"/>
          <w:b/>
          <w:sz w:val="22"/>
          <w:szCs w:val="22"/>
        </w:rPr>
        <w:t>2</w:t>
      </w:r>
      <w:r w:rsidR="008D7D90">
        <w:rPr>
          <w:rFonts w:ascii="Calibri" w:hAnsi="Calibri"/>
          <w:b/>
          <w:sz w:val="22"/>
          <w:szCs w:val="22"/>
        </w:rPr>
        <w:t>/202</w:t>
      </w:r>
      <w:r w:rsidR="00D63720">
        <w:rPr>
          <w:rFonts w:ascii="Calibri" w:hAnsi="Calibri"/>
          <w:b/>
          <w:sz w:val="22"/>
          <w:szCs w:val="22"/>
        </w:rPr>
        <w:t>5</w:t>
      </w:r>
      <w:r w:rsidR="006A3102" w:rsidRPr="00FB7E3C">
        <w:rPr>
          <w:rFonts w:ascii="Calibri" w:hAnsi="Calibri"/>
          <w:b/>
          <w:sz w:val="22"/>
          <w:szCs w:val="22"/>
        </w:rPr>
        <w:t xml:space="preserve"> </w:t>
      </w:r>
      <w:r w:rsidRPr="00FB7E3C">
        <w:rPr>
          <w:rFonts w:ascii="Calibri" w:hAnsi="Calibri"/>
          <w:b/>
          <w:sz w:val="22"/>
          <w:szCs w:val="22"/>
        </w:rPr>
        <w:t>- PTO</w:t>
      </w:r>
    </w:p>
    <w:p w14:paraId="35DE24C0" w14:textId="77777777" w:rsidR="00703E3F" w:rsidRDefault="00703E3F" w:rsidP="004D6A6A">
      <w:pPr>
        <w:spacing w:line="276" w:lineRule="auto"/>
        <w:rPr>
          <w:rFonts w:ascii="Calibri" w:hAnsi="Calibri" w:cs="Calibri"/>
          <w:b/>
          <w:sz w:val="22"/>
        </w:rPr>
      </w:pPr>
    </w:p>
    <w:p w14:paraId="2634B23E" w14:textId="1AA72065" w:rsidR="0058092A" w:rsidRPr="0058092A" w:rsidRDefault="0058092A" w:rsidP="0058092A">
      <w:pPr>
        <w:spacing w:line="276" w:lineRule="auto"/>
        <w:jc w:val="center"/>
        <w:rPr>
          <w:rFonts w:ascii="Calibri" w:hAnsi="Calibri" w:cs="Calibri"/>
          <w:i/>
          <w:sz w:val="22"/>
        </w:rPr>
      </w:pPr>
      <w:r w:rsidRPr="0058092A">
        <w:rPr>
          <w:rFonts w:ascii="Calibri" w:hAnsi="Calibri" w:cs="Calibri"/>
          <w:i/>
          <w:sz w:val="22"/>
        </w:rPr>
        <w:t xml:space="preserve">uzavřená ve smyslu § </w:t>
      </w:r>
      <w:r w:rsidR="00505613">
        <w:rPr>
          <w:rFonts w:ascii="Calibri" w:hAnsi="Calibri" w:cs="Calibri"/>
          <w:i/>
          <w:sz w:val="22"/>
        </w:rPr>
        <w:t>2302</w:t>
      </w:r>
      <w:r w:rsidRPr="0058092A">
        <w:rPr>
          <w:rFonts w:ascii="Calibri" w:hAnsi="Calibri" w:cs="Calibri"/>
          <w:i/>
          <w:sz w:val="22"/>
        </w:rPr>
        <w:t xml:space="preserve"> a násl. zákona č. 89/2012 Sb., občanský zákoník, </w:t>
      </w:r>
      <w:r w:rsidR="006B5F01" w:rsidRPr="006B5F01">
        <w:rPr>
          <w:rFonts w:ascii="Calibri" w:hAnsi="Calibri" w:cs="Calibri"/>
          <w:i/>
          <w:sz w:val="22"/>
        </w:rPr>
        <w:t>ve znění pozdějších předpisů (dále také jen „</w:t>
      </w:r>
      <w:r w:rsidR="00B77AC5">
        <w:rPr>
          <w:rFonts w:ascii="Calibri" w:hAnsi="Calibri" w:cs="Calibri"/>
          <w:b/>
          <w:bCs/>
          <w:i/>
          <w:sz w:val="22"/>
        </w:rPr>
        <w:t>O</w:t>
      </w:r>
      <w:r w:rsidR="006B5F01" w:rsidRPr="00902BF7">
        <w:rPr>
          <w:rFonts w:ascii="Calibri" w:hAnsi="Calibri" w:cs="Calibri"/>
          <w:b/>
          <w:bCs/>
          <w:i/>
          <w:sz w:val="22"/>
        </w:rPr>
        <w:t>bčanský zákoník</w:t>
      </w:r>
      <w:r w:rsidR="006B5F01" w:rsidRPr="006B5F01">
        <w:rPr>
          <w:rFonts w:ascii="Calibri" w:hAnsi="Calibri" w:cs="Calibri"/>
          <w:i/>
          <w:sz w:val="22"/>
        </w:rPr>
        <w:t>“)</w:t>
      </w:r>
    </w:p>
    <w:p w14:paraId="4EA6BBDB" w14:textId="77777777" w:rsidR="0058092A" w:rsidRPr="00A303E3" w:rsidRDefault="0058092A" w:rsidP="004D6A6A">
      <w:pPr>
        <w:spacing w:line="276" w:lineRule="auto"/>
        <w:rPr>
          <w:rFonts w:ascii="Calibri" w:hAnsi="Calibri" w:cs="Calibri"/>
          <w:sz w:val="22"/>
          <w:szCs w:val="22"/>
        </w:rPr>
      </w:pPr>
    </w:p>
    <w:p w14:paraId="6D819766" w14:textId="77777777" w:rsidR="005159D0" w:rsidRPr="00004B64" w:rsidRDefault="005159D0" w:rsidP="004D6A6A">
      <w:pPr>
        <w:numPr>
          <w:ilvl w:val="0"/>
          <w:numId w:val="7"/>
        </w:numPr>
        <w:spacing w:line="276" w:lineRule="auto"/>
        <w:ind w:left="284" w:hanging="284"/>
        <w:jc w:val="center"/>
        <w:rPr>
          <w:rFonts w:ascii="Calibri" w:hAnsi="Calibri" w:cs="Calibri"/>
          <w:b/>
          <w:sz w:val="22"/>
        </w:rPr>
      </w:pPr>
      <w:r w:rsidRPr="00004B64">
        <w:rPr>
          <w:rFonts w:ascii="Calibri" w:hAnsi="Calibri" w:cs="Calibri"/>
          <w:b/>
          <w:sz w:val="22"/>
        </w:rPr>
        <w:t>Smluvní strany</w:t>
      </w:r>
    </w:p>
    <w:p w14:paraId="1F9A11E7" w14:textId="77777777" w:rsidR="005159D0" w:rsidRDefault="00A8294D" w:rsidP="00296F31">
      <w:pPr>
        <w:pStyle w:val="Odstavec11"/>
        <w:numPr>
          <w:ilvl w:val="0"/>
          <w:numId w:val="0"/>
        </w:numPr>
        <w:tabs>
          <w:tab w:val="left" w:pos="7146"/>
        </w:tabs>
        <w:spacing w:before="0" w:line="276" w:lineRule="auto"/>
        <w:ind w:left="567" w:hanging="567"/>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14:paraId="74AD897B" w14:textId="77777777" w:rsidR="00C05F2F" w:rsidRPr="0054462E" w:rsidRDefault="00C05F2F" w:rsidP="00C05F2F">
      <w:pPr>
        <w:pStyle w:val="Odstavec11"/>
        <w:numPr>
          <w:ilvl w:val="0"/>
          <w:numId w:val="0"/>
        </w:numPr>
        <w:spacing w:before="0" w:line="276" w:lineRule="auto"/>
        <w:ind w:left="567" w:hanging="567"/>
        <w:rPr>
          <w:rFonts w:ascii="Calibri" w:hAnsi="Calibri" w:cs="Calibri"/>
          <w:b/>
          <w:sz w:val="22"/>
          <w:szCs w:val="22"/>
        </w:rPr>
      </w:pPr>
      <w:r w:rsidRPr="0054462E">
        <w:rPr>
          <w:rFonts w:ascii="Calibri" w:hAnsi="Calibri" w:cs="Calibri"/>
          <w:b/>
          <w:sz w:val="22"/>
          <w:szCs w:val="22"/>
        </w:rPr>
        <w:t>Česká zemědělská univerzita v Praze</w:t>
      </w:r>
    </w:p>
    <w:p w14:paraId="40802739" w14:textId="77777777" w:rsidR="00C05F2F" w:rsidRPr="0054462E" w:rsidRDefault="00C05F2F" w:rsidP="00C05F2F">
      <w:pPr>
        <w:pStyle w:val="Odstavec11"/>
        <w:numPr>
          <w:ilvl w:val="0"/>
          <w:numId w:val="0"/>
        </w:numPr>
        <w:spacing w:before="0" w:line="276" w:lineRule="auto"/>
        <w:rPr>
          <w:rFonts w:ascii="Calibri" w:hAnsi="Calibri" w:cs="Calibri"/>
          <w:sz w:val="22"/>
          <w:szCs w:val="22"/>
        </w:rPr>
      </w:pPr>
      <w:r w:rsidRPr="0054462E">
        <w:rPr>
          <w:rFonts w:ascii="Calibri" w:hAnsi="Calibri" w:cs="Calibri"/>
          <w:sz w:val="22"/>
          <w:szCs w:val="22"/>
        </w:rPr>
        <w:t>Sídlo:</w:t>
      </w:r>
      <w:r w:rsidRPr="0054462E">
        <w:rPr>
          <w:rFonts w:ascii="Calibri" w:hAnsi="Calibri" w:cs="Calibri"/>
          <w:sz w:val="22"/>
          <w:szCs w:val="22"/>
        </w:rPr>
        <w:tab/>
      </w:r>
      <w:r w:rsidRPr="0054462E">
        <w:rPr>
          <w:rFonts w:ascii="Calibri" w:hAnsi="Calibri" w:cs="Calibri"/>
          <w:sz w:val="22"/>
          <w:szCs w:val="22"/>
        </w:rPr>
        <w:tab/>
        <w:t>Kamýcká 129, PSČ 165 00, Praha – Suchdol</w:t>
      </w:r>
    </w:p>
    <w:p w14:paraId="0F6D9325" w14:textId="77777777" w:rsidR="00C05F2F" w:rsidRPr="0054462E" w:rsidRDefault="00C05F2F" w:rsidP="00C05F2F">
      <w:pPr>
        <w:pStyle w:val="Odstavec11"/>
        <w:numPr>
          <w:ilvl w:val="0"/>
          <w:numId w:val="0"/>
        </w:numPr>
        <w:spacing w:before="0" w:line="276" w:lineRule="auto"/>
        <w:ind w:left="567" w:hanging="567"/>
        <w:rPr>
          <w:rFonts w:ascii="Calibri" w:hAnsi="Calibri" w:cs="Calibri"/>
          <w:sz w:val="22"/>
          <w:szCs w:val="22"/>
        </w:rPr>
      </w:pPr>
      <w:r w:rsidRPr="0054462E">
        <w:rPr>
          <w:rFonts w:ascii="Calibri" w:hAnsi="Calibri" w:cs="Calibri"/>
          <w:sz w:val="22"/>
          <w:szCs w:val="22"/>
        </w:rPr>
        <w:t>Zastoupená:</w:t>
      </w:r>
      <w:r w:rsidRPr="0054462E">
        <w:rPr>
          <w:rFonts w:ascii="Calibri" w:hAnsi="Calibri" w:cs="Calibri"/>
          <w:sz w:val="22"/>
          <w:szCs w:val="22"/>
        </w:rPr>
        <w:tab/>
        <w:t xml:space="preserve">Ing. </w:t>
      </w:r>
      <w:r>
        <w:rPr>
          <w:rFonts w:ascii="Calibri" w:hAnsi="Calibri" w:cs="Calibri"/>
          <w:sz w:val="22"/>
          <w:szCs w:val="22"/>
        </w:rPr>
        <w:t xml:space="preserve">Jakubem </w:t>
      </w:r>
      <w:proofErr w:type="spellStart"/>
      <w:r>
        <w:rPr>
          <w:rFonts w:ascii="Calibri" w:hAnsi="Calibri" w:cs="Calibri"/>
          <w:sz w:val="22"/>
          <w:szCs w:val="22"/>
        </w:rPr>
        <w:t>Kleindienstem</w:t>
      </w:r>
      <w:proofErr w:type="spellEnd"/>
      <w:r w:rsidRPr="0054462E">
        <w:rPr>
          <w:rFonts w:ascii="Calibri" w:hAnsi="Calibri" w:cs="Calibri"/>
          <w:sz w:val="22"/>
          <w:szCs w:val="22"/>
        </w:rPr>
        <w:t>, kvestorem</w:t>
      </w:r>
    </w:p>
    <w:p w14:paraId="79B2B952" w14:textId="1BCC6DBB" w:rsidR="00C05F2F" w:rsidRPr="0054462E" w:rsidRDefault="00C05F2F" w:rsidP="00C05F2F">
      <w:pPr>
        <w:pStyle w:val="Odstavec11"/>
        <w:numPr>
          <w:ilvl w:val="0"/>
          <w:numId w:val="0"/>
        </w:numPr>
        <w:spacing w:before="0" w:line="276" w:lineRule="auto"/>
        <w:ind w:left="567" w:hanging="567"/>
        <w:rPr>
          <w:rFonts w:ascii="Calibri" w:hAnsi="Calibri" w:cs="Calibri"/>
          <w:sz w:val="22"/>
          <w:szCs w:val="22"/>
        </w:rPr>
      </w:pPr>
      <w:r w:rsidRPr="0054462E">
        <w:rPr>
          <w:rFonts w:ascii="Calibri" w:hAnsi="Calibri" w:cs="Calibri"/>
          <w:sz w:val="22"/>
          <w:szCs w:val="22"/>
        </w:rPr>
        <w:t>bank. spojení:</w:t>
      </w:r>
      <w:r w:rsidRPr="0054462E">
        <w:rPr>
          <w:rFonts w:ascii="Calibri" w:hAnsi="Calibri" w:cs="Calibri"/>
          <w:sz w:val="22"/>
          <w:szCs w:val="22"/>
        </w:rPr>
        <w:tab/>
      </w:r>
      <w:r w:rsidR="008F1D35">
        <w:rPr>
          <w:rFonts w:ascii="Calibri" w:hAnsi="Calibri" w:cs="Calibri"/>
          <w:sz w:val="22"/>
          <w:szCs w:val="22"/>
        </w:rPr>
        <w:t>XXXXX</w:t>
      </w:r>
    </w:p>
    <w:p w14:paraId="587C788C" w14:textId="1E7D8F7B" w:rsidR="00C05F2F" w:rsidRPr="0054462E" w:rsidRDefault="00C05F2F" w:rsidP="00C05F2F">
      <w:pPr>
        <w:pStyle w:val="Odstavec11"/>
        <w:numPr>
          <w:ilvl w:val="0"/>
          <w:numId w:val="0"/>
        </w:numPr>
        <w:spacing w:before="0" w:line="276" w:lineRule="auto"/>
        <w:ind w:left="567" w:hanging="567"/>
        <w:rPr>
          <w:rFonts w:ascii="Calibri" w:hAnsi="Calibri" w:cs="Calibri"/>
          <w:sz w:val="22"/>
          <w:szCs w:val="22"/>
        </w:rPr>
      </w:pPr>
      <w:r w:rsidRPr="0054462E">
        <w:rPr>
          <w:rFonts w:ascii="Calibri" w:hAnsi="Calibri" w:cs="Calibri"/>
          <w:sz w:val="22"/>
          <w:szCs w:val="22"/>
        </w:rPr>
        <w:t xml:space="preserve">č. </w:t>
      </w:r>
      <w:proofErr w:type="spellStart"/>
      <w:r w:rsidRPr="0054462E">
        <w:rPr>
          <w:rFonts w:ascii="Calibri" w:hAnsi="Calibri" w:cs="Calibri"/>
          <w:sz w:val="22"/>
          <w:szCs w:val="22"/>
        </w:rPr>
        <w:t>ú.</w:t>
      </w:r>
      <w:proofErr w:type="spellEnd"/>
      <w:r w:rsidRPr="0054462E">
        <w:rPr>
          <w:rFonts w:ascii="Calibri" w:hAnsi="Calibri" w:cs="Calibri"/>
          <w:sz w:val="22"/>
          <w:szCs w:val="22"/>
        </w:rPr>
        <w:t>:</w:t>
      </w:r>
      <w:r w:rsidRPr="0054462E">
        <w:rPr>
          <w:rFonts w:ascii="Calibri" w:hAnsi="Calibri" w:cs="Calibri"/>
          <w:sz w:val="22"/>
          <w:szCs w:val="22"/>
        </w:rPr>
        <w:tab/>
      </w:r>
      <w:r w:rsidRPr="0054462E">
        <w:rPr>
          <w:rFonts w:ascii="Calibri" w:hAnsi="Calibri" w:cs="Calibri"/>
          <w:sz w:val="22"/>
          <w:szCs w:val="22"/>
        </w:rPr>
        <w:tab/>
      </w:r>
      <w:r w:rsidRPr="0054462E">
        <w:rPr>
          <w:rFonts w:ascii="Calibri" w:hAnsi="Calibri" w:cs="Calibri"/>
          <w:sz w:val="22"/>
          <w:szCs w:val="22"/>
        </w:rPr>
        <w:tab/>
      </w:r>
      <w:r w:rsidR="008F1D35">
        <w:rPr>
          <w:rFonts w:ascii="Calibri" w:hAnsi="Calibri" w:cs="Calibri"/>
          <w:sz w:val="22"/>
          <w:szCs w:val="22"/>
        </w:rPr>
        <w:t>XXXXX</w:t>
      </w:r>
    </w:p>
    <w:p w14:paraId="3A297325" w14:textId="77777777" w:rsidR="00C05F2F" w:rsidRPr="0054462E" w:rsidRDefault="00C05F2F" w:rsidP="00C05F2F">
      <w:pPr>
        <w:spacing w:line="276" w:lineRule="auto"/>
        <w:rPr>
          <w:rFonts w:ascii="Calibri" w:hAnsi="Calibri" w:cs="Calibri"/>
          <w:sz w:val="22"/>
        </w:rPr>
      </w:pPr>
      <w:r w:rsidRPr="0054462E">
        <w:rPr>
          <w:rFonts w:ascii="Calibri" w:hAnsi="Calibri" w:cs="Calibri"/>
          <w:sz w:val="22"/>
        </w:rPr>
        <w:t>IČO:</w:t>
      </w:r>
      <w:r w:rsidRPr="0054462E">
        <w:rPr>
          <w:rFonts w:ascii="Calibri" w:hAnsi="Calibri" w:cs="Calibri"/>
          <w:sz w:val="22"/>
        </w:rPr>
        <w:tab/>
      </w:r>
      <w:r w:rsidRPr="0054462E">
        <w:rPr>
          <w:rFonts w:ascii="Calibri" w:hAnsi="Calibri" w:cs="Calibri"/>
          <w:sz w:val="22"/>
        </w:rPr>
        <w:tab/>
        <w:t>60460709</w:t>
      </w:r>
    </w:p>
    <w:p w14:paraId="63331593" w14:textId="77777777" w:rsidR="00C05F2F" w:rsidRDefault="00C05F2F" w:rsidP="00C05F2F">
      <w:pPr>
        <w:spacing w:line="276" w:lineRule="auto"/>
        <w:rPr>
          <w:rFonts w:ascii="Calibri" w:hAnsi="Calibri" w:cs="Calibri"/>
          <w:sz w:val="22"/>
          <w:szCs w:val="22"/>
        </w:rPr>
      </w:pPr>
      <w:r w:rsidRPr="0054462E">
        <w:rPr>
          <w:rFonts w:ascii="Calibri" w:hAnsi="Calibri" w:cs="Calibri"/>
          <w:sz w:val="22"/>
          <w:szCs w:val="22"/>
        </w:rPr>
        <w:t>DIČ:</w:t>
      </w:r>
      <w:r w:rsidRPr="0054462E">
        <w:rPr>
          <w:rFonts w:ascii="Calibri" w:hAnsi="Calibri" w:cs="Calibri"/>
          <w:sz w:val="22"/>
          <w:szCs w:val="22"/>
        </w:rPr>
        <w:tab/>
      </w:r>
      <w:r w:rsidRPr="0054462E">
        <w:rPr>
          <w:rFonts w:ascii="Calibri" w:hAnsi="Calibri" w:cs="Calibri"/>
          <w:sz w:val="22"/>
          <w:szCs w:val="22"/>
        </w:rPr>
        <w:tab/>
        <w:t>CZ60460709</w:t>
      </w:r>
    </w:p>
    <w:p w14:paraId="39CF9F04" w14:textId="605962C4" w:rsidR="00C05F2F" w:rsidRPr="0054462E" w:rsidRDefault="00C05F2F" w:rsidP="00C05F2F">
      <w:pPr>
        <w:spacing w:line="276" w:lineRule="auto"/>
        <w:rPr>
          <w:rFonts w:ascii="Calibri" w:hAnsi="Calibri" w:cs="Calibri"/>
          <w:sz w:val="22"/>
          <w:szCs w:val="22"/>
        </w:rPr>
      </w:pPr>
      <w:r>
        <w:rPr>
          <w:rFonts w:ascii="Calibri" w:hAnsi="Calibri" w:cs="Calibri"/>
          <w:sz w:val="22"/>
          <w:szCs w:val="22"/>
        </w:rPr>
        <w:t>Kontakt:</w:t>
      </w:r>
      <w:r w:rsidR="00E230AF">
        <w:rPr>
          <w:rFonts w:ascii="Calibri" w:hAnsi="Calibri" w:cs="Calibri"/>
          <w:sz w:val="22"/>
          <w:szCs w:val="22"/>
        </w:rPr>
        <w:t xml:space="preserve"> </w:t>
      </w:r>
      <w:r w:rsidR="00D54DE4">
        <w:rPr>
          <w:rFonts w:ascii="Calibri" w:hAnsi="Calibri" w:cs="Calibri"/>
          <w:sz w:val="22"/>
          <w:szCs w:val="22"/>
        </w:rPr>
        <w:tab/>
      </w:r>
      <w:r w:rsidR="008F1D35">
        <w:rPr>
          <w:rFonts w:ascii="Calibri" w:hAnsi="Calibri" w:cs="Calibri"/>
          <w:sz w:val="22"/>
          <w:szCs w:val="22"/>
        </w:rPr>
        <w:t>XXXXX</w:t>
      </w:r>
    </w:p>
    <w:p w14:paraId="6D142488" w14:textId="540218E7" w:rsidR="00C05F2F" w:rsidRPr="0054462E" w:rsidRDefault="00C05F2F" w:rsidP="00C05F2F">
      <w:pPr>
        <w:spacing w:line="276" w:lineRule="auto"/>
        <w:rPr>
          <w:rFonts w:ascii="Calibri" w:hAnsi="Calibri" w:cs="Calibri"/>
          <w:sz w:val="22"/>
          <w:szCs w:val="22"/>
        </w:rPr>
      </w:pPr>
      <w:r w:rsidRPr="0054462E">
        <w:rPr>
          <w:rFonts w:ascii="Calibri" w:hAnsi="Calibri" w:cs="Calibri"/>
          <w:sz w:val="22"/>
          <w:szCs w:val="22"/>
        </w:rPr>
        <w:t>(dále jen „</w:t>
      </w:r>
      <w:r w:rsidR="00B77AC5">
        <w:rPr>
          <w:rFonts w:ascii="Calibri" w:hAnsi="Calibri" w:cs="Calibri"/>
          <w:b/>
          <w:bCs/>
          <w:sz w:val="22"/>
          <w:szCs w:val="22"/>
        </w:rPr>
        <w:t>P</w:t>
      </w:r>
      <w:r w:rsidRPr="00902BF7">
        <w:rPr>
          <w:rFonts w:ascii="Calibri" w:hAnsi="Calibri" w:cs="Calibri"/>
          <w:b/>
          <w:bCs/>
          <w:sz w:val="22"/>
          <w:szCs w:val="22"/>
        </w:rPr>
        <w:t>ronajímatel</w:t>
      </w:r>
      <w:r w:rsidRPr="0054462E">
        <w:rPr>
          <w:rFonts w:ascii="Calibri" w:hAnsi="Calibri" w:cs="Calibri"/>
          <w:sz w:val="22"/>
          <w:szCs w:val="22"/>
        </w:rPr>
        <w:t>“</w:t>
      </w:r>
      <w:r w:rsidR="00D306D4">
        <w:rPr>
          <w:rFonts w:ascii="Calibri" w:hAnsi="Calibri" w:cs="Calibri"/>
          <w:sz w:val="22"/>
          <w:szCs w:val="22"/>
        </w:rPr>
        <w:t xml:space="preserve"> nebo „</w:t>
      </w:r>
      <w:r w:rsidR="00D306D4" w:rsidRPr="00201241">
        <w:rPr>
          <w:rFonts w:ascii="Calibri" w:hAnsi="Calibri" w:cs="Calibri"/>
          <w:b/>
          <w:bCs/>
          <w:sz w:val="22"/>
          <w:szCs w:val="22"/>
        </w:rPr>
        <w:t>ČZU</w:t>
      </w:r>
      <w:r w:rsidR="00D306D4">
        <w:rPr>
          <w:rFonts w:ascii="Calibri" w:hAnsi="Calibri" w:cs="Calibri"/>
          <w:sz w:val="22"/>
          <w:szCs w:val="22"/>
        </w:rPr>
        <w:t>“)</w:t>
      </w:r>
      <w:r w:rsidRPr="0054462E">
        <w:rPr>
          <w:rFonts w:ascii="Calibri" w:hAnsi="Calibri" w:cs="Calibri"/>
          <w:sz w:val="22"/>
          <w:szCs w:val="22"/>
        </w:rPr>
        <w:t>) na straně jedné</w:t>
      </w:r>
    </w:p>
    <w:p w14:paraId="38CA6B92" w14:textId="77777777" w:rsidR="00C05F2F" w:rsidRPr="0054462E" w:rsidRDefault="00C05F2F" w:rsidP="00C05F2F">
      <w:pPr>
        <w:spacing w:line="276" w:lineRule="auto"/>
        <w:rPr>
          <w:rFonts w:ascii="Calibri" w:hAnsi="Calibri" w:cs="Calibri"/>
          <w:sz w:val="22"/>
          <w:szCs w:val="22"/>
        </w:rPr>
      </w:pPr>
    </w:p>
    <w:p w14:paraId="488D84C0" w14:textId="77777777" w:rsidR="00C05F2F" w:rsidRPr="0054462E" w:rsidRDefault="00C05F2F" w:rsidP="00C05F2F">
      <w:pPr>
        <w:spacing w:line="276" w:lineRule="auto"/>
        <w:rPr>
          <w:rFonts w:ascii="Calibri" w:hAnsi="Calibri" w:cs="Calibri"/>
          <w:sz w:val="22"/>
          <w:szCs w:val="22"/>
        </w:rPr>
      </w:pPr>
      <w:r w:rsidRPr="0054462E">
        <w:rPr>
          <w:rFonts w:ascii="Calibri" w:hAnsi="Calibri" w:cs="Calibri"/>
          <w:sz w:val="22"/>
          <w:szCs w:val="22"/>
        </w:rPr>
        <w:t xml:space="preserve">a </w:t>
      </w:r>
    </w:p>
    <w:p w14:paraId="782A82E0" w14:textId="77777777" w:rsidR="00C05F2F" w:rsidRPr="0054462E" w:rsidRDefault="00C05F2F" w:rsidP="00C05F2F">
      <w:pPr>
        <w:spacing w:line="276" w:lineRule="auto"/>
        <w:rPr>
          <w:rFonts w:ascii="Calibri" w:hAnsi="Calibri" w:cs="Calibri"/>
          <w:sz w:val="22"/>
          <w:szCs w:val="22"/>
        </w:rPr>
      </w:pPr>
    </w:p>
    <w:p w14:paraId="14370941" w14:textId="4023AAD3" w:rsidR="002712A3" w:rsidRDefault="00700FDB" w:rsidP="002712A3">
      <w:pPr>
        <w:jc w:val="both"/>
        <w:rPr>
          <w:rFonts w:ascii="Calibri" w:hAnsi="Calibri" w:cs="Calibri"/>
          <w:sz w:val="22"/>
          <w:szCs w:val="22"/>
        </w:rPr>
      </w:pPr>
      <w:r w:rsidRPr="00700FDB">
        <w:rPr>
          <w:rFonts w:ascii="Calibri" w:hAnsi="Calibri" w:cs="Calibri"/>
          <w:b/>
          <w:bCs/>
          <w:sz w:val="22"/>
          <w:szCs w:val="22"/>
        </w:rPr>
        <w:t xml:space="preserve">Ing. </w:t>
      </w:r>
      <w:proofErr w:type="spellStart"/>
      <w:r w:rsidRPr="00700FDB">
        <w:rPr>
          <w:rFonts w:ascii="Calibri" w:hAnsi="Calibri" w:cs="Calibri"/>
          <w:b/>
          <w:bCs/>
          <w:sz w:val="22"/>
          <w:szCs w:val="22"/>
        </w:rPr>
        <w:t>Kumari</w:t>
      </w:r>
      <w:proofErr w:type="spellEnd"/>
      <w:r w:rsidRPr="00700FDB">
        <w:rPr>
          <w:rFonts w:ascii="Calibri" w:hAnsi="Calibri" w:cs="Calibri"/>
          <w:b/>
          <w:bCs/>
          <w:sz w:val="22"/>
          <w:szCs w:val="22"/>
        </w:rPr>
        <w:t xml:space="preserve"> </w:t>
      </w:r>
      <w:proofErr w:type="spellStart"/>
      <w:r w:rsidRPr="00700FDB">
        <w:rPr>
          <w:rFonts w:ascii="Calibri" w:hAnsi="Calibri" w:cs="Calibri"/>
          <w:b/>
          <w:bCs/>
          <w:sz w:val="22"/>
          <w:szCs w:val="22"/>
        </w:rPr>
        <w:t>Amarasinghege</w:t>
      </w:r>
      <w:proofErr w:type="spellEnd"/>
      <w:r w:rsidR="002712A3" w:rsidRPr="006B423A">
        <w:rPr>
          <w:rFonts w:ascii="Calibri" w:hAnsi="Calibri" w:cs="Calibri"/>
          <w:sz w:val="22"/>
          <w:szCs w:val="22"/>
        </w:rPr>
        <w:t xml:space="preserve"> </w:t>
      </w:r>
    </w:p>
    <w:p w14:paraId="7E5CC796" w14:textId="4A6B6121" w:rsidR="002712A3" w:rsidRPr="006B423A" w:rsidRDefault="002712A3" w:rsidP="00E10A13">
      <w:pPr>
        <w:pStyle w:val="Odstavec11"/>
        <w:numPr>
          <w:ilvl w:val="0"/>
          <w:numId w:val="0"/>
        </w:numPr>
        <w:tabs>
          <w:tab w:val="left" w:pos="708"/>
        </w:tabs>
        <w:spacing w:before="0"/>
        <w:ind w:left="567" w:hanging="567"/>
        <w:rPr>
          <w:rFonts w:ascii="Calibri" w:hAnsi="Calibri" w:cs="Calibri"/>
          <w:sz w:val="22"/>
          <w:szCs w:val="22"/>
        </w:rPr>
      </w:pPr>
      <w:r w:rsidRPr="006B423A">
        <w:rPr>
          <w:rFonts w:ascii="Calibri" w:hAnsi="Calibri" w:cs="Calibri"/>
          <w:sz w:val="22"/>
          <w:szCs w:val="22"/>
        </w:rPr>
        <w:t>Sídlo:</w:t>
      </w:r>
      <w:r w:rsidRPr="006B423A">
        <w:rPr>
          <w:rFonts w:ascii="Calibri" w:hAnsi="Calibri" w:cs="Calibri"/>
          <w:sz w:val="22"/>
          <w:szCs w:val="22"/>
        </w:rPr>
        <w:tab/>
      </w:r>
      <w:r w:rsidRPr="006B423A">
        <w:rPr>
          <w:rFonts w:ascii="Calibri" w:hAnsi="Calibri" w:cs="Calibri"/>
          <w:sz w:val="22"/>
          <w:szCs w:val="22"/>
        </w:rPr>
        <w:tab/>
      </w:r>
      <w:r w:rsidRPr="006B423A">
        <w:rPr>
          <w:rFonts w:ascii="Calibri" w:hAnsi="Calibri" w:cs="Calibri"/>
          <w:sz w:val="22"/>
          <w:szCs w:val="22"/>
        </w:rPr>
        <w:tab/>
      </w:r>
      <w:r w:rsidRPr="006B423A">
        <w:rPr>
          <w:rFonts w:ascii="Calibri" w:hAnsi="Calibri" w:cs="Calibri"/>
          <w:sz w:val="22"/>
          <w:szCs w:val="22"/>
        </w:rPr>
        <w:tab/>
        <w:t>K </w:t>
      </w:r>
      <w:proofErr w:type="spellStart"/>
      <w:r w:rsidRPr="006B423A">
        <w:rPr>
          <w:rFonts w:ascii="Calibri" w:hAnsi="Calibri" w:cs="Calibri"/>
          <w:sz w:val="22"/>
          <w:szCs w:val="22"/>
        </w:rPr>
        <w:t>Horoměřicům</w:t>
      </w:r>
      <w:proofErr w:type="spellEnd"/>
      <w:r w:rsidRPr="006B423A">
        <w:rPr>
          <w:rFonts w:ascii="Calibri" w:hAnsi="Calibri" w:cs="Calibri"/>
          <w:sz w:val="22"/>
          <w:szCs w:val="22"/>
        </w:rPr>
        <w:t xml:space="preserve"> 1182</w:t>
      </w:r>
      <w:r>
        <w:rPr>
          <w:rFonts w:ascii="Calibri" w:hAnsi="Calibri" w:cs="Calibri"/>
          <w:sz w:val="22"/>
          <w:szCs w:val="22"/>
        </w:rPr>
        <w:t>/53</w:t>
      </w:r>
      <w:r w:rsidRPr="006B423A">
        <w:rPr>
          <w:rFonts w:ascii="Calibri" w:hAnsi="Calibri" w:cs="Calibri"/>
          <w:sz w:val="22"/>
          <w:szCs w:val="22"/>
        </w:rPr>
        <w:t xml:space="preserve">, </w:t>
      </w:r>
      <w:r w:rsidR="00E10A13" w:rsidRPr="006B423A">
        <w:rPr>
          <w:rFonts w:ascii="Calibri" w:hAnsi="Calibri" w:cs="Calibri"/>
          <w:sz w:val="22"/>
          <w:szCs w:val="22"/>
        </w:rPr>
        <w:t>165 00</w:t>
      </w:r>
      <w:r w:rsidR="00E10A13">
        <w:rPr>
          <w:rFonts w:ascii="Calibri" w:hAnsi="Calibri" w:cs="Calibri"/>
          <w:sz w:val="22"/>
          <w:szCs w:val="22"/>
        </w:rPr>
        <w:t xml:space="preserve">, </w:t>
      </w:r>
      <w:r w:rsidRPr="006B423A">
        <w:rPr>
          <w:rFonts w:ascii="Calibri" w:hAnsi="Calibri" w:cs="Calibri"/>
          <w:sz w:val="22"/>
          <w:szCs w:val="22"/>
        </w:rPr>
        <w:t>Praha 6 – Suchdol</w:t>
      </w:r>
    </w:p>
    <w:p w14:paraId="4861B6A2" w14:textId="16994378" w:rsidR="002712A3" w:rsidRPr="006B423A" w:rsidRDefault="002712A3" w:rsidP="002712A3">
      <w:pPr>
        <w:pStyle w:val="Odstavec11"/>
        <w:numPr>
          <w:ilvl w:val="0"/>
          <w:numId w:val="0"/>
        </w:numPr>
        <w:tabs>
          <w:tab w:val="left" w:pos="708"/>
        </w:tabs>
        <w:spacing w:before="0"/>
        <w:ind w:left="567" w:hanging="567"/>
        <w:rPr>
          <w:rFonts w:ascii="Calibri" w:hAnsi="Calibri" w:cs="Calibri"/>
          <w:sz w:val="22"/>
          <w:szCs w:val="22"/>
        </w:rPr>
      </w:pPr>
      <w:r w:rsidRPr="0015709F">
        <w:rPr>
          <w:rFonts w:ascii="Calibri" w:hAnsi="Calibri" w:cs="Calibri"/>
          <w:sz w:val="22"/>
          <w:szCs w:val="22"/>
        </w:rPr>
        <w:t>bank. spojení:</w:t>
      </w:r>
      <w:r>
        <w:rPr>
          <w:rFonts w:ascii="Calibri" w:hAnsi="Calibri" w:cs="Calibri"/>
          <w:sz w:val="22"/>
          <w:szCs w:val="22"/>
        </w:rPr>
        <w:tab/>
      </w:r>
      <w:r w:rsidR="008F1D35">
        <w:rPr>
          <w:rFonts w:ascii="Calibri" w:hAnsi="Calibri" w:cs="Calibri"/>
          <w:sz w:val="22"/>
          <w:szCs w:val="22"/>
        </w:rPr>
        <w:t>XXXXX</w:t>
      </w:r>
    </w:p>
    <w:p w14:paraId="67A8497A" w14:textId="511B6501" w:rsidR="002712A3" w:rsidRPr="006B423A" w:rsidRDefault="002712A3" w:rsidP="002712A3">
      <w:pPr>
        <w:pStyle w:val="Odstavec11"/>
        <w:numPr>
          <w:ilvl w:val="0"/>
          <w:numId w:val="0"/>
        </w:numPr>
        <w:tabs>
          <w:tab w:val="left" w:pos="708"/>
        </w:tabs>
        <w:spacing w:before="0"/>
        <w:ind w:left="567" w:hanging="567"/>
        <w:rPr>
          <w:rFonts w:ascii="Calibri" w:hAnsi="Calibri" w:cs="Calibri"/>
          <w:sz w:val="22"/>
          <w:szCs w:val="22"/>
        </w:rPr>
      </w:pPr>
      <w:r w:rsidRPr="006B423A">
        <w:rPr>
          <w:rFonts w:ascii="Calibri" w:hAnsi="Calibri" w:cs="Calibri"/>
          <w:sz w:val="22"/>
          <w:szCs w:val="22"/>
        </w:rPr>
        <w:t>číslo účtu:</w:t>
      </w:r>
      <w:r>
        <w:rPr>
          <w:rFonts w:ascii="Calibri" w:hAnsi="Calibri" w:cs="Calibri"/>
          <w:sz w:val="22"/>
          <w:szCs w:val="22"/>
        </w:rPr>
        <w:tab/>
      </w:r>
      <w:r w:rsidR="008F1D35">
        <w:rPr>
          <w:rFonts w:ascii="Calibri" w:hAnsi="Calibri" w:cs="Calibri"/>
          <w:sz w:val="22"/>
          <w:szCs w:val="22"/>
        </w:rPr>
        <w:t>XXXXX</w:t>
      </w:r>
    </w:p>
    <w:p w14:paraId="3E17CB5A" w14:textId="2AB63693" w:rsidR="002712A3" w:rsidRPr="006B423A" w:rsidRDefault="002712A3" w:rsidP="002712A3">
      <w:pPr>
        <w:pStyle w:val="Odstavec11"/>
        <w:numPr>
          <w:ilvl w:val="0"/>
          <w:numId w:val="0"/>
        </w:numPr>
        <w:tabs>
          <w:tab w:val="left" w:pos="708"/>
        </w:tabs>
        <w:spacing w:before="0"/>
        <w:ind w:left="567" w:hanging="567"/>
        <w:rPr>
          <w:rFonts w:ascii="Calibri" w:hAnsi="Calibri" w:cs="Calibri"/>
          <w:sz w:val="22"/>
          <w:szCs w:val="22"/>
        </w:rPr>
      </w:pPr>
      <w:r w:rsidRPr="006B423A">
        <w:rPr>
          <w:rFonts w:ascii="Calibri" w:hAnsi="Calibri" w:cs="Calibri"/>
          <w:sz w:val="22"/>
          <w:szCs w:val="22"/>
        </w:rPr>
        <w:t>IČO:</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B423A">
        <w:rPr>
          <w:rFonts w:ascii="Calibri" w:hAnsi="Calibri" w:cs="Calibri"/>
          <w:sz w:val="22"/>
          <w:szCs w:val="22"/>
        </w:rPr>
        <w:t>49222384</w:t>
      </w:r>
    </w:p>
    <w:p w14:paraId="31E1031A" w14:textId="7B80F16D" w:rsidR="002712A3" w:rsidRPr="006B423A" w:rsidRDefault="002712A3" w:rsidP="002712A3">
      <w:pPr>
        <w:pStyle w:val="Odstavec11"/>
        <w:numPr>
          <w:ilvl w:val="0"/>
          <w:numId w:val="0"/>
        </w:numPr>
        <w:tabs>
          <w:tab w:val="left" w:pos="708"/>
        </w:tabs>
        <w:spacing w:before="0"/>
        <w:ind w:left="567" w:hanging="567"/>
        <w:rPr>
          <w:rFonts w:ascii="Calibri" w:hAnsi="Calibri" w:cs="Calibri"/>
          <w:sz w:val="22"/>
          <w:szCs w:val="22"/>
        </w:rPr>
      </w:pPr>
      <w:r w:rsidRPr="006B423A">
        <w:rPr>
          <w:rFonts w:ascii="Calibri" w:hAnsi="Calibri" w:cs="Calibri"/>
          <w:sz w:val="22"/>
          <w:szCs w:val="22"/>
        </w:rPr>
        <w:t>DIČ:</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416C3C">
        <w:rPr>
          <w:rFonts w:ascii="Calibri" w:hAnsi="Calibri" w:cs="Calibri"/>
          <w:sz w:val="22"/>
          <w:szCs w:val="22"/>
        </w:rPr>
        <w:t>CZ6051061808</w:t>
      </w:r>
      <w:r w:rsidRPr="006B423A">
        <w:rPr>
          <w:rFonts w:ascii="Calibri" w:hAnsi="Calibri" w:cs="Calibri"/>
          <w:sz w:val="22"/>
          <w:szCs w:val="22"/>
        </w:rPr>
        <w:t xml:space="preserve">       </w:t>
      </w:r>
      <w:r w:rsidRPr="006B423A">
        <w:rPr>
          <w:rFonts w:ascii="Calibri" w:hAnsi="Calibri" w:cs="Calibri"/>
          <w:sz w:val="22"/>
          <w:szCs w:val="22"/>
        </w:rPr>
        <w:tab/>
      </w:r>
      <w:r w:rsidRPr="006B423A">
        <w:rPr>
          <w:rFonts w:ascii="Calibri" w:hAnsi="Calibri" w:cs="Calibri"/>
          <w:sz w:val="22"/>
          <w:szCs w:val="22"/>
        </w:rPr>
        <w:tab/>
      </w:r>
      <w:r w:rsidRPr="006B423A">
        <w:rPr>
          <w:rFonts w:ascii="Calibri" w:hAnsi="Calibri" w:cs="Calibri"/>
          <w:sz w:val="22"/>
          <w:szCs w:val="22"/>
        </w:rPr>
        <w:tab/>
      </w:r>
    </w:p>
    <w:p w14:paraId="4C4E1834" w14:textId="5E6A052D" w:rsidR="00C05F2F" w:rsidRPr="0054462E" w:rsidRDefault="00C05F2F" w:rsidP="00C05F2F">
      <w:pPr>
        <w:spacing w:line="276" w:lineRule="auto"/>
        <w:rPr>
          <w:rFonts w:ascii="Calibri" w:hAnsi="Calibri" w:cs="Calibri"/>
          <w:sz w:val="22"/>
          <w:szCs w:val="22"/>
        </w:rPr>
      </w:pPr>
      <w:r w:rsidRPr="0054462E">
        <w:rPr>
          <w:rFonts w:ascii="Calibri" w:hAnsi="Calibri" w:cs="Calibri"/>
          <w:sz w:val="22"/>
          <w:szCs w:val="22"/>
        </w:rPr>
        <w:t>(dále jen „</w:t>
      </w:r>
      <w:r w:rsidR="0093628A">
        <w:rPr>
          <w:rFonts w:ascii="Calibri" w:hAnsi="Calibri" w:cs="Calibri"/>
          <w:b/>
          <w:bCs/>
          <w:sz w:val="22"/>
          <w:szCs w:val="22"/>
        </w:rPr>
        <w:t>N</w:t>
      </w:r>
      <w:r w:rsidRPr="00902BF7">
        <w:rPr>
          <w:rFonts w:ascii="Calibri" w:hAnsi="Calibri" w:cs="Calibri"/>
          <w:b/>
          <w:bCs/>
          <w:sz w:val="22"/>
          <w:szCs w:val="22"/>
        </w:rPr>
        <w:t>ájemce</w:t>
      </w:r>
      <w:r w:rsidRPr="0054462E">
        <w:rPr>
          <w:rFonts w:ascii="Calibri" w:hAnsi="Calibri" w:cs="Calibri"/>
          <w:sz w:val="22"/>
          <w:szCs w:val="22"/>
        </w:rPr>
        <w:t>“) na straně druhé</w:t>
      </w:r>
    </w:p>
    <w:p w14:paraId="6B035C94" w14:textId="77777777" w:rsidR="008C4B0E" w:rsidRPr="00A303E3" w:rsidRDefault="008C4B0E" w:rsidP="00E7524B">
      <w:pPr>
        <w:rPr>
          <w:rFonts w:ascii="Calibri" w:hAnsi="Calibri" w:cs="Calibri"/>
          <w:sz w:val="22"/>
          <w:szCs w:val="22"/>
        </w:rPr>
      </w:pPr>
    </w:p>
    <w:p w14:paraId="7B0383DC" w14:textId="5CF365BD" w:rsidR="00703E3F" w:rsidRPr="00A303E3" w:rsidRDefault="008C4B0E" w:rsidP="00E7524B">
      <w:pPr>
        <w:rPr>
          <w:rFonts w:ascii="Calibri" w:hAnsi="Calibri" w:cs="Calibri"/>
          <w:sz w:val="22"/>
          <w:szCs w:val="22"/>
        </w:rPr>
      </w:pPr>
      <w:r w:rsidRPr="00A303E3">
        <w:rPr>
          <w:rFonts w:ascii="Calibri" w:hAnsi="Calibri" w:cs="Calibri"/>
          <w:sz w:val="22"/>
          <w:szCs w:val="22"/>
        </w:rPr>
        <w:t>(společně dále jen „</w:t>
      </w:r>
      <w:r w:rsidR="0093628A">
        <w:rPr>
          <w:rFonts w:ascii="Calibri" w:hAnsi="Calibri" w:cs="Calibri"/>
          <w:b/>
          <w:bCs/>
          <w:sz w:val="22"/>
          <w:szCs w:val="22"/>
        </w:rPr>
        <w:t>S</w:t>
      </w:r>
      <w:r w:rsidRPr="00902BF7">
        <w:rPr>
          <w:rFonts w:ascii="Calibri" w:hAnsi="Calibri" w:cs="Calibri"/>
          <w:b/>
          <w:bCs/>
          <w:sz w:val="22"/>
          <w:szCs w:val="22"/>
        </w:rPr>
        <w:t>mluvní strany</w:t>
      </w:r>
      <w:r w:rsidRPr="00A303E3">
        <w:rPr>
          <w:rFonts w:ascii="Calibri" w:hAnsi="Calibri" w:cs="Calibri"/>
          <w:sz w:val="22"/>
          <w:szCs w:val="22"/>
        </w:rPr>
        <w:t>“</w:t>
      </w:r>
      <w:r w:rsidR="00B620AD">
        <w:rPr>
          <w:rFonts w:ascii="Calibri" w:hAnsi="Calibri" w:cs="Calibri"/>
          <w:sz w:val="22"/>
          <w:szCs w:val="22"/>
        </w:rPr>
        <w:t xml:space="preserve"> nebo samostatně jak „</w:t>
      </w:r>
      <w:r w:rsidR="00B620AD" w:rsidRPr="00201241">
        <w:rPr>
          <w:rFonts w:ascii="Calibri" w:hAnsi="Calibri" w:cs="Calibri"/>
          <w:b/>
          <w:bCs/>
          <w:sz w:val="22"/>
          <w:szCs w:val="22"/>
        </w:rPr>
        <w:t>Smluvní strana</w:t>
      </w:r>
      <w:r w:rsidR="00B620AD">
        <w:rPr>
          <w:rFonts w:ascii="Calibri" w:hAnsi="Calibri" w:cs="Calibri"/>
          <w:sz w:val="22"/>
          <w:szCs w:val="22"/>
        </w:rPr>
        <w:t>“</w:t>
      </w:r>
      <w:r w:rsidRPr="00A303E3">
        <w:rPr>
          <w:rFonts w:ascii="Calibri" w:hAnsi="Calibri" w:cs="Calibri"/>
          <w:sz w:val="22"/>
          <w:szCs w:val="22"/>
        </w:rPr>
        <w:t>)</w:t>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t xml:space="preserve">    </w:t>
      </w:r>
    </w:p>
    <w:p w14:paraId="50E696EB" w14:textId="07EB3939" w:rsidR="00E40BA8" w:rsidRPr="00953DCC" w:rsidRDefault="005159D0" w:rsidP="00E7524B">
      <w:pPr>
        <w:jc w:val="both"/>
        <w:rPr>
          <w:rFonts w:ascii="Calibri" w:hAnsi="Calibri" w:cs="Calibri"/>
          <w:bCs/>
          <w:iCs/>
          <w:sz w:val="22"/>
          <w:szCs w:val="22"/>
        </w:rPr>
      </w:pPr>
      <w:r w:rsidRPr="00A303E3">
        <w:rPr>
          <w:rFonts w:ascii="Calibri" w:hAnsi="Calibri" w:cs="Calibri"/>
          <w:iCs/>
          <w:sz w:val="22"/>
          <w:szCs w:val="22"/>
        </w:rPr>
        <w:t>uzavírají níže uvedeného dne, měsíce a roku, v souladu s příslušnými ustanoveními obecně závazn</w:t>
      </w:r>
      <w:r w:rsidR="00E65D0C">
        <w:rPr>
          <w:rFonts w:ascii="Calibri" w:hAnsi="Calibri" w:cs="Calibri"/>
          <w:iCs/>
          <w:sz w:val="22"/>
          <w:szCs w:val="22"/>
        </w:rPr>
        <w:t>ých právních předpisů</w:t>
      </w:r>
      <w:r w:rsidRPr="00A303E3">
        <w:rPr>
          <w:rFonts w:ascii="Calibri" w:hAnsi="Calibri" w:cs="Calibri"/>
          <w:iCs/>
          <w:sz w:val="22"/>
          <w:szCs w:val="22"/>
        </w:rPr>
        <w:t xml:space="preserve"> tuto </w:t>
      </w:r>
      <w:r w:rsidR="00505613">
        <w:rPr>
          <w:rFonts w:ascii="Calibri" w:hAnsi="Calibri" w:cs="Calibri"/>
          <w:iCs/>
          <w:sz w:val="22"/>
          <w:szCs w:val="22"/>
        </w:rPr>
        <w:t>S</w:t>
      </w:r>
      <w:r w:rsidRPr="00A303E3">
        <w:rPr>
          <w:rFonts w:ascii="Calibri" w:hAnsi="Calibri" w:cs="Calibri"/>
          <w:bCs/>
          <w:iCs/>
          <w:sz w:val="22"/>
          <w:szCs w:val="22"/>
        </w:rPr>
        <w:t>mlouvu</w:t>
      </w:r>
      <w:r w:rsidRPr="00A303E3">
        <w:rPr>
          <w:rFonts w:ascii="Calibri" w:hAnsi="Calibri" w:cs="Calibri"/>
          <w:b/>
          <w:bCs/>
          <w:iCs/>
          <w:sz w:val="22"/>
          <w:szCs w:val="22"/>
        </w:rPr>
        <w:t xml:space="preserve"> </w:t>
      </w:r>
      <w:r w:rsidR="00505613" w:rsidRPr="00505613">
        <w:rPr>
          <w:rFonts w:ascii="Calibri" w:hAnsi="Calibri" w:cs="Calibri"/>
          <w:bCs/>
          <w:iCs/>
          <w:sz w:val="22"/>
          <w:szCs w:val="22"/>
        </w:rPr>
        <w:t>o nájmu prostoru sloužícího podnikání</w:t>
      </w:r>
      <w:r w:rsidR="00505613">
        <w:rPr>
          <w:rFonts w:ascii="Calibri" w:hAnsi="Calibri" w:cs="Calibri"/>
          <w:b/>
          <w:bCs/>
          <w:iCs/>
          <w:sz w:val="22"/>
          <w:szCs w:val="22"/>
        </w:rPr>
        <w:t xml:space="preserve"> </w:t>
      </w:r>
      <w:r w:rsidRPr="00A303E3">
        <w:rPr>
          <w:rFonts w:ascii="Calibri" w:hAnsi="Calibri" w:cs="Calibri"/>
          <w:iCs/>
          <w:sz w:val="22"/>
          <w:szCs w:val="22"/>
        </w:rPr>
        <w:t xml:space="preserve">(dále jen </w:t>
      </w:r>
      <w:r w:rsidR="00E65D0C">
        <w:rPr>
          <w:rFonts w:ascii="Calibri" w:hAnsi="Calibri" w:cs="Calibri"/>
          <w:bCs/>
          <w:iCs/>
          <w:sz w:val="22"/>
          <w:szCs w:val="22"/>
        </w:rPr>
        <w:t>„</w:t>
      </w:r>
      <w:r w:rsidR="0093628A">
        <w:rPr>
          <w:rFonts w:ascii="Calibri" w:hAnsi="Calibri" w:cs="Calibri"/>
          <w:b/>
          <w:iCs/>
          <w:sz w:val="22"/>
          <w:szCs w:val="22"/>
        </w:rPr>
        <w:t>S</w:t>
      </w:r>
      <w:r w:rsidR="00E65D0C" w:rsidRPr="00902BF7">
        <w:rPr>
          <w:rFonts w:ascii="Calibri" w:hAnsi="Calibri" w:cs="Calibri"/>
          <w:b/>
          <w:iCs/>
          <w:sz w:val="22"/>
          <w:szCs w:val="22"/>
        </w:rPr>
        <w:t>mlouva</w:t>
      </w:r>
      <w:r w:rsidR="00E65D0C">
        <w:rPr>
          <w:rFonts w:ascii="Calibri" w:hAnsi="Calibri" w:cs="Calibri"/>
          <w:bCs/>
          <w:iCs/>
          <w:sz w:val="22"/>
          <w:szCs w:val="22"/>
        </w:rPr>
        <w:t>“):</w:t>
      </w:r>
    </w:p>
    <w:p w14:paraId="393882EC" w14:textId="77777777" w:rsidR="00703E3F" w:rsidRPr="00A303E3" w:rsidRDefault="00703E3F" w:rsidP="00E7524B">
      <w:pPr>
        <w:jc w:val="both"/>
        <w:rPr>
          <w:rFonts w:ascii="Calibri" w:hAnsi="Calibri" w:cs="Calibri"/>
          <w:sz w:val="22"/>
          <w:szCs w:val="22"/>
        </w:rPr>
      </w:pPr>
    </w:p>
    <w:p w14:paraId="48037180" w14:textId="77777777" w:rsidR="007303F7" w:rsidRDefault="007303F7" w:rsidP="00E7524B">
      <w:pPr>
        <w:numPr>
          <w:ilvl w:val="0"/>
          <w:numId w:val="7"/>
        </w:numPr>
        <w:ind w:left="284" w:hanging="284"/>
        <w:jc w:val="center"/>
        <w:rPr>
          <w:rFonts w:ascii="Calibri" w:hAnsi="Calibri" w:cs="Calibri"/>
          <w:b/>
          <w:sz w:val="22"/>
        </w:rPr>
      </w:pPr>
      <w:r>
        <w:rPr>
          <w:rFonts w:ascii="Calibri" w:hAnsi="Calibri" w:cs="Calibri"/>
          <w:b/>
          <w:sz w:val="22"/>
        </w:rPr>
        <w:t>Úvodní ustanovení</w:t>
      </w:r>
    </w:p>
    <w:p w14:paraId="47260634" w14:textId="77777777" w:rsidR="007303F7" w:rsidRDefault="007303F7" w:rsidP="00E7524B">
      <w:pPr>
        <w:rPr>
          <w:rFonts w:ascii="Calibri" w:hAnsi="Calibri" w:cs="Calibri"/>
          <w:b/>
          <w:sz w:val="22"/>
        </w:rPr>
      </w:pPr>
    </w:p>
    <w:p w14:paraId="18C8D667" w14:textId="5480452A" w:rsidR="007303F7" w:rsidRPr="00A303E3" w:rsidRDefault="007303F7" w:rsidP="00E7524B">
      <w:pPr>
        <w:numPr>
          <w:ilvl w:val="0"/>
          <w:numId w:val="11"/>
        </w:numPr>
        <w:ind w:left="426"/>
        <w:jc w:val="both"/>
        <w:rPr>
          <w:rFonts w:ascii="Calibri" w:hAnsi="Calibri" w:cs="Calibri"/>
          <w:sz w:val="22"/>
          <w:szCs w:val="22"/>
        </w:rPr>
      </w:pPr>
      <w:r w:rsidRPr="003F610E">
        <w:rPr>
          <w:rFonts w:ascii="Calibri" w:hAnsi="Calibri" w:cs="Calibri"/>
          <w:iCs/>
          <w:sz w:val="22"/>
          <w:szCs w:val="22"/>
        </w:rPr>
        <w:t xml:space="preserve">Pronajímatel prohlašuje, že je výlučným vlastníkem </w:t>
      </w:r>
      <w:r w:rsidR="00C8428F">
        <w:rPr>
          <w:rFonts w:ascii="Calibri" w:hAnsi="Calibri" w:cs="Calibri"/>
          <w:iCs/>
          <w:sz w:val="22"/>
          <w:szCs w:val="22"/>
        </w:rPr>
        <w:t xml:space="preserve">pozemku </w:t>
      </w:r>
      <w:proofErr w:type="spellStart"/>
      <w:r w:rsidR="008D7D90" w:rsidRPr="00201241">
        <w:rPr>
          <w:rFonts w:ascii="Calibri" w:hAnsi="Calibri" w:cs="Calibri"/>
          <w:iCs/>
          <w:sz w:val="22"/>
          <w:szCs w:val="22"/>
        </w:rPr>
        <w:t>parc</w:t>
      </w:r>
      <w:proofErr w:type="spellEnd"/>
      <w:r w:rsidR="008D7D90" w:rsidRPr="00201241">
        <w:rPr>
          <w:rFonts w:ascii="Calibri" w:hAnsi="Calibri" w:cs="Calibri"/>
          <w:iCs/>
          <w:sz w:val="22"/>
          <w:szCs w:val="22"/>
        </w:rPr>
        <w:t>.</w:t>
      </w:r>
      <w:r w:rsidR="00B77AC5">
        <w:rPr>
          <w:rFonts w:ascii="Calibri" w:hAnsi="Calibri" w:cs="Calibri"/>
          <w:iCs/>
          <w:sz w:val="22"/>
          <w:szCs w:val="22"/>
        </w:rPr>
        <w:t xml:space="preserve"> </w:t>
      </w:r>
      <w:r w:rsidR="008D7D90" w:rsidRPr="00201241">
        <w:rPr>
          <w:rFonts w:ascii="Calibri" w:hAnsi="Calibri" w:cs="Calibri"/>
          <w:iCs/>
          <w:sz w:val="22"/>
          <w:szCs w:val="22"/>
        </w:rPr>
        <w:t xml:space="preserve">č. </w:t>
      </w:r>
      <w:r w:rsidR="00CA30AB">
        <w:rPr>
          <w:rFonts w:ascii="Calibri" w:hAnsi="Calibri" w:cs="Calibri"/>
          <w:sz w:val="22"/>
          <w:szCs w:val="22"/>
        </w:rPr>
        <w:t>1627/23</w:t>
      </w:r>
      <w:r w:rsidR="00CA30AB" w:rsidRPr="0054462E">
        <w:rPr>
          <w:rFonts w:ascii="Calibri" w:hAnsi="Calibri" w:cs="Calibri"/>
          <w:sz w:val="22"/>
          <w:szCs w:val="22"/>
        </w:rPr>
        <w:t xml:space="preserve"> - zastavěná plocha a nádvoří, </w:t>
      </w:r>
      <w:r w:rsidR="00CA30AB">
        <w:rPr>
          <w:rFonts w:ascii="Calibri" w:hAnsi="Calibri" w:cs="Calibri"/>
          <w:sz w:val="22"/>
          <w:szCs w:val="22"/>
        </w:rPr>
        <w:t xml:space="preserve">jehož součástí je </w:t>
      </w:r>
      <w:r w:rsidR="00CA30AB" w:rsidRPr="0054462E">
        <w:rPr>
          <w:rFonts w:ascii="Calibri" w:hAnsi="Calibri" w:cs="Calibri"/>
          <w:sz w:val="22"/>
          <w:szCs w:val="22"/>
        </w:rPr>
        <w:t>budov</w:t>
      </w:r>
      <w:r w:rsidR="00CA30AB">
        <w:rPr>
          <w:rFonts w:ascii="Calibri" w:hAnsi="Calibri" w:cs="Calibri"/>
          <w:sz w:val="22"/>
          <w:szCs w:val="22"/>
        </w:rPr>
        <w:t>a</w:t>
      </w:r>
      <w:r w:rsidR="00CA30AB" w:rsidRPr="0054462E">
        <w:rPr>
          <w:rFonts w:ascii="Calibri" w:hAnsi="Calibri" w:cs="Calibri"/>
          <w:sz w:val="22"/>
          <w:szCs w:val="22"/>
        </w:rPr>
        <w:t xml:space="preserve"> č. p. </w:t>
      </w:r>
      <w:r w:rsidR="00CA30AB">
        <w:rPr>
          <w:rFonts w:ascii="Calibri" w:hAnsi="Calibri" w:cs="Calibri"/>
          <w:sz w:val="22"/>
          <w:szCs w:val="22"/>
        </w:rPr>
        <w:t>1281 – ubytovací zařízení</w:t>
      </w:r>
      <w:r w:rsidR="00CA30AB" w:rsidRPr="0054462E">
        <w:rPr>
          <w:rFonts w:ascii="Calibri" w:hAnsi="Calibri" w:cs="Calibri"/>
          <w:sz w:val="22"/>
          <w:szCs w:val="22"/>
        </w:rPr>
        <w:t>, k. </w:t>
      </w:r>
      <w:proofErr w:type="spellStart"/>
      <w:r w:rsidR="00CA30AB" w:rsidRPr="0054462E">
        <w:rPr>
          <w:rFonts w:ascii="Calibri" w:hAnsi="Calibri" w:cs="Calibri"/>
          <w:sz w:val="22"/>
          <w:szCs w:val="22"/>
        </w:rPr>
        <w:t>ú.</w:t>
      </w:r>
      <w:proofErr w:type="spellEnd"/>
      <w:r w:rsidR="00CA30AB" w:rsidRPr="0054462E">
        <w:rPr>
          <w:rFonts w:ascii="Calibri" w:hAnsi="Calibri" w:cs="Calibri"/>
          <w:sz w:val="22"/>
          <w:szCs w:val="22"/>
        </w:rPr>
        <w:t> Suchdol, obec Praha, vše zapsané na LV č. 255</w:t>
      </w:r>
      <w:r w:rsidR="00CA30AB">
        <w:rPr>
          <w:rFonts w:ascii="Calibri" w:hAnsi="Calibri" w:cs="Calibri"/>
          <w:sz w:val="22"/>
          <w:szCs w:val="22"/>
        </w:rPr>
        <w:t>,</w:t>
      </w:r>
      <w:r w:rsidR="00CA30AB" w:rsidRPr="0054462E">
        <w:rPr>
          <w:rFonts w:ascii="Calibri" w:hAnsi="Calibri" w:cs="Calibri"/>
          <w:sz w:val="22"/>
          <w:szCs w:val="22"/>
        </w:rPr>
        <w:t xml:space="preserve"> v katastru nemovitostí vedeném Katastrálním úřadem pro hlavní město Prahu, Katastrální pracoviště Praha</w:t>
      </w:r>
      <w:r w:rsidR="00CA30AB" w:rsidRPr="00201241" w:rsidDel="00CA30AB">
        <w:rPr>
          <w:rFonts w:ascii="Calibri" w:hAnsi="Calibri" w:cs="Calibri"/>
          <w:iCs/>
          <w:sz w:val="22"/>
          <w:szCs w:val="22"/>
        </w:rPr>
        <w:t xml:space="preserve"> </w:t>
      </w:r>
      <w:r w:rsidR="00DC1932" w:rsidRPr="00A303E3">
        <w:rPr>
          <w:rFonts w:ascii="Calibri" w:hAnsi="Calibri" w:cs="Calibri"/>
          <w:sz w:val="22"/>
          <w:szCs w:val="22"/>
        </w:rPr>
        <w:t>(dále jen „</w:t>
      </w:r>
      <w:r w:rsidR="00D90017">
        <w:rPr>
          <w:rFonts w:ascii="Calibri" w:hAnsi="Calibri" w:cs="Calibri"/>
          <w:b/>
          <w:bCs/>
          <w:sz w:val="22"/>
          <w:szCs w:val="22"/>
        </w:rPr>
        <w:t>B</w:t>
      </w:r>
      <w:r w:rsidR="00DC1932" w:rsidRPr="00902BF7">
        <w:rPr>
          <w:rFonts w:ascii="Calibri" w:hAnsi="Calibri" w:cs="Calibri"/>
          <w:b/>
          <w:bCs/>
          <w:sz w:val="22"/>
          <w:szCs w:val="22"/>
        </w:rPr>
        <w:t>udova</w:t>
      </w:r>
      <w:r w:rsidR="00DC1932" w:rsidRPr="00A303E3">
        <w:rPr>
          <w:rFonts w:ascii="Calibri" w:hAnsi="Calibri" w:cs="Calibri"/>
          <w:sz w:val="22"/>
          <w:szCs w:val="22"/>
        </w:rPr>
        <w:t>“</w:t>
      </w:r>
      <w:r w:rsidR="00C60654">
        <w:rPr>
          <w:rFonts w:ascii="Calibri" w:hAnsi="Calibri" w:cs="Calibri"/>
          <w:sz w:val="22"/>
          <w:szCs w:val="22"/>
        </w:rPr>
        <w:t xml:space="preserve"> nebo „</w:t>
      </w:r>
      <w:r w:rsidR="00C60654" w:rsidRPr="00473FB7">
        <w:rPr>
          <w:rFonts w:ascii="Calibri" w:hAnsi="Calibri" w:cs="Calibri"/>
          <w:b/>
          <w:bCs/>
          <w:sz w:val="22"/>
          <w:szCs w:val="22"/>
        </w:rPr>
        <w:t>Kolej G</w:t>
      </w:r>
      <w:r w:rsidR="00C60654">
        <w:rPr>
          <w:rFonts w:ascii="Calibri" w:hAnsi="Calibri" w:cs="Calibri"/>
          <w:sz w:val="22"/>
          <w:szCs w:val="22"/>
        </w:rPr>
        <w:t>“</w:t>
      </w:r>
      <w:r w:rsidR="00DC1932" w:rsidRPr="00A303E3">
        <w:rPr>
          <w:rFonts w:ascii="Calibri" w:hAnsi="Calibri" w:cs="Calibri"/>
          <w:sz w:val="22"/>
          <w:szCs w:val="22"/>
        </w:rPr>
        <w:t>).</w:t>
      </w:r>
    </w:p>
    <w:p w14:paraId="6BD5FB44" w14:textId="77777777" w:rsidR="007303F7" w:rsidRPr="00A303E3" w:rsidRDefault="007303F7" w:rsidP="00E7524B">
      <w:pPr>
        <w:ind w:left="426"/>
        <w:jc w:val="both"/>
        <w:rPr>
          <w:rFonts w:ascii="Calibri" w:hAnsi="Calibri" w:cs="Calibri"/>
          <w:sz w:val="22"/>
          <w:szCs w:val="22"/>
        </w:rPr>
      </w:pPr>
    </w:p>
    <w:p w14:paraId="61574AE5" w14:textId="357F84CA" w:rsidR="00CA30AB" w:rsidRPr="0054462E" w:rsidRDefault="007303F7" w:rsidP="00CA30AB">
      <w:pPr>
        <w:spacing w:line="276" w:lineRule="auto"/>
        <w:ind w:left="426"/>
        <w:jc w:val="both"/>
        <w:rPr>
          <w:rFonts w:ascii="Calibri" w:hAnsi="Calibri" w:cs="Calibri"/>
          <w:sz w:val="22"/>
          <w:szCs w:val="22"/>
        </w:rPr>
      </w:pPr>
      <w:r w:rsidRPr="00A303E3">
        <w:rPr>
          <w:rFonts w:ascii="Calibri" w:hAnsi="Calibri" w:cs="Calibri"/>
          <w:sz w:val="22"/>
          <w:szCs w:val="22"/>
        </w:rPr>
        <w:t>V </w:t>
      </w:r>
      <w:r w:rsidR="00D90017">
        <w:rPr>
          <w:rFonts w:ascii="Calibri" w:hAnsi="Calibri" w:cs="Calibri"/>
          <w:sz w:val="22"/>
          <w:szCs w:val="22"/>
        </w:rPr>
        <w:t>1. NP</w:t>
      </w:r>
      <w:r w:rsidR="00D90017" w:rsidRPr="00A303E3">
        <w:rPr>
          <w:rFonts w:ascii="Calibri" w:hAnsi="Calibri" w:cs="Calibri"/>
          <w:sz w:val="22"/>
          <w:szCs w:val="22"/>
        </w:rPr>
        <w:t> </w:t>
      </w:r>
      <w:r w:rsidR="00D90017">
        <w:rPr>
          <w:rFonts w:ascii="Calibri" w:hAnsi="Calibri" w:cs="Calibri"/>
          <w:sz w:val="22"/>
          <w:szCs w:val="22"/>
        </w:rPr>
        <w:t>B</w:t>
      </w:r>
      <w:r w:rsidRPr="00A303E3">
        <w:rPr>
          <w:rFonts w:ascii="Calibri" w:hAnsi="Calibri" w:cs="Calibri"/>
          <w:sz w:val="22"/>
          <w:szCs w:val="22"/>
        </w:rPr>
        <w:t xml:space="preserve">udovy </w:t>
      </w:r>
      <w:r w:rsidR="00CA30AB" w:rsidRPr="0054462E">
        <w:rPr>
          <w:rFonts w:ascii="Calibri" w:hAnsi="Calibri" w:cs="Calibri"/>
          <w:sz w:val="22"/>
          <w:szCs w:val="22"/>
        </w:rPr>
        <w:t xml:space="preserve">a před </w:t>
      </w:r>
      <w:r w:rsidR="002D4FFF">
        <w:rPr>
          <w:rFonts w:ascii="Calibri" w:hAnsi="Calibri" w:cs="Calibri"/>
          <w:sz w:val="22"/>
          <w:szCs w:val="22"/>
        </w:rPr>
        <w:t>B</w:t>
      </w:r>
      <w:r w:rsidR="00CA30AB" w:rsidRPr="0054462E">
        <w:rPr>
          <w:rFonts w:ascii="Calibri" w:hAnsi="Calibri" w:cs="Calibri"/>
          <w:sz w:val="22"/>
          <w:szCs w:val="22"/>
        </w:rPr>
        <w:t xml:space="preserve">udovou specifikovanou v předchozím odstavci se nachází </w:t>
      </w:r>
      <w:r w:rsidR="00CA30AB">
        <w:rPr>
          <w:rFonts w:ascii="Calibri" w:hAnsi="Calibri" w:cs="Calibri"/>
          <w:sz w:val="22"/>
          <w:szCs w:val="22"/>
        </w:rPr>
        <w:t>restaurace</w:t>
      </w:r>
      <w:r w:rsidR="00CA30AB" w:rsidRPr="0054462E">
        <w:rPr>
          <w:rFonts w:ascii="Calibri" w:hAnsi="Calibri" w:cs="Calibri"/>
          <w:sz w:val="22"/>
          <w:szCs w:val="22"/>
        </w:rPr>
        <w:t xml:space="preserve"> </w:t>
      </w:r>
      <w:r w:rsidR="00CA30AB">
        <w:rPr>
          <w:rFonts w:ascii="Calibri" w:hAnsi="Calibri" w:cs="Calibri"/>
          <w:sz w:val="22"/>
          <w:szCs w:val="22"/>
        </w:rPr>
        <w:t xml:space="preserve">a venkovní terasa </w:t>
      </w:r>
      <w:r w:rsidR="00CA30AB" w:rsidRPr="0054462E">
        <w:rPr>
          <w:rFonts w:ascii="Calibri" w:hAnsi="Calibri" w:cs="Calibri"/>
          <w:sz w:val="22"/>
          <w:szCs w:val="22"/>
        </w:rPr>
        <w:t xml:space="preserve">o </w:t>
      </w:r>
      <w:r w:rsidR="00CA30AB" w:rsidRPr="00473FB7">
        <w:rPr>
          <w:rFonts w:ascii="Calibri" w:hAnsi="Calibri" w:cs="Calibri"/>
          <w:sz w:val="22"/>
          <w:szCs w:val="22"/>
        </w:rPr>
        <w:t xml:space="preserve">celkové výměře </w:t>
      </w:r>
      <w:r w:rsidR="00E51407" w:rsidRPr="00473FB7">
        <w:rPr>
          <w:rFonts w:ascii="Calibri" w:hAnsi="Calibri" w:cs="Calibri"/>
          <w:sz w:val="22"/>
          <w:szCs w:val="22"/>
        </w:rPr>
        <w:t>250</w:t>
      </w:r>
      <w:r w:rsidR="00CA30AB" w:rsidRPr="00473FB7">
        <w:rPr>
          <w:rFonts w:ascii="Calibri" w:hAnsi="Calibri" w:cs="Calibri"/>
          <w:sz w:val="22"/>
          <w:szCs w:val="22"/>
        </w:rPr>
        <w:t xml:space="preserve"> m</w:t>
      </w:r>
      <w:r w:rsidR="00CA30AB" w:rsidRPr="00473FB7">
        <w:rPr>
          <w:rFonts w:ascii="Calibri" w:hAnsi="Calibri" w:cs="Calibri"/>
          <w:sz w:val="22"/>
          <w:szCs w:val="22"/>
          <w:vertAlign w:val="superscript"/>
        </w:rPr>
        <w:t>2</w:t>
      </w:r>
      <w:r w:rsidR="00CA30AB" w:rsidRPr="0054462E">
        <w:rPr>
          <w:rFonts w:ascii="Calibri" w:hAnsi="Calibri" w:cs="Calibri"/>
          <w:sz w:val="22"/>
          <w:szCs w:val="22"/>
        </w:rPr>
        <w:t xml:space="preserve">, které jsou vyznačeny v příloze č. 1 této </w:t>
      </w:r>
      <w:r w:rsidR="00EE7C91">
        <w:rPr>
          <w:rFonts w:ascii="Calibri" w:hAnsi="Calibri" w:cs="Calibri"/>
          <w:sz w:val="22"/>
          <w:szCs w:val="22"/>
        </w:rPr>
        <w:t>S</w:t>
      </w:r>
      <w:r w:rsidR="00CA30AB" w:rsidRPr="0054462E">
        <w:rPr>
          <w:rFonts w:ascii="Calibri" w:hAnsi="Calibri" w:cs="Calibri"/>
          <w:sz w:val="22"/>
          <w:szCs w:val="22"/>
        </w:rPr>
        <w:t xml:space="preserve">mlouvy, a to včetně inventáře, který je sepsán v příloze č. 2 této </w:t>
      </w:r>
      <w:r w:rsidR="00EE7C91">
        <w:rPr>
          <w:rFonts w:ascii="Calibri" w:hAnsi="Calibri" w:cs="Calibri"/>
          <w:sz w:val="22"/>
          <w:szCs w:val="22"/>
        </w:rPr>
        <w:t>S</w:t>
      </w:r>
      <w:r w:rsidR="00CA30AB" w:rsidRPr="0054462E">
        <w:rPr>
          <w:rFonts w:ascii="Calibri" w:hAnsi="Calibri" w:cs="Calibri"/>
          <w:sz w:val="22"/>
          <w:szCs w:val="22"/>
        </w:rPr>
        <w:t xml:space="preserve">mlouvy </w:t>
      </w:r>
      <w:r w:rsidRPr="00A303E3">
        <w:rPr>
          <w:rFonts w:ascii="Calibri" w:hAnsi="Calibri" w:cs="Calibri"/>
          <w:sz w:val="22"/>
          <w:szCs w:val="22"/>
        </w:rPr>
        <w:t>(</w:t>
      </w:r>
      <w:r w:rsidR="00F07BFE">
        <w:rPr>
          <w:rFonts w:ascii="Calibri" w:hAnsi="Calibri" w:cs="Calibri"/>
          <w:sz w:val="22"/>
          <w:szCs w:val="22"/>
        </w:rPr>
        <w:t xml:space="preserve">společně </w:t>
      </w:r>
      <w:r w:rsidRPr="00A303E3">
        <w:rPr>
          <w:rFonts w:ascii="Calibri" w:hAnsi="Calibri" w:cs="Calibri"/>
          <w:sz w:val="22"/>
          <w:szCs w:val="22"/>
        </w:rPr>
        <w:t xml:space="preserve">dále jen </w:t>
      </w:r>
      <w:r w:rsidR="00F90467" w:rsidRPr="00A303E3">
        <w:rPr>
          <w:rFonts w:ascii="Calibri" w:hAnsi="Calibri" w:cs="Calibri"/>
          <w:sz w:val="22"/>
          <w:szCs w:val="22"/>
        </w:rPr>
        <w:t>„</w:t>
      </w:r>
      <w:r w:rsidR="00F07BFE">
        <w:rPr>
          <w:rFonts w:ascii="Calibri" w:hAnsi="Calibri" w:cs="Calibri"/>
          <w:b/>
          <w:bCs/>
          <w:sz w:val="22"/>
          <w:szCs w:val="22"/>
        </w:rPr>
        <w:t>P</w:t>
      </w:r>
      <w:r w:rsidR="00F90467" w:rsidRPr="00902BF7">
        <w:rPr>
          <w:rFonts w:ascii="Calibri" w:hAnsi="Calibri" w:cs="Calibri"/>
          <w:b/>
          <w:bCs/>
          <w:sz w:val="22"/>
          <w:szCs w:val="22"/>
        </w:rPr>
        <w:t xml:space="preserve">ředmět </w:t>
      </w:r>
      <w:r w:rsidR="00F90467" w:rsidRPr="00902BF7">
        <w:rPr>
          <w:rFonts w:ascii="Calibri" w:hAnsi="Calibri" w:cs="Calibri"/>
          <w:b/>
          <w:bCs/>
          <w:sz w:val="22"/>
          <w:szCs w:val="22"/>
        </w:rPr>
        <w:lastRenderedPageBreak/>
        <w:t>nájmu</w:t>
      </w:r>
      <w:r w:rsidR="00F90467" w:rsidRPr="00A303E3">
        <w:rPr>
          <w:rFonts w:ascii="Calibri" w:hAnsi="Calibri" w:cs="Calibri"/>
          <w:sz w:val="22"/>
          <w:szCs w:val="22"/>
        </w:rPr>
        <w:t>“</w:t>
      </w:r>
      <w:r w:rsidRPr="00A303E3">
        <w:rPr>
          <w:rFonts w:ascii="Calibri" w:hAnsi="Calibri" w:cs="Calibri"/>
          <w:sz w:val="22"/>
          <w:szCs w:val="22"/>
        </w:rPr>
        <w:t>).</w:t>
      </w:r>
      <w:r w:rsidR="00CA30AB" w:rsidRPr="00CA30AB">
        <w:rPr>
          <w:rFonts w:ascii="Calibri" w:hAnsi="Calibri" w:cs="Calibri"/>
          <w:sz w:val="22"/>
          <w:szCs w:val="22"/>
        </w:rPr>
        <w:t xml:space="preserve"> </w:t>
      </w:r>
      <w:bookmarkStart w:id="0" w:name="_MON_1640583159"/>
      <w:bookmarkEnd w:id="0"/>
      <w:r w:rsidR="00F020E2" w:rsidRPr="0054462E">
        <w:rPr>
          <w:rFonts w:ascii="Calibri" w:hAnsi="Calibri" w:cs="Calibri"/>
          <w:sz w:val="22"/>
          <w:szCs w:val="22"/>
        </w:rPr>
        <w:object w:dxaOrig="7872" w:dyaOrig="5256" w14:anchorId="4CE3F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316.5pt" o:ole="">
            <v:imagedata r:id="rId11" o:title=""/>
          </v:shape>
          <o:OLEObject Type="Embed" ProgID="Excel.Sheet.12" ShapeID="_x0000_i1025" DrawAspect="Content" ObjectID="_1814276704" r:id="rId12"/>
        </w:object>
      </w:r>
    </w:p>
    <w:p w14:paraId="6E299F77" w14:textId="77777777" w:rsidR="00281B64" w:rsidRPr="003F4E3B" w:rsidRDefault="00281B64" w:rsidP="00E7524B">
      <w:pPr>
        <w:jc w:val="both"/>
        <w:rPr>
          <w:rFonts w:ascii="Calibri" w:hAnsi="Calibri" w:cs="Calibri"/>
          <w:sz w:val="22"/>
          <w:szCs w:val="22"/>
        </w:rPr>
      </w:pPr>
    </w:p>
    <w:p w14:paraId="51347A07" w14:textId="02624FF6" w:rsidR="0045782A" w:rsidRDefault="007303F7" w:rsidP="00E7524B">
      <w:pPr>
        <w:numPr>
          <w:ilvl w:val="0"/>
          <w:numId w:val="11"/>
        </w:numPr>
        <w:ind w:left="426"/>
        <w:jc w:val="both"/>
        <w:rPr>
          <w:rFonts w:ascii="Calibri" w:hAnsi="Calibri" w:cs="Calibri"/>
          <w:sz w:val="22"/>
          <w:szCs w:val="22"/>
        </w:rPr>
      </w:pPr>
      <w:r w:rsidRPr="00A303E3">
        <w:rPr>
          <w:rFonts w:ascii="Calibri" w:hAnsi="Calibri" w:cs="Calibri"/>
          <w:sz w:val="22"/>
          <w:szCs w:val="22"/>
        </w:rPr>
        <w:t xml:space="preserve">Pronajímatel prohlašuje, že ke dni nabytí účinnosti této </w:t>
      </w:r>
      <w:r w:rsidR="008371CA">
        <w:rPr>
          <w:rFonts w:ascii="Calibri" w:hAnsi="Calibri" w:cs="Calibri"/>
          <w:sz w:val="22"/>
          <w:szCs w:val="22"/>
        </w:rPr>
        <w:t>S</w:t>
      </w:r>
      <w:r w:rsidRPr="00A303E3">
        <w:rPr>
          <w:rFonts w:ascii="Calibri" w:hAnsi="Calibri" w:cs="Calibri"/>
          <w:sz w:val="22"/>
          <w:szCs w:val="22"/>
        </w:rPr>
        <w:t xml:space="preserve">mlouvy je oprávněn dát </w:t>
      </w:r>
      <w:r w:rsidR="008371CA">
        <w:rPr>
          <w:rFonts w:ascii="Calibri" w:hAnsi="Calibri" w:cs="Calibri"/>
          <w:sz w:val="22"/>
          <w:szCs w:val="22"/>
        </w:rPr>
        <w:t>P</w:t>
      </w:r>
      <w:r w:rsidR="00323911">
        <w:rPr>
          <w:rFonts w:ascii="Calibri" w:hAnsi="Calibri" w:cs="Calibri"/>
          <w:sz w:val="22"/>
          <w:szCs w:val="22"/>
        </w:rPr>
        <w:t>ředmět nájmu</w:t>
      </w:r>
      <w:r w:rsidRPr="00A303E3">
        <w:rPr>
          <w:rFonts w:ascii="Calibri" w:hAnsi="Calibri" w:cs="Calibri"/>
          <w:sz w:val="22"/>
          <w:szCs w:val="22"/>
        </w:rPr>
        <w:t xml:space="preserve"> </w:t>
      </w:r>
      <w:r w:rsidR="008371CA">
        <w:rPr>
          <w:rFonts w:ascii="Calibri" w:hAnsi="Calibri" w:cs="Calibri"/>
          <w:sz w:val="22"/>
          <w:szCs w:val="22"/>
        </w:rPr>
        <w:t>N</w:t>
      </w:r>
      <w:r w:rsidRPr="00A303E3">
        <w:rPr>
          <w:rFonts w:ascii="Calibri" w:hAnsi="Calibri" w:cs="Calibri"/>
          <w:sz w:val="22"/>
          <w:szCs w:val="22"/>
        </w:rPr>
        <w:t>ájemci do nájmu</w:t>
      </w:r>
      <w:r w:rsidR="00575E88" w:rsidRPr="00A303E3">
        <w:rPr>
          <w:rFonts w:ascii="Calibri" w:hAnsi="Calibri" w:cs="Calibri"/>
          <w:sz w:val="22"/>
          <w:szCs w:val="22"/>
        </w:rPr>
        <w:t>.</w:t>
      </w:r>
      <w:r w:rsidR="00CC49B7" w:rsidRPr="00CC49B7">
        <w:rPr>
          <w:rFonts w:ascii="Calibri" w:hAnsi="Calibri" w:cs="Calibri"/>
          <w:sz w:val="22"/>
          <w:szCs w:val="22"/>
        </w:rPr>
        <w:t xml:space="preserve"> </w:t>
      </w:r>
      <w:r w:rsidR="00CC49B7" w:rsidRPr="00A303E3">
        <w:rPr>
          <w:rFonts w:ascii="Calibri" w:hAnsi="Calibri" w:cs="Calibri"/>
          <w:sz w:val="22"/>
          <w:szCs w:val="22"/>
        </w:rPr>
        <w:t xml:space="preserve">Pronajímatel prohlašuje, že </w:t>
      </w:r>
      <w:r w:rsidR="008371CA">
        <w:rPr>
          <w:rFonts w:ascii="Calibri" w:hAnsi="Calibri" w:cs="Calibri"/>
          <w:sz w:val="22"/>
          <w:szCs w:val="22"/>
        </w:rPr>
        <w:t>P</w:t>
      </w:r>
      <w:r w:rsidR="00CC49B7" w:rsidRPr="00A303E3">
        <w:rPr>
          <w:rFonts w:ascii="Calibri" w:hAnsi="Calibri" w:cs="Calibri"/>
          <w:sz w:val="22"/>
          <w:szCs w:val="22"/>
        </w:rPr>
        <w:t>ředmět nájmu není zatížen právy třetích osob</w:t>
      </w:r>
      <w:r w:rsidR="00CC49B7">
        <w:rPr>
          <w:rFonts w:ascii="Calibri" w:hAnsi="Calibri" w:cs="Calibri"/>
          <w:sz w:val="22"/>
          <w:szCs w:val="22"/>
        </w:rPr>
        <w:t>.</w:t>
      </w:r>
    </w:p>
    <w:p w14:paraId="653A35E8" w14:textId="77777777" w:rsidR="00953DCC" w:rsidRPr="00360217" w:rsidRDefault="00953DCC" w:rsidP="00E7524B">
      <w:pPr>
        <w:ind w:left="426"/>
        <w:jc w:val="both"/>
        <w:rPr>
          <w:rFonts w:ascii="Calibri" w:hAnsi="Calibri" w:cs="Calibri"/>
          <w:sz w:val="22"/>
          <w:szCs w:val="22"/>
        </w:rPr>
      </w:pPr>
    </w:p>
    <w:p w14:paraId="0532FD8C" w14:textId="4F99AA5E" w:rsidR="00E525D0" w:rsidRPr="00A303E3" w:rsidRDefault="00E525D0" w:rsidP="00E7524B">
      <w:pPr>
        <w:numPr>
          <w:ilvl w:val="0"/>
          <w:numId w:val="7"/>
        </w:numPr>
        <w:ind w:left="284" w:hanging="295"/>
        <w:jc w:val="center"/>
        <w:rPr>
          <w:rFonts w:ascii="Calibri" w:hAnsi="Calibri" w:cs="Calibri"/>
          <w:b/>
          <w:sz w:val="22"/>
          <w:szCs w:val="22"/>
        </w:rPr>
      </w:pPr>
      <w:r w:rsidRPr="00A303E3">
        <w:rPr>
          <w:rFonts w:ascii="Calibri" w:hAnsi="Calibri" w:cs="Calibri"/>
          <w:b/>
          <w:sz w:val="22"/>
          <w:szCs w:val="22"/>
        </w:rPr>
        <w:t xml:space="preserve">Předmět </w:t>
      </w:r>
      <w:r w:rsidR="008371CA">
        <w:rPr>
          <w:rFonts w:ascii="Calibri" w:hAnsi="Calibri" w:cs="Calibri"/>
          <w:b/>
          <w:sz w:val="22"/>
          <w:szCs w:val="22"/>
        </w:rPr>
        <w:t>S</w:t>
      </w:r>
      <w:r w:rsidR="00323911">
        <w:rPr>
          <w:rFonts w:ascii="Calibri" w:hAnsi="Calibri" w:cs="Calibri"/>
          <w:b/>
          <w:sz w:val="22"/>
          <w:szCs w:val="22"/>
        </w:rPr>
        <w:t xml:space="preserve">mlouvy </w:t>
      </w:r>
      <w:r w:rsidRPr="00A303E3">
        <w:rPr>
          <w:rFonts w:ascii="Calibri" w:hAnsi="Calibri" w:cs="Calibri"/>
          <w:b/>
          <w:sz w:val="22"/>
          <w:szCs w:val="22"/>
        </w:rPr>
        <w:t>a účel nájmu</w:t>
      </w:r>
    </w:p>
    <w:p w14:paraId="1035856E" w14:textId="77777777" w:rsidR="00E525D0" w:rsidRPr="00A303E3" w:rsidRDefault="00E525D0" w:rsidP="00E7524B">
      <w:pPr>
        <w:rPr>
          <w:rFonts w:ascii="Calibri" w:hAnsi="Calibri" w:cs="Calibri"/>
          <w:sz w:val="22"/>
          <w:szCs w:val="22"/>
        </w:rPr>
      </w:pPr>
    </w:p>
    <w:p w14:paraId="704C8ED2" w14:textId="662C6C5B" w:rsidR="00703E3F" w:rsidRPr="00A303E3" w:rsidRDefault="00E525D0" w:rsidP="00E7524B">
      <w:pPr>
        <w:numPr>
          <w:ilvl w:val="0"/>
          <w:numId w:val="12"/>
        </w:numPr>
        <w:ind w:left="426" w:hanging="426"/>
        <w:jc w:val="both"/>
        <w:rPr>
          <w:rFonts w:ascii="Calibri" w:hAnsi="Calibri" w:cs="Calibri"/>
          <w:sz w:val="22"/>
          <w:szCs w:val="22"/>
        </w:rPr>
      </w:pPr>
      <w:r w:rsidRPr="00A303E3">
        <w:rPr>
          <w:rFonts w:ascii="Calibri" w:hAnsi="Calibri" w:cs="Calibri"/>
          <w:sz w:val="22"/>
          <w:szCs w:val="22"/>
        </w:rPr>
        <w:t xml:space="preserve">Pronajímatel touto </w:t>
      </w:r>
      <w:r w:rsidR="008371CA">
        <w:rPr>
          <w:rFonts w:ascii="Calibri" w:hAnsi="Calibri" w:cs="Calibri"/>
          <w:sz w:val="22"/>
          <w:szCs w:val="22"/>
        </w:rPr>
        <w:t>S</w:t>
      </w:r>
      <w:r w:rsidRPr="00A303E3">
        <w:rPr>
          <w:rFonts w:ascii="Calibri" w:hAnsi="Calibri" w:cs="Calibri"/>
          <w:sz w:val="22"/>
          <w:szCs w:val="22"/>
        </w:rPr>
        <w:t xml:space="preserve">mlouvou přenechává nájemci </w:t>
      </w:r>
      <w:r w:rsidR="00421F25">
        <w:rPr>
          <w:rFonts w:ascii="Calibri" w:hAnsi="Calibri" w:cs="Calibri"/>
          <w:sz w:val="22"/>
          <w:szCs w:val="22"/>
        </w:rPr>
        <w:t>P</w:t>
      </w:r>
      <w:r w:rsidR="00323911">
        <w:rPr>
          <w:rFonts w:ascii="Calibri" w:hAnsi="Calibri" w:cs="Calibri"/>
          <w:sz w:val="22"/>
          <w:szCs w:val="22"/>
        </w:rPr>
        <w:t>ředmět nájmu k dočasnému užívání</w:t>
      </w:r>
      <w:r w:rsidR="00F90467" w:rsidRPr="00A303E3">
        <w:rPr>
          <w:rFonts w:ascii="Calibri" w:hAnsi="Calibri" w:cs="Calibri"/>
          <w:sz w:val="22"/>
          <w:szCs w:val="22"/>
        </w:rPr>
        <w:t>, a to se všemi součástmi a příslušenstvím</w:t>
      </w:r>
      <w:r w:rsidRPr="00A303E3">
        <w:rPr>
          <w:rFonts w:ascii="Calibri" w:hAnsi="Calibri" w:cs="Calibri"/>
          <w:sz w:val="22"/>
          <w:szCs w:val="22"/>
        </w:rPr>
        <w:t xml:space="preserve">, aby jej užíval </w:t>
      </w:r>
      <w:r w:rsidR="00323911">
        <w:rPr>
          <w:rFonts w:ascii="Calibri" w:hAnsi="Calibri" w:cs="Calibri"/>
          <w:sz w:val="22"/>
          <w:szCs w:val="22"/>
        </w:rPr>
        <w:t xml:space="preserve">k účelu a </w:t>
      </w:r>
      <w:r w:rsidRPr="00A303E3">
        <w:rPr>
          <w:rFonts w:ascii="Calibri" w:hAnsi="Calibri" w:cs="Calibri"/>
          <w:sz w:val="22"/>
          <w:szCs w:val="22"/>
        </w:rPr>
        <w:t xml:space="preserve">za podmínek v této </w:t>
      </w:r>
      <w:r w:rsidR="00421F25">
        <w:rPr>
          <w:rFonts w:ascii="Calibri" w:hAnsi="Calibri" w:cs="Calibri"/>
          <w:sz w:val="22"/>
          <w:szCs w:val="22"/>
        </w:rPr>
        <w:t>S</w:t>
      </w:r>
      <w:r w:rsidRPr="00A303E3">
        <w:rPr>
          <w:rFonts w:ascii="Calibri" w:hAnsi="Calibri" w:cs="Calibri"/>
          <w:sz w:val="22"/>
          <w:szCs w:val="22"/>
        </w:rPr>
        <w:t>mlouvě dále sjednaných</w:t>
      </w:r>
      <w:r w:rsidR="00C84247">
        <w:rPr>
          <w:rFonts w:ascii="Calibri" w:hAnsi="Calibri" w:cs="Calibri"/>
          <w:sz w:val="22"/>
          <w:szCs w:val="22"/>
        </w:rPr>
        <w:t xml:space="preserve"> (dále také jen „</w:t>
      </w:r>
      <w:r w:rsidR="00C84247" w:rsidRPr="003F4E3B">
        <w:rPr>
          <w:rFonts w:ascii="Calibri" w:hAnsi="Calibri" w:cs="Calibri"/>
          <w:b/>
          <w:bCs/>
          <w:sz w:val="22"/>
          <w:szCs w:val="22"/>
        </w:rPr>
        <w:t>Nájem</w:t>
      </w:r>
      <w:r w:rsidR="00C84247">
        <w:rPr>
          <w:rFonts w:ascii="Calibri" w:hAnsi="Calibri" w:cs="Calibri"/>
          <w:sz w:val="22"/>
          <w:szCs w:val="22"/>
        </w:rPr>
        <w:t>“)</w:t>
      </w:r>
      <w:r w:rsidRPr="00A303E3">
        <w:rPr>
          <w:rFonts w:ascii="Calibri" w:hAnsi="Calibri" w:cs="Calibri"/>
          <w:sz w:val="22"/>
          <w:szCs w:val="22"/>
        </w:rPr>
        <w:t>.</w:t>
      </w:r>
      <w:r w:rsidRPr="00E525D0">
        <w:rPr>
          <w:sz w:val="22"/>
          <w:szCs w:val="22"/>
        </w:rPr>
        <w:t xml:space="preserve"> </w:t>
      </w:r>
      <w:r w:rsidRPr="00A303E3">
        <w:rPr>
          <w:rFonts w:ascii="Calibri" w:hAnsi="Calibri" w:cs="Calibri"/>
          <w:sz w:val="22"/>
          <w:szCs w:val="22"/>
        </w:rPr>
        <w:t xml:space="preserve">Nedílnou součástí sjednaného </w:t>
      </w:r>
      <w:r w:rsidR="00C84247">
        <w:rPr>
          <w:rFonts w:ascii="Calibri" w:hAnsi="Calibri" w:cs="Calibri"/>
          <w:sz w:val="22"/>
          <w:szCs w:val="22"/>
        </w:rPr>
        <w:t>N</w:t>
      </w:r>
      <w:r w:rsidRPr="00A303E3">
        <w:rPr>
          <w:rFonts w:ascii="Calibri" w:hAnsi="Calibri" w:cs="Calibri"/>
          <w:sz w:val="22"/>
          <w:szCs w:val="22"/>
        </w:rPr>
        <w:t>ájmu jsou užívací a obdobná práva a práva na poskytování služeb vážící se k</w:t>
      </w:r>
      <w:r w:rsidR="00F90467" w:rsidRPr="00A303E3">
        <w:rPr>
          <w:rFonts w:ascii="Calibri" w:hAnsi="Calibri" w:cs="Calibri"/>
          <w:sz w:val="22"/>
          <w:szCs w:val="22"/>
        </w:rPr>
        <w:t> </w:t>
      </w:r>
      <w:r w:rsidR="00421F25">
        <w:rPr>
          <w:rFonts w:ascii="Calibri" w:hAnsi="Calibri" w:cs="Calibri"/>
          <w:sz w:val="22"/>
          <w:szCs w:val="22"/>
        </w:rPr>
        <w:t>P</w:t>
      </w:r>
      <w:r w:rsidR="00F90467">
        <w:rPr>
          <w:rFonts w:ascii="Calibri" w:hAnsi="Calibri" w:cs="Calibri"/>
          <w:sz w:val="22"/>
          <w:szCs w:val="22"/>
        </w:rPr>
        <w:t>ředmětu nájmu</w:t>
      </w:r>
      <w:r w:rsidRPr="00E525D0">
        <w:rPr>
          <w:rFonts w:ascii="Calibri" w:hAnsi="Calibri" w:cs="Calibri"/>
          <w:sz w:val="22"/>
          <w:szCs w:val="22"/>
        </w:rPr>
        <w:t xml:space="preserve"> </w:t>
      </w:r>
      <w:r w:rsidRPr="00A303E3">
        <w:rPr>
          <w:rFonts w:ascii="Calibri" w:hAnsi="Calibri" w:cs="Calibri"/>
          <w:sz w:val="22"/>
          <w:szCs w:val="22"/>
        </w:rPr>
        <w:t xml:space="preserve">jako celku, bez nichž by </w:t>
      </w:r>
      <w:r w:rsidR="00421F25">
        <w:rPr>
          <w:rFonts w:ascii="Calibri" w:hAnsi="Calibri" w:cs="Calibri"/>
          <w:sz w:val="22"/>
          <w:szCs w:val="22"/>
        </w:rPr>
        <w:t>N</w:t>
      </w:r>
      <w:r w:rsidRPr="00A303E3">
        <w:rPr>
          <w:rFonts w:ascii="Calibri" w:hAnsi="Calibri" w:cs="Calibri"/>
          <w:sz w:val="22"/>
          <w:szCs w:val="22"/>
        </w:rPr>
        <w:t xml:space="preserve">ájemce nemohl </w:t>
      </w:r>
      <w:r w:rsidR="00421F25">
        <w:rPr>
          <w:rFonts w:ascii="Calibri" w:hAnsi="Calibri" w:cs="Calibri"/>
          <w:sz w:val="22"/>
          <w:szCs w:val="22"/>
        </w:rPr>
        <w:t>P</w:t>
      </w:r>
      <w:r w:rsidR="00323911">
        <w:rPr>
          <w:rFonts w:ascii="Calibri" w:hAnsi="Calibri" w:cs="Calibri"/>
          <w:sz w:val="22"/>
          <w:szCs w:val="22"/>
        </w:rPr>
        <w:t>ředmět nájmu</w:t>
      </w:r>
      <w:r w:rsidRPr="00E525D0">
        <w:rPr>
          <w:rFonts w:ascii="Calibri" w:hAnsi="Calibri" w:cs="Calibri"/>
          <w:sz w:val="22"/>
          <w:szCs w:val="22"/>
        </w:rPr>
        <w:t xml:space="preserve"> </w:t>
      </w:r>
      <w:r w:rsidRPr="00A303E3">
        <w:rPr>
          <w:rFonts w:ascii="Calibri" w:hAnsi="Calibri" w:cs="Calibri"/>
          <w:sz w:val="22"/>
          <w:szCs w:val="22"/>
        </w:rPr>
        <w:t xml:space="preserve">v souladu s touto </w:t>
      </w:r>
      <w:r w:rsidR="00421F25">
        <w:rPr>
          <w:rFonts w:ascii="Calibri" w:hAnsi="Calibri" w:cs="Calibri"/>
          <w:sz w:val="22"/>
          <w:szCs w:val="22"/>
        </w:rPr>
        <w:t>S</w:t>
      </w:r>
      <w:r w:rsidRPr="00A303E3">
        <w:rPr>
          <w:rFonts w:ascii="Calibri" w:hAnsi="Calibri" w:cs="Calibri"/>
          <w:sz w:val="22"/>
          <w:szCs w:val="22"/>
        </w:rPr>
        <w:t>mlouvou řádně užívat nebo by byl v užívání omezen (např. právo vstupu, právo na dodávku vody, elektř</w:t>
      </w:r>
      <w:r w:rsidR="004D4138">
        <w:rPr>
          <w:rFonts w:ascii="Calibri" w:hAnsi="Calibri" w:cs="Calibri"/>
          <w:sz w:val="22"/>
          <w:szCs w:val="22"/>
        </w:rPr>
        <w:t>iny, tepla</w:t>
      </w:r>
      <w:r w:rsidRPr="00A303E3">
        <w:rPr>
          <w:rFonts w:ascii="Calibri" w:hAnsi="Calibri" w:cs="Calibri"/>
          <w:sz w:val="22"/>
          <w:szCs w:val="22"/>
        </w:rPr>
        <w:t>.</w:t>
      </w:r>
    </w:p>
    <w:p w14:paraId="44100187" w14:textId="77777777" w:rsidR="00F90467" w:rsidRPr="00A303E3" w:rsidRDefault="00F90467" w:rsidP="00E7524B">
      <w:pPr>
        <w:ind w:left="426" w:hanging="426"/>
        <w:jc w:val="both"/>
        <w:rPr>
          <w:rFonts w:ascii="Calibri" w:hAnsi="Calibri" w:cs="Calibri"/>
          <w:sz w:val="22"/>
          <w:szCs w:val="22"/>
        </w:rPr>
      </w:pPr>
    </w:p>
    <w:p w14:paraId="35177FF8" w14:textId="35C929E0" w:rsidR="00F90467" w:rsidRPr="00A303E3" w:rsidRDefault="00F90467" w:rsidP="00E7524B">
      <w:pPr>
        <w:numPr>
          <w:ilvl w:val="0"/>
          <w:numId w:val="12"/>
        </w:numPr>
        <w:ind w:left="426" w:hanging="426"/>
        <w:jc w:val="both"/>
        <w:rPr>
          <w:rFonts w:ascii="Calibri" w:hAnsi="Calibri" w:cs="Calibri"/>
          <w:sz w:val="22"/>
          <w:szCs w:val="22"/>
        </w:rPr>
      </w:pPr>
      <w:r w:rsidRPr="00A303E3">
        <w:rPr>
          <w:rFonts w:ascii="Calibri" w:hAnsi="Calibri" w:cs="Calibri"/>
          <w:sz w:val="22"/>
          <w:szCs w:val="22"/>
        </w:rPr>
        <w:t>Nájem je sjednán za účelem</w:t>
      </w:r>
      <w:r w:rsidR="00C34293">
        <w:rPr>
          <w:rFonts w:ascii="Calibri" w:hAnsi="Calibri" w:cs="Calibri"/>
          <w:sz w:val="22"/>
          <w:szCs w:val="22"/>
        </w:rPr>
        <w:t xml:space="preserve"> provozování podnikatelské činnosti </w:t>
      </w:r>
      <w:r w:rsidR="00B10836">
        <w:rPr>
          <w:rFonts w:ascii="Calibri" w:hAnsi="Calibri" w:cs="Calibri"/>
          <w:sz w:val="22"/>
          <w:szCs w:val="22"/>
        </w:rPr>
        <w:t>N</w:t>
      </w:r>
      <w:r w:rsidR="00C34293">
        <w:rPr>
          <w:rFonts w:ascii="Calibri" w:hAnsi="Calibri" w:cs="Calibri"/>
          <w:sz w:val="22"/>
          <w:szCs w:val="22"/>
        </w:rPr>
        <w:t>ájemce, a to</w:t>
      </w:r>
      <w:r w:rsidRPr="00A303E3">
        <w:rPr>
          <w:rFonts w:ascii="Calibri" w:hAnsi="Calibri" w:cs="Calibri"/>
          <w:sz w:val="22"/>
          <w:szCs w:val="22"/>
        </w:rPr>
        <w:t xml:space="preserve"> </w:t>
      </w:r>
      <w:r w:rsidR="004808F1">
        <w:rPr>
          <w:rFonts w:ascii="Calibri" w:hAnsi="Calibri" w:cs="Calibri"/>
          <w:sz w:val="22"/>
          <w:szCs w:val="22"/>
        </w:rPr>
        <w:t xml:space="preserve">pro provozování </w:t>
      </w:r>
      <w:r w:rsidR="000C4A5B">
        <w:rPr>
          <w:rFonts w:ascii="Calibri" w:hAnsi="Calibri" w:cs="Calibri"/>
          <w:sz w:val="22"/>
          <w:szCs w:val="22"/>
        </w:rPr>
        <w:t xml:space="preserve">hostinské činnosti </w:t>
      </w:r>
      <w:r w:rsidR="008E59F8">
        <w:rPr>
          <w:rFonts w:ascii="Calibri" w:hAnsi="Calibri" w:cs="Calibri"/>
          <w:sz w:val="22"/>
          <w:szCs w:val="22"/>
        </w:rPr>
        <w:t xml:space="preserve">v předmětné </w:t>
      </w:r>
      <w:r w:rsidR="00E600E7">
        <w:rPr>
          <w:rFonts w:ascii="Calibri" w:hAnsi="Calibri" w:cs="Calibri"/>
          <w:sz w:val="22"/>
          <w:szCs w:val="22"/>
        </w:rPr>
        <w:t xml:space="preserve">restauraci na </w:t>
      </w:r>
      <w:r w:rsidR="00C60654">
        <w:rPr>
          <w:rFonts w:ascii="Calibri" w:hAnsi="Calibri" w:cs="Calibri"/>
          <w:sz w:val="22"/>
          <w:szCs w:val="22"/>
        </w:rPr>
        <w:t>K</w:t>
      </w:r>
      <w:r w:rsidR="00E600E7">
        <w:rPr>
          <w:rFonts w:ascii="Calibri" w:hAnsi="Calibri" w:cs="Calibri"/>
          <w:sz w:val="22"/>
          <w:szCs w:val="22"/>
        </w:rPr>
        <w:t>oleji G</w:t>
      </w:r>
      <w:r w:rsidR="00D81409">
        <w:rPr>
          <w:rFonts w:ascii="Calibri" w:hAnsi="Calibri" w:cs="Calibri"/>
          <w:sz w:val="22"/>
          <w:szCs w:val="22"/>
        </w:rPr>
        <w:t xml:space="preserve"> (dále také jako „</w:t>
      </w:r>
      <w:r w:rsidR="008E59F8" w:rsidRPr="003F4E3B">
        <w:rPr>
          <w:rFonts w:ascii="Calibri" w:hAnsi="Calibri" w:cs="Calibri"/>
          <w:b/>
          <w:bCs/>
          <w:sz w:val="22"/>
          <w:szCs w:val="22"/>
        </w:rPr>
        <w:t>R</w:t>
      </w:r>
      <w:r w:rsidR="00D15E4F" w:rsidRPr="003F4E3B">
        <w:rPr>
          <w:rFonts w:ascii="Calibri" w:hAnsi="Calibri" w:cs="Calibri"/>
          <w:b/>
          <w:bCs/>
          <w:sz w:val="22"/>
          <w:szCs w:val="22"/>
        </w:rPr>
        <w:t>estaurace</w:t>
      </w:r>
      <w:r w:rsidR="00D81409">
        <w:rPr>
          <w:rFonts w:ascii="Calibri" w:hAnsi="Calibri" w:cs="Calibri"/>
          <w:sz w:val="22"/>
          <w:szCs w:val="22"/>
        </w:rPr>
        <w:t>“)</w:t>
      </w:r>
      <w:r w:rsidR="004808F1">
        <w:rPr>
          <w:rFonts w:ascii="Calibri" w:hAnsi="Calibri" w:cs="Calibri"/>
          <w:sz w:val="22"/>
          <w:szCs w:val="22"/>
        </w:rPr>
        <w:t>.</w:t>
      </w:r>
    </w:p>
    <w:p w14:paraId="61952475" w14:textId="77777777" w:rsidR="00703E3F" w:rsidRPr="00A303E3" w:rsidRDefault="00703E3F" w:rsidP="00E7524B">
      <w:pPr>
        <w:ind w:left="426" w:hanging="426"/>
        <w:rPr>
          <w:rFonts w:ascii="Calibri" w:hAnsi="Calibri" w:cs="Calibri"/>
          <w:sz w:val="22"/>
          <w:szCs w:val="22"/>
        </w:rPr>
      </w:pPr>
    </w:p>
    <w:p w14:paraId="11EBEB23" w14:textId="7D633CB6" w:rsidR="00E40BA8" w:rsidRPr="00E10A13" w:rsidRDefault="00F90467" w:rsidP="00E7524B">
      <w:pPr>
        <w:numPr>
          <w:ilvl w:val="0"/>
          <w:numId w:val="12"/>
        </w:numPr>
        <w:ind w:left="426" w:hanging="426"/>
        <w:jc w:val="both"/>
        <w:rPr>
          <w:rFonts w:ascii="Calibri" w:hAnsi="Calibri" w:cs="Calibri"/>
          <w:sz w:val="22"/>
          <w:szCs w:val="22"/>
        </w:rPr>
      </w:pPr>
      <w:r w:rsidRPr="00A303E3">
        <w:rPr>
          <w:rFonts w:ascii="Calibri" w:hAnsi="Calibri" w:cs="Calibri"/>
          <w:sz w:val="22"/>
          <w:szCs w:val="22"/>
        </w:rPr>
        <w:t xml:space="preserve">Nájemce </w:t>
      </w:r>
      <w:r w:rsidR="00B14378">
        <w:rPr>
          <w:rFonts w:ascii="Calibri" w:hAnsi="Calibri" w:cs="Calibri"/>
          <w:sz w:val="22"/>
          <w:szCs w:val="22"/>
        </w:rPr>
        <w:t>P</w:t>
      </w:r>
      <w:r w:rsidR="00323911">
        <w:rPr>
          <w:rFonts w:ascii="Calibri" w:hAnsi="Calibri" w:cs="Calibri"/>
          <w:sz w:val="22"/>
          <w:szCs w:val="22"/>
        </w:rPr>
        <w:t>ředmět nájmu</w:t>
      </w:r>
      <w:r w:rsidRPr="00A303E3">
        <w:rPr>
          <w:rFonts w:ascii="Calibri" w:hAnsi="Calibri" w:cs="Calibri"/>
          <w:sz w:val="22"/>
          <w:szCs w:val="22"/>
        </w:rPr>
        <w:t xml:space="preserve"> se všemi jeho součástmi a příslušenstvím přejímá a zavazuje se za užívání </w:t>
      </w:r>
      <w:r w:rsidR="00B14378">
        <w:rPr>
          <w:rFonts w:ascii="Calibri" w:hAnsi="Calibri" w:cs="Calibri"/>
          <w:sz w:val="22"/>
          <w:szCs w:val="22"/>
        </w:rPr>
        <w:t>P</w:t>
      </w:r>
      <w:r w:rsidRPr="00A303E3">
        <w:rPr>
          <w:rFonts w:ascii="Calibri" w:hAnsi="Calibri" w:cs="Calibri"/>
          <w:sz w:val="22"/>
          <w:szCs w:val="22"/>
        </w:rPr>
        <w:t xml:space="preserve">ředmětu nájmu platit </w:t>
      </w:r>
      <w:r w:rsidR="00B14378">
        <w:rPr>
          <w:rFonts w:ascii="Calibri" w:hAnsi="Calibri" w:cs="Calibri"/>
          <w:sz w:val="22"/>
          <w:szCs w:val="22"/>
        </w:rPr>
        <w:t xml:space="preserve">touto Smlouvou </w:t>
      </w:r>
      <w:r w:rsidRPr="00A303E3">
        <w:rPr>
          <w:rFonts w:ascii="Calibri" w:hAnsi="Calibri" w:cs="Calibri"/>
          <w:sz w:val="22"/>
          <w:szCs w:val="22"/>
        </w:rPr>
        <w:t xml:space="preserve">sjednané nájemné a náhradu nákladů za </w:t>
      </w:r>
      <w:r w:rsidR="00323911">
        <w:rPr>
          <w:rFonts w:ascii="Calibri" w:hAnsi="Calibri" w:cs="Calibri"/>
          <w:sz w:val="22"/>
          <w:szCs w:val="22"/>
        </w:rPr>
        <w:t>služby spojené s</w:t>
      </w:r>
      <w:r w:rsidRPr="00A303E3">
        <w:rPr>
          <w:rFonts w:ascii="Calibri" w:hAnsi="Calibri" w:cs="Calibri"/>
          <w:sz w:val="22"/>
          <w:szCs w:val="22"/>
        </w:rPr>
        <w:t xml:space="preserve"> užíváním </w:t>
      </w:r>
      <w:r w:rsidR="00B14378">
        <w:rPr>
          <w:rFonts w:ascii="Calibri" w:hAnsi="Calibri" w:cs="Calibri"/>
          <w:sz w:val="22"/>
          <w:szCs w:val="22"/>
        </w:rPr>
        <w:t>P</w:t>
      </w:r>
      <w:r w:rsidR="00323911">
        <w:rPr>
          <w:rFonts w:ascii="Calibri" w:hAnsi="Calibri" w:cs="Calibri"/>
          <w:sz w:val="22"/>
          <w:szCs w:val="22"/>
        </w:rPr>
        <w:t>ředmětu nájmu</w:t>
      </w:r>
      <w:r w:rsidRPr="00A303E3">
        <w:rPr>
          <w:rFonts w:ascii="Calibri" w:hAnsi="Calibri" w:cs="Calibri"/>
          <w:sz w:val="22"/>
          <w:szCs w:val="22"/>
        </w:rPr>
        <w:t xml:space="preserve"> ve výši a způsobem dále stanovenými v této </w:t>
      </w:r>
      <w:r w:rsidR="00B14378">
        <w:rPr>
          <w:rFonts w:ascii="Calibri" w:hAnsi="Calibri" w:cs="Calibri"/>
          <w:sz w:val="22"/>
          <w:szCs w:val="22"/>
        </w:rPr>
        <w:t>S</w:t>
      </w:r>
      <w:r w:rsidRPr="00A303E3">
        <w:rPr>
          <w:rFonts w:ascii="Calibri" w:hAnsi="Calibri" w:cs="Calibri"/>
          <w:sz w:val="22"/>
          <w:szCs w:val="22"/>
        </w:rPr>
        <w:t>mlouvě.</w:t>
      </w:r>
    </w:p>
    <w:p w14:paraId="434868CE" w14:textId="77777777" w:rsidR="00C60654" w:rsidRPr="00A303E3" w:rsidRDefault="00C60654" w:rsidP="00E7524B">
      <w:pPr>
        <w:rPr>
          <w:rFonts w:ascii="Calibri" w:hAnsi="Calibri" w:cs="Calibri"/>
          <w:sz w:val="22"/>
          <w:szCs w:val="22"/>
        </w:rPr>
      </w:pPr>
    </w:p>
    <w:p w14:paraId="22A85F94" w14:textId="77777777" w:rsidR="00703E3F" w:rsidRPr="00A303E3" w:rsidRDefault="00703E3F" w:rsidP="00E7524B">
      <w:pPr>
        <w:numPr>
          <w:ilvl w:val="0"/>
          <w:numId w:val="12"/>
        </w:numPr>
        <w:ind w:left="284" w:hanging="295"/>
        <w:jc w:val="center"/>
        <w:rPr>
          <w:rFonts w:ascii="Calibri" w:hAnsi="Calibri" w:cs="Calibri"/>
          <w:b/>
          <w:sz w:val="22"/>
          <w:szCs w:val="22"/>
        </w:rPr>
      </w:pPr>
      <w:r w:rsidRPr="00A303E3">
        <w:rPr>
          <w:rFonts w:ascii="Calibri" w:hAnsi="Calibri" w:cs="Calibri"/>
          <w:b/>
          <w:sz w:val="22"/>
          <w:szCs w:val="22"/>
        </w:rPr>
        <w:t>Doba nájmu</w:t>
      </w:r>
    </w:p>
    <w:p w14:paraId="30677DA5" w14:textId="77777777" w:rsidR="00703E3F" w:rsidRPr="00A303E3" w:rsidRDefault="00703E3F" w:rsidP="00E7524B">
      <w:pPr>
        <w:rPr>
          <w:rFonts w:ascii="Calibri" w:hAnsi="Calibri" w:cs="Calibri"/>
          <w:sz w:val="22"/>
          <w:szCs w:val="22"/>
        </w:rPr>
      </w:pPr>
    </w:p>
    <w:p w14:paraId="0D4BE45B" w14:textId="02BC0B0E" w:rsidR="00703E3F" w:rsidRPr="00A303E3" w:rsidRDefault="00305823" w:rsidP="00E7524B">
      <w:pPr>
        <w:numPr>
          <w:ilvl w:val="0"/>
          <w:numId w:val="23"/>
        </w:numPr>
        <w:ind w:left="426" w:hanging="426"/>
        <w:jc w:val="both"/>
        <w:rPr>
          <w:rFonts w:ascii="Calibri" w:hAnsi="Calibri" w:cs="Calibri"/>
          <w:sz w:val="22"/>
          <w:szCs w:val="22"/>
        </w:rPr>
      </w:pPr>
      <w:r w:rsidRPr="00A303E3">
        <w:rPr>
          <w:rFonts w:ascii="Calibri" w:hAnsi="Calibri" w:cs="Calibri"/>
          <w:sz w:val="22"/>
          <w:szCs w:val="22"/>
        </w:rPr>
        <w:t xml:space="preserve">Nájem </w:t>
      </w:r>
      <w:r w:rsidR="00703E3F" w:rsidRPr="00A303E3">
        <w:rPr>
          <w:rFonts w:ascii="Calibri" w:hAnsi="Calibri" w:cs="Calibri"/>
          <w:sz w:val="22"/>
          <w:szCs w:val="22"/>
        </w:rPr>
        <w:t xml:space="preserve">se sjednává </w:t>
      </w:r>
      <w:r w:rsidRPr="004808F1">
        <w:rPr>
          <w:rFonts w:ascii="Calibri" w:hAnsi="Calibri" w:cs="Calibri"/>
          <w:sz w:val="22"/>
          <w:szCs w:val="22"/>
        </w:rPr>
        <w:t>na dobu neurčitou</w:t>
      </w:r>
      <w:r w:rsidR="00F71501">
        <w:rPr>
          <w:rFonts w:ascii="Calibri" w:hAnsi="Calibri" w:cs="Calibri"/>
          <w:sz w:val="22"/>
          <w:szCs w:val="22"/>
        </w:rPr>
        <w:t xml:space="preserve">, </w:t>
      </w:r>
      <w:r w:rsidR="00F71501" w:rsidRPr="00E35F9F">
        <w:rPr>
          <w:rFonts w:ascii="Calibri" w:hAnsi="Calibri" w:cs="Calibri"/>
          <w:sz w:val="22"/>
          <w:szCs w:val="22"/>
        </w:rPr>
        <w:t xml:space="preserve">a to ode dne účinnosti této </w:t>
      </w:r>
      <w:r w:rsidR="007D7EA4">
        <w:rPr>
          <w:rFonts w:ascii="Calibri" w:hAnsi="Calibri" w:cs="Calibri"/>
          <w:sz w:val="22"/>
          <w:szCs w:val="22"/>
        </w:rPr>
        <w:t>S</w:t>
      </w:r>
      <w:r w:rsidR="00F71501" w:rsidRPr="00E35F9F">
        <w:rPr>
          <w:rFonts w:ascii="Calibri" w:hAnsi="Calibri" w:cs="Calibri"/>
          <w:sz w:val="22"/>
          <w:szCs w:val="22"/>
        </w:rPr>
        <w:t>mlouvy</w:t>
      </w:r>
      <w:r w:rsidR="00522E8D">
        <w:rPr>
          <w:rFonts w:ascii="Calibri" w:hAnsi="Calibri" w:cs="Calibri"/>
          <w:sz w:val="22"/>
          <w:szCs w:val="22"/>
        </w:rPr>
        <w:t xml:space="preserve"> (dále také jen „</w:t>
      </w:r>
      <w:r w:rsidR="00522E8D" w:rsidRPr="003F4E3B">
        <w:rPr>
          <w:rFonts w:ascii="Calibri" w:hAnsi="Calibri" w:cs="Calibri"/>
          <w:b/>
          <w:bCs/>
          <w:sz w:val="22"/>
          <w:szCs w:val="22"/>
        </w:rPr>
        <w:t>Doba nájmu</w:t>
      </w:r>
      <w:r w:rsidR="00522E8D">
        <w:rPr>
          <w:rFonts w:ascii="Calibri" w:hAnsi="Calibri" w:cs="Calibri"/>
          <w:sz w:val="22"/>
          <w:szCs w:val="22"/>
        </w:rPr>
        <w:t>“)</w:t>
      </w:r>
      <w:r w:rsidRPr="00A303E3">
        <w:rPr>
          <w:rFonts w:ascii="Calibri" w:hAnsi="Calibri" w:cs="Calibri"/>
          <w:sz w:val="22"/>
          <w:szCs w:val="22"/>
        </w:rPr>
        <w:t>.</w:t>
      </w:r>
      <w:r w:rsidR="00703E3F" w:rsidRPr="00A303E3">
        <w:rPr>
          <w:rFonts w:ascii="Calibri" w:hAnsi="Calibri" w:cs="Calibri"/>
          <w:sz w:val="22"/>
          <w:szCs w:val="22"/>
        </w:rPr>
        <w:t xml:space="preserve">    </w:t>
      </w:r>
    </w:p>
    <w:p w14:paraId="3384407D" w14:textId="77777777" w:rsidR="008C4B0E" w:rsidRPr="00A303E3" w:rsidRDefault="008C4B0E" w:rsidP="00E7524B">
      <w:pPr>
        <w:ind w:left="426" w:hanging="426"/>
        <w:rPr>
          <w:rFonts w:ascii="Calibri" w:hAnsi="Calibri" w:cs="Calibri"/>
          <w:sz w:val="22"/>
          <w:szCs w:val="22"/>
        </w:rPr>
      </w:pPr>
    </w:p>
    <w:p w14:paraId="7BCF4967" w14:textId="5B6E4A33" w:rsidR="008D7902" w:rsidRDefault="008D7902" w:rsidP="00E7524B">
      <w:pPr>
        <w:numPr>
          <w:ilvl w:val="0"/>
          <w:numId w:val="23"/>
        </w:numPr>
        <w:ind w:left="426" w:hanging="426"/>
        <w:jc w:val="both"/>
        <w:rPr>
          <w:rFonts w:ascii="Calibri" w:hAnsi="Calibri" w:cs="Calibri"/>
          <w:sz w:val="22"/>
          <w:szCs w:val="22"/>
        </w:rPr>
      </w:pPr>
      <w:r w:rsidRPr="006234CC">
        <w:rPr>
          <w:rFonts w:ascii="Calibri" w:hAnsi="Calibri" w:cs="Calibri"/>
          <w:sz w:val="22"/>
          <w:szCs w:val="22"/>
        </w:rPr>
        <w:t xml:space="preserve">Nájemce prohlašuje, že je mu znám stav </w:t>
      </w:r>
      <w:r w:rsidR="00A4215B">
        <w:rPr>
          <w:rFonts w:ascii="Calibri" w:hAnsi="Calibri" w:cs="Calibri"/>
          <w:sz w:val="22"/>
          <w:szCs w:val="22"/>
        </w:rPr>
        <w:t>P</w:t>
      </w:r>
      <w:r w:rsidR="00A110E8">
        <w:rPr>
          <w:rFonts w:ascii="Calibri" w:hAnsi="Calibri" w:cs="Calibri"/>
          <w:sz w:val="22"/>
          <w:szCs w:val="22"/>
        </w:rPr>
        <w:t>ředmětu nájmu</w:t>
      </w:r>
      <w:r w:rsidRPr="006234CC">
        <w:rPr>
          <w:rFonts w:ascii="Calibri" w:hAnsi="Calibri" w:cs="Calibri"/>
          <w:sz w:val="22"/>
          <w:szCs w:val="22"/>
        </w:rPr>
        <w:t>, je</w:t>
      </w:r>
      <w:r w:rsidR="00A110E8">
        <w:rPr>
          <w:rFonts w:ascii="Calibri" w:hAnsi="Calibri" w:cs="Calibri"/>
          <w:sz w:val="22"/>
          <w:szCs w:val="22"/>
        </w:rPr>
        <w:t>ho</w:t>
      </w:r>
      <w:r w:rsidRPr="006234CC">
        <w:rPr>
          <w:rFonts w:ascii="Calibri" w:hAnsi="Calibri" w:cs="Calibri"/>
          <w:sz w:val="22"/>
          <w:szCs w:val="22"/>
        </w:rPr>
        <w:t xml:space="preserve"> okolí i movitých věcí</w:t>
      </w:r>
      <w:r w:rsidR="00DE0917">
        <w:rPr>
          <w:rFonts w:ascii="Calibri" w:hAnsi="Calibri" w:cs="Calibri"/>
          <w:sz w:val="22"/>
          <w:szCs w:val="22"/>
        </w:rPr>
        <w:t>, které jsou součástí nebo příslušenstvím Předmětu nájmu</w:t>
      </w:r>
      <w:r w:rsidRPr="006234CC">
        <w:rPr>
          <w:rFonts w:ascii="Calibri" w:hAnsi="Calibri" w:cs="Calibri"/>
          <w:sz w:val="22"/>
          <w:szCs w:val="22"/>
        </w:rPr>
        <w:t xml:space="preserve">, a to z prohlídky </w:t>
      </w:r>
      <w:r w:rsidR="00A4215B">
        <w:rPr>
          <w:rFonts w:ascii="Calibri" w:hAnsi="Calibri" w:cs="Calibri"/>
          <w:sz w:val="22"/>
          <w:szCs w:val="22"/>
        </w:rPr>
        <w:t>P</w:t>
      </w:r>
      <w:r w:rsidR="00A110E8">
        <w:rPr>
          <w:rFonts w:ascii="Calibri" w:hAnsi="Calibri" w:cs="Calibri"/>
          <w:sz w:val="22"/>
          <w:szCs w:val="22"/>
        </w:rPr>
        <w:t>ředmětu nájmu</w:t>
      </w:r>
      <w:r w:rsidR="00A110E8" w:rsidRPr="006234CC">
        <w:rPr>
          <w:rFonts w:ascii="Calibri" w:hAnsi="Calibri" w:cs="Calibri"/>
          <w:sz w:val="22"/>
          <w:szCs w:val="22"/>
        </w:rPr>
        <w:t xml:space="preserve"> </w:t>
      </w:r>
      <w:r w:rsidRPr="006234CC">
        <w:rPr>
          <w:rFonts w:ascii="Calibri" w:hAnsi="Calibri" w:cs="Calibri"/>
          <w:sz w:val="22"/>
          <w:szCs w:val="22"/>
        </w:rPr>
        <w:t xml:space="preserve">i věcí učiněné </w:t>
      </w:r>
      <w:r w:rsidRPr="006234CC">
        <w:rPr>
          <w:rFonts w:ascii="Calibri" w:hAnsi="Calibri" w:cs="Calibri"/>
          <w:sz w:val="22"/>
          <w:szCs w:val="22"/>
        </w:rPr>
        <w:lastRenderedPageBreak/>
        <w:t xml:space="preserve">bezprostředně před podpisem této </w:t>
      </w:r>
      <w:r w:rsidR="000907E8">
        <w:rPr>
          <w:rFonts w:ascii="Calibri" w:hAnsi="Calibri" w:cs="Calibri"/>
          <w:sz w:val="22"/>
          <w:szCs w:val="22"/>
        </w:rPr>
        <w:t>S</w:t>
      </w:r>
      <w:r w:rsidRPr="006234CC">
        <w:rPr>
          <w:rFonts w:ascii="Calibri" w:hAnsi="Calibri" w:cs="Calibri"/>
          <w:sz w:val="22"/>
          <w:szCs w:val="22"/>
        </w:rPr>
        <w:t xml:space="preserve">mlouvy. Nájemce přebírá </w:t>
      </w:r>
      <w:r w:rsidR="004164F2">
        <w:rPr>
          <w:rFonts w:ascii="Calibri" w:hAnsi="Calibri" w:cs="Calibri"/>
          <w:sz w:val="22"/>
          <w:szCs w:val="22"/>
        </w:rPr>
        <w:t>P</w:t>
      </w:r>
      <w:r w:rsidRPr="006234CC">
        <w:rPr>
          <w:rFonts w:ascii="Calibri" w:hAnsi="Calibri" w:cs="Calibri"/>
          <w:sz w:val="22"/>
          <w:szCs w:val="22"/>
        </w:rPr>
        <w:t xml:space="preserve">ředmět nájmu dle této </w:t>
      </w:r>
      <w:r w:rsidR="004164F2">
        <w:rPr>
          <w:rFonts w:ascii="Calibri" w:hAnsi="Calibri" w:cs="Calibri"/>
          <w:sz w:val="22"/>
          <w:szCs w:val="22"/>
        </w:rPr>
        <w:t>S</w:t>
      </w:r>
      <w:r w:rsidRPr="006234CC">
        <w:rPr>
          <w:rFonts w:ascii="Calibri" w:hAnsi="Calibri" w:cs="Calibri"/>
          <w:sz w:val="22"/>
          <w:szCs w:val="22"/>
        </w:rPr>
        <w:t xml:space="preserve">mlouvy bez závad, způsobilý ke smluvenému </w:t>
      </w:r>
      <w:r w:rsidR="004164F2">
        <w:rPr>
          <w:rFonts w:ascii="Calibri" w:hAnsi="Calibri" w:cs="Calibri"/>
          <w:sz w:val="22"/>
          <w:szCs w:val="22"/>
        </w:rPr>
        <w:t xml:space="preserve">účelu </w:t>
      </w:r>
      <w:r w:rsidRPr="006234CC">
        <w:rPr>
          <w:rFonts w:ascii="Calibri" w:hAnsi="Calibri" w:cs="Calibri"/>
          <w:sz w:val="22"/>
          <w:szCs w:val="22"/>
        </w:rPr>
        <w:t xml:space="preserve">užívání. </w:t>
      </w:r>
      <w:r w:rsidR="004808F1">
        <w:rPr>
          <w:rFonts w:ascii="Calibri" w:hAnsi="Calibri" w:cs="Calibri"/>
          <w:sz w:val="22"/>
          <w:szCs w:val="22"/>
        </w:rPr>
        <w:t xml:space="preserve">Ke dni podpisu </w:t>
      </w:r>
      <w:r w:rsidR="004164F2">
        <w:rPr>
          <w:rFonts w:ascii="Calibri" w:hAnsi="Calibri" w:cs="Calibri"/>
          <w:sz w:val="22"/>
          <w:szCs w:val="22"/>
        </w:rPr>
        <w:t>S</w:t>
      </w:r>
      <w:r w:rsidR="004808F1">
        <w:rPr>
          <w:rFonts w:ascii="Calibri" w:hAnsi="Calibri" w:cs="Calibri"/>
          <w:sz w:val="22"/>
          <w:szCs w:val="22"/>
        </w:rPr>
        <w:t>mlouvy byl</w:t>
      </w:r>
      <w:r w:rsidRPr="00022128">
        <w:rPr>
          <w:rFonts w:ascii="Calibri" w:hAnsi="Calibri" w:cs="Calibri"/>
          <w:sz w:val="22"/>
          <w:szCs w:val="22"/>
        </w:rPr>
        <w:t xml:space="preserve"> </w:t>
      </w:r>
      <w:r w:rsidR="004164F2">
        <w:rPr>
          <w:rFonts w:ascii="Calibri" w:hAnsi="Calibri" w:cs="Calibri"/>
          <w:sz w:val="22"/>
          <w:szCs w:val="22"/>
        </w:rPr>
        <w:t>P</w:t>
      </w:r>
      <w:r w:rsidRPr="00022128">
        <w:rPr>
          <w:rFonts w:ascii="Calibri" w:hAnsi="Calibri" w:cs="Calibri"/>
          <w:sz w:val="22"/>
          <w:szCs w:val="22"/>
        </w:rPr>
        <w:t xml:space="preserve">ředmět nájmu </w:t>
      </w:r>
      <w:r w:rsidR="004164F2">
        <w:rPr>
          <w:rFonts w:ascii="Calibri" w:hAnsi="Calibri" w:cs="Calibri"/>
          <w:sz w:val="22"/>
          <w:szCs w:val="22"/>
        </w:rPr>
        <w:t>včetně</w:t>
      </w:r>
      <w:r w:rsidR="00DE0917">
        <w:rPr>
          <w:rFonts w:ascii="Calibri" w:hAnsi="Calibri" w:cs="Calibri"/>
          <w:sz w:val="22"/>
          <w:szCs w:val="22"/>
        </w:rPr>
        <w:t xml:space="preserve"> inventáře </w:t>
      </w:r>
      <w:r w:rsidRPr="00022128">
        <w:rPr>
          <w:rFonts w:ascii="Calibri" w:hAnsi="Calibri" w:cs="Calibri"/>
          <w:sz w:val="22"/>
          <w:szCs w:val="22"/>
        </w:rPr>
        <w:t xml:space="preserve">protokolárně předán </w:t>
      </w:r>
      <w:r w:rsidR="002C3694">
        <w:rPr>
          <w:rFonts w:ascii="Calibri" w:hAnsi="Calibri" w:cs="Calibri"/>
          <w:sz w:val="22"/>
          <w:szCs w:val="22"/>
        </w:rPr>
        <w:t>N</w:t>
      </w:r>
      <w:r w:rsidRPr="00022128">
        <w:rPr>
          <w:rFonts w:ascii="Calibri" w:hAnsi="Calibri" w:cs="Calibri"/>
          <w:sz w:val="22"/>
          <w:szCs w:val="22"/>
        </w:rPr>
        <w:t>ájemci</w:t>
      </w:r>
      <w:r w:rsidRPr="006234CC">
        <w:rPr>
          <w:rFonts w:ascii="Calibri" w:hAnsi="Calibri" w:cs="Calibri"/>
          <w:sz w:val="22"/>
          <w:szCs w:val="22"/>
        </w:rPr>
        <w:t>.</w:t>
      </w:r>
    </w:p>
    <w:p w14:paraId="2BAAE938" w14:textId="5E950A52" w:rsidR="00AF6C9D" w:rsidRPr="00D8557D" w:rsidRDefault="00E7524B" w:rsidP="00E7524B">
      <w:pPr>
        <w:tabs>
          <w:tab w:val="left" w:pos="1635"/>
        </w:tabs>
        <w:jc w:val="both"/>
        <w:rPr>
          <w:rFonts w:ascii="Calibri" w:hAnsi="Calibri" w:cs="Calibri"/>
          <w:sz w:val="22"/>
          <w:szCs w:val="22"/>
        </w:rPr>
      </w:pPr>
      <w:r>
        <w:rPr>
          <w:rFonts w:ascii="Calibri" w:hAnsi="Calibri" w:cs="Calibri"/>
          <w:sz w:val="22"/>
          <w:szCs w:val="22"/>
        </w:rPr>
        <w:tab/>
      </w:r>
    </w:p>
    <w:p w14:paraId="5A3FE3D6" w14:textId="77777777" w:rsidR="008C4B0E" w:rsidRPr="00A303E3" w:rsidRDefault="008C4B0E" w:rsidP="00E7524B">
      <w:pPr>
        <w:numPr>
          <w:ilvl w:val="0"/>
          <w:numId w:val="23"/>
        </w:numPr>
        <w:ind w:left="426" w:hanging="426"/>
        <w:rPr>
          <w:rFonts w:ascii="Calibri" w:hAnsi="Calibri" w:cs="Calibri"/>
          <w:sz w:val="22"/>
          <w:szCs w:val="22"/>
        </w:rPr>
      </w:pPr>
      <w:r w:rsidRPr="00A303E3">
        <w:rPr>
          <w:rFonts w:ascii="Calibri" w:hAnsi="Calibri" w:cs="Calibri"/>
          <w:sz w:val="22"/>
          <w:szCs w:val="22"/>
        </w:rPr>
        <w:t>Nájem končí:</w:t>
      </w:r>
    </w:p>
    <w:p w14:paraId="6014667A" w14:textId="5ED889BB" w:rsidR="008C4B0E" w:rsidRPr="00A303E3" w:rsidRDefault="008C4B0E" w:rsidP="00E7524B">
      <w:pPr>
        <w:numPr>
          <w:ilvl w:val="0"/>
          <w:numId w:val="13"/>
        </w:numPr>
        <w:ind w:left="709" w:hanging="284"/>
        <w:rPr>
          <w:rFonts w:ascii="Calibri" w:hAnsi="Calibri" w:cs="Calibri"/>
          <w:i/>
          <w:sz w:val="22"/>
          <w:szCs w:val="22"/>
        </w:rPr>
      </w:pPr>
      <w:r w:rsidRPr="00A303E3">
        <w:rPr>
          <w:rFonts w:ascii="Calibri" w:hAnsi="Calibri" w:cs="Calibri"/>
          <w:sz w:val="22"/>
          <w:szCs w:val="22"/>
        </w:rPr>
        <w:t xml:space="preserve">písemnou dohodou </w:t>
      </w:r>
      <w:r w:rsidR="00D16EA9">
        <w:rPr>
          <w:rFonts w:ascii="Calibri" w:hAnsi="Calibri" w:cs="Calibri"/>
          <w:sz w:val="22"/>
          <w:szCs w:val="22"/>
        </w:rPr>
        <w:t>S</w:t>
      </w:r>
      <w:r w:rsidRPr="00A303E3">
        <w:rPr>
          <w:rFonts w:ascii="Calibri" w:hAnsi="Calibri" w:cs="Calibri"/>
          <w:sz w:val="22"/>
          <w:szCs w:val="22"/>
        </w:rPr>
        <w:t>mluvních stran,</w:t>
      </w:r>
    </w:p>
    <w:p w14:paraId="09AC3914" w14:textId="77777777" w:rsidR="008C4B0E" w:rsidRPr="00A303E3" w:rsidRDefault="008C4B0E" w:rsidP="00E7524B">
      <w:pPr>
        <w:numPr>
          <w:ilvl w:val="0"/>
          <w:numId w:val="13"/>
        </w:numPr>
        <w:ind w:left="709" w:hanging="284"/>
        <w:rPr>
          <w:rFonts w:ascii="Calibri" w:hAnsi="Calibri" w:cs="Calibri"/>
          <w:i/>
          <w:sz w:val="22"/>
          <w:szCs w:val="22"/>
        </w:rPr>
      </w:pPr>
      <w:r w:rsidRPr="00A303E3">
        <w:rPr>
          <w:rFonts w:ascii="Calibri" w:hAnsi="Calibri" w:cs="Calibri"/>
          <w:sz w:val="22"/>
          <w:szCs w:val="22"/>
        </w:rPr>
        <w:t>písemnou výpovědí</w:t>
      </w:r>
      <w:r w:rsidR="000B460B">
        <w:rPr>
          <w:rFonts w:ascii="Calibri" w:hAnsi="Calibri" w:cs="Calibri"/>
          <w:sz w:val="22"/>
          <w:szCs w:val="22"/>
        </w:rPr>
        <w:t>.</w:t>
      </w:r>
    </w:p>
    <w:p w14:paraId="2F16772E" w14:textId="77777777" w:rsidR="003C4D4A" w:rsidRPr="00A303E3" w:rsidRDefault="003C4D4A" w:rsidP="00E7524B">
      <w:pPr>
        <w:rPr>
          <w:rFonts w:ascii="Calibri" w:hAnsi="Calibri" w:cs="Calibri"/>
          <w:sz w:val="22"/>
          <w:szCs w:val="22"/>
        </w:rPr>
      </w:pPr>
    </w:p>
    <w:p w14:paraId="0BE6DB0F" w14:textId="37402D93" w:rsidR="003C4D4A" w:rsidRPr="00A303E3" w:rsidRDefault="003C4D4A" w:rsidP="00E7524B">
      <w:pPr>
        <w:numPr>
          <w:ilvl w:val="0"/>
          <w:numId w:val="23"/>
        </w:numPr>
        <w:ind w:left="426" w:hanging="426"/>
        <w:jc w:val="both"/>
        <w:rPr>
          <w:rFonts w:ascii="Calibri" w:hAnsi="Calibri" w:cs="Calibri"/>
          <w:sz w:val="22"/>
          <w:szCs w:val="22"/>
        </w:rPr>
      </w:pPr>
      <w:r w:rsidRPr="00A303E3">
        <w:rPr>
          <w:rFonts w:ascii="Calibri" w:hAnsi="Calibri" w:cs="Calibri"/>
          <w:sz w:val="22"/>
          <w:szCs w:val="22"/>
        </w:rPr>
        <w:t xml:space="preserve">Smlouvu je oprávněna písemně vypovědět kterákoli ze </w:t>
      </w:r>
      <w:r w:rsidR="00D16EA9">
        <w:rPr>
          <w:rFonts w:ascii="Calibri" w:hAnsi="Calibri" w:cs="Calibri"/>
          <w:sz w:val="22"/>
          <w:szCs w:val="22"/>
        </w:rPr>
        <w:t>S</w:t>
      </w:r>
      <w:r w:rsidRPr="00A303E3">
        <w:rPr>
          <w:rFonts w:ascii="Calibri" w:hAnsi="Calibri" w:cs="Calibri"/>
          <w:sz w:val="22"/>
          <w:szCs w:val="22"/>
        </w:rPr>
        <w:t>mluvních stran, a to i bez udání důvodů, přiče</w:t>
      </w:r>
      <w:r w:rsidR="00360217">
        <w:rPr>
          <w:rFonts w:ascii="Calibri" w:hAnsi="Calibri" w:cs="Calibri"/>
          <w:sz w:val="22"/>
          <w:szCs w:val="22"/>
        </w:rPr>
        <w:t>mž výpověď je účinná uplynutím 2</w:t>
      </w:r>
      <w:r w:rsidRPr="00A303E3">
        <w:rPr>
          <w:rFonts w:ascii="Calibri" w:hAnsi="Calibri" w:cs="Calibri"/>
          <w:sz w:val="22"/>
          <w:szCs w:val="22"/>
        </w:rPr>
        <w:t xml:space="preserve"> měsíců počínaje prvním dnem měsíce následujícího po měsíci, v němž byla písemná výpověď doručena druhé </w:t>
      </w:r>
      <w:r w:rsidR="00A21A0C">
        <w:rPr>
          <w:rFonts w:ascii="Calibri" w:hAnsi="Calibri" w:cs="Calibri"/>
          <w:sz w:val="22"/>
          <w:szCs w:val="22"/>
        </w:rPr>
        <w:t>S</w:t>
      </w:r>
      <w:r w:rsidRPr="00A303E3">
        <w:rPr>
          <w:rFonts w:ascii="Calibri" w:hAnsi="Calibri" w:cs="Calibri"/>
          <w:sz w:val="22"/>
          <w:szCs w:val="22"/>
        </w:rPr>
        <w:t>mluvní straně</w:t>
      </w:r>
      <w:r w:rsidR="00831817">
        <w:rPr>
          <w:rFonts w:ascii="Calibri" w:hAnsi="Calibri" w:cs="Calibri"/>
          <w:sz w:val="22"/>
          <w:szCs w:val="22"/>
        </w:rPr>
        <w:t xml:space="preserve"> a konče uplynutím posledním dnem třetího měsíce</w:t>
      </w:r>
      <w:r w:rsidRPr="00A303E3">
        <w:rPr>
          <w:rFonts w:ascii="Calibri" w:hAnsi="Calibri" w:cs="Calibri"/>
          <w:sz w:val="22"/>
          <w:szCs w:val="22"/>
        </w:rPr>
        <w:t xml:space="preserve">. </w:t>
      </w:r>
    </w:p>
    <w:p w14:paraId="326E7C88" w14:textId="77777777" w:rsidR="003C4D4A" w:rsidRPr="00A303E3" w:rsidRDefault="003C4D4A" w:rsidP="00E7524B">
      <w:pPr>
        <w:ind w:left="426" w:hanging="284"/>
        <w:jc w:val="both"/>
        <w:rPr>
          <w:rFonts w:ascii="Calibri" w:hAnsi="Calibri" w:cs="Calibri"/>
          <w:sz w:val="22"/>
          <w:szCs w:val="22"/>
        </w:rPr>
      </w:pPr>
    </w:p>
    <w:p w14:paraId="53AC3C15" w14:textId="196B63E8" w:rsidR="005F4CFD" w:rsidRPr="00CD05FF" w:rsidRDefault="00CD05FF" w:rsidP="00E7524B">
      <w:pPr>
        <w:numPr>
          <w:ilvl w:val="0"/>
          <w:numId w:val="23"/>
        </w:numPr>
        <w:ind w:left="426" w:hanging="426"/>
        <w:jc w:val="both"/>
        <w:rPr>
          <w:rFonts w:ascii="Calibri" w:hAnsi="Calibri" w:cs="Calibri"/>
          <w:sz w:val="22"/>
          <w:szCs w:val="22"/>
        </w:rPr>
      </w:pPr>
      <w:r w:rsidRPr="00CD05FF">
        <w:rPr>
          <w:rFonts w:ascii="Calibri" w:hAnsi="Calibri" w:cs="Calibri"/>
          <w:sz w:val="22"/>
          <w:szCs w:val="22"/>
        </w:rPr>
        <w:t xml:space="preserve">Smlouvu je oprávněna písemně vypovědět </w:t>
      </w:r>
      <w:r w:rsidR="00300C8E">
        <w:rPr>
          <w:rFonts w:ascii="Calibri" w:hAnsi="Calibri" w:cs="Calibri"/>
          <w:sz w:val="22"/>
          <w:szCs w:val="22"/>
        </w:rPr>
        <w:t>dotčená Smluvní strana</w:t>
      </w:r>
      <w:r w:rsidRPr="00CD05FF">
        <w:rPr>
          <w:rFonts w:ascii="Calibri" w:hAnsi="Calibri" w:cs="Calibri"/>
          <w:sz w:val="22"/>
          <w:szCs w:val="22"/>
        </w:rPr>
        <w:t xml:space="preserve">, a to ve výpovědní době </w:t>
      </w:r>
      <w:r w:rsidR="0055789B" w:rsidRPr="00CD05FF">
        <w:rPr>
          <w:rFonts w:ascii="Calibri" w:hAnsi="Calibri" w:cs="Calibri"/>
          <w:sz w:val="22"/>
          <w:szCs w:val="22"/>
        </w:rPr>
        <w:t>1 týden</w:t>
      </w:r>
      <w:r w:rsidRPr="00CD05FF">
        <w:rPr>
          <w:rFonts w:ascii="Calibri" w:hAnsi="Calibri" w:cs="Calibri"/>
          <w:sz w:val="22"/>
          <w:szCs w:val="22"/>
        </w:rPr>
        <w:t xml:space="preserve"> počínaje následujícím dnem po doručení výpovědi druhé </w:t>
      </w:r>
      <w:r w:rsidR="00300C8E">
        <w:rPr>
          <w:rFonts w:ascii="Calibri" w:hAnsi="Calibri" w:cs="Calibri"/>
          <w:sz w:val="22"/>
          <w:szCs w:val="22"/>
        </w:rPr>
        <w:t>S</w:t>
      </w:r>
      <w:r w:rsidRPr="00CD05FF">
        <w:rPr>
          <w:rFonts w:ascii="Calibri" w:hAnsi="Calibri" w:cs="Calibri"/>
          <w:sz w:val="22"/>
          <w:szCs w:val="22"/>
        </w:rPr>
        <w:t xml:space="preserve">mluvní straně v případě, že bude dán jeden z následujících důvodů: </w:t>
      </w:r>
    </w:p>
    <w:p w14:paraId="1189C0D5" w14:textId="2CC8BFC2" w:rsidR="004D6A6A" w:rsidRDefault="000A740B" w:rsidP="00E7524B">
      <w:pPr>
        <w:numPr>
          <w:ilvl w:val="0"/>
          <w:numId w:val="34"/>
        </w:numPr>
        <w:ind w:left="709" w:hanging="283"/>
        <w:rPr>
          <w:rFonts w:ascii="Calibri" w:hAnsi="Calibri" w:cs="Calibri"/>
          <w:sz w:val="22"/>
          <w:szCs w:val="22"/>
        </w:rPr>
      </w:pPr>
      <w:r>
        <w:rPr>
          <w:rFonts w:ascii="Calibri" w:hAnsi="Calibri" w:cs="Calibri"/>
          <w:sz w:val="22"/>
          <w:szCs w:val="22"/>
        </w:rPr>
        <w:t>N</w:t>
      </w:r>
      <w:r w:rsidR="00CD05FF">
        <w:rPr>
          <w:rFonts w:ascii="Calibri" w:hAnsi="Calibri" w:cs="Calibri"/>
          <w:sz w:val="22"/>
          <w:szCs w:val="22"/>
        </w:rPr>
        <w:t xml:space="preserve">ájemce může </w:t>
      </w:r>
      <w:r>
        <w:rPr>
          <w:rFonts w:ascii="Calibri" w:hAnsi="Calibri" w:cs="Calibri"/>
          <w:sz w:val="22"/>
          <w:szCs w:val="22"/>
        </w:rPr>
        <w:t>S</w:t>
      </w:r>
      <w:r w:rsidR="00CD05FF">
        <w:rPr>
          <w:rFonts w:ascii="Calibri" w:hAnsi="Calibri" w:cs="Calibri"/>
          <w:sz w:val="22"/>
          <w:szCs w:val="22"/>
        </w:rPr>
        <w:t>mlouvu vypovědět, ztratí-li způsobilost k</w:t>
      </w:r>
      <w:r w:rsidR="00CD05FF" w:rsidRPr="00CD05FF">
        <w:rPr>
          <w:rFonts w:ascii="Calibri" w:hAnsi="Calibri" w:cs="Calibri"/>
          <w:sz w:val="22"/>
          <w:szCs w:val="22"/>
        </w:rPr>
        <w:t xml:space="preserve"> </w:t>
      </w:r>
      <w:r w:rsidR="00CD05FF">
        <w:rPr>
          <w:rFonts w:ascii="Calibri" w:hAnsi="Calibri" w:cs="Calibri"/>
          <w:sz w:val="22"/>
          <w:szCs w:val="22"/>
        </w:rPr>
        <w:t>pod</w:t>
      </w:r>
      <w:r w:rsidR="00360217">
        <w:rPr>
          <w:rFonts w:ascii="Calibri" w:hAnsi="Calibri" w:cs="Calibri"/>
          <w:sz w:val="22"/>
          <w:szCs w:val="22"/>
        </w:rPr>
        <w:t xml:space="preserve">nikatelské činnosti, jež má být </w:t>
      </w:r>
      <w:r w:rsidR="00CD05FF">
        <w:rPr>
          <w:rFonts w:ascii="Calibri" w:hAnsi="Calibri" w:cs="Calibri"/>
          <w:sz w:val="22"/>
          <w:szCs w:val="22"/>
        </w:rPr>
        <w:t xml:space="preserve">dle </w:t>
      </w:r>
      <w:r>
        <w:rPr>
          <w:rFonts w:ascii="Calibri" w:hAnsi="Calibri" w:cs="Calibri"/>
          <w:sz w:val="22"/>
          <w:szCs w:val="22"/>
        </w:rPr>
        <w:t>S</w:t>
      </w:r>
      <w:r w:rsidR="00CD05FF">
        <w:rPr>
          <w:rFonts w:ascii="Calibri" w:hAnsi="Calibri" w:cs="Calibri"/>
          <w:sz w:val="22"/>
          <w:szCs w:val="22"/>
        </w:rPr>
        <w:t>mlouvy v </w:t>
      </w:r>
      <w:r>
        <w:rPr>
          <w:rFonts w:ascii="Calibri" w:hAnsi="Calibri" w:cs="Calibri"/>
          <w:sz w:val="22"/>
          <w:szCs w:val="22"/>
        </w:rPr>
        <w:t>P</w:t>
      </w:r>
      <w:r w:rsidR="00CD05FF">
        <w:rPr>
          <w:rFonts w:ascii="Calibri" w:hAnsi="Calibri" w:cs="Calibri"/>
          <w:sz w:val="22"/>
          <w:szCs w:val="22"/>
        </w:rPr>
        <w:t>ředmětu nájmu vykonávána;</w:t>
      </w:r>
    </w:p>
    <w:p w14:paraId="6CB75EA1" w14:textId="5A7A570A" w:rsidR="00CD05FF" w:rsidRPr="00406F6C" w:rsidRDefault="00126E3B" w:rsidP="00E7524B">
      <w:pPr>
        <w:numPr>
          <w:ilvl w:val="0"/>
          <w:numId w:val="34"/>
        </w:numPr>
        <w:ind w:left="709" w:hanging="283"/>
        <w:jc w:val="both"/>
        <w:rPr>
          <w:rFonts w:ascii="Calibri" w:hAnsi="Calibri" w:cs="Calibri"/>
          <w:sz w:val="22"/>
          <w:szCs w:val="22"/>
        </w:rPr>
      </w:pPr>
      <w:r>
        <w:rPr>
          <w:rFonts w:ascii="Calibri" w:hAnsi="Calibri" w:cs="Calibri"/>
          <w:sz w:val="22"/>
          <w:szCs w:val="22"/>
        </w:rPr>
        <w:t>N</w:t>
      </w:r>
      <w:r w:rsidR="00CD05FF">
        <w:rPr>
          <w:rFonts w:ascii="Calibri" w:hAnsi="Calibri" w:cs="Calibri"/>
          <w:sz w:val="22"/>
          <w:szCs w:val="22"/>
        </w:rPr>
        <w:t xml:space="preserve">ájemce může </w:t>
      </w:r>
      <w:r>
        <w:rPr>
          <w:rFonts w:ascii="Calibri" w:hAnsi="Calibri" w:cs="Calibri"/>
          <w:sz w:val="22"/>
          <w:szCs w:val="22"/>
        </w:rPr>
        <w:t>S</w:t>
      </w:r>
      <w:r w:rsidR="00CD05FF">
        <w:rPr>
          <w:rFonts w:ascii="Calibri" w:hAnsi="Calibri" w:cs="Calibri"/>
          <w:sz w:val="22"/>
          <w:szCs w:val="22"/>
        </w:rPr>
        <w:t xml:space="preserve">mlouvu vypovědět, přestane-li být </w:t>
      </w:r>
      <w:r>
        <w:rPr>
          <w:rFonts w:ascii="Calibri" w:hAnsi="Calibri" w:cs="Calibri"/>
          <w:sz w:val="22"/>
          <w:szCs w:val="22"/>
        </w:rPr>
        <w:t>P</w:t>
      </w:r>
      <w:r w:rsidR="00CD05FF">
        <w:rPr>
          <w:rFonts w:ascii="Calibri" w:hAnsi="Calibri" w:cs="Calibri"/>
          <w:sz w:val="22"/>
          <w:szCs w:val="22"/>
        </w:rPr>
        <w:t>ředmět nájmu z objektivních důvodů způsobilý k </w:t>
      </w:r>
      <w:r w:rsidR="00CD05FF" w:rsidRPr="00406F6C">
        <w:rPr>
          <w:rFonts w:ascii="Calibri" w:hAnsi="Calibri" w:cs="Calibri"/>
          <w:sz w:val="22"/>
          <w:szCs w:val="22"/>
        </w:rPr>
        <w:t>výkonu sjednané podnikatelské činnosti;</w:t>
      </w:r>
    </w:p>
    <w:p w14:paraId="51B6299E" w14:textId="7C71FBF4" w:rsidR="00CD05FF" w:rsidRDefault="00C123B7" w:rsidP="00E7524B">
      <w:pPr>
        <w:numPr>
          <w:ilvl w:val="0"/>
          <w:numId w:val="34"/>
        </w:numPr>
        <w:ind w:left="709" w:hanging="283"/>
        <w:jc w:val="both"/>
        <w:rPr>
          <w:rFonts w:ascii="Calibri" w:hAnsi="Calibri" w:cs="Calibri"/>
          <w:sz w:val="22"/>
          <w:szCs w:val="22"/>
        </w:rPr>
      </w:pPr>
      <w:r>
        <w:rPr>
          <w:rFonts w:ascii="Calibri" w:hAnsi="Calibri" w:cs="Calibri"/>
          <w:sz w:val="22"/>
          <w:szCs w:val="22"/>
        </w:rPr>
        <w:t>N</w:t>
      </w:r>
      <w:r w:rsidR="00CD05FF">
        <w:rPr>
          <w:rFonts w:ascii="Calibri" w:hAnsi="Calibri" w:cs="Calibri"/>
          <w:sz w:val="22"/>
          <w:szCs w:val="22"/>
        </w:rPr>
        <w:t xml:space="preserve">ájemce může </w:t>
      </w:r>
      <w:r>
        <w:rPr>
          <w:rFonts w:ascii="Calibri" w:hAnsi="Calibri" w:cs="Calibri"/>
          <w:sz w:val="22"/>
          <w:szCs w:val="22"/>
        </w:rPr>
        <w:t>S</w:t>
      </w:r>
      <w:r w:rsidR="00CD05FF">
        <w:rPr>
          <w:rFonts w:ascii="Calibri" w:hAnsi="Calibri" w:cs="Calibri"/>
          <w:sz w:val="22"/>
          <w:szCs w:val="22"/>
        </w:rPr>
        <w:t xml:space="preserve">mlouvu vypovědět, porušuje-li </w:t>
      </w:r>
      <w:r>
        <w:rPr>
          <w:rFonts w:ascii="Calibri" w:hAnsi="Calibri" w:cs="Calibri"/>
          <w:sz w:val="22"/>
          <w:szCs w:val="22"/>
        </w:rPr>
        <w:t>P</w:t>
      </w:r>
      <w:r w:rsidR="00CD05FF">
        <w:rPr>
          <w:rFonts w:ascii="Calibri" w:hAnsi="Calibri" w:cs="Calibri"/>
          <w:sz w:val="22"/>
          <w:szCs w:val="22"/>
        </w:rPr>
        <w:t xml:space="preserve">ronajímatel své povinnosti vůči </w:t>
      </w:r>
      <w:r>
        <w:rPr>
          <w:rFonts w:ascii="Calibri" w:hAnsi="Calibri" w:cs="Calibri"/>
          <w:sz w:val="22"/>
          <w:szCs w:val="22"/>
        </w:rPr>
        <w:t>N</w:t>
      </w:r>
      <w:r w:rsidR="00CD05FF">
        <w:rPr>
          <w:rFonts w:ascii="Calibri" w:hAnsi="Calibri" w:cs="Calibri"/>
          <w:sz w:val="22"/>
          <w:szCs w:val="22"/>
        </w:rPr>
        <w:t>ájemci</w:t>
      </w:r>
      <w:r>
        <w:rPr>
          <w:rFonts w:ascii="Calibri" w:hAnsi="Calibri" w:cs="Calibri"/>
          <w:sz w:val="22"/>
          <w:szCs w:val="22"/>
        </w:rPr>
        <w:t xml:space="preserve"> </w:t>
      </w:r>
      <w:r w:rsidR="00D615BA">
        <w:rPr>
          <w:rFonts w:ascii="Calibri" w:hAnsi="Calibri" w:cs="Calibri"/>
          <w:sz w:val="22"/>
          <w:szCs w:val="22"/>
        </w:rPr>
        <w:t xml:space="preserve">opakovaně </w:t>
      </w:r>
      <w:r>
        <w:rPr>
          <w:rFonts w:ascii="Calibri" w:hAnsi="Calibri" w:cs="Calibri"/>
          <w:sz w:val="22"/>
          <w:szCs w:val="22"/>
        </w:rPr>
        <w:t>podstatným způsobem</w:t>
      </w:r>
      <w:r w:rsidR="00CD05FF">
        <w:rPr>
          <w:rFonts w:ascii="Calibri" w:hAnsi="Calibri" w:cs="Calibri"/>
          <w:sz w:val="22"/>
          <w:szCs w:val="22"/>
        </w:rPr>
        <w:t>;</w:t>
      </w:r>
    </w:p>
    <w:p w14:paraId="5467783A" w14:textId="6A155E65" w:rsidR="00CD05FF" w:rsidRDefault="00D615BA" w:rsidP="00E7524B">
      <w:pPr>
        <w:numPr>
          <w:ilvl w:val="0"/>
          <w:numId w:val="34"/>
        </w:numPr>
        <w:ind w:left="709" w:hanging="283"/>
        <w:jc w:val="both"/>
        <w:rPr>
          <w:rFonts w:ascii="Calibri" w:hAnsi="Calibri" w:cs="Calibri"/>
          <w:sz w:val="22"/>
          <w:szCs w:val="22"/>
        </w:rPr>
      </w:pPr>
      <w:r>
        <w:rPr>
          <w:rFonts w:ascii="Calibri" w:hAnsi="Calibri" w:cs="Calibri"/>
          <w:sz w:val="22"/>
          <w:szCs w:val="22"/>
        </w:rPr>
        <w:t>P</w:t>
      </w:r>
      <w:r w:rsidR="00CD05FF">
        <w:rPr>
          <w:rFonts w:ascii="Calibri" w:hAnsi="Calibri" w:cs="Calibri"/>
          <w:sz w:val="22"/>
          <w:szCs w:val="22"/>
        </w:rPr>
        <w:t xml:space="preserve">ronajímatel může </w:t>
      </w:r>
      <w:r>
        <w:rPr>
          <w:rFonts w:ascii="Calibri" w:hAnsi="Calibri" w:cs="Calibri"/>
          <w:sz w:val="22"/>
          <w:szCs w:val="22"/>
        </w:rPr>
        <w:t>S</w:t>
      </w:r>
      <w:r w:rsidR="00CD05FF">
        <w:rPr>
          <w:rFonts w:ascii="Calibri" w:hAnsi="Calibri" w:cs="Calibri"/>
          <w:sz w:val="22"/>
          <w:szCs w:val="22"/>
        </w:rPr>
        <w:t xml:space="preserve">mlouvu vypovědět, má-li být </w:t>
      </w:r>
      <w:r>
        <w:rPr>
          <w:rFonts w:ascii="Calibri" w:hAnsi="Calibri" w:cs="Calibri"/>
          <w:sz w:val="22"/>
          <w:szCs w:val="22"/>
        </w:rPr>
        <w:t>B</w:t>
      </w:r>
      <w:r w:rsidR="00437B7E">
        <w:rPr>
          <w:rFonts w:ascii="Calibri" w:hAnsi="Calibri" w:cs="Calibri"/>
          <w:sz w:val="22"/>
          <w:szCs w:val="22"/>
        </w:rPr>
        <w:t xml:space="preserve">udova či </w:t>
      </w:r>
      <w:r>
        <w:rPr>
          <w:rFonts w:ascii="Calibri" w:hAnsi="Calibri" w:cs="Calibri"/>
          <w:sz w:val="22"/>
          <w:szCs w:val="22"/>
        </w:rPr>
        <w:t>P</w:t>
      </w:r>
      <w:r w:rsidR="00CD05FF">
        <w:rPr>
          <w:rFonts w:ascii="Calibri" w:hAnsi="Calibri" w:cs="Calibri"/>
          <w:sz w:val="22"/>
          <w:szCs w:val="22"/>
        </w:rPr>
        <w:t>ředmět nájmu</w:t>
      </w:r>
      <w:r w:rsidR="00437B7E">
        <w:rPr>
          <w:rFonts w:ascii="Calibri" w:hAnsi="Calibri" w:cs="Calibri"/>
          <w:sz w:val="22"/>
          <w:szCs w:val="22"/>
        </w:rPr>
        <w:t xml:space="preserve"> odstraněn</w:t>
      </w:r>
      <w:r w:rsidR="0008618B">
        <w:rPr>
          <w:rFonts w:ascii="Calibri" w:hAnsi="Calibri" w:cs="Calibri"/>
          <w:sz w:val="22"/>
          <w:szCs w:val="22"/>
        </w:rPr>
        <w:t>,</w:t>
      </w:r>
      <w:r w:rsidR="00437B7E">
        <w:rPr>
          <w:rFonts w:ascii="Calibri" w:hAnsi="Calibri" w:cs="Calibri"/>
          <w:sz w:val="22"/>
          <w:szCs w:val="22"/>
        </w:rPr>
        <w:t xml:space="preserve"> přestavěn</w:t>
      </w:r>
      <w:r w:rsidR="0008618B">
        <w:rPr>
          <w:rFonts w:ascii="Calibri" w:hAnsi="Calibri" w:cs="Calibri"/>
          <w:sz w:val="22"/>
          <w:szCs w:val="22"/>
        </w:rPr>
        <w:t xml:space="preserve"> nebo jinak rekonstruován či revitalizován</w:t>
      </w:r>
      <w:r w:rsidR="00437B7E">
        <w:rPr>
          <w:rFonts w:ascii="Calibri" w:hAnsi="Calibri" w:cs="Calibri"/>
          <w:sz w:val="22"/>
          <w:szCs w:val="22"/>
        </w:rPr>
        <w:t>;</w:t>
      </w:r>
    </w:p>
    <w:p w14:paraId="207C1D24" w14:textId="31B614BB" w:rsidR="00B64988" w:rsidRPr="00B64988" w:rsidRDefault="0008618B" w:rsidP="00E7524B">
      <w:pPr>
        <w:numPr>
          <w:ilvl w:val="0"/>
          <w:numId w:val="34"/>
        </w:numPr>
        <w:ind w:left="709" w:hanging="283"/>
        <w:jc w:val="both"/>
        <w:rPr>
          <w:rFonts w:ascii="Calibri" w:hAnsi="Calibri" w:cs="Calibri"/>
          <w:sz w:val="22"/>
          <w:szCs w:val="22"/>
        </w:rPr>
      </w:pPr>
      <w:r>
        <w:rPr>
          <w:rFonts w:ascii="Calibri" w:hAnsi="Calibri" w:cs="Calibri"/>
          <w:sz w:val="22"/>
          <w:szCs w:val="22"/>
        </w:rPr>
        <w:t>P</w:t>
      </w:r>
      <w:r w:rsidR="00B64988" w:rsidRPr="005C369C">
        <w:rPr>
          <w:rFonts w:ascii="Calibri" w:hAnsi="Calibri" w:cs="Calibri"/>
          <w:sz w:val="22"/>
          <w:szCs w:val="22"/>
        </w:rPr>
        <w:t xml:space="preserve">ronajímatel je oprávněn </w:t>
      </w:r>
      <w:r>
        <w:rPr>
          <w:rFonts w:ascii="Calibri" w:hAnsi="Calibri" w:cs="Calibri"/>
          <w:sz w:val="22"/>
          <w:szCs w:val="22"/>
        </w:rPr>
        <w:t>S</w:t>
      </w:r>
      <w:r w:rsidR="00B64988" w:rsidRPr="005C369C">
        <w:rPr>
          <w:rFonts w:ascii="Calibri" w:hAnsi="Calibri" w:cs="Calibri"/>
          <w:sz w:val="22"/>
          <w:szCs w:val="22"/>
        </w:rPr>
        <w:t xml:space="preserve">mlouvu vypovědět, bude-li </w:t>
      </w:r>
      <w:r w:rsidR="00F81D5B">
        <w:rPr>
          <w:rFonts w:ascii="Calibri" w:hAnsi="Calibri" w:cs="Calibri"/>
          <w:sz w:val="22"/>
          <w:szCs w:val="22"/>
        </w:rPr>
        <w:t>N</w:t>
      </w:r>
      <w:r w:rsidR="00B64988" w:rsidRPr="005C369C">
        <w:rPr>
          <w:rFonts w:ascii="Calibri" w:hAnsi="Calibri" w:cs="Calibri"/>
          <w:sz w:val="22"/>
          <w:szCs w:val="22"/>
        </w:rPr>
        <w:t xml:space="preserve">ájemcem nebo jiným subjektem podán návrh na zahájení insolvenčního řízení vůči </w:t>
      </w:r>
      <w:r w:rsidR="00F81D5B">
        <w:rPr>
          <w:rFonts w:ascii="Calibri" w:hAnsi="Calibri" w:cs="Calibri"/>
          <w:sz w:val="22"/>
          <w:szCs w:val="22"/>
        </w:rPr>
        <w:t>N</w:t>
      </w:r>
      <w:r w:rsidR="00B64988" w:rsidRPr="005C369C">
        <w:rPr>
          <w:rFonts w:ascii="Calibri" w:hAnsi="Calibri" w:cs="Calibri"/>
          <w:sz w:val="22"/>
          <w:szCs w:val="22"/>
        </w:rPr>
        <w:t xml:space="preserve">ájemci, případně až pokud bude vydáno rozhodnutí o úpadku </w:t>
      </w:r>
      <w:r w:rsidR="00F81D5B">
        <w:rPr>
          <w:rFonts w:ascii="Calibri" w:hAnsi="Calibri" w:cs="Calibri"/>
          <w:sz w:val="22"/>
          <w:szCs w:val="22"/>
        </w:rPr>
        <w:t>N</w:t>
      </w:r>
      <w:r w:rsidR="00B64988" w:rsidRPr="005C369C">
        <w:rPr>
          <w:rFonts w:ascii="Calibri" w:hAnsi="Calibri" w:cs="Calibri"/>
          <w:sz w:val="22"/>
          <w:szCs w:val="22"/>
        </w:rPr>
        <w:t>ájemce;</w:t>
      </w:r>
    </w:p>
    <w:p w14:paraId="5476C046" w14:textId="1A0DFFAE" w:rsidR="00437B7E" w:rsidRDefault="003F1057" w:rsidP="00E7524B">
      <w:pPr>
        <w:numPr>
          <w:ilvl w:val="0"/>
          <w:numId w:val="34"/>
        </w:numPr>
        <w:ind w:left="709" w:hanging="283"/>
        <w:jc w:val="both"/>
        <w:rPr>
          <w:rFonts w:ascii="Calibri" w:hAnsi="Calibri" w:cs="Calibri"/>
          <w:sz w:val="22"/>
          <w:szCs w:val="22"/>
        </w:rPr>
      </w:pPr>
      <w:r>
        <w:rPr>
          <w:rFonts w:ascii="Calibri" w:hAnsi="Calibri" w:cs="Calibri"/>
          <w:sz w:val="22"/>
          <w:szCs w:val="22"/>
        </w:rPr>
        <w:t>P</w:t>
      </w:r>
      <w:r w:rsidR="00437B7E">
        <w:rPr>
          <w:rFonts w:ascii="Calibri" w:hAnsi="Calibri" w:cs="Calibri"/>
          <w:sz w:val="22"/>
          <w:szCs w:val="22"/>
        </w:rPr>
        <w:t xml:space="preserve">ronajímatel může </w:t>
      </w:r>
      <w:r w:rsidR="00F81D5B">
        <w:rPr>
          <w:rFonts w:ascii="Calibri" w:hAnsi="Calibri" w:cs="Calibri"/>
          <w:sz w:val="22"/>
          <w:szCs w:val="22"/>
        </w:rPr>
        <w:t>S</w:t>
      </w:r>
      <w:r w:rsidR="00437B7E">
        <w:rPr>
          <w:rFonts w:ascii="Calibri" w:hAnsi="Calibri" w:cs="Calibri"/>
          <w:sz w:val="22"/>
          <w:szCs w:val="22"/>
        </w:rPr>
        <w:t xml:space="preserve">mlouvu vypovědět, porušuje-li </w:t>
      </w:r>
      <w:r w:rsidR="00F81D5B">
        <w:rPr>
          <w:rFonts w:ascii="Calibri" w:hAnsi="Calibri" w:cs="Calibri"/>
          <w:sz w:val="22"/>
          <w:szCs w:val="22"/>
        </w:rPr>
        <w:t>N</w:t>
      </w:r>
      <w:r w:rsidR="00437B7E">
        <w:rPr>
          <w:rFonts w:ascii="Calibri" w:hAnsi="Calibri" w:cs="Calibri"/>
          <w:sz w:val="22"/>
          <w:szCs w:val="22"/>
        </w:rPr>
        <w:t xml:space="preserve">ájemce </w:t>
      </w:r>
      <w:r w:rsidR="00F81D5B">
        <w:rPr>
          <w:rFonts w:ascii="Calibri" w:hAnsi="Calibri" w:cs="Calibri"/>
          <w:sz w:val="22"/>
          <w:szCs w:val="22"/>
        </w:rPr>
        <w:t xml:space="preserve">podstatným způsobem </w:t>
      </w:r>
      <w:r w:rsidR="00437B7E">
        <w:rPr>
          <w:rFonts w:ascii="Calibri" w:hAnsi="Calibri" w:cs="Calibri"/>
          <w:sz w:val="22"/>
          <w:szCs w:val="22"/>
        </w:rPr>
        <w:t xml:space="preserve">své povinnosti </w:t>
      </w:r>
      <w:r w:rsidR="00EB7B41">
        <w:rPr>
          <w:rFonts w:ascii="Calibri" w:hAnsi="Calibri" w:cs="Calibri"/>
          <w:sz w:val="22"/>
          <w:szCs w:val="22"/>
        </w:rPr>
        <w:t>plynoucí ze Smlouvy nebo příslušných právních předpisů</w:t>
      </w:r>
      <w:r w:rsidR="00437B7E">
        <w:rPr>
          <w:rFonts w:ascii="Calibri" w:hAnsi="Calibri" w:cs="Calibri"/>
          <w:sz w:val="22"/>
          <w:szCs w:val="22"/>
        </w:rPr>
        <w:t xml:space="preserve"> (např. je-li </w:t>
      </w:r>
      <w:r w:rsidR="00EB7B41">
        <w:rPr>
          <w:rFonts w:ascii="Calibri" w:hAnsi="Calibri" w:cs="Calibri"/>
          <w:sz w:val="22"/>
          <w:szCs w:val="22"/>
        </w:rPr>
        <w:t>N</w:t>
      </w:r>
      <w:r w:rsidR="00437B7E">
        <w:rPr>
          <w:rFonts w:ascii="Calibri" w:hAnsi="Calibri" w:cs="Calibri"/>
          <w:sz w:val="22"/>
          <w:szCs w:val="22"/>
        </w:rPr>
        <w:t xml:space="preserve">ájemce po dobu delší než 30 dnů v prodlení s placením </w:t>
      </w:r>
      <w:r w:rsidR="00EB7B41">
        <w:rPr>
          <w:rFonts w:ascii="Calibri" w:hAnsi="Calibri" w:cs="Calibri"/>
          <w:sz w:val="22"/>
          <w:szCs w:val="22"/>
        </w:rPr>
        <w:t>N</w:t>
      </w:r>
      <w:r w:rsidR="00437B7E">
        <w:rPr>
          <w:rFonts w:ascii="Calibri" w:hAnsi="Calibri" w:cs="Calibri"/>
          <w:sz w:val="22"/>
          <w:szCs w:val="22"/>
        </w:rPr>
        <w:t xml:space="preserve">ájemného nebo služeb spojených s užíváním </w:t>
      </w:r>
      <w:r w:rsidR="00EB7B41">
        <w:rPr>
          <w:rFonts w:ascii="Calibri" w:hAnsi="Calibri" w:cs="Calibri"/>
          <w:sz w:val="22"/>
          <w:szCs w:val="22"/>
        </w:rPr>
        <w:t>P</w:t>
      </w:r>
      <w:r w:rsidR="00437B7E">
        <w:rPr>
          <w:rFonts w:ascii="Calibri" w:hAnsi="Calibri" w:cs="Calibri"/>
          <w:sz w:val="22"/>
          <w:szCs w:val="22"/>
        </w:rPr>
        <w:t>ředmětu nájmu</w:t>
      </w:r>
      <w:r w:rsidR="001A2808">
        <w:rPr>
          <w:rFonts w:ascii="Calibri" w:hAnsi="Calibri" w:cs="Calibri"/>
          <w:sz w:val="22"/>
          <w:szCs w:val="22"/>
        </w:rPr>
        <w:t>;</w:t>
      </w:r>
      <w:r w:rsidR="004808F1">
        <w:rPr>
          <w:rFonts w:ascii="Calibri" w:hAnsi="Calibri" w:cs="Calibri"/>
          <w:sz w:val="22"/>
          <w:szCs w:val="22"/>
        </w:rPr>
        <w:t xml:space="preserve"> </w:t>
      </w:r>
      <w:r w:rsidR="001A2808">
        <w:rPr>
          <w:rFonts w:ascii="Calibri" w:hAnsi="Calibri" w:cs="Calibri"/>
          <w:sz w:val="22"/>
          <w:szCs w:val="22"/>
        </w:rPr>
        <w:t>N</w:t>
      </w:r>
      <w:r w:rsidR="004808F1" w:rsidRPr="008D7902">
        <w:rPr>
          <w:rFonts w:ascii="Calibri" w:hAnsi="Calibri" w:cs="Calibri"/>
          <w:sz w:val="22"/>
          <w:szCs w:val="22"/>
        </w:rPr>
        <w:t xml:space="preserve">ájemce užívá </w:t>
      </w:r>
      <w:r w:rsidR="001A2808">
        <w:rPr>
          <w:rFonts w:ascii="Calibri" w:hAnsi="Calibri" w:cs="Calibri"/>
          <w:sz w:val="22"/>
          <w:szCs w:val="22"/>
        </w:rPr>
        <w:t>P</w:t>
      </w:r>
      <w:r w:rsidR="004808F1">
        <w:rPr>
          <w:rFonts w:ascii="Calibri" w:hAnsi="Calibri" w:cs="Calibri"/>
          <w:sz w:val="22"/>
          <w:szCs w:val="22"/>
        </w:rPr>
        <w:t>ředmět nájmu takovým způsobem, že se opotřebovává nad míru přiměřenou okolnostem nebo hrozí jeho</w:t>
      </w:r>
      <w:r w:rsidR="001A2808">
        <w:rPr>
          <w:rFonts w:ascii="Calibri" w:hAnsi="Calibri" w:cs="Calibri"/>
          <w:sz w:val="22"/>
          <w:szCs w:val="22"/>
        </w:rPr>
        <w:t xml:space="preserve"> poškození či</w:t>
      </w:r>
      <w:r w:rsidR="004808F1">
        <w:rPr>
          <w:rFonts w:ascii="Calibri" w:hAnsi="Calibri" w:cs="Calibri"/>
          <w:sz w:val="22"/>
          <w:szCs w:val="22"/>
        </w:rPr>
        <w:t xml:space="preserve"> zničení</w:t>
      </w:r>
      <w:r w:rsidR="00234550">
        <w:rPr>
          <w:rFonts w:ascii="Calibri" w:hAnsi="Calibri" w:cs="Calibri"/>
          <w:sz w:val="22"/>
          <w:szCs w:val="22"/>
        </w:rPr>
        <w:t>;</w:t>
      </w:r>
      <w:r w:rsidR="004808F1">
        <w:rPr>
          <w:rFonts w:ascii="Calibri" w:hAnsi="Calibri" w:cs="Calibri"/>
          <w:sz w:val="22"/>
          <w:szCs w:val="22"/>
        </w:rPr>
        <w:t xml:space="preserve"> v případě, že </w:t>
      </w:r>
      <w:r w:rsidR="00234550">
        <w:rPr>
          <w:rFonts w:ascii="Calibri" w:hAnsi="Calibri" w:cs="Calibri"/>
          <w:sz w:val="22"/>
          <w:szCs w:val="22"/>
        </w:rPr>
        <w:t>N</w:t>
      </w:r>
      <w:r w:rsidR="004808F1">
        <w:rPr>
          <w:rFonts w:ascii="Calibri" w:hAnsi="Calibri" w:cs="Calibri"/>
          <w:sz w:val="22"/>
          <w:szCs w:val="22"/>
        </w:rPr>
        <w:t xml:space="preserve">ájemce provede bez </w:t>
      </w:r>
      <w:r w:rsidR="00234550">
        <w:rPr>
          <w:rFonts w:ascii="Calibri" w:hAnsi="Calibri" w:cs="Calibri"/>
          <w:sz w:val="22"/>
          <w:szCs w:val="22"/>
        </w:rPr>
        <w:t xml:space="preserve">písemného </w:t>
      </w:r>
      <w:r w:rsidR="004808F1">
        <w:rPr>
          <w:rFonts w:ascii="Calibri" w:hAnsi="Calibri" w:cs="Calibri"/>
          <w:sz w:val="22"/>
          <w:szCs w:val="22"/>
        </w:rPr>
        <w:t xml:space="preserve">souhlasu </w:t>
      </w:r>
      <w:r w:rsidR="00234550">
        <w:rPr>
          <w:rFonts w:ascii="Calibri" w:hAnsi="Calibri" w:cs="Calibri"/>
          <w:sz w:val="22"/>
          <w:szCs w:val="22"/>
        </w:rPr>
        <w:t>P</w:t>
      </w:r>
      <w:r w:rsidR="004808F1">
        <w:rPr>
          <w:rFonts w:ascii="Calibri" w:hAnsi="Calibri" w:cs="Calibri"/>
          <w:sz w:val="22"/>
          <w:szCs w:val="22"/>
        </w:rPr>
        <w:t xml:space="preserve">ronajímatele </w:t>
      </w:r>
      <w:r w:rsidR="00234550">
        <w:rPr>
          <w:rFonts w:ascii="Calibri" w:hAnsi="Calibri" w:cs="Calibri"/>
          <w:sz w:val="22"/>
          <w:szCs w:val="22"/>
        </w:rPr>
        <w:t xml:space="preserve">jakoukoliv </w:t>
      </w:r>
      <w:r w:rsidR="004808F1">
        <w:rPr>
          <w:rFonts w:ascii="Calibri" w:hAnsi="Calibri" w:cs="Calibri"/>
          <w:sz w:val="22"/>
          <w:szCs w:val="22"/>
        </w:rPr>
        <w:t xml:space="preserve">změnu </w:t>
      </w:r>
      <w:r w:rsidR="00234550">
        <w:rPr>
          <w:rFonts w:ascii="Calibri" w:hAnsi="Calibri" w:cs="Calibri"/>
          <w:sz w:val="22"/>
          <w:szCs w:val="22"/>
        </w:rPr>
        <w:t>či úpravu P</w:t>
      </w:r>
      <w:r w:rsidR="004808F1">
        <w:rPr>
          <w:rFonts w:ascii="Calibri" w:hAnsi="Calibri" w:cs="Calibri"/>
          <w:sz w:val="22"/>
          <w:szCs w:val="22"/>
        </w:rPr>
        <w:t>ředmětu nájmu</w:t>
      </w:r>
      <w:r w:rsidR="00A87E49">
        <w:rPr>
          <w:rFonts w:ascii="Calibri" w:hAnsi="Calibri" w:cs="Calibri"/>
          <w:sz w:val="22"/>
          <w:szCs w:val="22"/>
        </w:rPr>
        <w:t>;</w:t>
      </w:r>
      <w:r w:rsidR="004808F1">
        <w:rPr>
          <w:rFonts w:ascii="Calibri" w:hAnsi="Calibri" w:cs="Calibri"/>
          <w:sz w:val="22"/>
          <w:szCs w:val="22"/>
        </w:rPr>
        <w:t xml:space="preserve"> nebo v případě že </w:t>
      </w:r>
      <w:r w:rsidR="00A87E49">
        <w:rPr>
          <w:rFonts w:ascii="Calibri" w:hAnsi="Calibri" w:cs="Calibri"/>
          <w:sz w:val="22"/>
          <w:szCs w:val="22"/>
        </w:rPr>
        <w:t>N</w:t>
      </w:r>
      <w:r w:rsidR="004808F1">
        <w:rPr>
          <w:rFonts w:ascii="Calibri" w:hAnsi="Calibri" w:cs="Calibri"/>
          <w:sz w:val="22"/>
          <w:szCs w:val="22"/>
        </w:rPr>
        <w:t>ájemce zřídí třetí osobě užívací právo k </w:t>
      </w:r>
      <w:r w:rsidR="00A87E49">
        <w:rPr>
          <w:rFonts w:ascii="Calibri" w:hAnsi="Calibri" w:cs="Calibri"/>
          <w:sz w:val="22"/>
          <w:szCs w:val="22"/>
        </w:rPr>
        <w:t>P</w:t>
      </w:r>
      <w:r w:rsidR="004808F1">
        <w:rPr>
          <w:rFonts w:ascii="Calibri" w:hAnsi="Calibri" w:cs="Calibri"/>
          <w:sz w:val="22"/>
          <w:szCs w:val="22"/>
        </w:rPr>
        <w:t xml:space="preserve">ředmětu nájmu bez </w:t>
      </w:r>
      <w:r w:rsidR="00A87E49">
        <w:rPr>
          <w:rFonts w:ascii="Calibri" w:hAnsi="Calibri" w:cs="Calibri"/>
          <w:sz w:val="22"/>
          <w:szCs w:val="22"/>
        </w:rPr>
        <w:t xml:space="preserve">písemného </w:t>
      </w:r>
      <w:r w:rsidR="004808F1">
        <w:rPr>
          <w:rFonts w:ascii="Calibri" w:hAnsi="Calibri" w:cs="Calibri"/>
          <w:sz w:val="22"/>
          <w:szCs w:val="22"/>
        </w:rPr>
        <w:t xml:space="preserve">souhlasu </w:t>
      </w:r>
      <w:r w:rsidR="00A87E49">
        <w:rPr>
          <w:rFonts w:ascii="Calibri" w:hAnsi="Calibri" w:cs="Calibri"/>
          <w:sz w:val="22"/>
          <w:szCs w:val="22"/>
        </w:rPr>
        <w:t>P</w:t>
      </w:r>
      <w:r w:rsidR="004808F1">
        <w:rPr>
          <w:rFonts w:ascii="Calibri" w:hAnsi="Calibri" w:cs="Calibri"/>
          <w:sz w:val="22"/>
          <w:szCs w:val="22"/>
        </w:rPr>
        <w:t>ronajímatele</w:t>
      </w:r>
      <w:r w:rsidR="00A87E49">
        <w:rPr>
          <w:rFonts w:ascii="Calibri" w:hAnsi="Calibri" w:cs="Calibri"/>
          <w:sz w:val="22"/>
          <w:szCs w:val="22"/>
        </w:rPr>
        <w:t>;</w:t>
      </w:r>
      <w:r w:rsidR="004808F1">
        <w:rPr>
          <w:rFonts w:ascii="Calibri" w:hAnsi="Calibri" w:cs="Calibri"/>
          <w:sz w:val="22"/>
          <w:szCs w:val="22"/>
        </w:rPr>
        <w:t xml:space="preserve"> či jinak poruší </w:t>
      </w:r>
      <w:r w:rsidR="00A87E49">
        <w:rPr>
          <w:rFonts w:ascii="Calibri" w:hAnsi="Calibri" w:cs="Calibri"/>
          <w:sz w:val="22"/>
          <w:szCs w:val="22"/>
        </w:rPr>
        <w:t>podstatným</w:t>
      </w:r>
      <w:r w:rsidR="004808F1">
        <w:rPr>
          <w:rFonts w:ascii="Calibri" w:hAnsi="Calibri" w:cs="Calibri"/>
          <w:sz w:val="22"/>
          <w:szCs w:val="22"/>
        </w:rPr>
        <w:t xml:space="preserve"> způsobem své povinnosti a tím způsobí </w:t>
      </w:r>
      <w:r w:rsidR="00A87E49">
        <w:rPr>
          <w:rFonts w:ascii="Calibri" w:hAnsi="Calibri" w:cs="Calibri"/>
          <w:sz w:val="22"/>
          <w:szCs w:val="22"/>
        </w:rPr>
        <w:t>P</w:t>
      </w:r>
      <w:r w:rsidR="004808F1">
        <w:rPr>
          <w:rFonts w:ascii="Calibri" w:hAnsi="Calibri" w:cs="Calibri"/>
          <w:sz w:val="22"/>
          <w:szCs w:val="22"/>
        </w:rPr>
        <w:t>ronajímateli újmu</w:t>
      </w:r>
      <w:r w:rsidR="00A87E49">
        <w:rPr>
          <w:rFonts w:ascii="Calibri" w:hAnsi="Calibri" w:cs="Calibri"/>
          <w:sz w:val="22"/>
          <w:szCs w:val="22"/>
        </w:rPr>
        <w:t>/škodu</w:t>
      </w:r>
      <w:r w:rsidR="00437B7E">
        <w:rPr>
          <w:rFonts w:ascii="Calibri" w:hAnsi="Calibri" w:cs="Calibri"/>
          <w:sz w:val="22"/>
          <w:szCs w:val="22"/>
        </w:rPr>
        <w:t>).</w:t>
      </w:r>
    </w:p>
    <w:p w14:paraId="6ABB213B" w14:textId="77777777" w:rsidR="00E40BA8" w:rsidRDefault="00E40BA8" w:rsidP="00E7524B">
      <w:pPr>
        <w:jc w:val="center"/>
        <w:rPr>
          <w:rFonts w:ascii="Calibri" w:hAnsi="Calibri" w:cs="Calibri"/>
          <w:sz w:val="22"/>
          <w:szCs w:val="22"/>
        </w:rPr>
      </w:pPr>
    </w:p>
    <w:p w14:paraId="27F6D28A" w14:textId="52842D39" w:rsidR="00703E3F" w:rsidRPr="00A303E3" w:rsidRDefault="00703E3F" w:rsidP="00E7524B">
      <w:pPr>
        <w:numPr>
          <w:ilvl w:val="0"/>
          <w:numId w:val="12"/>
        </w:numPr>
        <w:ind w:left="284" w:hanging="295"/>
        <w:jc w:val="center"/>
        <w:rPr>
          <w:rFonts w:ascii="Calibri" w:hAnsi="Calibri" w:cs="Calibri"/>
          <w:b/>
          <w:sz w:val="22"/>
          <w:szCs w:val="22"/>
        </w:rPr>
      </w:pPr>
      <w:r w:rsidRPr="00A303E3">
        <w:rPr>
          <w:rFonts w:ascii="Calibri" w:hAnsi="Calibri" w:cs="Calibri"/>
          <w:b/>
          <w:sz w:val="22"/>
          <w:szCs w:val="22"/>
        </w:rPr>
        <w:t>Nájemné a úhrada za služby s </w:t>
      </w:r>
      <w:r w:rsidR="00A87E49">
        <w:rPr>
          <w:rFonts w:ascii="Calibri" w:hAnsi="Calibri" w:cs="Calibri"/>
          <w:b/>
          <w:sz w:val="22"/>
          <w:szCs w:val="22"/>
        </w:rPr>
        <w:t>N</w:t>
      </w:r>
      <w:r w:rsidRPr="00A303E3">
        <w:rPr>
          <w:rFonts w:ascii="Calibri" w:hAnsi="Calibri" w:cs="Calibri"/>
          <w:b/>
          <w:sz w:val="22"/>
          <w:szCs w:val="22"/>
        </w:rPr>
        <w:t>ájmem spojené</w:t>
      </w:r>
    </w:p>
    <w:p w14:paraId="42F7C682" w14:textId="77777777" w:rsidR="00467B0C" w:rsidRPr="00C501F4" w:rsidRDefault="00467B0C" w:rsidP="00E7524B">
      <w:pPr>
        <w:jc w:val="both"/>
        <w:rPr>
          <w:rFonts w:ascii="Calibri" w:hAnsi="Calibri" w:cs="Calibri"/>
          <w:sz w:val="22"/>
          <w:szCs w:val="22"/>
        </w:rPr>
      </w:pPr>
    </w:p>
    <w:p w14:paraId="407C79EA" w14:textId="3E9278A1" w:rsidR="009F48A0" w:rsidRDefault="00574624" w:rsidP="00E7524B">
      <w:pPr>
        <w:numPr>
          <w:ilvl w:val="0"/>
          <w:numId w:val="32"/>
        </w:numPr>
        <w:ind w:left="426"/>
        <w:jc w:val="both"/>
        <w:rPr>
          <w:rFonts w:ascii="Calibri" w:hAnsi="Calibri" w:cs="Calibri"/>
          <w:sz w:val="22"/>
          <w:szCs w:val="22"/>
        </w:rPr>
      </w:pPr>
      <w:r>
        <w:rPr>
          <w:rFonts w:ascii="Calibri" w:hAnsi="Calibri" w:cs="Calibri"/>
          <w:sz w:val="22"/>
          <w:szCs w:val="22"/>
        </w:rPr>
        <w:t xml:space="preserve">Nájemné za pronajatý </w:t>
      </w:r>
      <w:r w:rsidR="00DE515A">
        <w:rPr>
          <w:rFonts w:ascii="Calibri" w:hAnsi="Calibri" w:cs="Calibri"/>
          <w:sz w:val="22"/>
          <w:szCs w:val="22"/>
        </w:rPr>
        <w:t>P</w:t>
      </w:r>
      <w:r>
        <w:rPr>
          <w:rFonts w:ascii="Calibri" w:hAnsi="Calibri" w:cs="Calibri"/>
          <w:sz w:val="22"/>
          <w:szCs w:val="22"/>
        </w:rPr>
        <w:t>ředmět nájmu</w:t>
      </w:r>
      <w:r w:rsidR="00467B0C" w:rsidRPr="00C501F4">
        <w:rPr>
          <w:rFonts w:ascii="Calibri" w:hAnsi="Calibri" w:cs="Calibri"/>
          <w:sz w:val="22"/>
          <w:szCs w:val="22"/>
        </w:rPr>
        <w:t xml:space="preserve"> je stanoveno dohodou </w:t>
      </w:r>
      <w:r w:rsidR="00DE515A">
        <w:rPr>
          <w:rFonts w:ascii="Calibri" w:hAnsi="Calibri" w:cs="Calibri"/>
          <w:sz w:val="22"/>
          <w:szCs w:val="22"/>
        </w:rPr>
        <w:t>S</w:t>
      </w:r>
      <w:r w:rsidR="00467B0C" w:rsidRPr="00C501F4">
        <w:rPr>
          <w:rFonts w:ascii="Calibri" w:hAnsi="Calibri" w:cs="Calibri"/>
          <w:sz w:val="22"/>
          <w:szCs w:val="22"/>
        </w:rPr>
        <w:t>mluvních stran a činí částku ve výši</w:t>
      </w:r>
      <w:r w:rsidR="00087945">
        <w:rPr>
          <w:rFonts w:ascii="Calibri" w:hAnsi="Calibri" w:cs="Calibri"/>
          <w:sz w:val="22"/>
          <w:szCs w:val="22"/>
        </w:rPr>
        <w:t xml:space="preserve"> </w:t>
      </w:r>
      <w:proofErr w:type="gramStart"/>
      <w:r w:rsidR="00381C27">
        <w:rPr>
          <w:rFonts w:ascii="Calibri" w:hAnsi="Calibri" w:cs="Calibri"/>
          <w:b/>
          <w:bCs/>
          <w:sz w:val="22"/>
          <w:szCs w:val="22"/>
        </w:rPr>
        <w:t>522.310</w:t>
      </w:r>
      <w:r w:rsidR="00B90E86" w:rsidRPr="00794F4F">
        <w:rPr>
          <w:rFonts w:ascii="Calibri" w:hAnsi="Calibri" w:cs="Calibri"/>
          <w:b/>
          <w:bCs/>
          <w:sz w:val="22"/>
          <w:szCs w:val="22"/>
        </w:rPr>
        <w:t>,-</w:t>
      </w:r>
      <w:proofErr w:type="gramEnd"/>
      <w:r w:rsidR="00B90E86" w:rsidRPr="00794F4F">
        <w:rPr>
          <w:rFonts w:ascii="Calibri" w:hAnsi="Calibri" w:cs="Calibri"/>
          <w:b/>
          <w:bCs/>
          <w:sz w:val="22"/>
          <w:szCs w:val="22"/>
        </w:rPr>
        <w:t xml:space="preserve"> </w:t>
      </w:r>
      <w:r w:rsidR="00087945" w:rsidRPr="00794F4F">
        <w:rPr>
          <w:rFonts w:ascii="Calibri" w:hAnsi="Calibri" w:cs="Calibri"/>
          <w:b/>
          <w:bCs/>
          <w:sz w:val="22"/>
          <w:szCs w:val="22"/>
        </w:rPr>
        <w:t>Kč bez DPH</w:t>
      </w:r>
      <w:r w:rsidR="00DE515A">
        <w:rPr>
          <w:rFonts w:ascii="Calibri" w:hAnsi="Calibri" w:cs="Calibri"/>
          <w:b/>
          <w:bCs/>
          <w:sz w:val="22"/>
          <w:szCs w:val="22"/>
        </w:rPr>
        <w:t xml:space="preserve"> </w:t>
      </w:r>
      <w:r w:rsidR="00A50DF0">
        <w:rPr>
          <w:rFonts w:ascii="Calibri" w:hAnsi="Calibri" w:cs="Calibri"/>
          <w:b/>
          <w:bCs/>
          <w:sz w:val="22"/>
          <w:szCs w:val="22"/>
        </w:rPr>
        <w:t xml:space="preserve">za rok </w:t>
      </w:r>
      <w:r w:rsidR="00DE515A" w:rsidRPr="00AB5836">
        <w:rPr>
          <w:rFonts w:ascii="Calibri" w:hAnsi="Calibri" w:cs="Calibri"/>
          <w:sz w:val="22"/>
          <w:szCs w:val="22"/>
        </w:rPr>
        <w:t>(dále také jen „</w:t>
      </w:r>
      <w:r w:rsidR="00DE515A" w:rsidRPr="00DE515A">
        <w:rPr>
          <w:rFonts w:ascii="Calibri" w:hAnsi="Calibri" w:cs="Calibri"/>
          <w:b/>
          <w:bCs/>
          <w:sz w:val="22"/>
          <w:szCs w:val="22"/>
        </w:rPr>
        <w:t>Cena nájmu</w:t>
      </w:r>
      <w:r w:rsidR="00DE515A" w:rsidRPr="00AB5836">
        <w:rPr>
          <w:rFonts w:ascii="Calibri" w:hAnsi="Calibri" w:cs="Calibri"/>
          <w:sz w:val="22"/>
          <w:szCs w:val="22"/>
        </w:rPr>
        <w:t>“</w:t>
      </w:r>
      <w:r w:rsidR="00020FB2">
        <w:rPr>
          <w:rFonts w:ascii="Calibri" w:hAnsi="Calibri" w:cs="Calibri"/>
          <w:sz w:val="22"/>
          <w:szCs w:val="22"/>
        </w:rPr>
        <w:t xml:space="preserve"> nebo „</w:t>
      </w:r>
      <w:r w:rsidR="00020FB2" w:rsidRPr="00AB5836">
        <w:rPr>
          <w:rFonts w:ascii="Calibri" w:hAnsi="Calibri" w:cs="Calibri"/>
          <w:b/>
          <w:bCs/>
          <w:sz w:val="22"/>
          <w:szCs w:val="22"/>
        </w:rPr>
        <w:t>Nájemné</w:t>
      </w:r>
      <w:r w:rsidR="00020FB2">
        <w:rPr>
          <w:rFonts w:ascii="Calibri" w:hAnsi="Calibri" w:cs="Calibri"/>
          <w:sz w:val="22"/>
          <w:szCs w:val="22"/>
        </w:rPr>
        <w:t>“</w:t>
      </w:r>
      <w:r w:rsidR="00DE515A" w:rsidRPr="00AB5836">
        <w:rPr>
          <w:rFonts w:ascii="Calibri" w:hAnsi="Calibri" w:cs="Calibri"/>
          <w:sz w:val="22"/>
          <w:szCs w:val="22"/>
        </w:rPr>
        <w:t>)</w:t>
      </w:r>
      <w:r w:rsidR="00087945">
        <w:rPr>
          <w:rFonts w:ascii="Calibri" w:hAnsi="Calibri" w:cs="Calibri"/>
          <w:sz w:val="22"/>
          <w:szCs w:val="22"/>
        </w:rPr>
        <w:t>.</w:t>
      </w:r>
      <w:r w:rsidR="003E2BD5" w:rsidRPr="00C501F4">
        <w:rPr>
          <w:rFonts w:ascii="Calibri" w:hAnsi="Calibri" w:cs="Calibri"/>
          <w:sz w:val="22"/>
          <w:szCs w:val="22"/>
        </w:rPr>
        <w:t xml:space="preserve"> K </w:t>
      </w:r>
      <w:r w:rsidR="00DE515A">
        <w:rPr>
          <w:rFonts w:ascii="Calibri" w:hAnsi="Calibri" w:cs="Calibri"/>
          <w:sz w:val="22"/>
          <w:szCs w:val="22"/>
        </w:rPr>
        <w:t>C</w:t>
      </w:r>
      <w:r w:rsidR="003E2BD5" w:rsidRPr="00C501F4">
        <w:rPr>
          <w:rFonts w:ascii="Calibri" w:hAnsi="Calibri" w:cs="Calibri"/>
          <w:sz w:val="22"/>
          <w:szCs w:val="22"/>
        </w:rPr>
        <w:t xml:space="preserve">eně </w:t>
      </w:r>
      <w:r w:rsidR="00DE515A">
        <w:rPr>
          <w:rFonts w:ascii="Calibri" w:hAnsi="Calibri" w:cs="Calibri"/>
          <w:sz w:val="22"/>
          <w:szCs w:val="22"/>
        </w:rPr>
        <w:t xml:space="preserve">nájmu </w:t>
      </w:r>
      <w:r w:rsidR="003E2BD5" w:rsidRPr="00C501F4">
        <w:rPr>
          <w:rFonts w:ascii="Calibri" w:hAnsi="Calibri" w:cs="Calibri"/>
          <w:sz w:val="22"/>
          <w:szCs w:val="22"/>
        </w:rPr>
        <w:t>bude připočítána DPH ve výši dle platných právních předpisů.</w:t>
      </w:r>
      <w:r w:rsidR="00951C4E">
        <w:rPr>
          <w:rFonts w:ascii="Calibri" w:hAnsi="Calibri" w:cs="Calibri"/>
          <w:sz w:val="22"/>
          <w:szCs w:val="22"/>
        </w:rPr>
        <w:t xml:space="preserve"> Nájemné je sjednáno </w:t>
      </w:r>
      <w:r w:rsidR="00BF7435">
        <w:rPr>
          <w:rFonts w:ascii="Calibri" w:hAnsi="Calibri" w:cs="Calibri"/>
          <w:sz w:val="22"/>
          <w:szCs w:val="22"/>
        </w:rPr>
        <w:t xml:space="preserve">i </w:t>
      </w:r>
      <w:r w:rsidR="00951C4E">
        <w:rPr>
          <w:rFonts w:ascii="Calibri" w:hAnsi="Calibri" w:cs="Calibri"/>
          <w:sz w:val="22"/>
          <w:szCs w:val="22"/>
        </w:rPr>
        <w:t xml:space="preserve">s ohledem na nepravidelný provoz během </w:t>
      </w:r>
      <w:r w:rsidR="00BF7435">
        <w:rPr>
          <w:rFonts w:ascii="Calibri" w:hAnsi="Calibri" w:cs="Calibri"/>
          <w:sz w:val="22"/>
          <w:szCs w:val="22"/>
        </w:rPr>
        <w:t>r</w:t>
      </w:r>
      <w:r w:rsidR="00951C4E">
        <w:rPr>
          <w:rFonts w:ascii="Calibri" w:hAnsi="Calibri" w:cs="Calibri"/>
          <w:sz w:val="22"/>
          <w:szCs w:val="22"/>
        </w:rPr>
        <w:t xml:space="preserve">oku (prázdniny, zkouškové období). Nájemce </w:t>
      </w:r>
      <w:r w:rsidR="00BF7435">
        <w:rPr>
          <w:rFonts w:ascii="Calibri" w:hAnsi="Calibri" w:cs="Calibri"/>
          <w:sz w:val="22"/>
          <w:szCs w:val="22"/>
        </w:rPr>
        <w:t xml:space="preserve">se </w:t>
      </w:r>
      <w:r w:rsidR="00951C4E">
        <w:rPr>
          <w:rFonts w:ascii="Calibri" w:hAnsi="Calibri" w:cs="Calibri"/>
          <w:sz w:val="22"/>
          <w:szCs w:val="22"/>
        </w:rPr>
        <w:t xml:space="preserve">tedy </w:t>
      </w:r>
      <w:r w:rsidR="00BF7435">
        <w:rPr>
          <w:rFonts w:ascii="Calibri" w:hAnsi="Calibri" w:cs="Calibri"/>
          <w:sz w:val="22"/>
          <w:szCs w:val="22"/>
        </w:rPr>
        <w:t>výslovně vzdává jakéhokoliv nároku</w:t>
      </w:r>
      <w:r w:rsidR="0067269C">
        <w:rPr>
          <w:rFonts w:ascii="Calibri" w:hAnsi="Calibri" w:cs="Calibri"/>
          <w:sz w:val="22"/>
          <w:szCs w:val="22"/>
        </w:rPr>
        <w:t xml:space="preserve"> na snížení Nájemného</w:t>
      </w:r>
      <w:r w:rsidR="009F48A0">
        <w:rPr>
          <w:rFonts w:ascii="Calibri" w:hAnsi="Calibri" w:cs="Calibri"/>
          <w:sz w:val="22"/>
          <w:szCs w:val="22"/>
        </w:rPr>
        <w:t xml:space="preserve"> z tohoto důvodu</w:t>
      </w:r>
      <w:r w:rsidR="00E172AA">
        <w:rPr>
          <w:rFonts w:ascii="Calibri" w:hAnsi="Calibri" w:cs="Calibri"/>
          <w:sz w:val="22"/>
          <w:szCs w:val="22"/>
        </w:rPr>
        <w:t>.</w:t>
      </w:r>
      <w:r w:rsidR="009F48A0">
        <w:rPr>
          <w:rFonts w:ascii="Calibri" w:hAnsi="Calibri" w:cs="Calibri"/>
          <w:sz w:val="22"/>
          <w:szCs w:val="22"/>
        </w:rPr>
        <w:t xml:space="preserve"> Nájemné a služby spojené s nájmem </w:t>
      </w:r>
      <w:r w:rsidR="00E00EBC">
        <w:rPr>
          <w:rFonts w:ascii="Calibri" w:hAnsi="Calibri" w:cs="Calibri"/>
          <w:sz w:val="22"/>
          <w:szCs w:val="22"/>
        </w:rPr>
        <w:t>jsou stanoveny v následujícím přehledu</w:t>
      </w:r>
      <w:r w:rsidR="00C03132">
        <w:rPr>
          <w:rFonts w:ascii="Calibri" w:hAnsi="Calibri" w:cs="Calibri"/>
          <w:sz w:val="22"/>
          <w:szCs w:val="22"/>
        </w:rPr>
        <w:t xml:space="preserve"> (ceny bez DPH</w:t>
      </w:r>
      <w:r w:rsidR="00BD234B">
        <w:rPr>
          <w:rFonts w:ascii="Calibri" w:hAnsi="Calibri" w:cs="Calibri"/>
          <w:sz w:val="22"/>
          <w:szCs w:val="22"/>
        </w:rPr>
        <w:t>)</w:t>
      </w:r>
      <w:r w:rsidR="00E00EBC">
        <w:rPr>
          <w:rFonts w:ascii="Calibri" w:hAnsi="Calibri" w:cs="Calibri"/>
          <w:sz w:val="22"/>
          <w:szCs w:val="22"/>
        </w:rPr>
        <w:t>:</w:t>
      </w:r>
    </w:p>
    <w:p w14:paraId="45958619" w14:textId="77777777" w:rsidR="00942C86" w:rsidRPr="00B77232" w:rsidRDefault="00942C86" w:rsidP="00942C86">
      <w:pPr>
        <w:ind w:left="426"/>
        <w:jc w:val="both"/>
        <w:rPr>
          <w:rFonts w:ascii="Calibri" w:hAnsi="Calibri" w:cs="Calibri"/>
          <w:sz w:val="22"/>
          <w:szCs w:val="22"/>
        </w:rPr>
      </w:pPr>
    </w:p>
    <w:bookmarkStart w:id="1" w:name="_MON_1640686954"/>
    <w:bookmarkEnd w:id="1"/>
    <w:p w14:paraId="59347826" w14:textId="6313B38E" w:rsidR="00BF7996" w:rsidRDefault="00B67F34" w:rsidP="004B4608">
      <w:pPr>
        <w:jc w:val="both"/>
        <w:rPr>
          <w:rFonts w:ascii="Calibri" w:hAnsi="Calibri" w:cs="Calibri"/>
          <w:sz w:val="22"/>
          <w:szCs w:val="22"/>
        </w:rPr>
      </w:pPr>
      <w:r>
        <w:rPr>
          <w:sz w:val="20"/>
        </w:rPr>
        <w:object w:dxaOrig="9189" w:dyaOrig="5328" w14:anchorId="673EBA44">
          <v:shape id="_x0000_i1026" type="#_x0000_t75" style="width:469.5pt;height:283.5pt" o:ole="">
            <v:imagedata r:id="rId13" o:title=""/>
          </v:shape>
          <o:OLEObject Type="Embed" ProgID="Excel.Sheet.8" ShapeID="_x0000_i1026" DrawAspect="Content" ObjectID="_1814276705" r:id="rId14"/>
        </w:object>
      </w:r>
    </w:p>
    <w:p w14:paraId="567E34CC" w14:textId="0EAA111F" w:rsidR="004766B2" w:rsidRDefault="003E2BD5" w:rsidP="00E7524B">
      <w:pPr>
        <w:numPr>
          <w:ilvl w:val="0"/>
          <w:numId w:val="32"/>
        </w:numPr>
        <w:ind w:left="426"/>
        <w:jc w:val="both"/>
        <w:rPr>
          <w:rFonts w:ascii="Calibri" w:hAnsi="Calibri" w:cs="Calibri"/>
          <w:sz w:val="22"/>
          <w:szCs w:val="22"/>
        </w:rPr>
      </w:pPr>
      <w:r w:rsidRPr="004808F1">
        <w:rPr>
          <w:rFonts w:ascii="Calibri" w:hAnsi="Calibri" w:cs="Calibri"/>
          <w:sz w:val="22"/>
          <w:szCs w:val="22"/>
        </w:rPr>
        <w:t>Sjednan</w:t>
      </w:r>
      <w:r w:rsidR="009D6F88">
        <w:rPr>
          <w:rFonts w:ascii="Calibri" w:hAnsi="Calibri" w:cs="Calibri"/>
          <w:sz w:val="22"/>
          <w:szCs w:val="22"/>
        </w:rPr>
        <w:t>é N</w:t>
      </w:r>
      <w:r w:rsidRPr="004808F1">
        <w:rPr>
          <w:rFonts w:ascii="Calibri" w:hAnsi="Calibri" w:cs="Calibri"/>
          <w:sz w:val="22"/>
          <w:szCs w:val="22"/>
        </w:rPr>
        <w:t xml:space="preserve">ájemné je </w:t>
      </w:r>
      <w:r w:rsidR="009D6F88">
        <w:rPr>
          <w:rFonts w:ascii="Calibri" w:hAnsi="Calibri" w:cs="Calibri"/>
          <w:sz w:val="22"/>
          <w:szCs w:val="22"/>
        </w:rPr>
        <w:t>P</w:t>
      </w:r>
      <w:r w:rsidRPr="004808F1">
        <w:rPr>
          <w:rFonts w:ascii="Calibri" w:hAnsi="Calibri" w:cs="Calibri"/>
          <w:sz w:val="22"/>
          <w:szCs w:val="22"/>
        </w:rPr>
        <w:t xml:space="preserve">ronajímatel oprávněn jednostranným </w:t>
      </w:r>
      <w:r w:rsidR="002F66B8" w:rsidRPr="004808F1">
        <w:rPr>
          <w:rFonts w:ascii="Calibri" w:hAnsi="Calibri" w:cs="Calibri"/>
          <w:sz w:val="22"/>
          <w:szCs w:val="22"/>
        </w:rPr>
        <w:t xml:space="preserve">písemným </w:t>
      </w:r>
      <w:r w:rsidRPr="004808F1">
        <w:rPr>
          <w:rFonts w:ascii="Calibri" w:hAnsi="Calibri" w:cs="Calibri"/>
          <w:sz w:val="22"/>
          <w:szCs w:val="22"/>
        </w:rPr>
        <w:t>úkonem jedenkrát za rok zvýšit v závislosti na roční míře inflace (tj. procentním přír</w:t>
      </w:r>
      <w:r w:rsidR="004D6A6A" w:rsidRPr="004808F1">
        <w:rPr>
          <w:rFonts w:ascii="Calibri" w:hAnsi="Calibri" w:cs="Calibri"/>
          <w:sz w:val="22"/>
          <w:szCs w:val="22"/>
        </w:rPr>
        <w:t>ůstku průměrného ročního indexu s</w:t>
      </w:r>
      <w:r w:rsidRPr="004808F1">
        <w:rPr>
          <w:rFonts w:ascii="Calibri" w:hAnsi="Calibri" w:cs="Calibri"/>
          <w:sz w:val="22"/>
          <w:szCs w:val="22"/>
        </w:rPr>
        <w:t xml:space="preserve">potřebitelských cen), a to s účinností </w:t>
      </w:r>
      <w:r w:rsidR="004B5419" w:rsidRPr="004B5419">
        <w:rPr>
          <w:rFonts w:ascii="Calibri" w:hAnsi="Calibri" w:cs="Calibri"/>
          <w:sz w:val="22"/>
          <w:szCs w:val="22"/>
        </w:rPr>
        <w:t xml:space="preserve">od počátku příslušného kalendářního roku s tím, že přírůstek </w:t>
      </w:r>
      <w:r w:rsidR="004B5419">
        <w:rPr>
          <w:rFonts w:ascii="Calibri" w:hAnsi="Calibri" w:cs="Calibri"/>
          <w:sz w:val="22"/>
          <w:szCs w:val="22"/>
        </w:rPr>
        <w:t>N</w:t>
      </w:r>
      <w:r w:rsidR="004B5419" w:rsidRPr="004B5419">
        <w:rPr>
          <w:rFonts w:ascii="Calibri" w:hAnsi="Calibri" w:cs="Calibri"/>
          <w:sz w:val="22"/>
          <w:szCs w:val="22"/>
        </w:rPr>
        <w:t xml:space="preserve">ájemného za </w:t>
      </w:r>
      <w:r w:rsidR="004259C2">
        <w:rPr>
          <w:rFonts w:ascii="Calibri" w:hAnsi="Calibri" w:cs="Calibri"/>
          <w:sz w:val="22"/>
          <w:szCs w:val="22"/>
        </w:rPr>
        <w:t xml:space="preserve">období od začátku </w:t>
      </w:r>
      <w:r w:rsidR="00DB113F">
        <w:rPr>
          <w:rFonts w:ascii="Calibri" w:hAnsi="Calibri" w:cs="Calibri"/>
          <w:sz w:val="22"/>
          <w:szCs w:val="22"/>
        </w:rPr>
        <w:t xml:space="preserve">příslušného kalendářního roku do oznámení navýšení </w:t>
      </w:r>
      <w:r w:rsidR="004B5419" w:rsidRPr="004B5419">
        <w:rPr>
          <w:rFonts w:ascii="Calibri" w:hAnsi="Calibri" w:cs="Calibri"/>
          <w:sz w:val="22"/>
          <w:szCs w:val="22"/>
        </w:rPr>
        <w:t xml:space="preserve">bude </w:t>
      </w:r>
      <w:r w:rsidR="00265887">
        <w:rPr>
          <w:rFonts w:ascii="Calibri" w:hAnsi="Calibri" w:cs="Calibri"/>
          <w:sz w:val="22"/>
          <w:szCs w:val="22"/>
        </w:rPr>
        <w:t>připočten</w:t>
      </w:r>
      <w:r w:rsidR="004B5419" w:rsidRPr="004B5419">
        <w:rPr>
          <w:rFonts w:ascii="Calibri" w:hAnsi="Calibri" w:cs="Calibri"/>
          <w:sz w:val="22"/>
          <w:szCs w:val="22"/>
        </w:rPr>
        <w:t xml:space="preserve"> do fakturace za </w:t>
      </w:r>
      <w:r w:rsidR="0081737F">
        <w:rPr>
          <w:rFonts w:ascii="Calibri" w:hAnsi="Calibri" w:cs="Calibri"/>
          <w:sz w:val="22"/>
          <w:szCs w:val="22"/>
        </w:rPr>
        <w:t xml:space="preserve">následující </w:t>
      </w:r>
      <w:r w:rsidR="004B5419" w:rsidRPr="004B5419">
        <w:rPr>
          <w:rFonts w:ascii="Calibri" w:hAnsi="Calibri" w:cs="Calibri"/>
          <w:sz w:val="22"/>
          <w:szCs w:val="22"/>
        </w:rPr>
        <w:t>měsíc</w:t>
      </w:r>
      <w:r w:rsidRPr="004808F1">
        <w:rPr>
          <w:rFonts w:ascii="Calibri" w:hAnsi="Calibri" w:cs="Calibri"/>
          <w:sz w:val="22"/>
          <w:szCs w:val="22"/>
        </w:rPr>
        <w:t>.</w:t>
      </w:r>
    </w:p>
    <w:p w14:paraId="29FD9D93" w14:textId="77777777" w:rsidR="009D6F88" w:rsidRDefault="009D6F88" w:rsidP="00E7524B">
      <w:pPr>
        <w:ind w:left="426"/>
        <w:jc w:val="both"/>
        <w:rPr>
          <w:rFonts w:ascii="Calibri" w:hAnsi="Calibri" w:cs="Calibri"/>
          <w:sz w:val="22"/>
          <w:szCs w:val="22"/>
        </w:rPr>
      </w:pPr>
    </w:p>
    <w:p w14:paraId="5147C16D" w14:textId="4FF3D768" w:rsidR="003E2BD5" w:rsidRDefault="00C05F2F" w:rsidP="00E7524B">
      <w:pPr>
        <w:numPr>
          <w:ilvl w:val="0"/>
          <w:numId w:val="32"/>
        </w:numPr>
        <w:ind w:left="426"/>
        <w:jc w:val="both"/>
        <w:rPr>
          <w:rFonts w:ascii="Calibri" w:hAnsi="Calibri" w:cs="Calibri"/>
          <w:sz w:val="22"/>
          <w:szCs w:val="22"/>
        </w:rPr>
      </w:pPr>
      <w:r w:rsidRPr="00C05F2F">
        <w:rPr>
          <w:rFonts w:ascii="Calibri" w:hAnsi="Calibri" w:cs="Calibri"/>
          <w:sz w:val="22"/>
          <w:szCs w:val="22"/>
        </w:rPr>
        <w:t xml:space="preserve">Společně s </w:t>
      </w:r>
      <w:r w:rsidR="00C52A04">
        <w:rPr>
          <w:rFonts w:ascii="Calibri" w:hAnsi="Calibri" w:cs="Calibri"/>
          <w:sz w:val="22"/>
          <w:szCs w:val="22"/>
        </w:rPr>
        <w:t>N</w:t>
      </w:r>
      <w:r w:rsidRPr="00C05F2F">
        <w:rPr>
          <w:rFonts w:ascii="Calibri" w:hAnsi="Calibri" w:cs="Calibri"/>
          <w:sz w:val="22"/>
          <w:szCs w:val="22"/>
        </w:rPr>
        <w:t xml:space="preserve">ájmem hradí </w:t>
      </w:r>
      <w:r w:rsidR="00C52A04">
        <w:rPr>
          <w:rFonts w:ascii="Calibri" w:hAnsi="Calibri" w:cs="Calibri"/>
          <w:sz w:val="22"/>
          <w:szCs w:val="22"/>
        </w:rPr>
        <w:t>N</w:t>
      </w:r>
      <w:r w:rsidRPr="00C05F2F">
        <w:rPr>
          <w:rFonts w:ascii="Calibri" w:hAnsi="Calibri" w:cs="Calibri"/>
          <w:sz w:val="22"/>
          <w:szCs w:val="22"/>
        </w:rPr>
        <w:t xml:space="preserve">ájemce </w:t>
      </w:r>
      <w:r w:rsidR="00D66CE2">
        <w:rPr>
          <w:rFonts w:ascii="Calibri" w:hAnsi="Calibri" w:cs="Calibri"/>
          <w:sz w:val="22"/>
          <w:szCs w:val="22"/>
        </w:rPr>
        <w:t>P</w:t>
      </w:r>
      <w:r w:rsidRPr="00C05F2F">
        <w:rPr>
          <w:rFonts w:ascii="Calibri" w:hAnsi="Calibri" w:cs="Calibri"/>
          <w:sz w:val="22"/>
          <w:szCs w:val="22"/>
        </w:rPr>
        <w:t xml:space="preserve">ronajímateli poměrnou část jím vynaložených nákladů za </w:t>
      </w:r>
      <w:r w:rsidRPr="00902BF7">
        <w:rPr>
          <w:rFonts w:ascii="Calibri" w:hAnsi="Calibri" w:cs="Calibri"/>
          <w:sz w:val="22"/>
          <w:szCs w:val="22"/>
        </w:rPr>
        <w:t>odvoz</w:t>
      </w:r>
      <w:r w:rsidRPr="00C05F2F">
        <w:rPr>
          <w:rFonts w:ascii="Calibri" w:hAnsi="Calibri" w:cs="Calibri"/>
          <w:sz w:val="22"/>
          <w:szCs w:val="22"/>
        </w:rPr>
        <w:t xml:space="preserve"> odpadu</w:t>
      </w:r>
      <w:r w:rsidR="009846A9">
        <w:rPr>
          <w:rFonts w:ascii="Calibri" w:hAnsi="Calibri" w:cs="Calibri"/>
          <w:sz w:val="22"/>
          <w:szCs w:val="22"/>
        </w:rPr>
        <w:t>,</w:t>
      </w:r>
      <w:r w:rsidR="00666A00">
        <w:rPr>
          <w:rFonts w:ascii="Calibri" w:hAnsi="Calibri" w:cs="Calibri"/>
          <w:sz w:val="22"/>
          <w:szCs w:val="22"/>
        </w:rPr>
        <w:t xml:space="preserve"> nájemné za inventář ve vlastnictví </w:t>
      </w:r>
      <w:r w:rsidR="002E0AC8">
        <w:rPr>
          <w:rFonts w:ascii="Calibri" w:hAnsi="Calibri" w:cs="Calibri"/>
          <w:sz w:val="22"/>
          <w:szCs w:val="22"/>
        </w:rPr>
        <w:t>P</w:t>
      </w:r>
      <w:r w:rsidR="00666A00">
        <w:rPr>
          <w:rFonts w:ascii="Calibri" w:hAnsi="Calibri" w:cs="Calibri"/>
          <w:sz w:val="22"/>
          <w:szCs w:val="22"/>
        </w:rPr>
        <w:t>ronajímatele</w:t>
      </w:r>
      <w:r w:rsidR="009846A9">
        <w:rPr>
          <w:rFonts w:ascii="Calibri" w:hAnsi="Calibri" w:cs="Calibri"/>
          <w:sz w:val="22"/>
          <w:szCs w:val="22"/>
        </w:rPr>
        <w:t xml:space="preserve"> a zálohy na spotřebu energií</w:t>
      </w:r>
      <w:r w:rsidRPr="00C05F2F">
        <w:rPr>
          <w:rFonts w:ascii="Calibri" w:hAnsi="Calibri" w:cs="Calibri"/>
          <w:sz w:val="22"/>
          <w:szCs w:val="22"/>
        </w:rPr>
        <w:t xml:space="preserve">, jejichž výše je uvedena v odst. 1 tohoto článku </w:t>
      </w:r>
      <w:r w:rsidR="00D66CE2">
        <w:rPr>
          <w:rFonts w:ascii="Calibri" w:hAnsi="Calibri" w:cs="Calibri"/>
          <w:sz w:val="22"/>
          <w:szCs w:val="22"/>
        </w:rPr>
        <w:t>S</w:t>
      </w:r>
      <w:r w:rsidRPr="00C05F2F">
        <w:rPr>
          <w:rFonts w:ascii="Calibri" w:hAnsi="Calibri" w:cs="Calibri"/>
          <w:sz w:val="22"/>
          <w:szCs w:val="22"/>
        </w:rPr>
        <w:t xml:space="preserve">mlouvy. Tyto spotřeby sjednané jako paušální platby je </w:t>
      </w:r>
      <w:r w:rsidR="00646505">
        <w:rPr>
          <w:rFonts w:ascii="Calibri" w:hAnsi="Calibri" w:cs="Calibri"/>
          <w:sz w:val="22"/>
          <w:szCs w:val="22"/>
        </w:rPr>
        <w:t>P</w:t>
      </w:r>
      <w:r w:rsidRPr="00C05F2F">
        <w:rPr>
          <w:rFonts w:ascii="Calibri" w:hAnsi="Calibri" w:cs="Calibri"/>
          <w:sz w:val="22"/>
          <w:szCs w:val="22"/>
        </w:rPr>
        <w:t xml:space="preserve">ronajímatel oprávněn měnit podle aktuální cenové hladiny na trhu, a to jedenkrát ročně s účinností od </w:t>
      </w:r>
      <w:r w:rsidR="006978D8">
        <w:rPr>
          <w:rFonts w:ascii="Calibri" w:hAnsi="Calibri" w:cs="Calibri"/>
          <w:sz w:val="22"/>
          <w:szCs w:val="22"/>
        </w:rPr>
        <w:t xml:space="preserve">období, kdy došlo ke změně ceny </w:t>
      </w:r>
      <w:r w:rsidR="00D923B2">
        <w:rPr>
          <w:rFonts w:ascii="Calibri" w:hAnsi="Calibri" w:cs="Calibri"/>
          <w:sz w:val="22"/>
          <w:szCs w:val="22"/>
        </w:rPr>
        <w:t>vůči Pronajímateli ze</w:t>
      </w:r>
      <w:r w:rsidR="006978D8">
        <w:rPr>
          <w:rFonts w:ascii="Calibri" w:hAnsi="Calibri" w:cs="Calibri"/>
          <w:sz w:val="22"/>
          <w:szCs w:val="22"/>
        </w:rPr>
        <w:t xml:space="preserve"> stran</w:t>
      </w:r>
      <w:r w:rsidR="00D923B2">
        <w:rPr>
          <w:rFonts w:ascii="Calibri" w:hAnsi="Calibri" w:cs="Calibri"/>
          <w:sz w:val="22"/>
          <w:szCs w:val="22"/>
        </w:rPr>
        <w:t>y</w:t>
      </w:r>
      <w:r w:rsidR="006978D8">
        <w:rPr>
          <w:rFonts w:ascii="Calibri" w:hAnsi="Calibri" w:cs="Calibri"/>
          <w:sz w:val="22"/>
          <w:szCs w:val="22"/>
        </w:rPr>
        <w:t xml:space="preserve"> příslušného dodavatele</w:t>
      </w:r>
      <w:r w:rsidR="00D923B2">
        <w:rPr>
          <w:rFonts w:ascii="Calibri" w:hAnsi="Calibri" w:cs="Calibri"/>
          <w:sz w:val="22"/>
          <w:szCs w:val="22"/>
        </w:rPr>
        <w:t xml:space="preserve"> či z důvodu změny dodavatele</w:t>
      </w:r>
      <w:r w:rsidRPr="00C05F2F">
        <w:rPr>
          <w:rFonts w:ascii="Calibri" w:hAnsi="Calibri" w:cs="Calibri"/>
          <w:sz w:val="22"/>
          <w:szCs w:val="22"/>
        </w:rPr>
        <w:t xml:space="preserve">. Změnu oznámí </w:t>
      </w:r>
      <w:r w:rsidR="00646505">
        <w:rPr>
          <w:rFonts w:ascii="Calibri" w:hAnsi="Calibri" w:cs="Calibri"/>
          <w:sz w:val="22"/>
          <w:szCs w:val="22"/>
        </w:rPr>
        <w:t>N</w:t>
      </w:r>
      <w:r w:rsidRPr="00C05F2F">
        <w:rPr>
          <w:rFonts w:ascii="Calibri" w:hAnsi="Calibri" w:cs="Calibri"/>
          <w:sz w:val="22"/>
          <w:szCs w:val="22"/>
        </w:rPr>
        <w:t>ájemci v textu na prvním daňovém dokladu, kterého se bude změna týkat</w:t>
      </w:r>
      <w:r w:rsidR="00536BAD">
        <w:rPr>
          <w:rFonts w:ascii="Calibri" w:hAnsi="Calibri" w:cs="Calibri"/>
          <w:sz w:val="22"/>
          <w:szCs w:val="22"/>
        </w:rPr>
        <w:t>, případně zpětně, pokud dojde ke změně ceny dříve</w:t>
      </w:r>
      <w:r w:rsidRPr="00C05F2F">
        <w:rPr>
          <w:rFonts w:ascii="Calibri" w:hAnsi="Calibri" w:cs="Calibri"/>
          <w:sz w:val="22"/>
          <w:szCs w:val="22"/>
        </w:rPr>
        <w:t>. Nájemce společně s </w:t>
      </w:r>
      <w:r w:rsidR="00536BAD">
        <w:rPr>
          <w:rFonts w:ascii="Calibri" w:hAnsi="Calibri" w:cs="Calibri"/>
          <w:sz w:val="22"/>
          <w:szCs w:val="22"/>
        </w:rPr>
        <w:t>N</w:t>
      </w:r>
      <w:r w:rsidRPr="00C05F2F">
        <w:rPr>
          <w:rFonts w:ascii="Calibri" w:hAnsi="Calibri" w:cs="Calibri"/>
          <w:sz w:val="22"/>
          <w:szCs w:val="22"/>
        </w:rPr>
        <w:t xml:space="preserve">ájmem hradí </w:t>
      </w:r>
      <w:r w:rsidR="00536BAD">
        <w:rPr>
          <w:rFonts w:ascii="Calibri" w:hAnsi="Calibri" w:cs="Calibri"/>
          <w:sz w:val="22"/>
          <w:szCs w:val="22"/>
        </w:rPr>
        <w:t>P</w:t>
      </w:r>
      <w:r w:rsidRPr="00C05F2F">
        <w:rPr>
          <w:rFonts w:ascii="Calibri" w:hAnsi="Calibri" w:cs="Calibri"/>
          <w:sz w:val="22"/>
          <w:szCs w:val="22"/>
        </w:rPr>
        <w:t xml:space="preserve">ronajímateli také náklady za dodávku elektrické energie, </w:t>
      </w:r>
      <w:r w:rsidR="009F48A0" w:rsidRPr="00C05F2F">
        <w:rPr>
          <w:rFonts w:ascii="Calibri" w:hAnsi="Calibri" w:cs="Calibri"/>
          <w:sz w:val="22"/>
          <w:szCs w:val="22"/>
        </w:rPr>
        <w:t>tepla na vytápění, tepla v teplé užitkové vodě</w:t>
      </w:r>
      <w:r w:rsidR="009F48A0" w:rsidRPr="00902BF7">
        <w:rPr>
          <w:rFonts w:ascii="Calibri" w:hAnsi="Calibri" w:cs="Calibri"/>
          <w:sz w:val="22"/>
          <w:szCs w:val="22"/>
        </w:rPr>
        <w:t>, vodné a stočné</w:t>
      </w:r>
      <w:r w:rsidR="009F48A0">
        <w:rPr>
          <w:rFonts w:ascii="Calibri" w:hAnsi="Calibri" w:cs="Calibri"/>
          <w:sz w:val="22"/>
          <w:szCs w:val="22"/>
        </w:rPr>
        <w:t xml:space="preserve">, plynu, </w:t>
      </w:r>
      <w:r w:rsidRPr="00C05F2F">
        <w:rPr>
          <w:rFonts w:ascii="Calibri" w:hAnsi="Calibri" w:cs="Calibri"/>
          <w:sz w:val="22"/>
          <w:szCs w:val="22"/>
        </w:rPr>
        <w:t xml:space="preserve">jejichž výše bude určena dle skutečné spotřeby na základě samostatného měření a ceny aktuálně účtované dodavatelem příslušného média. Fakturu na úhradu </w:t>
      </w:r>
      <w:r w:rsidR="009846A9">
        <w:rPr>
          <w:rFonts w:ascii="Calibri" w:hAnsi="Calibri" w:cs="Calibri"/>
          <w:sz w:val="22"/>
          <w:szCs w:val="22"/>
        </w:rPr>
        <w:t xml:space="preserve">vyúčtování </w:t>
      </w:r>
      <w:r w:rsidRPr="00C05F2F">
        <w:rPr>
          <w:rFonts w:ascii="Calibri" w:hAnsi="Calibri" w:cs="Calibri"/>
          <w:sz w:val="22"/>
          <w:szCs w:val="22"/>
        </w:rPr>
        <w:t xml:space="preserve">těchto dodávek </w:t>
      </w:r>
      <w:r w:rsidR="00536BAD">
        <w:rPr>
          <w:rFonts w:ascii="Calibri" w:hAnsi="Calibri" w:cs="Calibri"/>
          <w:sz w:val="22"/>
          <w:szCs w:val="22"/>
        </w:rPr>
        <w:t>P</w:t>
      </w:r>
      <w:r w:rsidRPr="00C05F2F">
        <w:rPr>
          <w:rFonts w:ascii="Calibri" w:hAnsi="Calibri" w:cs="Calibri"/>
          <w:sz w:val="22"/>
          <w:szCs w:val="22"/>
        </w:rPr>
        <w:t xml:space="preserve">ronajímatel vystaví </w:t>
      </w:r>
      <w:r w:rsidR="009846A9">
        <w:rPr>
          <w:rFonts w:ascii="Calibri" w:hAnsi="Calibri" w:cs="Calibri"/>
          <w:sz w:val="22"/>
          <w:szCs w:val="22"/>
        </w:rPr>
        <w:t>pololetně (v lednu a srpnu)</w:t>
      </w:r>
      <w:r w:rsidRPr="00C05F2F">
        <w:rPr>
          <w:rFonts w:ascii="Calibri" w:hAnsi="Calibri" w:cs="Calibri"/>
          <w:sz w:val="22"/>
          <w:szCs w:val="22"/>
        </w:rPr>
        <w:t xml:space="preserve">. V případě, že </w:t>
      </w:r>
      <w:r w:rsidR="00536BAD">
        <w:rPr>
          <w:rFonts w:ascii="Calibri" w:hAnsi="Calibri" w:cs="Calibri"/>
          <w:sz w:val="22"/>
          <w:szCs w:val="22"/>
        </w:rPr>
        <w:t>P</w:t>
      </w:r>
      <w:r w:rsidRPr="00C05F2F">
        <w:rPr>
          <w:rFonts w:ascii="Calibri" w:hAnsi="Calibri" w:cs="Calibri"/>
          <w:sz w:val="22"/>
          <w:szCs w:val="22"/>
        </w:rPr>
        <w:t>ronajímatel instaluje další měřidla spotřeby, bude tato spotřeba od okamžiku instalace měřidel účtována pololetně dle skutečné spotřeby</w:t>
      </w:r>
      <w:r w:rsidR="00234FAD">
        <w:rPr>
          <w:rFonts w:ascii="Calibri" w:hAnsi="Calibri" w:cs="Calibri"/>
          <w:sz w:val="22"/>
          <w:szCs w:val="22"/>
        </w:rPr>
        <w:t xml:space="preserve"> a aktuální</w:t>
      </w:r>
      <w:r w:rsidR="00273131">
        <w:rPr>
          <w:rFonts w:ascii="Calibri" w:hAnsi="Calibri" w:cs="Calibri"/>
          <w:sz w:val="22"/>
          <w:szCs w:val="22"/>
        </w:rPr>
        <w:t xml:space="preserve"> ceny média</w:t>
      </w:r>
      <w:r w:rsidR="00B54AA4">
        <w:rPr>
          <w:rFonts w:ascii="Calibri" w:hAnsi="Calibri" w:cs="Calibri"/>
          <w:sz w:val="22"/>
          <w:szCs w:val="22"/>
        </w:rPr>
        <w:t>.</w:t>
      </w:r>
    </w:p>
    <w:p w14:paraId="29537027" w14:textId="6AAA6A23" w:rsidR="00A14304" w:rsidRPr="00E87598" w:rsidRDefault="00A14304" w:rsidP="00E7524B">
      <w:pPr>
        <w:pStyle w:val="Odstavecseseznamem"/>
        <w:ind w:left="426"/>
        <w:jc w:val="both"/>
        <w:rPr>
          <w:rFonts w:ascii="Calibri" w:hAnsi="Calibri" w:cs="Calibri"/>
          <w:sz w:val="22"/>
          <w:szCs w:val="22"/>
        </w:rPr>
      </w:pPr>
    </w:p>
    <w:p w14:paraId="1CC0FF95" w14:textId="1448F341" w:rsidR="00A14304" w:rsidRDefault="00A14304" w:rsidP="00E7524B">
      <w:pPr>
        <w:numPr>
          <w:ilvl w:val="0"/>
          <w:numId w:val="32"/>
        </w:numPr>
        <w:ind w:left="426"/>
        <w:jc w:val="both"/>
        <w:rPr>
          <w:rFonts w:ascii="Calibri" w:hAnsi="Calibri" w:cs="Calibri"/>
          <w:sz w:val="22"/>
          <w:szCs w:val="22"/>
        </w:rPr>
      </w:pPr>
      <w:r w:rsidRPr="00A14304">
        <w:rPr>
          <w:rFonts w:ascii="Calibri" w:hAnsi="Calibri" w:cs="Calibri"/>
          <w:sz w:val="22"/>
          <w:szCs w:val="22"/>
        </w:rPr>
        <w:t xml:space="preserve">Nájemce je oprávněn se účastnit odečtů měřidel, resp. na vyžádání zjistit či ověřit jejich aktuální stav. Pokud </w:t>
      </w:r>
      <w:r>
        <w:rPr>
          <w:rFonts w:ascii="Calibri" w:hAnsi="Calibri" w:cs="Calibri"/>
          <w:sz w:val="22"/>
          <w:szCs w:val="22"/>
        </w:rPr>
        <w:t>N</w:t>
      </w:r>
      <w:r w:rsidRPr="00A14304">
        <w:rPr>
          <w:rFonts w:ascii="Calibri" w:hAnsi="Calibri" w:cs="Calibri"/>
          <w:sz w:val="22"/>
          <w:szCs w:val="22"/>
        </w:rPr>
        <w:t xml:space="preserve">ájemce nebude přítomen u odečtů měřidel, které budou použity pro vyúčtování spotřeby, není oprávněn reklamovat stavy zjištěné </w:t>
      </w:r>
      <w:r>
        <w:rPr>
          <w:rFonts w:ascii="Calibri" w:hAnsi="Calibri" w:cs="Calibri"/>
          <w:sz w:val="22"/>
          <w:szCs w:val="22"/>
        </w:rPr>
        <w:t>P</w:t>
      </w:r>
      <w:r w:rsidRPr="00A14304">
        <w:rPr>
          <w:rFonts w:ascii="Calibri" w:hAnsi="Calibri" w:cs="Calibri"/>
          <w:sz w:val="22"/>
          <w:szCs w:val="22"/>
        </w:rPr>
        <w:t>ronajímatelem.</w:t>
      </w:r>
    </w:p>
    <w:p w14:paraId="6983067C" w14:textId="77777777" w:rsidR="00FC346F" w:rsidRPr="00FC346F" w:rsidRDefault="00FC346F" w:rsidP="008465AB">
      <w:pPr>
        <w:jc w:val="both"/>
        <w:rPr>
          <w:rFonts w:ascii="Calibri" w:hAnsi="Calibri" w:cs="Calibri"/>
          <w:sz w:val="22"/>
          <w:szCs w:val="22"/>
        </w:rPr>
      </w:pPr>
    </w:p>
    <w:p w14:paraId="15125C6C" w14:textId="77777777" w:rsidR="009504B1" w:rsidRDefault="00935BE8" w:rsidP="00E7524B">
      <w:pPr>
        <w:numPr>
          <w:ilvl w:val="0"/>
          <w:numId w:val="32"/>
        </w:numPr>
        <w:spacing w:before="60"/>
        <w:ind w:left="425" w:hanging="426"/>
        <w:jc w:val="both"/>
        <w:rPr>
          <w:rFonts w:ascii="Calibri" w:hAnsi="Calibri" w:cs="Calibri"/>
          <w:sz w:val="22"/>
          <w:szCs w:val="22"/>
        </w:rPr>
      </w:pPr>
      <w:r>
        <w:rPr>
          <w:rFonts w:ascii="Calibri" w:hAnsi="Calibri" w:cs="Calibri"/>
          <w:sz w:val="22"/>
          <w:szCs w:val="22"/>
        </w:rPr>
        <w:t>V případě, že Nájemce zpochybní vyúčtování měřených spotřeb médií, je Pronajímatel oprávněn zpochybněnou část účtovat ve výši záloh, jako</w:t>
      </w:r>
      <w:r w:rsidR="00030CBF">
        <w:rPr>
          <w:rFonts w:ascii="Calibri" w:hAnsi="Calibri" w:cs="Calibri"/>
          <w:sz w:val="22"/>
          <w:szCs w:val="22"/>
        </w:rPr>
        <w:t xml:space="preserve"> </w:t>
      </w:r>
      <w:r>
        <w:rPr>
          <w:rFonts w:ascii="Calibri" w:hAnsi="Calibri" w:cs="Calibri"/>
          <w:sz w:val="22"/>
          <w:szCs w:val="22"/>
        </w:rPr>
        <w:t xml:space="preserve">by </w:t>
      </w:r>
      <w:r w:rsidR="00FD4276">
        <w:rPr>
          <w:rFonts w:ascii="Calibri" w:hAnsi="Calibri" w:cs="Calibri"/>
          <w:sz w:val="22"/>
          <w:szCs w:val="22"/>
        </w:rPr>
        <w:t>šlo o</w:t>
      </w:r>
      <w:r>
        <w:rPr>
          <w:rFonts w:ascii="Calibri" w:hAnsi="Calibri" w:cs="Calibri"/>
          <w:sz w:val="22"/>
          <w:szCs w:val="22"/>
        </w:rPr>
        <w:t xml:space="preserve"> paušální platb</w:t>
      </w:r>
      <w:r w:rsidR="00FD4276">
        <w:rPr>
          <w:rFonts w:ascii="Calibri" w:hAnsi="Calibri" w:cs="Calibri"/>
          <w:sz w:val="22"/>
          <w:szCs w:val="22"/>
        </w:rPr>
        <w:t>u</w:t>
      </w:r>
      <w:r>
        <w:rPr>
          <w:rFonts w:ascii="Calibri" w:hAnsi="Calibri" w:cs="Calibri"/>
          <w:sz w:val="22"/>
          <w:szCs w:val="22"/>
        </w:rPr>
        <w:t xml:space="preserve">, nedohodnou-li se </w:t>
      </w:r>
      <w:r w:rsidR="00FD4276">
        <w:rPr>
          <w:rFonts w:ascii="Calibri" w:hAnsi="Calibri" w:cs="Calibri"/>
          <w:sz w:val="22"/>
          <w:szCs w:val="22"/>
        </w:rPr>
        <w:t>S</w:t>
      </w:r>
      <w:r>
        <w:rPr>
          <w:rFonts w:ascii="Calibri" w:hAnsi="Calibri" w:cs="Calibri"/>
          <w:sz w:val="22"/>
          <w:szCs w:val="22"/>
        </w:rPr>
        <w:t xml:space="preserve">mluvní strany </w:t>
      </w:r>
      <w:r w:rsidR="00FD4276">
        <w:rPr>
          <w:rFonts w:ascii="Calibri" w:hAnsi="Calibri" w:cs="Calibri"/>
          <w:sz w:val="22"/>
          <w:szCs w:val="22"/>
        </w:rPr>
        <w:t xml:space="preserve">písemně </w:t>
      </w:r>
      <w:r>
        <w:rPr>
          <w:rFonts w:ascii="Calibri" w:hAnsi="Calibri" w:cs="Calibri"/>
          <w:sz w:val="22"/>
          <w:szCs w:val="22"/>
        </w:rPr>
        <w:t>jinak.</w:t>
      </w:r>
    </w:p>
    <w:p w14:paraId="7C7045B7" w14:textId="77777777" w:rsidR="009504B1" w:rsidRDefault="009504B1" w:rsidP="00E7524B">
      <w:pPr>
        <w:pStyle w:val="Odstavecseseznamem"/>
        <w:rPr>
          <w:rFonts w:ascii="Calibri" w:hAnsi="Calibri" w:cs="Calibri"/>
          <w:sz w:val="22"/>
          <w:szCs w:val="22"/>
        </w:rPr>
      </w:pPr>
    </w:p>
    <w:p w14:paraId="57982B7E" w14:textId="7FF27F80" w:rsidR="00D43BB9" w:rsidRPr="009504B1" w:rsidRDefault="00D43BB9" w:rsidP="00CB42FC">
      <w:pPr>
        <w:numPr>
          <w:ilvl w:val="0"/>
          <w:numId w:val="32"/>
        </w:numPr>
        <w:ind w:left="425" w:hanging="426"/>
        <w:jc w:val="both"/>
        <w:rPr>
          <w:rFonts w:ascii="Calibri" w:hAnsi="Calibri" w:cs="Calibri"/>
          <w:sz w:val="22"/>
          <w:szCs w:val="22"/>
        </w:rPr>
      </w:pPr>
      <w:r w:rsidRPr="009504B1">
        <w:rPr>
          <w:rFonts w:ascii="Calibri" w:hAnsi="Calibri" w:cs="Calibri"/>
          <w:sz w:val="22"/>
          <w:szCs w:val="22"/>
        </w:rPr>
        <w:t>Pronajímatel je oprávněn na základě vyúčtování měřených médií, tj. skutečných spotřeb stanovit novou výši záloh, a to s účinností od měsíce následujícího po měsíci</w:t>
      </w:r>
      <w:r w:rsidR="00F1735B" w:rsidRPr="009504B1">
        <w:rPr>
          <w:rFonts w:ascii="Calibri" w:hAnsi="Calibri" w:cs="Calibri"/>
          <w:sz w:val="22"/>
          <w:szCs w:val="22"/>
        </w:rPr>
        <w:t xml:space="preserve">, kdy došlo k vyúčtování </w:t>
      </w:r>
      <w:r w:rsidR="00F1735B" w:rsidRPr="009504B1">
        <w:rPr>
          <w:rFonts w:ascii="Calibri" w:hAnsi="Calibri" w:cs="Calibri"/>
          <w:sz w:val="22"/>
          <w:szCs w:val="22"/>
        </w:rPr>
        <w:lastRenderedPageBreak/>
        <w:t>záloh</w:t>
      </w:r>
      <w:r w:rsidRPr="009504B1">
        <w:rPr>
          <w:rFonts w:ascii="Calibri" w:hAnsi="Calibri" w:cs="Calibri"/>
          <w:sz w:val="22"/>
          <w:szCs w:val="22"/>
        </w:rPr>
        <w:t xml:space="preserve">. Oznámení změny výše záloh bude </w:t>
      </w:r>
      <w:r w:rsidR="00F1735B" w:rsidRPr="009504B1">
        <w:rPr>
          <w:rFonts w:ascii="Calibri" w:hAnsi="Calibri" w:cs="Calibri"/>
          <w:sz w:val="22"/>
          <w:szCs w:val="22"/>
        </w:rPr>
        <w:t>N</w:t>
      </w:r>
      <w:r w:rsidRPr="009504B1">
        <w:rPr>
          <w:rFonts w:ascii="Calibri" w:hAnsi="Calibri" w:cs="Calibri"/>
          <w:sz w:val="22"/>
          <w:szCs w:val="22"/>
        </w:rPr>
        <w:t xml:space="preserve">ájemci zasláno </w:t>
      </w:r>
      <w:r w:rsidR="00F1735B" w:rsidRPr="009504B1">
        <w:rPr>
          <w:rFonts w:ascii="Calibri" w:hAnsi="Calibri" w:cs="Calibri"/>
          <w:sz w:val="22"/>
          <w:szCs w:val="22"/>
        </w:rPr>
        <w:t>jako součást či příloha příslušné faktury</w:t>
      </w:r>
      <w:r w:rsidRPr="009504B1">
        <w:rPr>
          <w:rFonts w:ascii="Calibri" w:hAnsi="Calibri" w:cs="Calibri"/>
          <w:sz w:val="22"/>
          <w:szCs w:val="22"/>
        </w:rPr>
        <w:t>.</w:t>
      </w:r>
    </w:p>
    <w:p w14:paraId="1487EAB9" w14:textId="77777777" w:rsidR="004808F1" w:rsidRDefault="004808F1" w:rsidP="00E7524B">
      <w:pPr>
        <w:pStyle w:val="Odstavecseseznamem"/>
        <w:rPr>
          <w:rFonts w:ascii="Calibri" w:hAnsi="Calibri" w:cs="Calibri"/>
          <w:sz w:val="22"/>
          <w:szCs w:val="22"/>
        </w:rPr>
      </w:pPr>
    </w:p>
    <w:p w14:paraId="3D447AF9" w14:textId="0170F8F9" w:rsidR="004808F1" w:rsidRPr="00AF74F3" w:rsidRDefault="00C05F2F" w:rsidP="00E7524B">
      <w:pPr>
        <w:numPr>
          <w:ilvl w:val="0"/>
          <w:numId w:val="32"/>
        </w:numPr>
        <w:ind w:left="426"/>
        <w:jc w:val="both"/>
        <w:rPr>
          <w:rFonts w:ascii="Calibri" w:hAnsi="Calibri" w:cs="Calibri"/>
          <w:sz w:val="22"/>
          <w:szCs w:val="22"/>
        </w:rPr>
      </w:pPr>
      <w:r>
        <w:rPr>
          <w:rFonts w:ascii="Calibri" w:hAnsi="Calibri" w:cs="Calibri"/>
          <w:sz w:val="22"/>
          <w:szCs w:val="22"/>
        </w:rPr>
        <w:t xml:space="preserve">Výše </w:t>
      </w:r>
      <w:r w:rsidR="006B47BA">
        <w:rPr>
          <w:rFonts w:ascii="Calibri" w:hAnsi="Calibri" w:cs="Calibri"/>
          <w:sz w:val="22"/>
          <w:szCs w:val="22"/>
        </w:rPr>
        <w:t>N</w:t>
      </w:r>
      <w:r>
        <w:rPr>
          <w:rFonts w:ascii="Calibri" w:hAnsi="Calibri" w:cs="Calibri"/>
          <w:sz w:val="22"/>
          <w:szCs w:val="22"/>
        </w:rPr>
        <w:t>ájemného a služeb spojených s </w:t>
      </w:r>
      <w:r w:rsidR="006B47BA">
        <w:rPr>
          <w:rFonts w:ascii="Calibri" w:hAnsi="Calibri" w:cs="Calibri"/>
          <w:sz w:val="22"/>
          <w:szCs w:val="22"/>
        </w:rPr>
        <w:t>N</w:t>
      </w:r>
      <w:r>
        <w:rPr>
          <w:rFonts w:ascii="Calibri" w:hAnsi="Calibri" w:cs="Calibri"/>
          <w:sz w:val="22"/>
          <w:szCs w:val="22"/>
        </w:rPr>
        <w:t xml:space="preserve">ájmem hrazených paušální částkou zohledňuje obvyklé nepravidelnosti provozu během roku, tj. prázdniny, zkouškové období, Vánoce, státní svátky atd. Nájemce </w:t>
      </w:r>
      <w:r w:rsidR="009C3616">
        <w:rPr>
          <w:rFonts w:ascii="Calibri" w:hAnsi="Calibri" w:cs="Calibri"/>
          <w:sz w:val="22"/>
          <w:szCs w:val="22"/>
        </w:rPr>
        <w:t xml:space="preserve">se </w:t>
      </w:r>
      <w:r>
        <w:rPr>
          <w:rFonts w:ascii="Calibri" w:hAnsi="Calibri" w:cs="Calibri"/>
          <w:sz w:val="22"/>
          <w:szCs w:val="22"/>
        </w:rPr>
        <w:t xml:space="preserve">tedy s ohledem na uvedené </w:t>
      </w:r>
      <w:r w:rsidR="009C3616">
        <w:rPr>
          <w:rFonts w:ascii="Calibri" w:hAnsi="Calibri" w:cs="Calibri"/>
          <w:sz w:val="22"/>
          <w:szCs w:val="22"/>
        </w:rPr>
        <w:t>vzdává jakéhokoliv nároku na</w:t>
      </w:r>
      <w:r>
        <w:rPr>
          <w:rFonts w:ascii="Calibri" w:hAnsi="Calibri" w:cs="Calibri"/>
          <w:sz w:val="22"/>
          <w:szCs w:val="22"/>
        </w:rPr>
        <w:t xml:space="preserve"> slevy či úlevy</w:t>
      </w:r>
      <w:r w:rsidR="00B54AA4">
        <w:rPr>
          <w:rFonts w:ascii="Calibri" w:hAnsi="Calibri" w:cs="Calibri"/>
          <w:sz w:val="22"/>
          <w:szCs w:val="22"/>
        </w:rPr>
        <w:t xml:space="preserve"> z </w:t>
      </w:r>
      <w:r w:rsidR="00D63F9E">
        <w:rPr>
          <w:rFonts w:ascii="Calibri" w:hAnsi="Calibri" w:cs="Calibri"/>
          <w:sz w:val="22"/>
          <w:szCs w:val="22"/>
        </w:rPr>
        <w:t>N</w:t>
      </w:r>
      <w:r w:rsidR="00B54AA4">
        <w:rPr>
          <w:rFonts w:ascii="Calibri" w:hAnsi="Calibri" w:cs="Calibri"/>
          <w:sz w:val="22"/>
          <w:szCs w:val="22"/>
        </w:rPr>
        <w:t>ájmu či souvisejících plateb</w:t>
      </w:r>
      <w:r w:rsidR="004808F1" w:rsidRPr="004D3AE7">
        <w:rPr>
          <w:rFonts w:ascii="Calibri" w:hAnsi="Calibri" w:cs="Calibri"/>
          <w:sz w:val="22"/>
          <w:szCs w:val="22"/>
        </w:rPr>
        <w:t>.</w:t>
      </w:r>
    </w:p>
    <w:p w14:paraId="072E6C0A" w14:textId="77777777" w:rsidR="00703E3F" w:rsidRPr="00C501F4" w:rsidRDefault="00703E3F" w:rsidP="00E7524B">
      <w:pPr>
        <w:ind w:left="426"/>
        <w:rPr>
          <w:rFonts w:ascii="Calibri" w:hAnsi="Calibri" w:cs="Calibri"/>
          <w:sz w:val="22"/>
          <w:szCs w:val="22"/>
        </w:rPr>
      </w:pPr>
    </w:p>
    <w:p w14:paraId="52C5BF2B" w14:textId="25CC149A" w:rsidR="008F2F11" w:rsidRPr="008F2F11" w:rsidRDefault="008F2F11" w:rsidP="00942C86">
      <w:pPr>
        <w:numPr>
          <w:ilvl w:val="0"/>
          <w:numId w:val="32"/>
        </w:numPr>
        <w:ind w:left="426"/>
        <w:jc w:val="both"/>
        <w:rPr>
          <w:rFonts w:ascii="Calibri" w:hAnsi="Calibri" w:cs="Calibri"/>
          <w:sz w:val="22"/>
          <w:szCs w:val="22"/>
        </w:rPr>
      </w:pPr>
      <w:r>
        <w:rPr>
          <w:rFonts w:ascii="Calibri" w:hAnsi="Calibri" w:cs="Calibri"/>
          <w:sz w:val="22"/>
          <w:szCs w:val="22"/>
        </w:rPr>
        <w:t>N</w:t>
      </w:r>
      <w:r w:rsidRPr="008F2F11">
        <w:rPr>
          <w:rFonts w:ascii="Calibri" w:hAnsi="Calibri" w:cs="Calibri"/>
          <w:sz w:val="22"/>
          <w:szCs w:val="22"/>
        </w:rPr>
        <w:t>ájemné a služb</w:t>
      </w:r>
      <w:r w:rsidR="001A3840">
        <w:rPr>
          <w:rFonts w:ascii="Calibri" w:hAnsi="Calibri" w:cs="Calibri"/>
          <w:sz w:val="22"/>
          <w:szCs w:val="22"/>
        </w:rPr>
        <w:t>y</w:t>
      </w:r>
      <w:r w:rsidRPr="008F2F11">
        <w:rPr>
          <w:rFonts w:ascii="Calibri" w:hAnsi="Calibri" w:cs="Calibri"/>
          <w:sz w:val="22"/>
          <w:szCs w:val="22"/>
        </w:rPr>
        <w:t xml:space="preserve"> v paušálem stanovené výši s nájmem spojených</w:t>
      </w:r>
      <w:r w:rsidR="00E51407">
        <w:rPr>
          <w:rFonts w:ascii="Calibri" w:hAnsi="Calibri" w:cs="Calibri"/>
          <w:sz w:val="22"/>
          <w:szCs w:val="22"/>
        </w:rPr>
        <w:t xml:space="preserve"> </w:t>
      </w:r>
      <w:r w:rsidRPr="008F2F11">
        <w:rPr>
          <w:rFonts w:ascii="Calibri" w:hAnsi="Calibri" w:cs="Calibri"/>
          <w:sz w:val="22"/>
          <w:szCs w:val="22"/>
        </w:rPr>
        <w:t>bud</w:t>
      </w:r>
      <w:r w:rsidR="0030320C">
        <w:rPr>
          <w:rFonts w:ascii="Calibri" w:hAnsi="Calibri" w:cs="Calibri"/>
          <w:sz w:val="22"/>
          <w:szCs w:val="22"/>
        </w:rPr>
        <w:t>ou</w:t>
      </w:r>
      <w:r w:rsidRPr="008F2F11">
        <w:rPr>
          <w:rFonts w:ascii="Calibri" w:hAnsi="Calibri" w:cs="Calibri"/>
          <w:sz w:val="22"/>
          <w:szCs w:val="22"/>
        </w:rPr>
        <w:t xml:space="preserve"> placen</w:t>
      </w:r>
      <w:r w:rsidR="0030320C">
        <w:rPr>
          <w:rFonts w:ascii="Calibri" w:hAnsi="Calibri" w:cs="Calibri"/>
          <w:sz w:val="22"/>
          <w:szCs w:val="22"/>
        </w:rPr>
        <w:t>y</w:t>
      </w:r>
      <w:r w:rsidRPr="008F2F11">
        <w:rPr>
          <w:rFonts w:ascii="Calibri" w:hAnsi="Calibri" w:cs="Calibri"/>
          <w:sz w:val="22"/>
          <w:szCs w:val="22"/>
        </w:rPr>
        <w:t xml:space="preserve"> pravidelně v měsíčních intervalech po celou dobu trvání </w:t>
      </w:r>
      <w:r w:rsidR="00D46624">
        <w:rPr>
          <w:rFonts w:ascii="Calibri" w:hAnsi="Calibri" w:cs="Calibri"/>
          <w:sz w:val="22"/>
          <w:szCs w:val="22"/>
        </w:rPr>
        <w:t>N</w:t>
      </w:r>
      <w:r w:rsidRPr="008F2F11">
        <w:rPr>
          <w:rFonts w:ascii="Calibri" w:hAnsi="Calibri" w:cs="Calibri"/>
          <w:sz w:val="22"/>
          <w:szCs w:val="22"/>
        </w:rPr>
        <w:t>ájmu</w:t>
      </w:r>
      <w:r w:rsidR="00B46F8A">
        <w:rPr>
          <w:rFonts w:ascii="Calibri" w:hAnsi="Calibri" w:cs="Calibri"/>
          <w:sz w:val="22"/>
          <w:szCs w:val="22"/>
        </w:rPr>
        <w:t xml:space="preserve">, ve výši </w:t>
      </w:r>
      <w:proofErr w:type="gramStart"/>
      <w:r w:rsidR="00B46F8A" w:rsidRPr="001218E3">
        <w:rPr>
          <w:rFonts w:ascii="Calibri" w:hAnsi="Calibri" w:cs="Calibri"/>
          <w:b/>
          <w:bCs/>
          <w:sz w:val="22"/>
          <w:szCs w:val="22"/>
        </w:rPr>
        <w:t>43.526</w:t>
      </w:r>
      <w:r w:rsidR="00CE24E7">
        <w:rPr>
          <w:rFonts w:ascii="Calibri" w:hAnsi="Calibri" w:cs="Calibri"/>
          <w:b/>
          <w:bCs/>
          <w:sz w:val="22"/>
          <w:szCs w:val="22"/>
        </w:rPr>
        <w:t>,-</w:t>
      </w:r>
      <w:proofErr w:type="gramEnd"/>
      <w:r w:rsidR="00B46F8A" w:rsidRPr="001218E3">
        <w:rPr>
          <w:rFonts w:ascii="Calibri" w:hAnsi="Calibri" w:cs="Calibri"/>
          <w:b/>
          <w:bCs/>
          <w:sz w:val="22"/>
          <w:szCs w:val="22"/>
        </w:rPr>
        <w:t xml:space="preserve"> Kč</w:t>
      </w:r>
      <w:r w:rsidRPr="008F2F11">
        <w:rPr>
          <w:rFonts w:ascii="Calibri" w:hAnsi="Calibri" w:cs="Calibri"/>
          <w:sz w:val="22"/>
          <w:szCs w:val="22"/>
        </w:rPr>
        <w:t xml:space="preserve">, a to na základě faktury vystavené </w:t>
      </w:r>
      <w:r w:rsidR="00D46624">
        <w:rPr>
          <w:rFonts w:ascii="Calibri" w:hAnsi="Calibri" w:cs="Calibri"/>
          <w:sz w:val="22"/>
          <w:szCs w:val="22"/>
        </w:rPr>
        <w:t>P</w:t>
      </w:r>
      <w:r w:rsidRPr="008F2F11">
        <w:rPr>
          <w:rFonts w:ascii="Calibri" w:hAnsi="Calibri" w:cs="Calibri"/>
          <w:sz w:val="22"/>
          <w:szCs w:val="22"/>
        </w:rPr>
        <w:t xml:space="preserve">ronajímatelem, vždy na odpovídající měsíc předem, nejpozději do 25. dne měsíce předcházejícího měsíci, za který se </w:t>
      </w:r>
      <w:r w:rsidR="00D46624">
        <w:rPr>
          <w:rFonts w:ascii="Calibri" w:hAnsi="Calibri" w:cs="Calibri"/>
          <w:sz w:val="22"/>
          <w:szCs w:val="22"/>
        </w:rPr>
        <w:t>N</w:t>
      </w:r>
      <w:r w:rsidRPr="008F2F11">
        <w:rPr>
          <w:rFonts w:ascii="Calibri" w:hAnsi="Calibri" w:cs="Calibri"/>
          <w:sz w:val="22"/>
          <w:szCs w:val="22"/>
        </w:rPr>
        <w:t>ájemné a služby s nájmem spojené mají platit</w:t>
      </w:r>
      <w:r w:rsidR="00D46624">
        <w:rPr>
          <w:rFonts w:ascii="Calibri" w:hAnsi="Calibri" w:cs="Calibri"/>
          <w:sz w:val="22"/>
          <w:szCs w:val="22"/>
        </w:rPr>
        <w:t>.</w:t>
      </w:r>
    </w:p>
    <w:p w14:paraId="4BEBE46D" w14:textId="6F4B3C0E" w:rsidR="00DC5DFD" w:rsidRDefault="00DC5DFD" w:rsidP="00E7524B">
      <w:pPr>
        <w:pStyle w:val="Odstavecseseznamem"/>
        <w:rPr>
          <w:rFonts w:ascii="Calibri" w:hAnsi="Calibri" w:cs="Calibri"/>
          <w:sz w:val="22"/>
          <w:szCs w:val="22"/>
        </w:rPr>
      </w:pPr>
    </w:p>
    <w:p w14:paraId="742B71DB" w14:textId="02FA1BEC" w:rsidR="00F51742" w:rsidRDefault="007A2BAB" w:rsidP="00942C86">
      <w:pPr>
        <w:numPr>
          <w:ilvl w:val="0"/>
          <w:numId w:val="32"/>
        </w:numPr>
        <w:ind w:left="426"/>
        <w:jc w:val="both"/>
        <w:rPr>
          <w:rFonts w:ascii="Calibri" w:hAnsi="Calibri" w:cs="Calibri"/>
          <w:sz w:val="22"/>
          <w:szCs w:val="22"/>
        </w:rPr>
      </w:pPr>
      <w:r>
        <w:rPr>
          <w:rFonts w:ascii="Calibri" w:hAnsi="Calibri" w:cs="Calibri"/>
          <w:sz w:val="22"/>
          <w:szCs w:val="22"/>
        </w:rPr>
        <w:t>P</w:t>
      </w:r>
      <w:r w:rsidR="003E2BD5" w:rsidRPr="007A2BAB">
        <w:rPr>
          <w:rFonts w:ascii="Calibri" w:hAnsi="Calibri" w:cs="Calibri"/>
          <w:sz w:val="22"/>
          <w:szCs w:val="22"/>
        </w:rPr>
        <w:t xml:space="preserve">oměrná část nájemného vč. služeb bude hrazena dle faktury vystavené </w:t>
      </w:r>
      <w:r w:rsidR="00374BB0">
        <w:rPr>
          <w:rFonts w:ascii="Calibri" w:hAnsi="Calibri" w:cs="Calibri"/>
          <w:sz w:val="22"/>
          <w:szCs w:val="22"/>
        </w:rPr>
        <w:t>P</w:t>
      </w:r>
      <w:r w:rsidR="003E2BD5" w:rsidRPr="007A2BAB">
        <w:rPr>
          <w:rFonts w:ascii="Calibri" w:hAnsi="Calibri" w:cs="Calibri"/>
          <w:sz w:val="22"/>
          <w:szCs w:val="22"/>
        </w:rPr>
        <w:t xml:space="preserve">ronajímatelem do 15 dnů po nabytí účinnosti </w:t>
      </w:r>
      <w:r w:rsidR="006A3693">
        <w:rPr>
          <w:rFonts w:ascii="Calibri" w:hAnsi="Calibri" w:cs="Calibri"/>
          <w:sz w:val="22"/>
          <w:szCs w:val="22"/>
        </w:rPr>
        <w:t>S</w:t>
      </w:r>
      <w:r w:rsidR="003E2BD5" w:rsidRPr="007A2BAB">
        <w:rPr>
          <w:rFonts w:ascii="Calibri" w:hAnsi="Calibri" w:cs="Calibri"/>
          <w:sz w:val="22"/>
          <w:szCs w:val="22"/>
        </w:rPr>
        <w:t>mlouvy</w:t>
      </w:r>
      <w:r w:rsidR="004D6A6A" w:rsidRPr="007A2BAB">
        <w:rPr>
          <w:rFonts w:ascii="Calibri" w:hAnsi="Calibri" w:cs="Calibri"/>
          <w:sz w:val="22"/>
          <w:szCs w:val="22"/>
        </w:rPr>
        <w:t>.</w:t>
      </w:r>
    </w:p>
    <w:p w14:paraId="3BFC1B3F" w14:textId="77777777" w:rsidR="00942C86" w:rsidRPr="00942C86" w:rsidRDefault="00942C86" w:rsidP="00942C86">
      <w:pPr>
        <w:ind w:left="426"/>
        <w:jc w:val="both"/>
        <w:rPr>
          <w:rFonts w:ascii="Calibri" w:hAnsi="Calibri" w:cs="Calibri"/>
          <w:sz w:val="22"/>
          <w:szCs w:val="22"/>
        </w:rPr>
      </w:pPr>
    </w:p>
    <w:p w14:paraId="0FA620AC" w14:textId="760D3808" w:rsidR="001276FD" w:rsidRPr="004808F1" w:rsidRDefault="001276FD" w:rsidP="00E7524B">
      <w:pPr>
        <w:numPr>
          <w:ilvl w:val="0"/>
          <w:numId w:val="32"/>
        </w:numPr>
        <w:ind w:left="426"/>
        <w:jc w:val="both"/>
        <w:rPr>
          <w:rFonts w:ascii="Calibri" w:hAnsi="Calibri" w:cs="Calibri"/>
          <w:sz w:val="22"/>
          <w:szCs w:val="22"/>
        </w:rPr>
      </w:pPr>
      <w:r w:rsidRPr="004808F1">
        <w:rPr>
          <w:rFonts w:ascii="Calibri" w:hAnsi="Calibri" w:cs="Calibri"/>
          <w:sz w:val="22"/>
          <w:szCs w:val="22"/>
        </w:rPr>
        <w:t>Doba splatnosti</w:t>
      </w:r>
      <w:r w:rsidR="00D81409">
        <w:rPr>
          <w:rFonts w:ascii="Calibri" w:hAnsi="Calibri" w:cs="Calibri"/>
          <w:sz w:val="22"/>
          <w:szCs w:val="22"/>
        </w:rPr>
        <w:t xml:space="preserve"> faktur</w:t>
      </w:r>
      <w:r w:rsidRPr="004808F1">
        <w:rPr>
          <w:rFonts w:ascii="Calibri" w:hAnsi="Calibri" w:cs="Calibri"/>
          <w:sz w:val="22"/>
          <w:szCs w:val="22"/>
        </w:rPr>
        <w:t xml:space="preserve"> je 14 dnů od vystavení daňového dokladu </w:t>
      </w:r>
      <w:r w:rsidR="00526516">
        <w:rPr>
          <w:rFonts w:ascii="Calibri" w:hAnsi="Calibri" w:cs="Calibri"/>
          <w:sz w:val="22"/>
          <w:szCs w:val="22"/>
        </w:rPr>
        <w:t>P</w:t>
      </w:r>
      <w:r w:rsidRPr="004808F1">
        <w:rPr>
          <w:rFonts w:ascii="Calibri" w:hAnsi="Calibri" w:cs="Calibri"/>
          <w:sz w:val="22"/>
          <w:szCs w:val="22"/>
        </w:rPr>
        <w:t>ronajímatelem.</w:t>
      </w:r>
    </w:p>
    <w:p w14:paraId="73402127" w14:textId="77777777" w:rsidR="004766B2" w:rsidRPr="00C501F4" w:rsidRDefault="004766B2" w:rsidP="00E7524B">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jc w:val="both"/>
        <w:rPr>
          <w:rFonts w:ascii="Calibri" w:hAnsi="Calibri" w:cs="Calibri"/>
          <w:sz w:val="22"/>
          <w:szCs w:val="22"/>
        </w:rPr>
      </w:pPr>
    </w:p>
    <w:p w14:paraId="2D4542AD" w14:textId="24F94E0A" w:rsidR="003E2BD5" w:rsidRDefault="003E2BD5" w:rsidP="00E7524B">
      <w:pPr>
        <w:numPr>
          <w:ilvl w:val="0"/>
          <w:numId w:val="32"/>
        </w:numPr>
        <w:autoSpaceDE w:val="0"/>
        <w:autoSpaceDN w:val="0"/>
        <w:adjustRightInd w:val="0"/>
        <w:ind w:left="426"/>
        <w:jc w:val="both"/>
        <w:rPr>
          <w:rFonts w:ascii="Calibri" w:hAnsi="Calibri" w:cs="Calibri"/>
          <w:sz w:val="22"/>
          <w:szCs w:val="22"/>
        </w:rPr>
      </w:pPr>
      <w:r w:rsidRPr="00C501F4">
        <w:rPr>
          <w:rFonts w:ascii="Calibri" w:hAnsi="Calibri" w:cs="Calibri"/>
          <w:sz w:val="22"/>
          <w:szCs w:val="22"/>
        </w:rPr>
        <w:t xml:space="preserve">Nájemné a úhrada za služby </w:t>
      </w:r>
      <w:r w:rsidR="004D6A6A" w:rsidRPr="00C501F4">
        <w:rPr>
          <w:rFonts w:ascii="Calibri" w:hAnsi="Calibri" w:cs="Calibri"/>
          <w:sz w:val="22"/>
          <w:szCs w:val="22"/>
        </w:rPr>
        <w:t>s </w:t>
      </w:r>
      <w:r w:rsidR="00526516">
        <w:rPr>
          <w:rFonts w:ascii="Calibri" w:hAnsi="Calibri" w:cs="Calibri"/>
          <w:sz w:val="22"/>
          <w:szCs w:val="22"/>
        </w:rPr>
        <w:t>N</w:t>
      </w:r>
      <w:r w:rsidR="004D6A6A" w:rsidRPr="00C501F4">
        <w:rPr>
          <w:rFonts w:ascii="Calibri" w:hAnsi="Calibri" w:cs="Calibri"/>
          <w:sz w:val="22"/>
          <w:szCs w:val="22"/>
        </w:rPr>
        <w:t xml:space="preserve">ájmem </w:t>
      </w:r>
      <w:r w:rsidRPr="00C501F4">
        <w:rPr>
          <w:rFonts w:ascii="Calibri" w:hAnsi="Calibri" w:cs="Calibri"/>
          <w:sz w:val="22"/>
          <w:szCs w:val="22"/>
        </w:rPr>
        <w:t xml:space="preserve">spojené budou </w:t>
      </w:r>
      <w:r w:rsidR="00526516">
        <w:rPr>
          <w:rFonts w:ascii="Calibri" w:hAnsi="Calibri" w:cs="Calibri"/>
          <w:sz w:val="22"/>
          <w:szCs w:val="22"/>
        </w:rPr>
        <w:t>N</w:t>
      </w:r>
      <w:r w:rsidRPr="00C501F4">
        <w:rPr>
          <w:rFonts w:ascii="Calibri" w:hAnsi="Calibri" w:cs="Calibri"/>
          <w:sz w:val="22"/>
          <w:szCs w:val="22"/>
        </w:rPr>
        <w:t xml:space="preserve">ájemcem uhrazeny na základě daňového dokladu – faktury bezhotovostním převodem </w:t>
      </w:r>
      <w:r w:rsidRPr="00FC346F">
        <w:rPr>
          <w:rFonts w:ascii="Calibri" w:hAnsi="Calibri" w:cs="Calibri"/>
          <w:b/>
          <w:bCs/>
          <w:sz w:val="22"/>
          <w:szCs w:val="22"/>
          <w:u w:val="single"/>
        </w:rPr>
        <w:t xml:space="preserve">na bankovní účet </w:t>
      </w:r>
      <w:r w:rsidR="00F82BCB" w:rsidRPr="00FC346F">
        <w:rPr>
          <w:rFonts w:ascii="Calibri" w:hAnsi="Calibri" w:cs="Calibri"/>
          <w:b/>
          <w:bCs/>
          <w:sz w:val="22"/>
          <w:szCs w:val="22"/>
          <w:u w:val="single"/>
        </w:rPr>
        <w:t>P</w:t>
      </w:r>
      <w:r w:rsidRPr="00FC346F">
        <w:rPr>
          <w:rFonts w:ascii="Calibri" w:hAnsi="Calibri" w:cs="Calibri"/>
          <w:b/>
          <w:bCs/>
          <w:sz w:val="22"/>
          <w:szCs w:val="22"/>
          <w:u w:val="single"/>
        </w:rPr>
        <w:t>ronajímatele</w:t>
      </w:r>
      <w:r w:rsidR="00F82BCB" w:rsidRPr="00FC346F">
        <w:rPr>
          <w:rFonts w:ascii="Calibri" w:hAnsi="Calibri" w:cs="Calibri"/>
          <w:b/>
          <w:bCs/>
          <w:sz w:val="22"/>
          <w:szCs w:val="22"/>
          <w:u w:val="single"/>
        </w:rPr>
        <w:t xml:space="preserve"> uvedený na faktuře</w:t>
      </w:r>
      <w:r w:rsidRPr="00C501F4">
        <w:rPr>
          <w:rFonts w:ascii="Calibri" w:hAnsi="Calibri" w:cs="Calibri"/>
          <w:sz w:val="22"/>
          <w:szCs w:val="22"/>
        </w:rPr>
        <w:t xml:space="preserve">. Nájemné </w:t>
      </w:r>
      <w:r w:rsidR="004D6A6A" w:rsidRPr="004D6A6A">
        <w:rPr>
          <w:rFonts w:ascii="Calibri" w:hAnsi="Calibri" w:cs="Calibri"/>
          <w:sz w:val="22"/>
          <w:szCs w:val="22"/>
        </w:rPr>
        <w:t>a úhrada za služby s </w:t>
      </w:r>
      <w:r w:rsidR="00F82BCB">
        <w:rPr>
          <w:rFonts w:ascii="Calibri" w:hAnsi="Calibri" w:cs="Calibri"/>
          <w:sz w:val="22"/>
          <w:szCs w:val="22"/>
        </w:rPr>
        <w:t>N</w:t>
      </w:r>
      <w:r w:rsidR="004D6A6A" w:rsidRPr="004D6A6A">
        <w:rPr>
          <w:rFonts w:ascii="Calibri" w:hAnsi="Calibri" w:cs="Calibri"/>
          <w:sz w:val="22"/>
          <w:szCs w:val="22"/>
        </w:rPr>
        <w:t xml:space="preserve">ájmem spojené </w:t>
      </w:r>
      <w:r w:rsidR="004D6A6A" w:rsidRPr="00C501F4">
        <w:rPr>
          <w:rFonts w:ascii="Calibri" w:hAnsi="Calibri" w:cs="Calibri"/>
          <w:sz w:val="22"/>
          <w:szCs w:val="22"/>
        </w:rPr>
        <w:t>se považují za</w:t>
      </w:r>
      <w:r w:rsidRPr="00C501F4">
        <w:rPr>
          <w:rFonts w:ascii="Calibri" w:hAnsi="Calibri" w:cs="Calibri"/>
          <w:sz w:val="22"/>
          <w:szCs w:val="22"/>
        </w:rPr>
        <w:t xml:space="preserve"> uhrazen</w:t>
      </w:r>
      <w:r w:rsidR="004D6A6A" w:rsidRPr="00C501F4">
        <w:rPr>
          <w:rFonts w:ascii="Calibri" w:hAnsi="Calibri" w:cs="Calibri"/>
          <w:sz w:val="22"/>
          <w:szCs w:val="22"/>
        </w:rPr>
        <w:t>é</w:t>
      </w:r>
      <w:r w:rsidRPr="00C501F4">
        <w:rPr>
          <w:rFonts w:ascii="Calibri" w:hAnsi="Calibri" w:cs="Calibri"/>
          <w:sz w:val="22"/>
          <w:szCs w:val="22"/>
        </w:rPr>
        <w:t xml:space="preserve"> okamžikem </w:t>
      </w:r>
      <w:r w:rsidR="004D6A6A" w:rsidRPr="00C501F4">
        <w:rPr>
          <w:rFonts w:ascii="Calibri" w:hAnsi="Calibri" w:cs="Calibri"/>
          <w:sz w:val="22"/>
          <w:szCs w:val="22"/>
        </w:rPr>
        <w:t>připsání</w:t>
      </w:r>
      <w:r w:rsidRPr="00C501F4">
        <w:rPr>
          <w:rFonts w:ascii="Calibri" w:hAnsi="Calibri" w:cs="Calibri"/>
          <w:sz w:val="22"/>
          <w:szCs w:val="22"/>
        </w:rPr>
        <w:t xml:space="preserve"> příslušné částky na bankovní účet </w:t>
      </w:r>
      <w:r w:rsidR="00CD0D42">
        <w:rPr>
          <w:rFonts w:ascii="Calibri" w:hAnsi="Calibri" w:cs="Calibri"/>
          <w:sz w:val="22"/>
          <w:szCs w:val="22"/>
        </w:rPr>
        <w:t>P</w:t>
      </w:r>
      <w:r w:rsidRPr="00C501F4">
        <w:rPr>
          <w:rFonts w:ascii="Calibri" w:hAnsi="Calibri" w:cs="Calibri"/>
          <w:sz w:val="22"/>
          <w:szCs w:val="22"/>
        </w:rPr>
        <w:t>ronajímatele.</w:t>
      </w:r>
    </w:p>
    <w:p w14:paraId="4AE374FC" w14:textId="77777777" w:rsidR="00942C86" w:rsidRPr="004600A0" w:rsidRDefault="00942C86" w:rsidP="00942C86">
      <w:pPr>
        <w:autoSpaceDE w:val="0"/>
        <w:autoSpaceDN w:val="0"/>
        <w:adjustRightInd w:val="0"/>
        <w:jc w:val="both"/>
        <w:rPr>
          <w:rFonts w:ascii="Calibri" w:hAnsi="Calibri" w:cs="Calibri"/>
          <w:sz w:val="22"/>
          <w:szCs w:val="22"/>
        </w:rPr>
      </w:pPr>
    </w:p>
    <w:p w14:paraId="551BC0B0" w14:textId="77777777" w:rsidR="003E2BD5" w:rsidRDefault="004766B2" w:rsidP="00E7524B">
      <w:pPr>
        <w:numPr>
          <w:ilvl w:val="0"/>
          <w:numId w:val="32"/>
        </w:numPr>
        <w:ind w:left="426"/>
        <w:jc w:val="both"/>
        <w:rPr>
          <w:rFonts w:ascii="Calibri" w:hAnsi="Calibri" w:cs="Calibri"/>
          <w:sz w:val="22"/>
          <w:szCs w:val="22"/>
        </w:rPr>
      </w:pPr>
      <w:r w:rsidRPr="00C501F4">
        <w:rPr>
          <w:rFonts w:ascii="Calibri" w:hAnsi="Calibri" w:cs="Calibri"/>
          <w:sz w:val="22"/>
          <w:szCs w:val="22"/>
        </w:rPr>
        <w:t xml:space="preserve">Daňový doklad – faktura musí obsahovat všechny náležitosti řádného účetního a daňového dokladu ve smyslu příslušných právních předpisů, zejména zákona č. 235/2004 Sb., o dani z přidané hodnoty, ve znění pozdějších předpisů. </w:t>
      </w:r>
    </w:p>
    <w:p w14:paraId="3D0B7359" w14:textId="77777777" w:rsidR="008465AB" w:rsidRDefault="008465AB" w:rsidP="0038569A">
      <w:pPr>
        <w:ind w:left="426"/>
        <w:jc w:val="both"/>
        <w:rPr>
          <w:rFonts w:ascii="Calibri" w:hAnsi="Calibri" w:cs="Calibri"/>
          <w:sz w:val="22"/>
          <w:szCs w:val="22"/>
        </w:rPr>
      </w:pPr>
    </w:p>
    <w:p w14:paraId="1BCAF9B0" w14:textId="77777777" w:rsidR="008465AB" w:rsidRDefault="008465AB" w:rsidP="0038569A">
      <w:pPr>
        <w:numPr>
          <w:ilvl w:val="0"/>
          <w:numId w:val="32"/>
        </w:numPr>
        <w:ind w:left="426"/>
        <w:jc w:val="both"/>
        <w:rPr>
          <w:rFonts w:ascii="Calibri" w:hAnsi="Calibri" w:cs="Calibri"/>
          <w:sz w:val="22"/>
          <w:szCs w:val="22"/>
        </w:rPr>
      </w:pPr>
      <w:r>
        <w:rPr>
          <w:rFonts w:ascii="Calibri" w:hAnsi="Calibri" w:cs="Calibri"/>
          <w:sz w:val="22"/>
          <w:szCs w:val="22"/>
        </w:rPr>
        <w:t>Pronajímatel je oprávněn požadovat po Nájemci zákonné úroky z prodlení, bude-li v prodlení s úhradou jednotlivých plnění dle této Smlouvy a Nájemce je povinen tyto na výzvu Pronajímatele bezodkladně uhradit.</w:t>
      </w:r>
    </w:p>
    <w:p w14:paraId="54D98E08" w14:textId="77777777" w:rsidR="008465AB" w:rsidRDefault="008465AB" w:rsidP="008465AB">
      <w:pPr>
        <w:ind w:left="426"/>
        <w:jc w:val="both"/>
        <w:rPr>
          <w:rFonts w:ascii="Calibri" w:hAnsi="Calibri" w:cs="Calibri"/>
          <w:sz w:val="22"/>
          <w:szCs w:val="22"/>
        </w:rPr>
      </w:pPr>
    </w:p>
    <w:p w14:paraId="24BBF19D" w14:textId="2C017F9B" w:rsidR="009A160D" w:rsidRDefault="008465AB" w:rsidP="00A366EE">
      <w:pPr>
        <w:numPr>
          <w:ilvl w:val="0"/>
          <w:numId w:val="32"/>
        </w:numPr>
        <w:ind w:left="426"/>
        <w:jc w:val="both"/>
        <w:rPr>
          <w:rFonts w:ascii="Calibri" w:hAnsi="Calibri" w:cs="Calibri"/>
          <w:sz w:val="22"/>
          <w:szCs w:val="22"/>
        </w:rPr>
      </w:pPr>
      <w:r>
        <w:rPr>
          <w:rFonts w:ascii="Calibri" w:hAnsi="Calibri" w:cs="Calibri"/>
          <w:sz w:val="22"/>
          <w:szCs w:val="22"/>
        </w:rPr>
        <w:t>Vedle</w:t>
      </w:r>
      <w:r w:rsidRPr="003601C8">
        <w:rPr>
          <w:rFonts w:ascii="Calibri" w:hAnsi="Calibri" w:cs="Calibri"/>
          <w:sz w:val="22"/>
          <w:szCs w:val="22"/>
        </w:rPr>
        <w:t> úrok</w:t>
      </w:r>
      <w:r>
        <w:rPr>
          <w:rFonts w:ascii="Calibri" w:hAnsi="Calibri" w:cs="Calibri"/>
          <w:sz w:val="22"/>
          <w:szCs w:val="22"/>
        </w:rPr>
        <w:t>ů</w:t>
      </w:r>
      <w:r w:rsidRPr="003601C8">
        <w:rPr>
          <w:rFonts w:ascii="Calibri" w:hAnsi="Calibri" w:cs="Calibri"/>
          <w:sz w:val="22"/>
          <w:szCs w:val="22"/>
        </w:rPr>
        <w:t xml:space="preserve"> z prodlení </w:t>
      </w:r>
      <w:r>
        <w:rPr>
          <w:rFonts w:ascii="Calibri" w:hAnsi="Calibri" w:cs="Calibri"/>
          <w:sz w:val="22"/>
          <w:szCs w:val="22"/>
        </w:rPr>
        <w:t xml:space="preserve">dle odst. 1 tohoto článku Smlouvy </w:t>
      </w:r>
      <w:r w:rsidRPr="003601C8">
        <w:rPr>
          <w:rFonts w:ascii="Calibri" w:hAnsi="Calibri" w:cs="Calibri"/>
          <w:sz w:val="22"/>
          <w:szCs w:val="22"/>
        </w:rPr>
        <w:t xml:space="preserve">je </w:t>
      </w:r>
      <w:r>
        <w:rPr>
          <w:rFonts w:ascii="Calibri" w:hAnsi="Calibri" w:cs="Calibri"/>
          <w:sz w:val="22"/>
          <w:szCs w:val="22"/>
        </w:rPr>
        <w:t>N</w:t>
      </w:r>
      <w:r w:rsidRPr="003601C8">
        <w:rPr>
          <w:rFonts w:ascii="Calibri" w:hAnsi="Calibri" w:cs="Calibri"/>
          <w:sz w:val="22"/>
          <w:szCs w:val="22"/>
        </w:rPr>
        <w:t xml:space="preserve">ájemce povinen </w:t>
      </w:r>
      <w:r>
        <w:rPr>
          <w:rFonts w:ascii="Calibri" w:hAnsi="Calibri" w:cs="Calibri"/>
          <w:sz w:val="22"/>
          <w:szCs w:val="22"/>
        </w:rPr>
        <w:t>P</w:t>
      </w:r>
      <w:r w:rsidRPr="003601C8">
        <w:rPr>
          <w:rFonts w:ascii="Calibri" w:hAnsi="Calibri" w:cs="Calibri"/>
          <w:sz w:val="22"/>
          <w:szCs w:val="22"/>
        </w:rPr>
        <w:t xml:space="preserve">ronajímateli zaplatit smluvní pokutu ve </w:t>
      </w:r>
      <w:r>
        <w:rPr>
          <w:rFonts w:ascii="Calibri" w:hAnsi="Calibri" w:cs="Calibri"/>
          <w:sz w:val="22"/>
          <w:szCs w:val="22"/>
        </w:rPr>
        <w:t>výši 250,-</w:t>
      </w:r>
      <w:r w:rsidRPr="003601C8">
        <w:rPr>
          <w:rFonts w:ascii="Calibri" w:hAnsi="Calibri" w:cs="Calibri"/>
          <w:sz w:val="22"/>
          <w:szCs w:val="22"/>
        </w:rPr>
        <w:t xml:space="preserve"> Kč, a to za každý započatý </w:t>
      </w:r>
      <w:r>
        <w:rPr>
          <w:rFonts w:ascii="Calibri" w:hAnsi="Calibri" w:cs="Calibri"/>
          <w:sz w:val="22"/>
          <w:szCs w:val="22"/>
        </w:rPr>
        <w:t>den</w:t>
      </w:r>
      <w:r w:rsidRPr="003601C8">
        <w:rPr>
          <w:rFonts w:ascii="Calibri" w:hAnsi="Calibri" w:cs="Calibri"/>
          <w:sz w:val="22"/>
          <w:szCs w:val="22"/>
        </w:rPr>
        <w:t xml:space="preserve"> prodlení s úhradou</w:t>
      </w:r>
      <w:r>
        <w:rPr>
          <w:rFonts w:ascii="Calibri" w:hAnsi="Calibri" w:cs="Calibri"/>
          <w:sz w:val="22"/>
          <w:szCs w:val="22"/>
        </w:rPr>
        <w:t xml:space="preserve"> faktury. </w:t>
      </w:r>
    </w:p>
    <w:p w14:paraId="3159E26F" w14:textId="77777777" w:rsidR="00CE24E7" w:rsidRDefault="00CE24E7" w:rsidP="00CE24E7">
      <w:pPr>
        <w:pStyle w:val="Odstavecseseznamem"/>
        <w:rPr>
          <w:rFonts w:ascii="Calibri" w:hAnsi="Calibri" w:cs="Calibri"/>
          <w:sz w:val="22"/>
          <w:szCs w:val="22"/>
        </w:rPr>
      </w:pPr>
    </w:p>
    <w:p w14:paraId="3242378D" w14:textId="77777777" w:rsidR="00CE24E7" w:rsidRPr="00A366EE" w:rsidRDefault="00CE24E7" w:rsidP="00CE24E7">
      <w:pPr>
        <w:ind w:left="426"/>
        <w:jc w:val="both"/>
        <w:rPr>
          <w:rFonts w:ascii="Calibri" w:hAnsi="Calibri" w:cs="Calibri"/>
          <w:sz w:val="22"/>
          <w:szCs w:val="22"/>
        </w:rPr>
      </w:pPr>
    </w:p>
    <w:p w14:paraId="3F517F0A" w14:textId="477F21E7" w:rsidR="00703E3F" w:rsidRPr="00CE79E7" w:rsidRDefault="00703E3F" w:rsidP="00E7524B">
      <w:pPr>
        <w:keepNext/>
        <w:numPr>
          <w:ilvl w:val="0"/>
          <w:numId w:val="26"/>
        </w:numPr>
        <w:ind w:left="284" w:hanging="284"/>
        <w:jc w:val="center"/>
        <w:rPr>
          <w:rFonts w:ascii="Calibri" w:hAnsi="Calibri" w:cs="Calibri"/>
          <w:b/>
          <w:sz w:val="22"/>
          <w:szCs w:val="22"/>
        </w:rPr>
      </w:pPr>
      <w:r w:rsidRPr="00CE79E7">
        <w:rPr>
          <w:rFonts w:ascii="Calibri" w:hAnsi="Calibri" w:cs="Calibri"/>
          <w:b/>
          <w:sz w:val="22"/>
          <w:szCs w:val="22"/>
        </w:rPr>
        <w:t xml:space="preserve">Práva a povinnosti </w:t>
      </w:r>
      <w:r w:rsidR="00121205">
        <w:rPr>
          <w:rFonts w:ascii="Calibri" w:hAnsi="Calibri" w:cs="Calibri"/>
          <w:b/>
          <w:sz w:val="22"/>
          <w:szCs w:val="22"/>
        </w:rPr>
        <w:t>S</w:t>
      </w:r>
      <w:r w:rsidRPr="00CE79E7">
        <w:rPr>
          <w:rFonts w:ascii="Calibri" w:hAnsi="Calibri" w:cs="Calibri"/>
          <w:b/>
          <w:sz w:val="22"/>
          <w:szCs w:val="22"/>
        </w:rPr>
        <w:t>mluvních stran</w:t>
      </w:r>
    </w:p>
    <w:p w14:paraId="34836E63" w14:textId="77777777" w:rsidR="00CE79E7" w:rsidRDefault="00CE79E7" w:rsidP="00E7524B">
      <w:pPr>
        <w:keepNext/>
        <w:autoSpaceDE w:val="0"/>
        <w:autoSpaceDN w:val="0"/>
        <w:adjustRightInd w:val="0"/>
        <w:rPr>
          <w:sz w:val="22"/>
          <w:szCs w:val="22"/>
        </w:rPr>
      </w:pPr>
    </w:p>
    <w:p w14:paraId="312E97F2" w14:textId="77777777" w:rsidR="003C4D4A" w:rsidRPr="004766B2" w:rsidRDefault="003C4D4A" w:rsidP="00E7524B">
      <w:pPr>
        <w:keepNext/>
        <w:numPr>
          <w:ilvl w:val="0"/>
          <w:numId w:val="28"/>
        </w:numPr>
        <w:autoSpaceDE w:val="0"/>
        <w:autoSpaceDN w:val="0"/>
        <w:adjustRightInd w:val="0"/>
        <w:ind w:left="426"/>
        <w:jc w:val="both"/>
        <w:rPr>
          <w:rFonts w:ascii="Calibri" w:hAnsi="Calibri" w:cs="Calibri"/>
          <w:sz w:val="22"/>
          <w:szCs w:val="22"/>
        </w:rPr>
      </w:pPr>
      <w:r w:rsidRPr="004766B2">
        <w:rPr>
          <w:rFonts w:ascii="Calibri" w:hAnsi="Calibri" w:cs="Calibri"/>
          <w:sz w:val="22"/>
          <w:szCs w:val="22"/>
        </w:rPr>
        <w:t>Nájemce:</w:t>
      </w:r>
    </w:p>
    <w:p w14:paraId="6E44D4D5" w14:textId="0AF33918" w:rsidR="006E267E" w:rsidRDefault="006E267E" w:rsidP="00E7524B">
      <w:pPr>
        <w:numPr>
          <w:ilvl w:val="0"/>
          <w:numId w:val="15"/>
        </w:numPr>
        <w:autoSpaceDE w:val="0"/>
        <w:autoSpaceDN w:val="0"/>
        <w:adjustRightInd w:val="0"/>
        <w:ind w:left="709" w:hanging="283"/>
        <w:jc w:val="both"/>
        <w:rPr>
          <w:rFonts w:ascii="Calibri" w:hAnsi="Calibri" w:cs="Calibri"/>
          <w:sz w:val="22"/>
          <w:szCs w:val="22"/>
        </w:rPr>
      </w:pPr>
      <w:r w:rsidRPr="006E267E">
        <w:rPr>
          <w:rFonts w:ascii="Calibri" w:hAnsi="Calibri" w:cs="Calibri"/>
          <w:sz w:val="22"/>
          <w:szCs w:val="22"/>
        </w:rPr>
        <w:t xml:space="preserve">je povinen realizovat spolupráci se zařízeními </w:t>
      </w:r>
      <w:r w:rsidR="00DA5E29">
        <w:rPr>
          <w:rFonts w:ascii="Calibri" w:hAnsi="Calibri" w:cs="Calibri"/>
          <w:sz w:val="22"/>
          <w:szCs w:val="22"/>
        </w:rPr>
        <w:t>Pronajímatele</w:t>
      </w:r>
      <w:r w:rsidRPr="006E267E">
        <w:rPr>
          <w:rFonts w:ascii="Calibri" w:hAnsi="Calibri" w:cs="Calibri"/>
          <w:sz w:val="22"/>
          <w:szCs w:val="22"/>
        </w:rPr>
        <w:t xml:space="preserve"> v rámci dodavatelských vztahů</w:t>
      </w:r>
      <w:r w:rsidR="00DA5E29">
        <w:rPr>
          <w:rFonts w:ascii="Calibri" w:hAnsi="Calibri" w:cs="Calibri"/>
          <w:sz w:val="22"/>
          <w:szCs w:val="22"/>
        </w:rPr>
        <w:t>,</w:t>
      </w:r>
      <w:r w:rsidRPr="006E267E">
        <w:rPr>
          <w:rFonts w:ascii="Calibri" w:hAnsi="Calibri" w:cs="Calibri"/>
          <w:sz w:val="22"/>
          <w:szCs w:val="22"/>
        </w:rPr>
        <w:t xml:space="preserve"> zejména ve smyslu nabízených produktů a jejich prezentace (Vinařství ČZU, Potravinářský pavilon ČZU, Pivovar Jeník apod.)</w:t>
      </w:r>
      <w:r w:rsidR="00DA5E29">
        <w:rPr>
          <w:rFonts w:ascii="Calibri" w:hAnsi="Calibri" w:cs="Calibri"/>
          <w:sz w:val="22"/>
          <w:szCs w:val="22"/>
        </w:rPr>
        <w:t>;</w:t>
      </w:r>
    </w:p>
    <w:p w14:paraId="6387D96E" w14:textId="5B977A28"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řádně a včas uhradit </w:t>
      </w:r>
      <w:r w:rsidR="007860F3">
        <w:rPr>
          <w:rFonts w:ascii="Calibri" w:hAnsi="Calibri" w:cs="Calibri"/>
          <w:sz w:val="22"/>
          <w:szCs w:val="22"/>
        </w:rPr>
        <w:t>P</w:t>
      </w:r>
      <w:r w:rsidR="003C4D4A" w:rsidRPr="004766B2">
        <w:rPr>
          <w:rFonts w:ascii="Calibri" w:hAnsi="Calibri" w:cs="Calibri"/>
          <w:sz w:val="22"/>
          <w:szCs w:val="22"/>
        </w:rPr>
        <w:t xml:space="preserve">ronajímateli sjednané </w:t>
      </w:r>
      <w:r w:rsidR="00244E8D">
        <w:rPr>
          <w:rFonts w:ascii="Calibri" w:hAnsi="Calibri" w:cs="Calibri"/>
          <w:sz w:val="22"/>
          <w:szCs w:val="22"/>
        </w:rPr>
        <w:t>N</w:t>
      </w:r>
      <w:r w:rsidR="003C4D4A" w:rsidRPr="004766B2">
        <w:rPr>
          <w:rFonts w:ascii="Calibri" w:hAnsi="Calibri" w:cs="Calibri"/>
          <w:sz w:val="22"/>
          <w:szCs w:val="22"/>
        </w:rPr>
        <w:t>ájemné a náklady za služby</w:t>
      </w:r>
      <w:r w:rsidR="00CE79E7" w:rsidRPr="004766B2">
        <w:rPr>
          <w:rFonts w:ascii="Calibri" w:hAnsi="Calibri" w:cs="Calibri"/>
          <w:sz w:val="22"/>
          <w:szCs w:val="22"/>
        </w:rPr>
        <w:t xml:space="preserve"> s </w:t>
      </w:r>
      <w:r w:rsidR="00244E8D">
        <w:rPr>
          <w:rFonts w:ascii="Calibri" w:hAnsi="Calibri" w:cs="Calibri"/>
          <w:sz w:val="22"/>
          <w:szCs w:val="22"/>
        </w:rPr>
        <w:t>N</w:t>
      </w:r>
      <w:r w:rsidR="00CE79E7" w:rsidRPr="004766B2">
        <w:rPr>
          <w:rFonts w:ascii="Calibri" w:hAnsi="Calibri" w:cs="Calibri"/>
          <w:sz w:val="22"/>
          <w:szCs w:val="22"/>
        </w:rPr>
        <w:t>ájmem spojené</w:t>
      </w:r>
      <w:r w:rsidRPr="004766B2">
        <w:rPr>
          <w:rFonts w:ascii="Calibri" w:hAnsi="Calibri" w:cs="Calibri"/>
          <w:sz w:val="22"/>
          <w:szCs w:val="22"/>
        </w:rPr>
        <w:t xml:space="preserve"> dle </w:t>
      </w:r>
      <w:r w:rsidR="00244E8D">
        <w:rPr>
          <w:rFonts w:ascii="Calibri" w:hAnsi="Calibri" w:cs="Calibri"/>
          <w:sz w:val="22"/>
          <w:szCs w:val="22"/>
        </w:rPr>
        <w:t>S</w:t>
      </w:r>
      <w:r w:rsidRPr="004766B2">
        <w:rPr>
          <w:rFonts w:ascii="Calibri" w:hAnsi="Calibri" w:cs="Calibri"/>
          <w:sz w:val="22"/>
          <w:szCs w:val="22"/>
        </w:rPr>
        <w:t>mlouvy</w:t>
      </w:r>
      <w:r w:rsidR="003C4D4A" w:rsidRPr="004766B2">
        <w:rPr>
          <w:rFonts w:ascii="Calibri" w:hAnsi="Calibri" w:cs="Calibri"/>
          <w:sz w:val="22"/>
          <w:szCs w:val="22"/>
        </w:rPr>
        <w:t>;</w:t>
      </w:r>
    </w:p>
    <w:p w14:paraId="6DAD4BD7" w14:textId="08E56560"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užívat </w:t>
      </w:r>
      <w:r w:rsidR="002660D0">
        <w:rPr>
          <w:rFonts w:ascii="Calibri" w:hAnsi="Calibri" w:cs="Calibri"/>
          <w:sz w:val="22"/>
          <w:szCs w:val="22"/>
        </w:rPr>
        <w:t>P</w:t>
      </w:r>
      <w:r w:rsidR="003C4D4A" w:rsidRPr="004766B2">
        <w:rPr>
          <w:rFonts w:ascii="Calibri" w:hAnsi="Calibri" w:cs="Calibri"/>
          <w:sz w:val="22"/>
          <w:szCs w:val="22"/>
        </w:rPr>
        <w:t>ředmět nájmu k dohodnutému účelu</w:t>
      </w:r>
      <w:r w:rsidR="00682834">
        <w:rPr>
          <w:rFonts w:ascii="Calibri" w:hAnsi="Calibri" w:cs="Calibri"/>
          <w:sz w:val="22"/>
          <w:szCs w:val="22"/>
        </w:rPr>
        <w:t xml:space="preserve"> jako řádný hospodář</w:t>
      </w:r>
      <w:r w:rsidR="003C4D4A" w:rsidRPr="004766B2">
        <w:rPr>
          <w:rFonts w:ascii="Calibri" w:hAnsi="Calibri" w:cs="Calibri"/>
          <w:sz w:val="22"/>
          <w:szCs w:val="22"/>
        </w:rPr>
        <w:t xml:space="preserve"> a předcházet jeho poškození, nadměrnému opotřebení či znehodnocení;</w:t>
      </w:r>
    </w:p>
    <w:p w14:paraId="2C43731D" w14:textId="5F9B3E52"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pečovat o </w:t>
      </w:r>
      <w:r w:rsidR="008973E0">
        <w:rPr>
          <w:rFonts w:ascii="Calibri" w:hAnsi="Calibri" w:cs="Calibri"/>
          <w:sz w:val="22"/>
          <w:szCs w:val="22"/>
        </w:rPr>
        <w:t>P</w:t>
      </w:r>
      <w:r w:rsidR="003C4D4A" w:rsidRPr="004766B2">
        <w:rPr>
          <w:rFonts w:ascii="Calibri" w:hAnsi="Calibri" w:cs="Calibri"/>
          <w:sz w:val="22"/>
          <w:szCs w:val="22"/>
        </w:rPr>
        <w:t xml:space="preserve">ředmět nájmu, dbát o jeho vzhled, chránit jej před poškozením, upozornit bez zbytečného odkladu </w:t>
      </w:r>
      <w:r w:rsidR="008973E0">
        <w:rPr>
          <w:rFonts w:ascii="Calibri" w:hAnsi="Calibri" w:cs="Calibri"/>
          <w:sz w:val="22"/>
          <w:szCs w:val="22"/>
        </w:rPr>
        <w:t>P</w:t>
      </w:r>
      <w:r w:rsidR="003C4D4A" w:rsidRPr="004766B2">
        <w:rPr>
          <w:rFonts w:ascii="Calibri" w:hAnsi="Calibri" w:cs="Calibri"/>
          <w:sz w:val="22"/>
          <w:szCs w:val="22"/>
        </w:rPr>
        <w:t>ronajímatele na závady a potřebu oprav, jakož i hrozící škodu – v opačném případě odpovídá</w:t>
      </w:r>
      <w:r w:rsidR="008973E0">
        <w:rPr>
          <w:rFonts w:ascii="Calibri" w:hAnsi="Calibri" w:cs="Calibri"/>
          <w:sz w:val="22"/>
          <w:szCs w:val="22"/>
        </w:rPr>
        <w:t xml:space="preserve"> v plném rozsahu</w:t>
      </w:r>
      <w:r w:rsidR="003C4D4A" w:rsidRPr="004766B2">
        <w:rPr>
          <w:rFonts w:ascii="Calibri" w:hAnsi="Calibri" w:cs="Calibri"/>
          <w:sz w:val="22"/>
          <w:szCs w:val="22"/>
        </w:rPr>
        <w:t xml:space="preserve"> za škodu, která nesplněním této povinnosti vznikne;</w:t>
      </w:r>
    </w:p>
    <w:p w14:paraId="32A3EAB0" w14:textId="41BA0F3E" w:rsidR="003C4D4A"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nést ze svého náklady spojené s užíváním </w:t>
      </w:r>
      <w:r w:rsidR="008973E0">
        <w:rPr>
          <w:rFonts w:ascii="Calibri" w:hAnsi="Calibri" w:cs="Calibri"/>
          <w:sz w:val="22"/>
          <w:szCs w:val="22"/>
        </w:rPr>
        <w:t>P</w:t>
      </w:r>
      <w:r w:rsidR="003C4D4A" w:rsidRPr="004766B2">
        <w:rPr>
          <w:rFonts w:ascii="Calibri" w:hAnsi="Calibri" w:cs="Calibri"/>
          <w:sz w:val="22"/>
          <w:szCs w:val="22"/>
        </w:rPr>
        <w:t>ředmětu nájmu a provádět na svůj náklad jeho běžnou údržbu (</w:t>
      </w:r>
      <w:r w:rsidR="00682834">
        <w:rPr>
          <w:rFonts w:ascii="Calibri" w:hAnsi="Calibri" w:cs="Calibri"/>
          <w:sz w:val="22"/>
          <w:szCs w:val="22"/>
        </w:rPr>
        <w:t xml:space="preserve">např. malování, oprava omítek, čištění podlah a podlahových </w:t>
      </w:r>
      <w:r w:rsidR="00682834">
        <w:rPr>
          <w:rFonts w:ascii="Calibri" w:hAnsi="Calibri" w:cs="Calibri"/>
          <w:sz w:val="22"/>
          <w:szCs w:val="22"/>
        </w:rPr>
        <w:lastRenderedPageBreak/>
        <w:t xml:space="preserve">krytin, čištění zanesených odpadů, výměny drobných součástí předmětů přenechaných </w:t>
      </w:r>
      <w:r w:rsidR="008973E0">
        <w:rPr>
          <w:rFonts w:ascii="Calibri" w:hAnsi="Calibri" w:cs="Calibri"/>
          <w:sz w:val="22"/>
          <w:szCs w:val="22"/>
        </w:rPr>
        <w:t>N</w:t>
      </w:r>
      <w:r w:rsidR="00682834">
        <w:rPr>
          <w:rFonts w:ascii="Calibri" w:hAnsi="Calibri" w:cs="Calibri"/>
          <w:sz w:val="22"/>
          <w:szCs w:val="22"/>
        </w:rPr>
        <w:t xml:space="preserve">ájemci na </w:t>
      </w:r>
      <w:r w:rsidR="008973E0">
        <w:rPr>
          <w:rFonts w:ascii="Calibri" w:hAnsi="Calibri" w:cs="Calibri"/>
          <w:sz w:val="22"/>
          <w:szCs w:val="22"/>
        </w:rPr>
        <w:t>P</w:t>
      </w:r>
      <w:r w:rsidR="00682834">
        <w:rPr>
          <w:rFonts w:ascii="Calibri" w:hAnsi="Calibri" w:cs="Calibri"/>
          <w:sz w:val="22"/>
          <w:szCs w:val="22"/>
        </w:rPr>
        <w:t>ředmětu nájmu</w:t>
      </w:r>
      <w:r w:rsidR="003C4D4A" w:rsidRPr="004766B2">
        <w:rPr>
          <w:rFonts w:ascii="Calibri" w:hAnsi="Calibri" w:cs="Calibri"/>
          <w:sz w:val="22"/>
          <w:szCs w:val="22"/>
        </w:rPr>
        <w:t>);</w:t>
      </w:r>
    </w:p>
    <w:p w14:paraId="556F42E5" w14:textId="559D5AF1"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provádět na svůj náklad drobné a běžné opravy </w:t>
      </w:r>
      <w:r w:rsidR="001B3A11">
        <w:rPr>
          <w:rFonts w:ascii="Calibri" w:hAnsi="Calibri" w:cs="Calibri"/>
          <w:sz w:val="22"/>
          <w:szCs w:val="22"/>
        </w:rPr>
        <w:t>P</w:t>
      </w:r>
      <w:r w:rsidR="003C4D4A" w:rsidRPr="004766B2">
        <w:rPr>
          <w:rFonts w:ascii="Calibri" w:hAnsi="Calibri" w:cs="Calibri"/>
          <w:sz w:val="22"/>
          <w:szCs w:val="22"/>
        </w:rPr>
        <w:t xml:space="preserve">ředmětu nájmu, jeho součástí a příslušenství, přičemž drobnými a běžnými opravami se rozumějí takové opravy věci, jejichž cena nepřesáhne v jednotlivém případě opravy částku </w:t>
      </w:r>
      <w:r w:rsidR="00BF2817">
        <w:rPr>
          <w:rFonts w:ascii="Calibri" w:hAnsi="Calibri" w:cs="Calibri"/>
          <w:sz w:val="22"/>
          <w:szCs w:val="22"/>
        </w:rPr>
        <w:t>5</w:t>
      </w:r>
      <w:r w:rsidR="00682834">
        <w:rPr>
          <w:rFonts w:ascii="Calibri" w:hAnsi="Calibri" w:cs="Calibri"/>
          <w:sz w:val="22"/>
          <w:szCs w:val="22"/>
        </w:rPr>
        <w:t xml:space="preserve"> </w:t>
      </w:r>
      <w:r w:rsidR="003C4D4A" w:rsidRPr="004766B2">
        <w:rPr>
          <w:rFonts w:ascii="Calibri" w:hAnsi="Calibri" w:cs="Calibri"/>
          <w:sz w:val="22"/>
          <w:szCs w:val="22"/>
        </w:rPr>
        <w:t>000,-</w:t>
      </w:r>
      <w:r w:rsidR="00D81409">
        <w:rPr>
          <w:rFonts w:ascii="Calibri" w:hAnsi="Calibri" w:cs="Calibri"/>
          <w:sz w:val="22"/>
          <w:szCs w:val="22"/>
        </w:rPr>
        <w:t xml:space="preserve"> </w:t>
      </w:r>
      <w:r w:rsidR="003C4D4A" w:rsidRPr="004766B2">
        <w:rPr>
          <w:rFonts w:ascii="Calibri" w:hAnsi="Calibri" w:cs="Calibri"/>
          <w:sz w:val="22"/>
          <w:szCs w:val="22"/>
        </w:rPr>
        <w:t>Kč;</w:t>
      </w:r>
      <w:r w:rsidR="00570F9C">
        <w:rPr>
          <w:rFonts w:ascii="Calibri" w:hAnsi="Calibri" w:cs="Calibri"/>
          <w:sz w:val="22"/>
          <w:szCs w:val="22"/>
        </w:rPr>
        <w:t xml:space="preserve"> opravy je </w:t>
      </w:r>
      <w:r w:rsidR="00512914">
        <w:rPr>
          <w:rFonts w:ascii="Calibri" w:hAnsi="Calibri" w:cs="Calibri"/>
          <w:sz w:val="22"/>
          <w:szCs w:val="22"/>
        </w:rPr>
        <w:t>N</w:t>
      </w:r>
      <w:r w:rsidR="00570F9C">
        <w:rPr>
          <w:rFonts w:ascii="Calibri" w:hAnsi="Calibri" w:cs="Calibri"/>
          <w:sz w:val="22"/>
          <w:szCs w:val="22"/>
        </w:rPr>
        <w:t xml:space="preserve">ájemce povinen před jejich provedením ohlásit písemně </w:t>
      </w:r>
      <w:r w:rsidR="00512914">
        <w:rPr>
          <w:rFonts w:ascii="Calibri" w:hAnsi="Calibri" w:cs="Calibri"/>
          <w:sz w:val="22"/>
          <w:szCs w:val="22"/>
        </w:rPr>
        <w:t>P</w:t>
      </w:r>
      <w:r w:rsidR="00570F9C">
        <w:rPr>
          <w:rFonts w:ascii="Calibri" w:hAnsi="Calibri" w:cs="Calibri"/>
          <w:sz w:val="22"/>
          <w:szCs w:val="22"/>
        </w:rPr>
        <w:t xml:space="preserve">ronajímateli a opravy provést až po jeho písemném souhlasu (opravy mohou být v záruční době stavby předmětem reklamace), v opačném případě odpovídá </w:t>
      </w:r>
      <w:r w:rsidR="00512914">
        <w:rPr>
          <w:rFonts w:ascii="Calibri" w:hAnsi="Calibri" w:cs="Calibri"/>
          <w:sz w:val="22"/>
          <w:szCs w:val="22"/>
        </w:rPr>
        <w:t>N</w:t>
      </w:r>
      <w:r w:rsidR="00570F9C">
        <w:rPr>
          <w:rFonts w:ascii="Calibri" w:hAnsi="Calibri" w:cs="Calibri"/>
          <w:sz w:val="22"/>
          <w:szCs w:val="22"/>
        </w:rPr>
        <w:t xml:space="preserve">ájemce za škodu tímto způsobenou, např. v případě neuznání reklamace – </w:t>
      </w:r>
      <w:r w:rsidR="00512914">
        <w:rPr>
          <w:rFonts w:ascii="Calibri" w:hAnsi="Calibri" w:cs="Calibri"/>
          <w:sz w:val="22"/>
          <w:szCs w:val="22"/>
        </w:rPr>
        <w:t>t</w:t>
      </w:r>
      <w:r w:rsidR="00570F9C">
        <w:rPr>
          <w:rFonts w:ascii="Calibri" w:hAnsi="Calibri" w:cs="Calibri"/>
          <w:sz w:val="22"/>
          <w:szCs w:val="22"/>
        </w:rPr>
        <w:t xml:space="preserve">ato povinnost platí do </w:t>
      </w:r>
      <w:r w:rsidR="00570F9C" w:rsidRPr="00B06375">
        <w:rPr>
          <w:rFonts w:ascii="Calibri" w:hAnsi="Calibri" w:cs="Calibri"/>
          <w:b/>
          <w:bCs/>
          <w:sz w:val="22"/>
          <w:szCs w:val="22"/>
        </w:rPr>
        <w:t>31.</w:t>
      </w:r>
      <w:r w:rsidR="00512914" w:rsidRPr="00B06375">
        <w:rPr>
          <w:rFonts w:ascii="Calibri" w:hAnsi="Calibri" w:cs="Calibri"/>
          <w:b/>
          <w:bCs/>
          <w:sz w:val="22"/>
          <w:szCs w:val="22"/>
        </w:rPr>
        <w:t xml:space="preserve"> </w:t>
      </w:r>
      <w:r w:rsidR="00570F9C" w:rsidRPr="00B06375">
        <w:rPr>
          <w:rFonts w:ascii="Calibri" w:hAnsi="Calibri" w:cs="Calibri"/>
          <w:b/>
          <w:bCs/>
          <w:sz w:val="22"/>
          <w:szCs w:val="22"/>
        </w:rPr>
        <w:t>12.</w:t>
      </w:r>
      <w:r w:rsidR="00512914" w:rsidRPr="00B06375">
        <w:rPr>
          <w:rFonts w:ascii="Calibri" w:hAnsi="Calibri" w:cs="Calibri"/>
          <w:b/>
          <w:bCs/>
          <w:sz w:val="22"/>
          <w:szCs w:val="22"/>
        </w:rPr>
        <w:t xml:space="preserve"> </w:t>
      </w:r>
      <w:r w:rsidR="00570F9C" w:rsidRPr="00B06375">
        <w:rPr>
          <w:rFonts w:ascii="Calibri" w:hAnsi="Calibri" w:cs="Calibri"/>
          <w:b/>
          <w:bCs/>
          <w:sz w:val="22"/>
          <w:szCs w:val="22"/>
        </w:rPr>
        <w:t>2029</w:t>
      </w:r>
      <w:r w:rsidR="00570F9C">
        <w:rPr>
          <w:rFonts w:ascii="Calibri" w:hAnsi="Calibri" w:cs="Calibri"/>
          <w:sz w:val="22"/>
          <w:szCs w:val="22"/>
        </w:rPr>
        <w:t xml:space="preserve">, po tomto datu je </w:t>
      </w:r>
      <w:r w:rsidR="00512914">
        <w:rPr>
          <w:rFonts w:ascii="Calibri" w:hAnsi="Calibri" w:cs="Calibri"/>
          <w:sz w:val="22"/>
          <w:szCs w:val="22"/>
        </w:rPr>
        <w:t>N</w:t>
      </w:r>
      <w:r w:rsidR="00570F9C">
        <w:rPr>
          <w:rFonts w:ascii="Calibri" w:hAnsi="Calibri" w:cs="Calibri"/>
          <w:sz w:val="22"/>
          <w:szCs w:val="22"/>
        </w:rPr>
        <w:t xml:space="preserve">ájemce této povinnosti zproštěn a </w:t>
      </w:r>
      <w:r w:rsidR="001F113F">
        <w:rPr>
          <w:rFonts w:ascii="Calibri" w:hAnsi="Calibri" w:cs="Calibri"/>
          <w:sz w:val="22"/>
          <w:szCs w:val="22"/>
        </w:rPr>
        <w:t xml:space="preserve">uvedené </w:t>
      </w:r>
      <w:r w:rsidR="00570F9C">
        <w:rPr>
          <w:rFonts w:ascii="Calibri" w:hAnsi="Calibri" w:cs="Calibri"/>
          <w:sz w:val="22"/>
          <w:szCs w:val="22"/>
        </w:rPr>
        <w:t>opravy může provádět bez ohlášení Pronajímateli</w:t>
      </w:r>
      <w:r w:rsidR="003C4D4A" w:rsidRPr="004766B2">
        <w:rPr>
          <w:rFonts w:ascii="Calibri" w:hAnsi="Calibri" w:cs="Calibri"/>
          <w:sz w:val="22"/>
          <w:szCs w:val="22"/>
        </w:rPr>
        <w:t>;</w:t>
      </w:r>
    </w:p>
    <w:p w14:paraId="286626AE" w14:textId="6E487D0F" w:rsidR="00246F51" w:rsidRDefault="00246F51"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není oprávněn v </w:t>
      </w:r>
      <w:r w:rsidR="00316D07">
        <w:rPr>
          <w:rFonts w:ascii="Calibri" w:hAnsi="Calibri" w:cs="Calibri"/>
          <w:sz w:val="22"/>
          <w:szCs w:val="22"/>
        </w:rPr>
        <w:t>P</w:t>
      </w:r>
      <w:r>
        <w:rPr>
          <w:rFonts w:ascii="Calibri" w:hAnsi="Calibri" w:cs="Calibri"/>
          <w:sz w:val="22"/>
          <w:szCs w:val="22"/>
        </w:rPr>
        <w:t xml:space="preserve">ředmětu nájmu provozovat jinou činnosti či změnit způsob či podmínky jejího výkonu, než jak to vyplývá z účelu </w:t>
      </w:r>
      <w:r w:rsidR="00316D07">
        <w:rPr>
          <w:rFonts w:ascii="Calibri" w:hAnsi="Calibri" w:cs="Calibri"/>
          <w:sz w:val="22"/>
          <w:szCs w:val="22"/>
        </w:rPr>
        <w:t>N</w:t>
      </w:r>
      <w:r>
        <w:rPr>
          <w:rFonts w:ascii="Calibri" w:hAnsi="Calibri" w:cs="Calibri"/>
          <w:sz w:val="22"/>
          <w:szCs w:val="22"/>
        </w:rPr>
        <w:t>ájmu;</w:t>
      </w:r>
    </w:p>
    <w:p w14:paraId="71E6B2BB" w14:textId="3FD2B2E8"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není oprávněn </w:t>
      </w:r>
      <w:r w:rsidR="003C4D4A" w:rsidRPr="004766B2">
        <w:rPr>
          <w:rFonts w:ascii="Calibri" w:hAnsi="Calibri" w:cs="Calibri"/>
          <w:sz w:val="22"/>
          <w:szCs w:val="22"/>
        </w:rPr>
        <w:t xml:space="preserve">provést </w:t>
      </w:r>
      <w:r w:rsidR="00316D07">
        <w:rPr>
          <w:rFonts w:ascii="Calibri" w:hAnsi="Calibri" w:cs="Calibri"/>
          <w:sz w:val="22"/>
          <w:szCs w:val="22"/>
        </w:rPr>
        <w:t xml:space="preserve">jakoukoliv </w:t>
      </w:r>
      <w:r w:rsidR="003C4D4A" w:rsidRPr="004766B2">
        <w:rPr>
          <w:rFonts w:ascii="Calibri" w:hAnsi="Calibri" w:cs="Calibri"/>
          <w:sz w:val="22"/>
          <w:szCs w:val="22"/>
        </w:rPr>
        <w:t xml:space="preserve">změnu </w:t>
      </w:r>
      <w:r w:rsidR="00316D07">
        <w:rPr>
          <w:rFonts w:ascii="Calibri" w:hAnsi="Calibri" w:cs="Calibri"/>
          <w:sz w:val="22"/>
          <w:szCs w:val="22"/>
        </w:rPr>
        <w:t>P</w:t>
      </w:r>
      <w:r w:rsidR="003C4D4A" w:rsidRPr="004766B2">
        <w:rPr>
          <w:rFonts w:ascii="Calibri" w:hAnsi="Calibri" w:cs="Calibri"/>
          <w:sz w:val="22"/>
          <w:szCs w:val="22"/>
        </w:rPr>
        <w:t xml:space="preserve">ředmětu nájmu </w:t>
      </w:r>
      <w:r w:rsidRPr="004766B2">
        <w:rPr>
          <w:rFonts w:ascii="Calibri" w:hAnsi="Calibri" w:cs="Calibri"/>
          <w:sz w:val="22"/>
          <w:szCs w:val="22"/>
        </w:rPr>
        <w:t>bez</w:t>
      </w:r>
      <w:r w:rsidR="003C4D4A" w:rsidRPr="004766B2">
        <w:rPr>
          <w:rFonts w:ascii="Calibri" w:hAnsi="Calibri" w:cs="Calibri"/>
          <w:sz w:val="22"/>
          <w:szCs w:val="22"/>
        </w:rPr>
        <w:t> předchozí</w:t>
      </w:r>
      <w:r w:rsidRPr="004766B2">
        <w:rPr>
          <w:rFonts w:ascii="Calibri" w:hAnsi="Calibri" w:cs="Calibri"/>
          <w:sz w:val="22"/>
          <w:szCs w:val="22"/>
        </w:rPr>
        <w:t>ho</w:t>
      </w:r>
      <w:r w:rsidR="00316D07">
        <w:rPr>
          <w:rFonts w:ascii="Calibri" w:hAnsi="Calibri" w:cs="Calibri"/>
          <w:sz w:val="22"/>
          <w:szCs w:val="22"/>
        </w:rPr>
        <w:t xml:space="preserve"> písemného</w:t>
      </w:r>
      <w:r w:rsidR="003C4D4A" w:rsidRPr="004766B2">
        <w:rPr>
          <w:rFonts w:ascii="Calibri" w:hAnsi="Calibri" w:cs="Calibri"/>
          <w:sz w:val="22"/>
          <w:szCs w:val="22"/>
        </w:rPr>
        <w:t xml:space="preserve"> souhlas</w:t>
      </w:r>
      <w:r w:rsidRPr="004766B2">
        <w:rPr>
          <w:rFonts w:ascii="Calibri" w:hAnsi="Calibri" w:cs="Calibri"/>
          <w:sz w:val="22"/>
          <w:szCs w:val="22"/>
        </w:rPr>
        <w:t>u</w:t>
      </w:r>
      <w:r w:rsidR="003C4D4A" w:rsidRPr="004766B2">
        <w:rPr>
          <w:rFonts w:ascii="Calibri" w:hAnsi="Calibri" w:cs="Calibri"/>
          <w:sz w:val="22"/>
          <w:szCs w:val="22"/>
        </w:rPr>
        <w:t xml:space="preserve"> </w:t>
      </w:r>
      <w:r w:rsidR="00316D07">
        <w:rPr>
          <w:rFonts w:ascii="Calibri" w:hAnsi="Calibri" w:cs="Calibri"/>
          <w:sz w:val="22"/>
          <w:szCs w:val="22"/>
        </w:rPr>
        <w:t>P</w:t>
      </w:r>
      <w:r w:rsidR="003C4D4A" w:rsidRPr="004766B2">
        <w:rPr>
          <w:rFonts w:ascii="Calibri" w:hAnsi="Calibri" w:cs="Calibri"/>
          <w:sz w:val="22"/>
          <w:szCs w:val="22"/>
        </w:rPr>
        <w:t>ronajímatele;</w:t>
      </w:r>
    </w:p>
    <w:p w14:paraId="3A63A1C0" w14:textId="3DA7AF20"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umožnit </w:t>
      </w:r>
      <w:r w:rsidR="00A20945">
        <w:rPr>
          <w:rFonts w:ascii="Calibri" w:hAnsi="Calibri" w:cs="Calibri"/>
          <w:sz w:val="22"/>
          <w:szCs w:val="22"/>
        </w:rPr>
        <w:t>P</w:t>
      </w:r>
      <w:r w:rsidR="003C4D4A" w:rsidRPr="004766B2">
        <w:rPr>
          <w:rFonts w:ascii="Calibri" w:hAnsi="Calibri" w:cs="Calibri"/>
          <w:sz w:val="22"/>
          <w:szCs w:val="22"/>
        </w:rPr>
        <w:t xml:space="preserve">ronajímateli, popř. jiným oprávněným osobám, na jejich žádost a v termínu jimi stanoveném přístup do </w:t>
      </w:r>
      <w:r w:rsidR="00A20945">
        <w:rPr>
          <w:rFonts w:ascii="Calibri" w:hAnsi="Calibri" w:cs="Calibri"/>
          <w:sz w:val="22"/>
          <w:szCs w:val="22"/>
        </w:rPr>
        <w:t>P</w:t>
      </w:r>
      <w:r w:rsidR="00682834">
        <w:rPr>
          <w:rFonts w:ascii="Calibri" w:hAnsi="Calibri" w:cs="Calibri"/>
          <w:sz w:val="22"/>
          <w:szCs w:val="22"/>
        </w:rPr>
        <w:t>ředmětu nájmu</w:t>
      </w:r>
      <w:r w:rsidR="003C4D4A" w:rsidRPr="004766B2">
        <w:rPr>
          <w:rFonts w:ascii="Calibri" w:hAnsi="Calibri" w:cs="Calibri"/>
          <w:sz w:val="22"/>
          <w:szCs w:val="22"/>
        </w:rPr>
        <w:t xml:space="preserve"> za účelem kontroly </w:t>
      </w:r>
      <w:r w:rsidR="00682834">
        <w:rPr>
          <w:rFonts w:ascii="Calibri" w:hAnsi="Calibri" w:cs="Calibri"/>
          <w:sz w:val="22"/>
          <w:szCs w:val="22"/>
        </w:rPr>
        <w:t xml:space="preserve">jeho </w:t>
      </w:r>
      <w:r w:rsidR="003C4D4A" w:rsidRPr="004766B2">
        <w:rPr>
          <w:rFonts w:ascii="Calibri" w:hAnsi="Calibri" w:cs="Calibri"/>
          <w:sz w:val="22"/>
          <w:szCs w:val="22"/>
        </w:rPr>
        <w:t xml:space="preserve">užívání v souladu s touto </w:t>
      </w:r>
      <w:r w:rsidR="00A20945">
        <w:rPr>
          <w:rFonts w:ascii="Calibri" w:hAnsi="Calibri" w:cs="Calibri"/>
          <w:sz w:val="22"/>
          <w:szCs w:val="22"/>
        </w:rPr>
        <w:t>S</w:t>
      </w:r>
      <w:r w:rsidR="003C4D4A" w:rsidRPr="004766B2">
        <w:rPr>
          <w:rFonts w:ascii="Calibri" w:hAnsi="Calibri" w:cs="Calibri"/>
          <w:sz w:val="22"/>
          <w:szCs w:val="22"/>
        </w:rPr>
        <w:t>mlouvou</w:t>
      </w:r>
      <w:r w:rsidR="00A20945">
        <w:rPr>
          <w:rFonts w:ascii="Calibri" w:hAnsi="Calibri" w:cs="Calibri"/>
          <w:sz w:val="22"/>
          <w:szCs w:val="22"/>
        </w:rPr>
        <w:t xml:space="preserve"> a příslušnými právními předpisy</w:t>
      </w:r>
      <w:r w:rsidR="003C4D4A" w:rsidRPr="004766B2">
        <w:rPr>
          <w:rFonts w:ascii="Calibri" w:hAnsi="Calibri" w:cs="Calibri"/>
          <w:sz w:val="22"/>
          <w:szCs w:val="22"/>
        </w:rPr>
        <w:t xml:space="preserve">, provádění potřebných revizí </w:t>
      </w:r>
      <w:r w:rsidR="00A20945">
        <w:rPr>
          <w:rFonts w:ascii="Calibri" w:hAnsi="Calibri" w:cs="Calibri"/>
          <w:sz w:val="22"/>
          <w:szCs w:val="22"/>
        </w:rPr>
        <w:t>P</w:t>
      </w:r>
      <w:r w:rsidR="003C4D4A" w:rsidRPr="004766B2">
        <w:rPr>
          <w:rFonts w:ascii="Calibri" w:hAnsi="Calibri" w:cs="Calibri"/>
          <w:sz w:val="22"/>
          <w:szCs w:val="22"/>
        </w:rPr>
        <w:t>ředmětu nájmu, jeho součástí a příslušenství, údržby a oprav a dále těmto osobám poskytovat potřebnou součinnost;</w:t>
      </w:r>
    </w:p>
    <w:p w14:paraId="1B41194B" w14:textId="3A5A905A" w:rsidR="003C4D4A"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provádět nezbytná ochranná a zabezpečovací opatření k zajištění bezpečnosti </w:t>
      </w:r>
      <w:r w:rsidR="00B64EE2">
        <w:rPr>
          <w:rFonts w:ascii="Calibri" w:hAnsi="Calibri" w:cs="Calibri"/>
          <w:sz w:val="22"/>
          <w:szCs w:val="22"/>
        </w:rPr>
        <w:t>P</w:t>
      </w:r>
      <w:r w:rsidR="003C4D4A" w:rsidRPr="004766B2">
        <w:rPr>
          <w:rFonts w:ascii="Calibri" w:hAnsi="Calibri" w:cs="Calibri"/>
          <w:sz w:val="22"/>
          <w:szCs w:val="22"/>
        </w:rPr>
        <w:t>ředmětu nájmu včetně dodržování předpisů vztahujících se k bezpečnosti a ochraně zdraví při práci, předpisů protipožárních, hygienických, ekologických i předpisů o ochraně majetku a zdraví osob</w:t>
      </w:r>
      <w:r w:rsidR="00FA2004">
        <w:rPr>
          <w:rFonts w:ascii="Calibri" w:hAnsi="Calibri" w:cs="Calibri"/>
          <w:sz w:val="22"/>
          <w:szCs w:val="22"/>
        </w:rPr>
        <w:t xml:space="preserve"> a proškolit své zaměstnance zejména v oblasti BOZP a PO</w:t>
      </w:r>
      <w:r w:rsidR="004474BF">
        <w:rPr>
          <w:rFonts w:ascii="Calibri" w:hAnsi="Calibri" w:cs="Calibri"/>
          <w:sz w:val="22"/>
          <w:szCs w:val="22"/>
        </w:rPr>
        <w:t xml:space="preserve"> – PBŘ</w:t>
      </w:r>
      <w:r w:rsidR="00497313">
        <w:rPr>
          <w:rFonts w:ascii="Calibri" w:hAnsi="Calibri" w:cs="Calibri"/>
          <w:sz w:val="22"/>
          <w:szCs w:val="22"/>
        </w:rPr>
        <w:t xml:space="preserve">, Požární poplachová směrnice, </w:t>
      </w:r>
      <w:r w:rsidR="00497313" w:rsidRPr="00E30D4F">
        <w:rPr>
          <w:rFonts w:ascii="Calibri" w:hAnsi="Calibri" w:cs="Calibri"/>
          <w:sz w:val="22"/>
          <w:szCs w:val="22"/>
        </w:rPr>
        <w:t>Evakuační plán</w:t>
      </w:r>
      <w:r w:rsidR="004474BF" w:rsidRPr="00E30D4F">
        <w:rPr>
          <w:rFonts w:ascii="Calibri" w:hAnsi="Calibri" w:cs="Calibri"/>
          <w:sz w:val="22"/>
          <w:szCs w:val="22"/>
        </w:rPr>
        <w:t xml:space="preserve"> vztahující se </w:t>
      </w:r>
      <w:r w:rsidR="004474BF">
        <w:rPr>
          <w:rFonts w:ascii="Calibri" w:hAnsi="Calibri" w:cs="Calibri"/>
          <w:sz w:val="22"/>
          <w:szCs w:val="22"/>
        </w:rPr>
        <w:t>k </w:t>
      </w:r>
      <w:r w:rsidR="001F113F">
        <w:rPr>
          <w:rFonts w:ascii="Calibri" w:hAnsi="Calibri" w:cs="Calibri"/>
          <w:sz w:val="22"/>
          <w:szCs w:val="22"/>
        </w:rPr>
        <w:t>R</w:t>
      </w:r>
      <w:r w:rsidR="004474BF">
        <w:rPr>
          <w:rFonts w:ascii="Calibri" w:hAnsi="Calibri" w:cs="Calibri"/>
          <w:sz w:val="22"/>
          <w:szCs w:val="22"/>
        </w:rPr>
        <w:t>estauraci byl</w:t>
      </w:r>
      <w:r w:rsidR="00497313">
        <w:rPr>
          <w:rFonts w:ascii="Calibri" w:hAnsi="Calibri" w:cs="Calibri"/>
          <w:sz w:val="22"/>
          <w:szCs w:val="22"/>
        </w:rPr>
        <w:t>y</w:t>
      </w:r>
      <w:r w:rsidR="004474BF">
        <w:rPr>
          <w:rFonts w:ascii="Calibri" w:hAnsi="Calibri" w:cs="Calibri"/>
          <w:sz w:val="22"/>
          <w:szCs w:val="22"/>
        </w:rPr>
        <w:t xml:space="preserve"> předán</w:t>
      </w:r>
      <w:r w:rsidR="00497313">
        <w:rPr>
          <w:rFonts w:ascii="Calibri" w:hAnsi="Calibri" w:cs="Calibri"/>
          <w:sz w:val="22"/>
          <w:szCs w:val="22"/>
        </w:rPr>
        <w:t>y</w:t>
      </w:r>
      <w:r w:rsidR="004474BF">
        <w:rPr>
          <w:rFonts w:ascii="Calibri" w:hAnsi="Calibri" w:cs="Calibri"/>
          <w:sz w:val="22"/>
          <w:szCs w:val="22"/>
        </w:rPr>
        <w:t xml:space="preserve"> </w:t>
      </w:r>
      <w:r w:rsidR="001F113F">
        <w:rPr>
          <w:rFonts w:ascii="Calibri" w:hAnsi="Calibri" w:cs="Calibri"/>
          <w:sz w:val="22"/>
          <w:szCs w:val="22"/>
        </w:rPr>
        <w:t>N</w:t>
      </w:r>
      <w:r w:rsidR="004474BF">
        <w:rPr>
          <w:rFonts w:ascii="Calibri" w:hAnsi="Calibri" w:cs="Calibri"/>
          <w:sz w:val="22"/>
          <w:szCs w:val="22"/>
        </w:rPr>
        <w:t xml:space="preserve">ájemci při podpisu </w:t>
      </w:r>
      <w:r w:rsidR="001F113F">
        <w:rPr>
          <w:rFonts w:ascii="Calibri" w:hAnsi="Calibri" w:cs="Calibri"/>
          <w:sz w:val="22"/>
          <w:szCs w:val="22"/>
        </w:rPr>
        <w:t>S</w:t>
      </w:r>
      <w:r w:rsidR="004474BF">
        <w:rPr>
          <w:rFonts w:ascii="Calibri" w:hAnsi="Calibri" w:cs="Calibri"/>
          <w:sz w:val="22"/>
          <w:szCs w:val="22"/>
        </w:rPr>
        <w:t>mlouvy</w:t>
      </w:r>
      <w:r w:rsidR="003C4D4A" w:rsidRPr="004766B2">
        <w:rPr>
          <w:rFonts w:ascii="Calibri" w:hAnsi="Calibri" w:cs="Calibri"/>
          <w:sz w:val="22"/>
          <w:szCs w:val="22"/>
        </w:rPr>
        <w:t>;</w:t>
      </w:r>
    </w:p>
    <w:p w14:paraId="4D88A9C0" w14:textId="3332B375" w:rsidR="009B6671" w:rsidRDefault="009B6671"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je povinen provádět předepsané revize zařízení ve svém vlastnictví</w:t>
      </w:r>
      <w:r w:rsidR="004B7068">
        <w:rPr>
          <w:rFonts w:ascii="Calibri" w:hAnsi="Calibri" w:cs="Calibri"/>
          <w:sz w:val="22"/>
          <w:szCs w:val="22"/>
        </w:rPr>
        <w:t>;</w:t>
      </w:r>
    </w:p>
    <w:p w14:paraId="18B1008B" w14:textId="2242905A" w:rsidR="00A5463D" w:rsidRPr="004766B2" w:rsidRDefault="00A5463D"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je povinen zajistit v dodržování hygienických limitů pro hlukovou zátěž pro denní i noční dobu</w:t>
      </w:r>
      <w:r w:rsidR="004B7068">
        <w:rPr>
          <w:rFonts w:ascii="Calibri" w:hAnsi="Calibri" w:cs="Calibri"/>
          <w:sz w:val="22"/>
          <w:szCs w:val="22"/>
        </w:rPr>
        <w:t>;</w:t>
      </w:r>
    </w:p>
    <w:p w14:paraId="2B742438" w14:textId="388FC4FC" w:rsidR="00116B61"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v případě skončení </w:t>
      </w:r>
      <w:r w:rsidR="00E22B79">
        <w:rPr>
          <w:rFonts w:ascii="Calibri" w:hAnsi="Calibri" w:cs="Calibri"/>
          <w:sz w:val="22"/>
          <w:szCs w:val="22"/>
        </w:rPr>
        <w:t>N</w:t>
      </w:r>
      <w:r w:rsidR="003C4D4A" w:rsidRPr="004766B2">
        <w:rPr>
          <w:rFonts w:ascii="Calibri" w:hAnsi="Calibri" w:cs="Calibri"/>
          <w:sz w:val="22"/>
          <w:szCs w:val="22"/>
        </w:rPr>
        <w:t xml:space="preserve">ájmu dle této </w:t>
      </w:r>
      <w:r w:rsidR="00E22B79">
        <w:rPr>
          <w:rFonts w:ascii="Calibri" w:hAnsi="Calibri" w:cs="Calibri"/>
          <w:sz w:val="22"/>
          <w:szCs w:val="22"/>
        </w:rPr>
        <w:t>S</w:t>
      </w:r>
      <w:r w:rsidR="003C4D4A" w:rsidRPr="004766B2">
        <w:rPr>
          <w:rFonts w:ascii="Calibri" w:hAnsi="Calibri" w:cs="Calibri"/>
          <w:sz w:val="22"/>
          <w:szCs w:val="22"/>
        </w:rPr>
        <w:t xml:space="preserve">mlouvy nejpozději ke dni skončení </w:t>
      </w:r>
      <w:r w:rsidR="00920684">
        <w:rPr>
          <w:rFonts w:ascii="Calibri" w:hAnsi="Calibri" w:cs="Calibri"/>
          <w:sz w:val="22"/>
          <w:szCs w:val="22"/>
        </w:rPr>
        <w:t xml:space="preserve">Doby </w:t>
      </w:r>
      <w:r w:rsidR="003C4D4A" w:rsidRPr="004766B2">
        <w:rPr>
          <w:rFonts w:ascii="Calibri" w:hAnsi="Calibri" w:cs="Calibri"/>
          <w:sz w:val="22"/>
          <w:szCs w:val="22"/>
        </w:rPr>
        <w:t xml:space="preserve">nájmu vyklidit a vrátit </w:t>
      </w:r>
      <w:r w:rsidR="00920684">
        <w:rPr>
          <w:rFonts w:ascii="Calibri" w:hAnsi="Calibri" w:cs="Calibri"/>
          <w:sz w:val="22"/>
          <w:szCs w:val="22"/>
        </w:rPr>
        <w:t>P</w:t>
      </w:r>
      <w:r w:rsidR="003C4D4A" w:rsidRPr="004766B2">
        <w:rPr>
          <w:rFonts w:ascii="Calibri" w:hAnsi="Calibri" w:cs="Calibri"/>
          <w:sz w:val="22"/>
          <w:szCs w:val="22"/>
        </w:rPr>
        <w:t xml:space="preserve">ronajímateli </w:t>
      </w:r>
      <w:r w:rsidR="00920684">
        <w:rPr>
          <w:rFonts w:ascii="Calibri" w:hAnsi="Calibri" w:cs="Calibri"/>
          <w:sz w:val="22"/>
          <w:szCs w:val="22"/>
        </w:rPr>
        <w:t>P</w:t>
      </w:r>
      <w:r w:rsidR="003C4D4A" w:rsidRPr="004766B2">
        <w:rPr>
          <w:rFonts w:ascii="Calibri" w:hAnsi="Calibri" w:cs="Calibri"/>
          <w:sz w:val="22"/>
          <w:szCs w:val="22"/>
        </w:rPr>
        <w:t xml:space="preserve">ředmět nájmu </w:t>
      </w:r>
      <w:r w:rsidR="008331EA">
        <w:rPr>
          <w:rFonts w:ascii="Calibri" w:hAnsi="Calibri" w:cs="Calibri"/>
          <w:sz w:val="22"/>
          <w:szCs w:val="22"/>
        </w:rPr>
        <w:t xml:space="preserve">v místě, kde jej převzal, a </w:t>
      </w:r>
      <w:r w:rsidR="003C4D4A" w:rsidRPr="004766B2">
        <w:rPr>
          <w:rFonts w:ascii="Calibri" w:hAnsi="Calibri" w:cs="Calibri"/>
          <w:sz w:val="22"/>
          <w:szCs w:val="22"/>
        </w:rPr>
        <w:t>ve stavu, v jakém jej převzal, s přihlédnutím k obvyklému opotřebení</w:t>
      </w:r>
      <w:r w:rsidR="008331EA">
        <w:rPr>
          <w:rFonts w:ascii="Calibri" w:hAnsi="Calibri" w:cs="Calibri"/>
          <w:sz w:val="22"/>
          <w:szCs w:val="22"/>
        </w:rPr>
        <w:t xml:space="preserve"> při řádném užívání</w:t>
      </w:r>
      <w:r w:rsidR="003C4D4A" w:rsidRPr="004766B2">
        <w:rPr>
          <w:rFonts w:ascii="Calibri" w:hAnsi="Calibri" w:cs="Calibri"/>
          <w:sz w:val="22"/>
          <w:szCs w:val="22"/>
        </w:rPr>
        <w:t xml:space="preserve">, pokud se </w:t>
      </w:r>
      <w:r w:rsidR="00920684">
        <w:rPr>
          <w:rFonts w:ascii="Calibri" w:hAnsi="Calibri" w:cs="Calibri"/>
          <w:sz w:val="22"/>
          <w:szCs w:val="22"/>
        </w:rPr>
        <w:t>S</w:t>
      </w:r>
      <w:r w:rsidR="00D81409">
        <w:rPr>
          <w:rFonts w:ascii="Calibri" w:hAnsi="Calibri" w:cs="Calibri"/>
          <w:sz w:val="22"/>
          <w:szCs w:val="22"/>
        </w:rPr>
        <w:t xml:space="preserve">mluvní </w:t>
      </w:r>
      <w:r w:rsidR="003C4D4A" w:rsidRPr="004766B2">
        <w:rPr>
          <w:rFonts w:ascii="Calibri" w:hAnsi="Calibri" w:cs="Calibri"/>
          <w:sz w:val="22"/>
          <w:szCs w:val="22"/>
        </w:rPr>
        <w:t>strany nedohodnou</w:t>
      </w:r>
      <w:r w:rsidR="00920684">
        <w:rPr>
          <w:rFonts w:ascii="Calibri" w:hAnsi="Calibri" w:cs="Calibri"/>
          <w:sz w:val="22"/>
          <w:szCs w:val="22"/>
        </w:rPr>
        <w:t xml:space="preserve"> písemně</w:t>
      </w:r>
      <w:r w:rsidR="003C4D4A" w:rsidRPr="004766B2">
        <w:rPr>
          <w:rFonts w:ascii="Calibri" w:hAnsi="Calibri" w:cs="Calibri"/>
          <w:sz w:val="22"/>
          <w:szCs w:val="22"/>
        </w:rPr>
        <w:t xml:space="preserve"> jinak</w:t>
      </w:r>
      <w:r w:rsidR="008331EA">
        <w:rPr>
          <w:rFonts w:ascii="Calibri" w:hAnsi="Calibri" w:cs="Calibri"/>
          <w:sz w:val="22"/>
          <w:szCs w:val="22"/>
        </w:rPr>
        <w:t>;</w:t>
      </w:r>
      <w:r w:rsidR="00D81409">
        <w:rPr>
          <w:rFonts w:ascii="Calibri" w:hAnsi="Calibri" w:cs="Calibri"/>
          <w:sz w:val="22"/>
          <w:szCs w:val="22"/>
        </w:rPr>
        <w:t xml:space="preserve"> </w:t>
      </w:r>
      <w:r w:rsidR="00D81409" w:rsidRPr="00D81409">
        <w:rPr>
          <w:rFonts w:ascii="Calibri" w:hAnsi="Calibri" w:cs="Calibri"/>
          <w:sz w:val="22"/>
          <w:szCs w:val="22"/>
        </w:rPr>
        <w:t xml:space="preserve">nevyklidí-li </w:t>
      </w:r>
      <w:r w:rsidR="00920684">
        <w:rPr>
          <w:rFonts w:ascii="Calibri" w:hAnsi="Calibri" w:cs="Calibri"/>
          <w:sz w:val="22"/>
          <w:szCs w:val="22"/>
        </w:rPr>
        <w:t>N</w:t>
      </w:r>
      <w:r w:rsidR="00D81409" w:rsidRPr="00D81409">
        <w:rPr>
          <w:rFonts w:ascii="Calibri" w:hAnsi="Calibri" w:cs="Calibri"/>
          <w:sz w:val="22"/>
          <w:szCs w:val="22"/>
        </w:rPr>
        <w:t xml:space="preserve">ájemce </w:t>
      </w:r>
      <w:r w:rsidR="00920684">
        <w:rPr>
          <w:rFonts w:ascii="Calibri" w:hAnsi="Calibri" w:cs="Calibri"/>
          <w:sz w:val="22"/>
          <w:szCs w:val="22"/>
        </w:rPr>
        <w:t>P</w:t>
      </w:r>
      <w:r w:rsidR="00D81409" w:rsidRPr="00D81409">
        <w:rPr>
          <w:rFonts w:ascii="Calibri" w:hAnsi="Calibri" w:cs="Calibri"/>
          <w:sz w:val="22"/>
          <w:szCs w:val="22"/>
        </w:rPr>
        <w:t xml:space="preserve">ředmět nájmu ve sjednaném termínu, je povinen uhradit </w:t>
      </w:r>
      <w:r w:rsidR="00920684">
        <w:rPr>
          <w:rFonts w:ascii="Calibri" w:hAnsi="Calibri" w:cs="Calibri"/>
          <w:sz w:val="22"/>
          <w:szCs w:val="22"/>
        </w:rPr>
        <w:t>P</w:t>
      </w:r>
      <w:r w:rsidR="00D81409" w:rsidRPr="00D81409">
        <w:rPr>
          <w:rFonts w:ascii="Calibri" w:hAnsi="Calibri" w:cs="Calibri"/>
          <w:sz w:val="22"/>
          <w:szCs w:val="22"/>
        </w:rPr>
        <w:t>ronajímateli smluvní pokutu 1</w:t>
      </w:r>
      <w:r w:rsidR="003A30FD">
        <w:rPr>
          <w:rFonts w:ascii="Calibri" w:hAnsi="Calibri" w:cs="Calibri"/>
          <w:sz w:val="22"/>
          <w:szCs w:val="22"/>
        </w:rPr>
        <w:t>0</w:t>
      </w:r>
      <w:r w:rsidR="00D81409" w:rsidRPr="00D81409">
        <w:rPr>
          <w:rFonts w:ascii="Calibri" w:hAnsi="Calibri" w:cs="Calibri"/>
          <w:sz w:val="22"/>
          <w:szCs w:val="22"/>
        </w:rPr>
        <w:t xml:space="preserve"> </w:t>
      </w:r>
      <w:r w:rsidR="003A30FD">
        <w:rPr>
          <w:rFonts w:ascii="Calibri" w:hAnsi="Calibri" w:cs="Calibri"/>
          <w:sz w:val="22"/>
          <w:szCs w:val="22"/>
        </w:rPr>
        <w:t>0</w:t>
      </w:r>
      <w:r w:rsidR="00D81409" w:rsidRPr="00D81409">
        <w:rPr>
          <w:rFonts w:ascii="Calibri" w:hAnsi="Calibri" w:cs="Calibri"/>
          <w:sz w:val="22"/>
          <w:szCs w:val="22"/>
        </w:rPr>
        <w:t>00 Kč za každý započatý den prodlení;</w:t>
      </w:r>
    </w:p>
    <w:p w14:paraId="219E473F" w14:textId="70356441" w:rsidR="00AF1485" w:rsidRPr="00AF74F3" w:rsidRDefault="00AF1485" w:rsidP="00E7524B">
      <w:pPr>
        <w:numPr>
          <w:ilvl w:val="0"/>
          <w:numId w:val="15"/>
        </w:numPr>
        <w:autoSpaceDE w:val="0"/>
        <w:autoSpaceDN w:val="0"/>
        <w:adjustRightInd w:val="0"/>
        <w:ind w:left="709" w:hanging="283"/>
        <w:jc w:val="both"/>
        <w:rPr>
          <w:rFonts w:ascii="Calibri" w:hAnsi="Calibri" w:cs="Calibri"/>
          <w:sz w:val="22"/>
          <w:szCs w:val="22"/>
        </w:rPr>
      </w:pPr>
      <w:r w:rsidRPr="004D3AE7">
        <w:rPr>
          <w:rFonts w:ascii="Calibri" w:hAnsi="Calibri" w:cs="Calibri"/>
          <w:sz w:val="22"/>
          <w:szCs w:val="22"/>
        </w:rPr>
        <w:t xml:space="preserve">je povinen respektovat požadavky </w:t>
      </w:r>
      <w:r w:rsidR="008C13D8">
        <w:rPr>
          <w:rFonts w:ascii="Calibri" w:hAnsi="Calibri" w:cs="Calibri"/>
          <w:sz w:val="22"/>
          <w:szCs w:val="22"/>
        </w:rPr>
        <w:t>Pronajímatele</w:t>
      </w:r>
      <w:r w:rsidRPr="004D3AE7">
        <w:rPr>
          <w:rFonts w:ascii="Calibri" w:hAnsi="Calibri" w:cs="Calibri"/>
          <w:sz w:val="22"/>
          <w:szCs w:val="22"/>
        </w:rPr>
        <w:t xml:space="preserve"> týkající se provozní doby </w:t>
      </w:r>
      <w:r w:rsidR="003A30FD">
        <w:rPr>
          <w:rFonts w:ascii="Calibri" w:hAnsi="Calibri" w:cs="Calibri"/>
          <w:sz w:val="22"/>
          <w:szCs w:val="22"/>
        </w:rPr>
        <w:t>Restaurace</w:t>
      </w:r>
      <w:r w:rsidR="003A30FD" w:rsidRPr="004D3AE7">
        <w:rPr>
          <w:rFonts w:ascii="Calibri" w:hAnsi="Calibri" w:cs="Calibri"/>
          <w:sz w:val="22"/>
          <w:szCs w:val="22"/>
        </w:rPr>
        <w:t xml:space="preserve"> </w:t>
      </w:r>
      <w:r w:rsidRPr="004D3AE7">
        <w:rPr>
          <w:rFonts w:ascii="Calibri" w:hAnsi="Calibri" w:cs="Calibri"/>
          <w:sz w:val="22"/>
          <w:szCs w:val="22"/>
        </w:rPr>
        <w:t xml:space="preserve">(zajistit prodejní dobu min. v rozsahu od </w:t>
      </w:r>
      <w:r w:rsidR="008C13D8">
        <w:rPr>
          <w:rFonts w:ascii="Calibri" w:hAnsi="Calibri" w:cs="Calibri"/>
          <w:sz w:val="22"/>
          <w:szCs w:val="22"/>
        </w:rPr>
        <w:t>11</w:t>
      </w:r>
      <w:r w:rsidRPr="004D3AE7">
        <w:rPr>
          <w:rFonts w:ascii="Calibri" w:hAnsi="Calibri" w:cs="Calibri"/>
          <w:sz w:val="22"/>
          <w:szCs w:val="22"/>
        </w:rPr>
        <w:t xml:space="preserve">:00 do </w:t>
      </w:r>
      <w:r w:rsidR="008C13D8">
        <w:rPr>
          <w:rFonts w:ascii="Calibri" w:hAnsi="Calibri" w:cs="Calibri"/>
          <w:sz w:val="22"/>
          <w:szCs w:val="22"/>
        </w:rPr>
        <w:t>19</w:t>
      </w:r>
      <w:r w:rsidRPr="004D3AE7">
        <w:rPr>
          <w:rFonts w:ascii="Calibri" w:hAnsi="Calibri" w:cs="Calibri"/>
          <w:sz w:val="22"/>
          <w:szCs w:val="22"/>
        </w:rPr>
        <w:t>:00 hodin v pracovní dny</w:t>
      </w:r>
      <w:r w:rsidR="00497313">
        <w:rPr>
          <w:rFonts w:ascii="Calibri" w:hAnsi="Calibri" w:cs="Calibri"/>
          <w:sz w:val="22"/>
          <w:szCs w:val="22"/>
        </w:rPr>
        <w:t>, max. do 23:00 hod</w:t>
      </w:r>
      <w:r w:rsidRPr="004D3AE7">
        <w:rPr>
          <w:rFonts w:ascii="Calibri" w:hAnsi="Calibri" w:cs="Calibri"/>
          <w:sz w:val="22"/>
          <w:szCs w:val="22"/>
        </w:rPr>
        <w:t xml:space="preserve">), zajistit občasný sobotní a nedělní prodej předem sjednaný s </w:t>
      </w:r>
      <w:r w:rsidR="008C13D8">
        <w:rPr>
          <w:rFonts w:ascii="Calibri" w:hAnsi="Calibri" w:cs="Calibri"/>
          <w:sz w:val="22"/>
          <w:szCs w:val="22"/>
        </w:rPr>
        <w:t>Pronajímatelem</w:t>
      </w:r>
      <w:r w:rsidRPr="004D3AE7">
        <w:rPr>
          <w:rFonts w:ascii="Calibri" w:hAnsi="Calibri" w:cs="Calibri"/>
          <w:sz w:val="22"/>
          <w:szCs w:val="22"/>
        </w:rPr>
        <w:t>;</w:t>
      </w:r>
    </w:p>
    <w:p w14:paraId="501FF9A1" w14:textId="1955BB80" w:rsidR="00AF1485" w:rsidRPr="00AF1485" w:rsidRDefault="00AF1485" w:rsidP="00E7524B">
      <w:pPr>
        <w:numPr>
          <w:ilvl w:val="0"/>
          <w:numId w:val="15"/>
        </w:numPr>
        <w:autoSpaceDE w:val="0"/>
        <w:autoSpaceDN w:val="0"/>
        <w:adjustRightInd w:val="0"/>
        <w:ind w:left="709" w:hanging="283"/>
        <w:jc w:val="both"/>
        <w:rPr>
          <w:rFonts w:ascii="Calibri" w:hAnsi="Calibri" w:cs="Calibri"/>
          <w:sz w:val="22"/>
          <w:szCs w:val="22"/>
        </w:rPr>
      </w:pPr>
      <w:r w:rsidRPr="00AF1485">
        <w:rPr>
          <w:rFonts w:ascii="Calibri" w:hAnsi="Calibri" w:cs="Calibri"/>
          <w:sz w:val="22"/>
          <w:szCs w:val="22"/>
        </w:rPr>
        <w:t xml:space="preserve">je povinen zajistit, aby byly ve vrátnici </w:t>
      </w:r>
      <w:r w:rsidR="000A3B46">
        <w:rPr>
          <w:rFonts w:ascii="Calibri" w:hAnsi="Calibri" w:cs="Calibri"/>
          <w:sz w:val="22"/>
          <w:szCs w:val="22"/>
        </w:rPr>
        <w:t>koleje EFG</w:t>
      </w:r>
      <w:r w:rsidR="000A3B46" w:rsidRPr="00AF1485">
        <w:rPr>
          <w:rFonts w:ascii="Calibri" w:hAnsi="Calibri" w:cs="Calibri"/>
          <w:sz w:val="22"/>
          <w:szCs w:val="22"/>
        </w:rPr>
        <w:t xml:space="preserve"> </w:t>
      </w:r>
      <w:r w:rsidRPr="00AF1485">
        <w:rPr>
          <w:rFonts w:ascii="Calibri" w:hAnsi="Calibri" w:cs="Calibri"/>
          <w:sz w:val="22"/>
          <w:szCs w:val="22"/>
        </w:rPr>
        <w:t>uloženy duplikáty klíčů od všech jím užívaných místností a prostor z důvodu bezpečnostní a protipožární prevence;</w:t>
      </w:r>
    </w:p>
    <w:p w14:paraId="75B862BD" w14:textId="6B07E735" w:rsidR="003C4D4A"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není oprávněn </w:t>
      </w:r>
      <w:r w:rsidR="00682834">
        <w:rPr>
          <w:rFonts w:ascii="Calibri" w:hAnsi="Calibri" w:cs="Calibri"/>
          <w:sz w:val="22"/>
          <w:szCs w:val="22"/>
        </w:rPr>
        <w:t>předmět nájmu</w:t>
      </w:r>
      <w:r w:rsidRPr="004766B2">
        <w:rPr>
          <w:rFonts w:ascii="Calibri" w:hAnsi="Calibri" w:cs="Calibri"/>
          <w:sz w:val="22"/>
          <w:szCs w:val="22"/>
        </w:rPr>
        <w:t xml:space="preserve"> přenechat do užívání třetí osobě</w:t>
      </w:r>
      <w:r w:rsidR="001E6D7A">
        <w:rPr>
          <w:rFonts w:ascii="Calibri" w:hAnsi="Calibri" w:cs="Calibri"/>
          <w:sz w:val="22"/>
          <w:szCs w:val="22"/>
        </w:rPr>
        <w:t xml:space="preserve">, a to ani v souvislosti s převodem podnikatelské činnosti, jež má být dle </w:t>
      </w:r>
      <w:r w:rsidR="003A30FD">
        <w:rPr>
          <w:rFonts w:ascii="Calibri" w:hAnsi="Calibri" w:cs="Calibri"/>
          <w:sz w:val="22"/>
          <w:szCs w:val="22"/>
        </w:rPr>
        <w:t>S</w:t>
      </w:r>
      <w:r w:rsidR="001E6D7A">
        <w:rPr>
          <w:rFonts w:ascii="Calibri" w:hAnsi="Calibri" w:cs="Calibri"/>
          <w:sz w:val="22"/>
          <w:szCs w:val="22"/>
        </w:rPr>
        <w:t>mlouvy v </w:t>
      </w:r>
      <w:r w:rsidR="003A30FD">
        <w:rPr>
          <w:rFonts w:ascii="Calibri" w:hAnsi="Calibri" w:cs="Calibri"/>
          <w:sz w:val="22"/>
          <w:szCs w:val="22"/>
        </w:rPr>
        <w:t>P</w:t>
      </w:r>
      <w:r w:rsidR="001E6D7A">
        <w:rPr>
          <w:rFonts w:ascii="Calibri" w:hAnsi="Calibri" w:cs="Calibri"/>
          <w:sz w:val="22"/>
          <w:szCs w:val="22"/>
        </w:rPr>
        <w:t>ředmětu nájmu vykonávána</w:t>
      </w:r>
      <w:r w:rsidR="00246F51">
        <w:rPr>
          <w:rFonts w:ascii="Calibri" w:hAnsi="Calibri" w:cs="Calibri"/>
          <w:sz w:val="22"/>
          <w:szCs w:val="22"/>
        </w:rPr>
        <w:t>;</w:t>
      </w:r>
    </w:p>
    <w:p w14:paraId="3DB0D0EA" w14:textId="77777777" w:rsidR="00D81409" w:rsidRDefault="00D81409" w:rsidP="00E7524B">
      <w:pPr>
        <w:numPr>
          <w:ilvl w:val="0"/>
          <w:numId w:val="15"/>
        </w:numPr>
        <w:autoSpaceDE w:val="0"/>
        <w:autoSpaceDN w:val="0"/>
        <w:adjustRightInd w:val="0"/>
        <w:ind w:left="709" w:hanging="283"/>
        <w:jc w:val="both"/>
        <w:rPr>
          <w:rFonts w:ascii="Calibri" w:hAnsi="Calibri" w:cs="Calibri"/>
          <w:sz w:val="22"/>
          <w:szCs w:val="22"/>
        </w:rPr>
      </w:pPr>
      <w:r w:rsidRPr="0054462E">
        <w:rPr>
          <w:rFonts w:ascii="Calibri" w:hAnsi="Calibri" w:cs="Calibri"/>
          <w:sz w:val="22"/>
          <w:szCs w:val="22"/>
        </w:rPr>
        <w:t xml:space="preserve">zavazuje se </w:t>
      </w:r>
      <w:r>
        <w:rPr>
          <w:rFonts w:ascii="Calibri" w:hAnsi="Calibri" w:cs="Calibri"/>
          <w:sz w:val="22"/>
          <w:szCs w:val="22"/>
        </w:rPr>
        <w:t xml:space="preserve">přednostně </w:t>
      </w:r>
      <w:r w:rsidRPr="0054462E">
        <w:rPr>
          <w:rFonts w:ascii="Calibri" w:hAnsi="Calibri" w:cs="Calibri"/>
          <w:sz w:val="22"/>
          <w:szCs w:val="22"/>
        </w:rPr>
        <w:t>využívat k provozu recyklovatelné materiály, úsporné, ekologicky šetrné technologie, zajistit třídění odpadu</w:t>
      </w:r>
      <w:r>
        <w:rPr>
          <w:rFonts w:ascii="Calibri" w:hAnsi="Calibri" w:cs="Calibri"/>
          <w:sz w:val="22"/>
          <w:szCs w:val="22"/>
        </w:rPr>
        <w:t>;</w:t>
      </w:r>
    </w:p>
    <w:p w14:paraId="0230639C" w14:textId="71BF44BD" w:rsidR="00590AA6" w:rsidRDefault="00246F51"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 xml:space="preserve">je oprávněn po předchozím </w:t>
      </w:r>
      <w:r w:rsidR="003A30FD">
        <w:rPr>
          <w:rFonts w:ascii="Calibri" w:hAnsi="Calibri" w:cs="Calibri"/>
          <w:sz w:val="22"/>
          <w:szCs w:val="22"/>
        </w:rPr>
        <w:t xml:space="preserve">písemném </w:t>
      </w:r>
      <w:r>
        <w:rPr>
          <w:rFonts w:ascii="Calibri" w:hAnsi="Calibri" w:cs="Calibri"/>
          <w:sz w:val="22"/>
          <w:szCs w:val="22"/>
        </w:rPr>
        <w:t xml:space="preserve">odsouhlasení </w:t>
      </w:r>
      <w:r w:rsidR="003A30FD">
        <w:rPr>
          <w:rFonts w:ascii="Calibri" w:hAnsi="Calibri" w:cs="Calibri"/>
          <w:sz w:val="22"/>
          <w:szCs w:val="22"/>
        </w:rPr>
        <w:t>P</w:t>
      </w:r>
      <w:r>
        <w:rPr>
          <w:rFonts w:ascii="Calibri" w:hAnsi="Calibri" w:cs="Calibri"/>
          <w:sz w:val="22"/>
          <w:szCs w:val="22"/>
        </w:rPr>
        <w:t xml:space="preserve">ronajímatelem </w:t>
      </w:r>
      <w:r w:rsidR="003A30FD">
        <w:rPr>
          <w:rFonts w:ascii="Calibri" w:hAnsi="Calibri" w:cs="Calibri"/>
          <w:sz w:val="22"/>
          <w:szCs w:val="22"/>
        </w:rPr>
        <w:t>P</w:t>
      </w:r>
      <w:r>
        <w:rPr>
          <w:rFonts w:ascii="Calibri" w:hAnsi="Calibri" w:cs="Calibri"/>
          <w:sz w:val="22"/>
          <w:szCs w:val="22"/>
        </w:rPr>
        <w:t>ředmět nájmu sloužící podnikání opatřit v přiměřeném rozsahu štíty, návěstími či podobnými znameními</w:t>
      </w:r>
      <w:r w:rsidR="00590AA6">
        <w:rPr>
          <w:rFonts w:ascii="Calibri" w:hAnsi="Calibri" w:cs="Calibri"/>
          <w:sz w:val="22"/>
          <w:szCs w:val="22"/>
        </w:rPr>
        <w:t>;</w:t>
      </w:r>
    </w:p>
    <w:p w14:paraId="63E90F02" w14:textId="57D912DF" w:rsidR="00497313" w:rsidRDefault="00497313"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je povinen seznámit své</w:t>
      </w:r>
      <w:r w:rsidRPr="00497313">
        <w:rPr>
          <w:rFonts w:ascii="Calibri" w:hAnsi="Calibri" w:cs="Calibri"/>
          <w:sz w:val="22"/>
          <w:szCs w:val="22"/>
        </w:rPr>
        <w:t xml:space="preserve"> dodavatele zboží a služeb s dopravním řádem areálu ČZU a povinnost</w:t>
      </w:r>
      <w:r>
        <w:rPr>
          <w:rFonts w:ascii="Calibri" w:hAnsi="Calibri" w:cs="Calibri"/>
          <w:sz w:val="22"/>
          <w:szCs w:val="22"/>
        </w:rPr>
        <w:t>í</w:t>
      </w:r>
      <w:r w:rsidRPr="00497313">
        <w:rPr>
          <w:rFonts w:ascii="Calibri" w:hAnsi="Calibri" w:cs="Calibri"/>
          <w:sz w:val="22"/>
          <w:szCs w:val="22"/>
        </w:rPr>
        <w:t xml:space="preserve"> využít nejkratší možnou cestu a v areálu ČZU se zdržovat po nejkratší možnou dobu</w:t>
      </w:r>
      <w:r w:rsidR="00D306D4">
        <w:rPr>
          <w:rFonts w:ascii="Calibri" w:hAnsi="Calibri" w:cs="Calibri"/>
          <w:sz w:val="22"/>
          <w:szCs w:val="22"/>
        </w:rPr>
        <w:t>;</w:t>
      </w:r>
    </w:p>
    <w:p w14:paraId="4B02C04F" w14:textId="6EC9028A" w:rsidR="00590AA6" w:rsidRPr="00792707" w:rsidRDefault="00590AA6" w:rsidP="00E7524B">
      <w:pPr>
        <w:numPr>
          <w:ilvl w:val="0"/>
          <w:numId w:val="15"/>
        </w:numPr>
        <w:autoSpaceDE w:val="0"/>
        <w:autoSpaceDN w:val="0"/>
        <w:adjustRightInd w:val="0"/>
        <w:ind w:left="709" w:hanging="284"/>
        <w:jc w:val="both"/>
        <w:rPr>
          <w:rFonts w:ascii="Calibri" w:hAnsi="Calibri" w:cs="Calibri"/>
          <w:sz w:val="22"/>
          <w:szCs w:val="22"/>
        </w:rPr>
      </w:pPr>
      <w:r>
        <w:rPr>
          <w:rFonts w:ascii="Calibri" w:hAnsi="Calibri" w:cs="Calibri"/>
          <w:sz w:val="22"/>
          <w:szCs w:val="22"/>
        </w:rPr>
        <w:t xml:space="preserve">je povinen v rámci zajišťování provozu Restaurace přijímat platby prostřednictvím </w:t>
      </w:r>
      <w:r w:rsidRPr="00792707">
        <w:rPr>
          <w:rFonts w:ascii="Calibri" w:hAnsi="Calibri" w:cs="Calibri"/>
          <w:sz w:val="22"/>
          <w:szCs w:val="22"/>
        </w:rPr>
        <w:t>běžně používaných platebních karet, formou stravenek a v hotovosti;</w:t>
      </w:r>
    </w:p>
    <w:p w14:paraId="43987123" w14:textId="69513724" w:rsidR="00590AA6" w:rsidRDefault="00590AA6" w:rsidP="00E7524B">
      <w:pPr>
        <w:numPr>
          <w:ilvl w:val="0"/>
          <w:numId w:val="15"/>
        </w:numPr>
        <w:autoSpaceDE w:val="0"/>
        <w:autoSpaceDN w:val="0"/>
        <w:adjustRightInd w:val="0"/>
        <w:ind w:left="709" w:hanging="284"/>
        <w:jc w:val="both"/>
        <w:rPr>
          <w:rFonts w:ascii="Calibri" w:hAnsi="Calibri" w:cs="Calibri"/>
          <w:sz w:val="22"/>
          <w:szCs w:val="22"/>
        </w:rPr>
      </w:pPr>
      <w:r>
        <w:rPr>
          <w:rFonts w:ascii="Calibri" w:hAnsi="Calibri" w:cs="Calibri"/>
          <w:sz w:val="22"/>
          <w:szCs w:val="22"/>
        </w:rPr>
        <w:lastRenderedPageBreak/>
        <w:t xml:space="preserve">je povinen v rámci zajišťování provozování </w:t>
      </w:r>
      <w:r w:rsidR="0015732C">
        <w:rPr>
          <w:rFonts w:ascii="Calibri" w:hAnsi="Calibri" w:cs="Calibri"/>
          <w:sz w:val="22"/>
          <w:szCs w:val="22"/>
        </w:rPr>
        <w:t xml:space="preserve">Restaurace </w:t>
      </w:r>
      <w:r>
        <w:rPr>
          <w:rFonts w:ascii="Calibri" w:hAnsi="Calibri" w:cs="Calibri"/>
          <w:sz w:val="22"/>
          <w:szCs w:val="22"/>
        </w:rPr>
        <w:t xml:space="preserve">nabízet pro studenty </w:t>
      </w:r>
      <w:r w:rsidR="0015732C">
        <w:rPr>
          <w:rFonts w:ascii="Calibri" w:hAnsi="Calibri" w:cs="Calibri"/>
          <w:sz w:val="22"/>
          <w:szCs w:val="22"/>
        </w:rPr>
        <w:t>P</w:t>
      </w:r>
      <w:r>
        <w:rPr>
          <w:rFonts w:ascii="Calibri" w:hAnsi="Calibri" w:cs="Calibri"/>
          <w:sz w:val="22"/>
          <w:szCs w:val="22"/>
        </w:rPr>
        <w:t>ronajímatele stravování s</w:t>
      </w:r>
      <w:r w:rsidR="001343C4">
        <w:rPr>
          <w:rFonts w:ascii="Calibri" w:hAnsi="Calibri" w:cs="Calibri"/>
          <w:sz w:val="22"/>
          <w:szCs w:val="22"/>
        </w:rPr>
        <w:t> </w:t>
      </w:r>
      <w:r>
        <w:rPr>
          <w:rFonts w:ascii="Calibri" w:hAnsi="Calibri" w:cs="Calibri"/>
          <w:sz w:val="22"/>
          <w:szCs w:val="22"/>
        </w:rPr>
        <w:t>dotací</w:t>
      </w:r>
      <w:r w:rsidR="001343C4">
        <w:rPr>
          <w:rFonts w:ascii="Calibri" w:hAnsi="Calibri" w:cs="Calibri"/>
          <w:sz w:val="22"/>
          <w:szCs w:val="22"/>
        </w:rPr>
        <w:t>, a za tímto účelem je povinen uzavřít s Pronajímatelem</w:t>
      </w:r>
      <w:r>
        <w:rPr>
          <w:rFonts w:ascii="Calibri" w:hAnsi="Calibri" w:cs="Calibri"/>
          <w:sz w:val="22"/>
          <w:szCs w:val="22"/>
        </w:rPr>
        <w:t xml:space="preserve"> samostatn</w:t>
      </w:r>
      <w:r w:rsidR="001343C4">
        <w:rPr>
          <w:rFonts w:ascii="Calibri" w:hAnsi="Calibri" w:cs="Calibri"/>
          <w:sz w:val="22"/>
          <w:szCs w:val="22"/>
        </w:rPr>
        <w:t>ou</w:t>
      </w:r>
      <w:r>
        <w:rPr>
          <w:rFonts w:ascii="Calibri" w:hAnsi="Calibri" w:cs="Calibri"/>
          <w:sz w:val="22"/>
          <w:szCs w:val="22"/>
        </w:rPr>
        <w:t xml:space="preserve"> smlouv</w:t>
      </w:r>
      <w:r w:rsidR="001343C4">
        <w:rPr>
          <w:rFonts w:ascii="Calibri" w:hAnsi="Calibri" w:cs="Calibri"/>
          <w:sz w:val="22"/>
          <w:szCs w:val="22"/>
        </w:rPr>
        <w:t>u</w:t>
      </w:r>
      <w:r>
        <w:rPr>
          <w:rFonts w:ascii="Calibri" w:hAnsi="Calibri" w:cs="Calibri"/>
          <w:sz w:val="22"/>
          <w:szCs w:val="22"/>
        </w:rPr>
        <w:t xml:space="preserve"> </w:t>
      </w:r>
      <w:r w:rsidR="004832F8" w:rsidRPr="004832F8">
        <w:rPr>
          <w:rFonts w:ascii="Calibri" w:hAnsi="Calibri" w:cs="Calibri"/>
          <w:sz w:val="22"/>
          <w:szCs w:val="22"/>
        </w:rPr>
        <w:t>o poskytnutí dotace při stravování studentů</w:t>
      </w:r>
      <w:r>
        <w:rPr>
          <w:rFonts w:ascii="Calibri" w:hAnsi="Calibri" w:cs="Calibri"/>
          <w:sz w:val="22"/>
          <w:szCs w:val="22"/>
        </w:rPr>
        <w:t>;</w:t>
      </w:r>
    </w:p>
    <w:p w14:paraId="4A392EC5" w14:textId="36989DB3" w:rsidR="00590AA6" w:rsidRPr="00755A56" w:rsidRDefault="00590AA6" w:rsidP="00E7524B">
      <w:pPr>
        <w:numPr>
          <w:ilvl w:val="0"/>
          <w:numId w:val="15"/>
        </w:numPr>
        <w:autoSpaceDE w:val="0"/>
        <w:autoSpaceDN w:val="0"/>
        <w:adjustRightInd w:val="0"/>
        <w:ind w:left="709" w:hanging="284"/>
        <w:jc w:val="both"/>
        <w:rPr>
          <w:rFonts w:ascii="Calibri" w:hAnsi="Calibri" w:cs="Calibri"/>
          <w:sz w:val="22"/>
          <w:szCs w:val="22"/>
        </w:rPr>
      </w:pPr>
      <w:r w:rsidRPr="00A02882">
        <w:rPr>
          <w:rFonts w:ascii="Calibri" w:hAnsi="Calibri" w:cs="Calibri"/>
          <w:sz w:val="22"/>
          <w:szCs w:val="22"/>
        </w:rPr>
        <w:t xml:space="preserve">je povinen </w:t>
      </w:r>
      <w:r w:rsidRPr="00A02882">
        <w:rPr>
          <w:rFonts w:ascii="Calibri" w:hAnsi="Calibri" w:cs="Lucida Sans Unicode"/>
          <w:sz w:val="22"/>
          <w:szCs w:val="22"/>
        </w:rPr>
        <w:t xml:space="preserve">v rámci zajišťování provozování </w:t>
      </w:r>
      <w:r w:rsidR="00EE25B7">
        <w:rPr>
          <w:rFonts w:ascii="Calibri" w:hAnsi="Calibri" w:cs="Lucida Sans Unicode"/>
          <w:sz w:val="22"/>
          <w:szCs w:val="22"/>
        </w:rPr>
        <w:t>Restaurace</w:t>
      </w:r>
      <w:r w:rsidRPr="00A02882">
        <w:rPr>
          <w:rFonts w:ascii="Calibri" w:hAnsi="Calibri" w:cs="Lucida Sans Unicode"/>
          <w:sz w:val="22"/>
          <w:szCs w:val="22"/>
        </w:rPr>
        <w:t xml:space="preserve"> </w:t>
      </w:r>
      <w:r>
        <w:rPr>
          <w:rFonts w:ascii="Calibri" w:hAnsi="Calibri" w:cs="Lucida Sans Unicode"/>
          <w:sz w:val="22"/>
          <w:szCs w:val="22"/>
        </w:rPr>
        <w:t xml:space="preserve">nabízet pro zaměstnance </w:t>
      </w:r>
      <w:r w:rsidR="00EE25B7">
        <w:rPr>
          <w:rFonts w:ascii="Calibri" w:hAnsi="Calibri" w:cs="Lucida Sans Unicode"/>
          <w:sz w:val="22"/>
          <w:szCs w:val="22"/>
        </w:rPr>
        <w:t>P</w:t>
      </w:r>
      <w:r>
        <w:rPr>
          <w:rFonts w:ascii="Calibri" w:hAnsi="Calibri" w:cs="Lucida Sans Unicode"/>
          <w:sz w:val="22"/>
          <w:szCs w:val="22"/>
        </w:rPr>
        <w:t>ronajímatele a jejich hosty</w:t>
      </w:r>
      <w:r w:rsidRPr="00A02882">
        <w:rPr>
          <w:rFonts w:ascii="Calibri" w:hAnsi="Calibri" w:cs="Lucida Sans Unicode"/>
          <w:sz w:val="22"/>
          <w:szCs w:val="22"/>
        </w:rPr>
        <w:t xml:space="preserve"> stravování formou denního menu s minimální nabídkou 2 teplých jídel (servis s obsluhou)</w:t>
      </w:r>
      <w:r>
        <w:rPr>
          <w:rFonts w:ascii="Calibri" w:hAnsi="Calibri" w:cs="Lucida Sans Unicode"/>
          <w:sz w:val="22"/>
          <w:szCs w:val="22"/>
        </w:rPr>
        <w:t>;</w:t>
      </w:r>
    </w:p>
    <w:p w14:paraId="0EC41A5B" w14:textId="48AB9B67" w:rsidR="00590AA6" w:rsidRDefault="00590AA6" w:rsidP="00E7524B">
      <w:pPr>
        <w:numPr>
          <w:ilvl w:val="0"/>
          <w:numId w:val="15"/>
        </w:numPr>
        <w:autoSpaceDE w:val="0"/>
        <w:autoSpaceDN w:val="0"/>
        <w:adjustRightInd w:val="0"/>
        <w:ind w:left="709" w:hanging="284"/>
        <w:jc w:val="both"/>
        <w:rPr>
          <w:rFonts w:ascii="Calibri" w:hAnsi="Calibri" w:cs="Calibri"/>
          <w:sz w:val="22"/>
          <w:szCs w:val="22"/>
        </w:rPr>
      </w:pPr>
      <w:r>
        <w:rPr>
          <w:rFonts w:ascii="Calibri" w:hAnsi="Calibri" w:cs="Calibri"/>
          <w:sz w:val="22"/>
          <w:szCs w:val="22"/>
        </w:rPr>
        <w:t xml:space="preserve">je povinen zajišťovat pravidelný úklid </w:t>
      </w:r>
      <w:r w:rsidR="00EE25B7">
        <w:rPr>
          <w:rFonts w:ascii="Calibri" w:hAnsi="Calibri" w:cs="Calibri"/>
          <w:sz w:val="22"/>
          <w:szCs w:val="22"/>
        </w:rPr>
        <w:t>P</w:t>
      </w:r>
      <w:r>
        <w:rPr>
          <w:rFonts w:ascii="Calibri" w:hAnsi="Calibri" w:cs="Calibri"/>
          <w:sz w:val="22"/>
          <w:szCs w:val="22"/>
        </w:rPr>
        <w:t>ředmětu nájmu</w:t>
      </w:r>
      <w:r w:rsidR="000A3B46">
        <w:rPr>
          <w:rFonts w:ascii="Calibri" w:hAnsi="Calibri" w:cs="Calibri"/>
          <w:sz w:val="22"/>
          <w:szCs w:val="22"/>
        </w:rPr>
        <w:t>;</w:t>
      </w:r>
    </w:p>
    <w:p w14:paraId="2F1F9404" w14:textId="1D0C4B80" w:rsidR="00590AA6" w:rsidRPr="00DA2B3D" w:rsidRDefault="00590AA6" w:rsidP="00E7524B">
      <w:pPr>
        <w:numPr>
          <w:ilvl w:val="0"/>
          <w:numId w:val="15"/>
        </w:numPr>
        <w:autoSpaceDE w:val="0"/>
        <w:autoSpaceDN w:val="0"/>
        <w:adjustRightInd w:val="0"/>
        <w:ind w:left="709" w:hanging="284"/>
        <w:jc w:val="both"/>
        <w:rPr>
          <w:rFonts w:ascii="Calibri" w:hAnsi="Calibri" w:cs="Lucida Sans Unicode"/>
          <w:sz w:val="22"/>
          <w:szCs w:val="22"/>
        </w:rPr>
      </w:pPr>
      <w:r w:rsidRPr="00DA2B3D">
        <w:rPr>
          <w:rFonts w:ascii="Calibri" w:hAnsi="Calibri" w:cs="Lucida Sans Unicode"/>
          <w:sz w:val="22"/>
          <w:szCs w:val="22"/>
        </w:rPr>
        <w:t xml:space="preserve">je povinen dodržovat obecně závazné právní předpisy a vnitřní předpisy </w:t>
      </w:r>
      <w:r w:rsidR="0081231F" w:rsidRPr="00DA2B3D">
        <w:rPr>
          <w:rFonts w:ascii="Calibri" w:hAnsi="Calibri" w:cs="Lucida Sans Unicode"/>
          <w:sz w:val="22"/>
          <w:szCs w:val="22"/>
        </w:rPr>
        <w:t>P</w:t>
      </w:r>
      <w:r w:rsidRPr="00DA2B3D">
        <w:rPr>
          <w:rFonts w:ascii="Calibri" w:hAnsi="Calibri" w:cs="Lucida Sans Unicode"/>
          <w:sz w:val="22"/>
          <w:szCs w:val="22"/>
        </w:rPr>
        <w:t>ronajímatele</w:t>
      </w:r>
      <w:r w:rsidR="00ED0B47">
        <w:rPr>
          <w:rFonts w:ascii="Calibri" w:hAnsi="Calibri" w:cs="Lucida Sans Unicode"/>
          <w:sz w:val="22"/>
          <w:szCs w:val="22"/>
        </w:rPr>
        <w:t xml:space="preserve"> </w:t>
      </w:r>
      <w:r w:rsidR="00252CD7">
        <w:rPr>
          <w:rFonts w:ascii="Calibri" w:hAnsi="Calibri" w:cs="Lucida Sans Unicode"/>
          <w:sz w:val="22"/>
          <w:szCs w:val="22"/>
        </w:rPr>
        <w:t>(vždy v aktuálním znění)</w:t>
      </w:r>
      <w:r w:rsidRPr="00DA2B3D">
        <w:rPr>
          <w:rFonts w:ascii="Calibri" w:hAnsi="Calibri" w:cs="Lucida Sans Unicode"/>
          <w:sz w:val="22"/>
          <w:szCs w:val="22"/>
        </w:rPr>
        <w:t xml:space="preserve"> zejména v oblasti protipožární, v oblasti bezpečnosti práce, v oblasti ochrany životního prostředí a v oblasti hospodaření se svěřeným majetkem, jakož i dbát pokynů příslušných útvarů </w:t>
      </w:r>
      <w:r w:rsidR="0081231F" w:rsidRPr="00DA2B3D">
        <w:rPr>
          <w:rFonts w:ascii="Calibri" w:hAnsi="Calibri" w:cs="Lucida Sans Unicode"/>
          <w:sz w:val="22"/>
          <w:szCs w:val="22"/>
        </w:rPr>
        <w:t>P</w:t>
      </w:r>
      <w:r w:rsidRPr="00DA2B3D">
        <w:rPr>
          <w:rFonts w:ascii="Calibri" w:hAnsi="Calibri" w:cs="Lucida Sans Unicode"/>
          <w:sz w:val="22"/>
          <w:szCs w:val="22"/>
        </w:rPr>
        <w:t xml:space="preserve">ronajímatele (zejména </w:t>
      </w:r>
      <w:r w:rsidR="00E1755F">
        <w:rPr>
          <w:rFonts w:ascii="Calibri" w:hAnsi="Calibri" w:cs="Lucida Sans Unicode"/>
          <w:sz w:val="22"/>
          <w:szCs w:val="22"/>
        </w:rPr>
        <w:t>O</w:t>
      </w:r>
      <w:r w:rsidRPr="00DA2B3D">
        <w:rPr>
          <w:rFonts w:ascii="Calibri" w:hAnsi="Calibri" w:cs="Lucida Sans Unicode"/>
          <w:sz w:val="22"/>
          <w:szCs w:val="22"/>
        </w:rPr>
        <w:t xml:space="preserve">dboru bezpečnosti, </w:t>
      </w:r>
      <w:r w:rsidR="00E1755F">
        <w:rPr>
          <w:rFonts w:ascii="Calibri" w:hAnsi="Calibri" w:cs="Lucida Sans Unicode"/>
          <w:sz w:val="22"/>
          <w:szCs w:val="22"/>
        </w:rPr>
        <w:t>P</w:t>
      </w:r>
      <w:r w:rsidRPr="00DA2B3D">
        <w:rPr>
          <w:rFonts w:ascii="Calibri" w:hAnsi="Calibri" w:cs="Lucida Sans Unicode"/>
          <w:sz w:val="22"/>
          <w:szCs w:val="22"/>
        </w:rPr>
        <w:t>rovozně technického odboru atd.);</w:t>
      </w:r>
    </w:p>
    <w:p w14:paraId="434B7C58" w14:textId="7026476A" w:rsidR="00246F51" w:rsidRPr="00DA2B3D" w:rsidRDefault="00590AA6" w:rsidP="00E7524B">
      <w:pPr>
        <w:numPr>
          <w:ilvl w:val="0"/>
          <w:numId w:val="15"/>
        </w:numPr>
        <w:autoSpaceDE w:val="0"/>
        <w:autoSpaceDN w:val="0"/>
        <w:adjustRightInd w:val="0"/>
        <w:ind w:left="709" w:hanging="284"/>
        <w:jc w:val="both"/>
        <w:rPr>
          <w:rFonts w:ascii="Calibri" w:hAnsi="Calibri" w:cs="Lucida Sans Unicode"/>
          <w:sz w:val="22"/>
          <w:szCs w:val="22"/>
        </w:rPr>
      </w:pPr>
      <w:r w:rsidRPr="00DA2B3D">
        <w:rPr>
          <w:rFonts w:ascii="Calibri" w:hAnsi="Calibri" w:cs="Lucida Sans Unicode"/>
          <w:sz w:val="22"/>
          <w:szCs w:val="22"/>
        </w:rPr>
        <w:t>je povinen zajistit dodržování zákazu kouření</w:t>
      </w:r>
      <w:r w:rsidR="00E1755F">
        <w:rPr>
          <w:rFonts w:ascii="Calibri" w:hAnsi="Calibri" w:cs="Lucida Sans Unicode"/>
          <w:sz w:val="22"/>
          <w:szCs w:val="22"/>
        </w:rPr>
        <w:t xml:space="preserve">, včetně všech </w:t>
      </w:r>
      <w:r w:rsidR="00252CD7">
        <w:rPr>
          <w:rFonts w:ascii="Calibri" w:hAnsi="Calibri" w:cs="Lucida Sans Unicode"/>
          <w:sz w:val="22"/>
          <w:szCs w:val="22"/>
        </w:rPr>
        <w:t xml:space="preserve">typů </w:t>
      </w:r>
      <w:r w:rsidR="00E1755F">
        <w:rPr>
          <w:rFonts w:ascii="Calibri" w:hAnsi="Calibri" w:cs="Lucida Sans Unicode"/>
          <w:sz w:val="22"/>
          <w:szCs w:val="22"/>
        </w:rPr>
        <w:t>elektronických cigaret</w:t>
      </w:r>
      <w:r w:rsidR="00252CD7">
        <w:rPr>
          <w:rFonts w:ascii="Calibri" w:hAnsi="Calibri" w:cs="Lucida Sans Unicode"/>
          <w:sz w:val="22"/>
          <w:szCs w:val="22"/>
        </w:rPr>
        <w:t>,</w:t>
      </w:r>
      <w:r w:rsidRPr="00DA2B3D">
        <w:rPr>
          <w:rFonts w:ascii="Calibri" w:hAnsi="Calibri" w:cs="Lucida Sans Unicode"/>
          <w:sz w:val="22"/>
          <w:szCs w:val="22"/>
        </w:rPr>
        <w:t xml:space="preserve"> v interiérových částech </w:t>
      </w:r>
      <w:r w:rsidR="00B1495C" w:rsidRPr="00DA2B3D">
        <w:rPr>
          <w:rFonts w:ascii="Calibri" w:hAnsi="Calibri" w:cs="Lucida Sans Unicode"/>
          <w:sz w:val="22"/>
          <w:szCs w:val="22"/>
        </w:rPr>
        <w:t>P</w:t>
      </w:r>
      <w:r w:rsidRPr="00DA2B3D">
        <w:rPr>
          <w:rFonts w:ascii="Calibri" w:hAnsi="Calibri" w:cs="Lucida Sans Unicode"/>
          <w:sz w:val="22"/>
          <w:szCs w:val="22"/>
        </w:rPr>
        <w:t>ředmětu nájmu, a to nejen vlastními zaměstnanci, ale i třetími osobami nacházejícími se v </w:t>
      </w:r>
      <w:r w:rsidR="00B1495C" w:rsidRPr="00DA2B3D">
        <w:rPr>
          <w:rFonts w:ascii="Calibri" w:hAnsi="Calibri" w:cs="Lucida Sans Unicode"/>
          <w:sz w:val="22"/>
          <w:szCs w:val="22"/>
        </w:rPr>
        <w:t>P</w:t>
      </w:r>
      <w:r w:rsidRPr="00DA2B3D">
        <w:rPr>
          <w:rFonts w:ascii="Calibri" w:hAnsi="Calibri" w:cs="Lucida Sans Unicode"/>
          <w:sz w:val="22"/>
          <w:szCs w:val="22"/>
        </w:rPr>
        <w:t>ředmětu nájmu</w:t>
      </w:r>
      <w:r w:rsidR="001E6D7A" w:rsidRPr="00DA2B3D">
        <w:rPr>
          <w:rFonts w:ascii="Calibri" w:hAnsi="Calibri" w:cs="Lucida Sans Unicode"/>
          <w:sz w:val="22"/>
          <w:szCs w:val="22"/>
        </w:rPr>
        <w:t>.</w:t>
      </w:r>
    </w:p>
    <w:p w14:paraId="41EE25EB" w14:textId="77777777" w:rsidR="003C4D4A" w:rsidRPr="00DA2B3D" w:rsidRDefault="003C4D4A" w:rsidP="00E7524B">
      <w:pPr>
        <w:autoSpaceDE w:val="0"/>
        <w:autoSpaceDN w:val="0"/>
        <w:adjustRightInd w:val="0"/>
        <w:ind w:left="709"/>
        <w:jc w:val="both"/>
        <w:rPr>
          <w:rFonts w:ascii="Calibri" w:hAnsi="Calibri" w:cs="Lucida Sans Unicode"/>
          <w:sz w:val="22"/>
          <w:szCs w:val="22"/>
        </w:rPr>
      </w:pPr>
    </w:p>
    <w:p w14:paraId="68317C10" w14:textId="77777777" w:rsidR="003C4D4A" w:rsidRPr="004766B2" w:rsidRDefault="003C4D4A" w:rsidP="00E7524B">
      <w:pPr>
        <w:numPr>
          <w:ilvl w:val="0"/>
          <w:numId w:val="28"/>
        </w:numPr>
        <w:autoSpaceDE w:val="0"/>
        <w:autoSpaceDN w:val="0"/>
        <w:adjustRightInd w:val="0"/>
        <w:ind w:left="426"/>
        <w:jc w:val="both"/>
        <w:rPr>
          <w:rFonts w:ascii="Calibri" w:hAnsi="Calibri" w:cs="Calibri"/>
          <w:sz w:val="22"/>
          <w:szCs w:val="22"/>
        </w:rPr>
      </w:pPr>
      <w:r w:rsidRPr="004766B2">
        <w:rPr>
          <w:rFonts w:ascii="Calibri" w:hAnsi="Calibri" w:cs="Calibri"/>
          <w:sz w:val="22"/>
          <w:szCs w:val="22"/>
        </w:rPr>
        <w:t>Pronajímatel:</w:t>
      </w:r>
    </w:p>
    <w:p w14:paraId="4D716DE5" w14:textId="140402B2" w:rsidR="003C4D4A" w:rsidRPr="004766B2" w:rsidRDefault="00CE79E7" w:rsidP="00E7524B">
      <w:pPr>
        <w:numPr>
          <w:ilvl w:val="0"/>
          <w:numId w:val="16"/>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předat </w:t>
      </w:r>
      <w:r w:rsidR="002C3035">
        <w:rPr>
          <w:rFonts w:ascii="Calibri" w:hAnsi="Calibri" w:cs="Calibri"/>
          <w:sz w:val="22"/>
          <w:szCs w:val="22"/>
        </w:rPr>
        <w:t>N</w:t>
      </w:r>
      <w:r w:rsidR="003C4D4A" w:rsidRPr="004766B2">
        <w:rPr>
          <w:rFonts w:ascii="Calibri" w:hAnsi="Calibri" w:cs="Calibri"/>
          <w:sz w:val="22"/>
          <w:szCs w:val="22"/>
        </w:rPr>
        <w:t xml:space="preserve">ájemci </w:t>
      </w:r>
      <w:r w:rsidR="002C3035">
        <w:rPr>
          <w:rFonts w:ascii="Calibri" w:hAnsi="Calibri" w:cs="Calibri"/>
          <w:sz w:val="22"/>
          <w:szCs w:val="22"/>
        </w:rPr>
        <w:t>P</w:t>
      </w:r>
      <w:r w:rsidR="008331EA">
        <w:rPr>
          <w:rFonts w:ascii="Calibri" w:hAnsi="Calibri" w:cs="Calibri"/>
          <w:sz w:val="22"/>
          <w:szCs w:val="22"/>
        </w:rPr>
        <w:t>ředmět nájmu</w:t>
      </w:r>
      <w:r w:rsidR="003C4D4A" w:rsidRPr="004766B2">
        <w:rPr>
          <w:rFonts w:ascii="Calibri" w:hAnsi="Calibri" w:cs="Calibri"/>
          <w:sz w:val="22"/>
          <w:szCs w:val="22"/>
        </w:rPr>
        <w:t xml:space="preserve"> ve stavu způsobilém k dohodnutému účelu </w:t>
      </w:r>
      <w:r w:rsidR="00360A87">
        <w:rPr>
          <w:rFonts w:ascii="Calibri" w:hAnsi="Calibri" w:cs="Calibri"/>
          <w:sz w:val="22"/>
          <w:szCs w:val="22"/>
        </w:rPr>
        <w:t>N</w:t>
      </w:r>
      <w:r w:rsidR="003C4D4A" w:rsidRPr="004766B2">
        <w:rPr>
          <w:rFonts w:ascii="Calibri" w:hAnsi="Calibri" w:cs="Calibri"/>
          <w:sz w:val="22"/>
          <w:szCs w:val="22"/>
        </w:rPr>
        <w:t>ájmu;</w:t>
      </w:r>
    </w:p>
    <w:p w14:paraId="1391BC3E" w14:textId="7DDFFBF3" w:rsidR="003C4D4A" w:rsidRPr="004766B2" w:rsidRDefault="00CE79E7" w:rsidP="00E7524B">
      <w:pPr>
        <w:numPr>
          <w:ilvl w:val="0"/>
          <w:numId w:val="16"/>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provádět na svůj náklad pravidelné a předepsané kontroly a revize </w:t>
      </w:r>
      <w:r w:rsidR="00360A87">
        <w:rPr>
          <w:rFonts w:ascii="Calibri" w:hAnsi="Calibri" w:cs="Calibri"/>
          <w:sz w:val="22"/>
          <w:szCs w:val="22"/>
        </w:rPr>
        <w:t>P</w:t>
      </w:r>
      <w:r w:rsidR="008331EA">
        <w:rPr>
          <w:rFonts w:ascii="Calibri" w:hAnsi="Calibri" w:cs="Calibri"/>
          <w:sz w:val="22"/>
          <w:szCs w:val="22"/>
        </w:rPr>
        <w:t>ředmětu nájmu</w:t>
      </w:r>
      <w:r w:rsidR="003C4D4A" w:rsidRPr="004766B2">
        <w:rPr>
          <w:rFonts w:ascii="Calibri" w:hAnsi="Calibri" w:cs="Calibri"/>
          <w:sz w:val="22"/>
          <w:szCs w:val="22"/>
        </w:rPr>
        <w:t>, jeho součástí a příslušenství;</w:t>
      </w:r>
    </w:p>
    <w:p w14:paraId="58EF4607" w14:textId="13A135BD" w:rsidR="003C4D4A" w:rsidRDefault="00CE79E7" w:rsidP="00E7524B">
      <w:pPr>
        <w:numPr>
          <w:ilvl w:val="0"/>
          <w:numId w:val="16"/>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udržovat po </w:t>
      </w:r>
      <w:r w:rsidR="00360A87">
        <w:rPr>
          <w:rFonts w:ascii="Calibri" w:hAnsi="Calibri" w:cs="Calibri"/>
          <w:sz w:val="22"/>
          <w:szCs w:val="22"/>
        </w:rPr>
        <w:t>D</w:t>
      </w:r>
      <w:r w:rsidRPr="004766B2">
        <w:rPr>
          <w:rFonts w:ascii="Calibri" w:hAnsi="Calibri" w:cs="Calibri"/>
          <w:sz w:val="22"/>
          <w:szCs w:val="22"/>
        </w:rPr>
        <w:t xml:space="preserve">obu nájmu </w:t>
      </w:r>
      <w:r w:rsidR="00360A87">
        <w:rPr>
          <w:rFonts w:ascii="Calibri" w:hAnsi="Calibri" w:cs="Calibri"/>
          <w:sz w:val="22"/>
          <w:szCs w:val="22"/>
        </w:rPr>
        <w:t>P</w:t>
      </w:r>
      <w:r w:rsidR="008331EA">
        <w:rPr>
          <w:rFonts w:ascii="Calibri" w:hAnsi="Calibri" w:cs="Calibri"/>
          <w:sz w:val="22"/>
          <w:szCs w:val="22"/>
        </w:rPr>
        <w:t>ředmět nájmu</w:t>
      </w:r>
      <w:r w:rsidRPr="004766B2">
        <w:rPr>
          <w:rFonts w:ascii="Calibri" w:hAnsi="Calibri" w:cs="Calibri"/>
          <w:sz w:val="22"/>
          <w:szCs w:val="22"/>
        </w:rPr>
        <w:t xml:space="preserve"> ve stavu způsobilém ke sjednanému účelu </w:t>
      </w:r>
      <w:r w:rsidR="006953CE">
        <w:rPr>
          <w:rFonts w:ascii="Calibri" w:hAnsi="Calibri" w:cs="Calibri"/>
          <w:sz w:val="22"/>
          <w:szCs w:val="22"/>
        </w:rPr>
        <w:t>N</w:t>
      </w:r>
      <w:r w:rsidRPr="004766B2">
        <w:rPr>
          <w:rFonts w:ascii="Calibri" w:hAnsi="Calibri" w:cs="Calibri"/>
          <w:sz w:val="22"/>
          <w:szCs w:val="22"/>
        </w:rPr>
        <w:t xml:space="preserve">ájmu a za tímto účelem </w:t>
      </w:r>
      <w:r w:rsidR="003C4D4A" w:rsidRPr="004766B2">
        <w:rPr>
          <w:rFonts w:ascii="Calibri" w:hAnsi="Calibri" w:cs="Calibri"/>
          <w:sz w:val="22"/>
          <w:szCs w:val="22"/>
        </w:rPr>
        <w:t xml:space="preserve">provádět </w:t>
      </w:r>
      <w:r w:rsidR="008331EA">
        <w:rPr>
          <w:rFonts w:ascii="Calibri" w:hAnsi="Calibri" w:cs="Calibri"/>
          <w:sz w:val="22"/>
          <w:szCs w:val="22"/>
        </w:rPr>
        <w:t xml:space="preserve">jeho </w:t>
      </w:r>
      <w:r w:rsidRPr="004766B2">
        <w:rPr>
          <w:rFonts w:ascii="Calibri" w:hAnsi="Calibri" w:cs="Calibri"/>
          <w:sz w:val="22"/>
          <w:szCs w:val="22"/>
        </w:rPr>
        <w:t xml:space="preserve">případné </w:t>
      </w:r>
      <w:r w:rsidR="003C4D4A" w:rsidRPr="004766B2">
        <w:rPr>
          <w:rFonts w:ascii="Calibri" w:hAnsi="Calibri" w:cs="Calibri"/>
          <w:sz w:val="22"/>
          <w:szCs w:val="22"/>
        </w:rPr>
        <w:t>opravy</w:t>
      </w:r>
      <w:r w:rsidRPr="004766B2">
        <w:rPr>
          <w:rFonts w:ascii="Calibri" w:hAnsi="Calibri" w:cs="Calibri"/>
          <w:sz w:val="22"/>
          <w:szCs w:val="22"/>
        </w:rPr>
        <w:t>;</w:t>
      </w:r>
    </w:p>
    <w:p w14:paraId="6E5E5A86" w14:textId="79EA5B70" w:rsidR="004808F1" w:rsidRDefault="008331EA" w:rsidP="00E7524B">
      <w:pPr>
        <w:numPr>
          <w:ilvl w:val="0"/>
          <w:numId w:val="16"/>
        </w:numPr>
        <w:autoSpaceDE w:val="0"/>
        <w:autoSpaceDN w:val="0"/>
        <w:adjustRightInd w:val="0"/>
        <w:ind w:left="709" w:hanging="283"/>
        <w:jc w:val="both"/>
        <w:rPr>
          <w:rFonts w:ascii="Calibri" w:hAnsi="Calibri" w:cs="Calibri"/>
          <w:sz w:val="22"/>
          <w:szCs w:val="22"/>
        </w:rPr>
      </w:pPr>
      <w:r>
        <w:rPr>
          <w:rFonts w:ascii="Calibri" w:hAnsi="Calibri" w:cs="Calibri"/>
          <w:sz w:val="22"/>
          <w:szCs w:val="22"/>
        </w:rPr>
        <w:t xml:space="preserve">je povinen zajistit </w:t>
      </w:r>
      <w:r w:rsidR="006953CE">
        <w:rPr>
          <w:rFonts w:ascii="Calibri" w:hAnsi="Calibri" w:cs="Calibri"/>
          <w:sz w:val="22"/>
          <w:szCs w:val="22"/>
        </w:rPr>
        <w:t>N</w:t>
      </w:r>
      <w:r>
        <w:rPr>
          <w:rFonts w:ascii="Calibri" w:hAnsi="Calibri" w:cs="Calibri"/>
          <w:sz w:val="22"/>
          <w:szCs w:val="22"/>
        </w:rPr>
        <w:t xml:space="preserve">ájemci nerušené užívání </w:t>
      </w:r>
      <w:r w:rsidR="006953CE">
        <w:rPr>
          <w:rFonts w:ascii="Calibri" w:hAnsi="Calibri" w:cs="Calibri"/>
          <w:sz w:val="22"/>
          <w:szCs w:val="22"/>
        </w:rPr>
        <w:t>P</w:t>
      </w:r>
      <w:r>
        <w:rPr>
          <w:rFonts w:ascii="Calibri" w:hAnsi="Calibri" w:cs="Calibri"/>
          <w:sz w:val="22"/>
          <w:szCs w:val="22"/>
        </w:rPr>
        <w:t xml:space="preserve">ředmětu nájmu po </w:t>
      </w:r>
      <w:r w:rsidR="006953CE">
        <w:rPr>
          <w:rFonts w:ascii="Calibri" w:hAnsi="Calibri" w:cs="Calibri"/>
          <w:sz w:val="22"/>
          <w:szCs w:val="22"/>
        </w:rPr>
        <w:t>D</w:t>
      </w:r>
      <w:r>
        <w:rPr>
          <w:rFonts w:ascii="Calibri" w:hAnsi="Calibri" w:cs="Calibri"/>
          <w:sz w:val="22"/>
          <w:szCs w:val="22"/>
        </w:rPr>
        <w:t>obu nájmu</w:t>
      </w:r>
      <w:r w:rsidR="004808F1">
        <w:rPr>
          <w:rFonts w:ascii="Calibri" w:hAnsi="Calibri" w:cs="Calibri"/>
          <w:sz w:val="22"/>
          <w:szCs w:val="22"/>
        </w:rPr>
        <w:t>;</w:t>
      </w:r>
    </w:p>
    <w:p w14:paraId="34C3BAAB" w14:textId="47F4F7BA" w:rsidR="00AF1485" w:rsidRPr="00AF1485" w:rsidRDefault="00AF1485" w:rsidP="00E7524B">
      <w:pPr>
        <w:numPr>
          <w:ilvl w:val="0"/>
          <w:numId w:val="16"/>
        </w:numPr>
        <w:autoSpaceDE w:val="0"/>
        <w:autoSpaceDN w:val="0"/>
        <w:adjustRightInd w:val="0"/>
        <w:ind w:left="709" w:hanging="283"/>
        <w:jc w:val="both"/>
        <w:rPr>
          <w:rFonts w:ascii="Calibri" w:hAnsi="Calibri" w:cs="Calibri"/>
          <w:sz w:val="22"/>
          <w:szCs w:val="22"/>
        </w:rPr>
      </w:pPr>
      <w:r w:rsidRPr="00AF1485">
        <w:rPr>
          <w:rFonts w:ascii="Calibri" w:hAnsi="Calibri" w:cs="Calibri"/>
          <w:sz w:val="22"/>
          <w:szCs w:val="22"/>
        </w:rPr>
        <w:t xml:space="preserve">je oprávněn kontrolovat </w:t>
      </w:r>
      <w:r w:rsidR="006953CE">
        <w:rPr>
          <w:rFonts w:ascii="Calibri" w:hAnsi="Calibri" w:cs="Calibri"/>
          <w:sz w:val="22"/>
          <w:szCs w:val="22"/>
        </w:rPr>
        <w:t>P</w:t>
      </w:r>
      <w:r w:rsidRPr="00AF1485">
        <w:rPr>
          <w:rFonts w:ascii="Calibri" w:hAnsi="Calibri" w:cs="Calibri"/>
          <w:sz w:val="22"/>
          <w:szCs w:val="22"/>
        </w:rPr>
        <w:t xml:space="preserve">ředmět nájmu mimo stanovenou provozní či pracovní dobu </w:t>
      </w:r>
      <w:r w:rsidR="006953CE">
        <w:rPr>
          <w:rFonts w:ascii="Calibri" w:hAnsi="Calibri" w:cs="Calibri"/>
          <w:sz w:val="22"/>
          <w:szCs w:val="22"/>
        </w:rPr>
        <w:t>N</w:t>
      </w:r>
      <w:r w:rsidRPr="00AF1485">
        <w:rPr>
          <w:rFonts w:ascii="Calibri" w:hAnsi="Calibri" w:cs="Calibri"/>
          <w:sz w:val="22"/>
          <w:szCs w:val="22"/>
        </w:rPr>
        <w:t xml:space="preserve">ájemce, vyžaduje-li to vzniklý havarijní stav nebo jiná neodkladná mimořádná situace; </w:t>
      </w:r>
    </w:p>
    <w:p w14:paraId="53DD12DA" w14:textId="0B6B0D17" w:rsidR="00CE79E7" w:rsidRDefault="008331EA" w:rsidP="00E7524B">
      <w:pPr>
        <w:numPr>
          <w:ilvl w:val="0"/>
          <w:numId w:val="16"/>
        </w:numPr>
        <w:autoSpaceDE w:val="0"/>
        <w:autoSpaceDN w:val="0"/>
        <w:adjustRightInd w:val="0"/>
        <w:ind w:left="709" w:hanging="283"/>
        <w:jc w:val="both"/>
        <w:rPr>
          <w:rFonts w:ascii="Calibri" w:hAnsi="Calibri" w:cs="Calibri"/>
          <w:sz w:val="22"/>
          <w:szCs w:val="22"/>
        </w:rPr>
      </w:pPr>
      <w:r>
        <w:rPr>
          <w:rFonts w:ascii="Calibri" w:hAnsi="Calibri" w:cs="Calibri"/>
          <w:sz w:val="22"/>
          <w:szCs w:val="22"/>
        </w:rPr>
        <w:t xml:space="preserve">má </w:t>
      </w:r>
      <w:r w:rsidR="00CE79E7" w:rsidRPr="004766B2">
        <w:rPr>
          <w:rFonts w:ascii="Calibri" w:hAnsi="Calibri" w:cs="Calibri"/>
          <w:sz w:val="22"/>
          <w:szCs w:val="22"/>
        </w:rPr>
        <w:t xml:space="preserve">právo na placení sjednaného </w:t>
      </w:r>
      <w:r w:rsidR="006953CE">
        <w:rPr>
          <w:rFonts w:ascii="Calibri" w:hAnsi="Calibri" w:cs="Calibri"/>
          <w:sz w:val="22"/>
          <w:szCs w:val="22"/>
        </w:rPr>
        <w:t>N</w:t>
      </w:r>
      <w:r w:rsidR="00CE79E7" w:rsidRPr="004766B2">
        <w:rPr>
          <w:rFonts w:ascii="Calibri" w:hAnsi="Calibri" w:cs="Calibri"/>
          <w:sz w:val="22"/>
          <w:szCs w:val="22"/>
        </w:rPr>
        <w:t>ájemného a úhrady za služby</w:t>
      </w:r>
      <w:r w:rsidR="00CE79E7" w:rsidRPr="004766B2">
        <w:rPr>
          <w:rFonts w:ascii="Calibri" w:hAnsi="Calibri" w:cs="Calibri"/>
          <w:b/>
          <w:sz w:val="22"/>
          <w:szCs w:val="22"/>
        </w:rPr>
        <w:t xml:space="preserve"> </w:t>
      </w:r>
      <w:r w:rsidR="00CE79E7" w:rsidRPr="004766B2">
        <w:rPr>
          <w:rFonts w:ascii="Calibri" w:hAnsi="Calibri" w:cs="Calibri"/>
          <w:sz w:val="22"/>
          <w:szCs w:val="22"/>
        </w:rPr>
        <w:t>s </w:t>
      </w:r>
      <w:r w:rsidR="006953CE">
        <w:rPr>
          <w:rFonts w:ascii="Calibri" w:hAnsi="Calibri" w:cs="Calibri"/>
          <w:sz w:val="22"/>
          <w:szCs w:val="22"/>
        </w:rPr>
        <w:t>N</w:t>
      </w:r>
      <w:r w:rsidR="00CE79E7" w:rsidRPr="004766B2">
        <w:rPr>
          <w:rFonts w:ascii="Calibri" w:hAnsi="Calibri" w:cs="Calibri"/>
          <w:sz w:val="22"/>
          <w:szCs w:val="22"/>
        </w:rPr>
        <w:t>ájm</w:t>
      </w:r>
      <w:r w:rsidR="002E2CB5">
        <w:rPr>
          <w:rFonts w:ascii="Calibri" w:hAnsi="Calibri" w:cs="Calibri"/>
          <w:sz w:val="22"/>
          <w:szCs w:val="22"/>
        </w:rPr>
        <w:t xml:space="preserve">em spojené podle </w:t>
      </w:r>
      <w:r w:rsidR="006953CE">
        <w:rPr>
          <w:rFonts w:ascii="Calibri" w:hAnsi="Calibri" w:cs="Calibri"/>
          <w:sz w:val="22"/>
          <w:szCs w:val="22"/>
        </w:rPr>
        <w:t>této</w:t>
      </w:r>
      <w:r w:rsidR="002E2CB5">
        <w:rPr>
          <w:rFonts w:ascii="Calibri" w:hAnsi="Calibri" w:cs="Calibri"/>
          <w:sz w:val="22"/>
          <w:szCs w:val="22"/>
        </w:rPr>
        <w:t xml:space="preserve"> </w:t>
      </w:r>
      <w:r w:rsidR="006953CE">
        <w:rPr>
          <w:rFonts w:ascii="Calibri" w:hAnsi="Calibri" w:cs="Calibri"/>
          <w:sz w:val="22"/>
          <w:szCs w:val="22"/>
        </w:rPr>
        <w:t>S</w:t>
      </w:r>
      <w:r w:rsidR="002E2CB5">
        <w:rPr>
          <w:rFonts w:ascii="Calibri" w:hAnsi="Calibri" w:cs="Calibri"/>
          <w:sz w:val="22"/>
          <w:szCs w:val="22"/>
        </w:rPr>
        <w:t>mlouvy;</w:t>
      </w:r>
    </w:p>
    <w:p w14:paraId="63292224" w14:textId="4518A232" w:rsidR="00E40BA8" w:rsidRPr="00C26C1C" w:rsidRDefault="00C26C1C" w:rsidP="00E7524B">
      <w:pPr>
        <w:numPr>
          <w:ilvl w:val="0"/>
          <w:numId w:val="16"/>
        </w:numPr>
        <w:autoSpaceDE w:val="0"/>
        <w:autoSpaceDN w:val="0"/>
        <w:adjustRightInd w:val="0"/>
        <w:ind w:left="709" w:hanging="283"/>
        <w:jc w:val="both"/>
        <w:rPr>
          <w:rFonts w:ascii="Calibri" w:hAnsi="Calibri" w:cs="Calibri"/>
          <w:sz w:val="22"/>
          <w:szCs w:val="22"/>
        </w:rPr>
      </w:pPr>
      <w:r w:rsidRPr="00DA7D9A">
        <w:rPr>
          <w:rFonts w:ascii="Calibri" w:hAnsi="Calibri" w:cs="Calibri"/>
          <w:sz w:val="22"/>
          <w:szCs w:val="22"/>
        </w:rPr>
        <w:t xml:space="preserve">je oprávněn z důvodu oprav přerušit </w:t>
      </w:r>
      <w:r w:rsidR="006953CE">
        <w:rPr>
          <w:rFonts w:ascii="Calibri" w:hAnsi="Calibri" w:cs="Calibri"/>
          <w:sz w:val="22"/>
          <w:szCs w:val="22"/>
        </w:rPr>
        <w:t>N</w:t>
      </w:r>
      <w:r w:rsidRPr="00DA7D9A">
        <w:rPr>
          <w:rFonts w:ascii="Calibri" w:hAnsi="Calibri" w:cs="Calibri"/>
          <w:sz w:val="22"/>
          <w:szCs w:val="22"/>
        </w:rPr>
        <w:t>ájem na dobu nezbytnou k</w:t>
      </w:r>
      <w:r>
        <w:rPr>
          <w:rFonts w:ascii="Calibri" w:hAnsi="Calibri" w:cs="Calibri"/>
          <w:sz w:val="22"/>
          <w:szCs w:val="22"/>
        </w:rPr>
        <w:t xml:space="preserve"> jejich </w:t>
      </w:r>
      <w:r w:rsidRPr="00E65C2F">
        <w:rPr>
          <w:rFonts w:ascii="Calibri" w:hAnsi="Calibri" w:cs="Calibri"/>
          <w:sz w:val="22"/>
          <w:szCs w:val="22"/>
        </w:rPr>
        <w:t>provedení</w:t>
      </w:r>
      <w:r w:rsidRPr="00DA7D9A">
        <w:rPr>
          <w:rFonts w:ascii="Calibri" w:hAnsi="Calibri" w:cs="Calibri"/>
          <w:sz w:val="22"/>
          <w:szCs w:val="22"/>
        </w:rPr>
        <w:t xml:space="preserve">. Nájemce v takovém případě nehradí </w:t>
      </w:r>
      <w:r w:rsidR="006953CE">
        <w:rPr>
          <w:rFonts w:ascii="Calibri" w:hAnsi="Calibri" w:cs="Calibri"/>
          <w:sz w:val="22"/>
          <w:szCs w:val="22"/>
        </w:rPr>
        <w:t>N</w:t>
      </w:r>
      <w:r w:rsidRPr="00DA7D9A">
        <w:rPr>
          <w:rFonts w:ascii="Calibri" w:hAnsi="Calibri" w:cs="Calibri"/>
          <w:sz w:val="22"/>
          <w:szCs w:val="22"/>
        </w:rPr>
        <w:t>ájemné ani služby spojené s</w:t>
      </w:r>
      <w:r w:rsidR="000A3B46">
        <w:rPr>
          <w:rFonts w:ascii="Calibri" w:hAnsi="Calibri" w:cs="Calibri"/>
          <w:sz w:val="22"/>
          <w:szCs w:val="22"/>
        </w:rPr>
        <w:t> </w:t>
      </w:r>
      <w:r w:rsidR="006953CE">
        <w:rPr>
          <w:rFonts w:ascii="Calibri" w:hAnsi="Calibri" w:cs="Calibri"/>
          <w:sz w:val="22"/>
          <w:szCs w:val="22"/>
        </w:rPr>
        <w:t>N</w:t>
      </w:r>
      <w:r w:rsidRPr="00DA7D9A">
        <w:rPr>
          <w:rFonts w:ascii="Calibri" w:hAnsi="Calibri" w:cs="Calibri"/>
          <w:sz w:val="22"/>
          <w:szCs w:val="22"/>
        </w:rPr>
        <w:t>ájmem</w:t>
      </w:r>
      <w:r w:rsidR="000A3B46">
        <w:rPr>
          <w:rFonts w:ascii="Calibri" w:hAnsi="Calibri" w:cs="Calibri"/>
          <w:sz w:val="22"/>
          <w:szCs w:val="22"/>
        </w:rPr>
        <w:t xml:space="preserve"> stanovené paušální částkou</w:t>
      </w:r>
      <w:r w:rsidRPr="00DA7D9A">
        <w:rPr>
          <w:rFonts w:ascii="Calibri" w:hAnsi="Calibri" w:cs="Calibri"/>
          <w:sz w:val="22"/>
          <w:szCs w:val="22"/>
        </w:rPr>
        <w:t xml:space="preserve"> po dobu oprav</w:t>
      </w:r>
      <w:r w:rsidRPr="00911899">
        <w:rPr>
          <w:rFonts w:ascii="Calibri" w:hAnsi="Calibri" w:cs="Calibri"/>
          <w:sz w:val="22"/>
          <w:szCs w:val="22"/>
        </w:rPr>
        <w:t>, pokud toto přerušení provozu nezpůsobil vlastním jednáním</w:t>
      </w:r>
      <w:r w:rsidR="006953CE">
        <w:rPr>
          <w:rFonts w:ascii="Calibri" w:hAnsi="Calibri" w:cs="Calibri"/>
          <w:sz w:val="22"/>
          <w:szCs w:val="22"/>
        </w:rPr>
        <w:t xml:space="preserve"> Nájemce</w:t>
      </w:r>
      <w:r>
        <w:rPr>
          <w:rFonts w:ascii="Calibri" w:hAnsi="Calibri" w:cs="Calibri"/>
          <w:sz w:val="22"/>
          <w:szCs w:val="22"/>
        </w:rPr>
        <w:t>.</w:t>
      </w:r>
    </w:p>
    <w:p w14:paraId="3C0F9CF7" w14:textId="00851984" w:rsidR="005358E0" w:rsidRDefault="005358E0" w:rsidP="00E7524B">
      <w:pPr>
        <w:numPr>
          <w:ilvl w:val="0"/>
          <w:numId w:val="28"/>
        </w:numPr>
        <w:ind w:left="426"/>
        <w:jc w:val="both"/>
        <w:rPr>
          <w:rFonts w:ascii="Calibri" w:hAnsi="Calibri" w:cs="Calibri"/>
          <w:sz w:val="22"/>
          <w:szCs w:val="22"/>
        </w:rPr>
      </w:pPr>
      <w:r>
        <w:rPr>
          <w:rFonts w:ascii="Calibri" w:hAnsi="Calibri" w:cs="Calibri"/>
          <w:sz w:val="22"/>
          <w:szCs w:val="22"/>
        </w:rPr>
        <w:t xml:space="preserve">Smluvní strany se dohodly, že v případě ukončení </w:t>
      </w:r>
      <w:r w:rsidR="006953CE">
        <w:rPr>
          <w:rFonts w:ascii="Calibri" w:hAnsi="Calibri" w:cs="Calibri"/>
          <w:sz w:val="22"/>
          <w:szCs w:val="22"/>
        </w:rPr>
        <w:t>S</w:t>
      </w:r>
      <w:r>
        <w:rPr>
          <w:rFonts w:ascii="Calibri" w:hAnsi="Calibri" w:cs="Calibri"/>
          <w:sz w:val="22"/>
          <w:szCs w:val="22"/>
        </w:rPr>
        <w:t xml:space="preserve">mlouvy výpovědí ze strany </w:t>
      </w:r>
      <w:r w:rsidR="006953CE">
        <w:rPr>
          <w:rFonts w:ascii="Calibri" w:hAnsi="Calibri" w:cs="Calibri"/>
          <w:sz w:val="22"/>
          <w:szCs w:val="22"/>
        </w:rPr>
        <w:t>P</w:t>
      </w:r>
      <w:r>
        <w:rPr>
          <w:rFonts w:ascii="Calibri" w:hAnsi="Calibri" w:cs="Calibri"/>
          <w:sz w:val="22"/>
          <w:szCs w:val="22"/>
        </w:rPr>
        <w:t xml:space="preserve">ronajímatele, není </w:t>
      </w:r>
      <w:r w:rsidR="006953CE">
        <w:rPr>
          <w:rFonts w:ascii="Calibri" w:hAnsi="Calibri" w:cs="Calibri"/>
          <w:sz w:val="22"/>
          <w:szCs w:val="22"/>
        </w:rPr>
        <w:t>P</w:t>
      </w:r>
      <w:r>
        <w:rPr>
          <w:rFonts w:ascii="Calibri" w:hAnsi="Calibri" w:cs="Calibri"/>
          <w:sz w:val="22"/>
          <w:szCs w:val="22"/>
        </w:rPr>
        <w:t>ronajímatel</w:t>
      </w:r>
      <w:r w:rsidR="00181BCC">
        <w:rPr>
          <w:rFonts w:ascii="Calibri" w:hAnsi="Calibri" w:cs="Calibri"/>
          <w:sz w:val="22"/>
          <w:szCs w:val="22"/>
        </w:rPr>
        <w:t xml:space="preserve"> v žádném případě</w:t>
      </w:r>
      <w:r>
        <w:rPr>
          <w:rFonts w:ascii="Calibri" w:hAnsi="Calibri" w:cs="Calibri"/>
          <w:sz w:val="22"/>
          <w:szCs w:val="22"/>
        </w:rPr>
        <w:t xml:space="preserve"> povinen </w:t>
      </w:r>
      <w:r w:rsidR="006953CE">
        <w:rPr>
          <w:rFonts w:ascii="Calibri" w:hAnsi="Calibri" w:cs="Calibri"/>
          <w:sz w:val="22"/>
          <w:szCs w:val="22"/>
        </w:rPr>
        <w:t>N</w:t>
      </w:r>
      <w:r>
        <w:rPr>
          <w:rFonts w:ascii="Calibri" w:hAnsi="Calibri" w:cs="Calibri"/>
          <w:sz w:val="22"/>
          <w:szCs w:val="22"/>
        </w:rPr>
        <w:t xml:space="preserve">ájemci poskytnout náhradu za výhodu převzetí zákaznické základy, a to ani v případě, že </w:t>
      </w:r>
      <w:r w:rsidR="006953CE">
        <w:rPr>
          <w:rFonts w:ascii="Calibri" w:hAnsi="Calibri" w:cs="Calibri"/>
          <w:sz w:val="22"/>
          <w:szCs w:val="22"/>
        </w:rPr>
        <w:t>P</w:t>
      </w:r>
      <w:r>
        <w:rPr>
          <w:rFonts w:ascii="Calibri" w:hAnsi="Calibri" w:cs="Calibri"/>
          <w:sz w:val="22"/>
          <w:szCs w:val="22"/>
        </w:rPr>
        <w:t>ředmět nájmu bude dále předán do užívání třetí osobě za stejným či obdobným účelem</w:t>
      </w:r>
      <w:r w:rsidR="00181BCC">
        <w:rPr>
          <w:rFonts w:ascii="Calibri" w:hAnsi="Calibri" w:cs="Calibri"/>
          <w:sz w:val="22"/>
          <w:szCs w:val="22"/>
        </w:rPr>
        <w:t xml:space="preserve"> jako dle této </w:t>
      </w:r>
      <w:r w:rsidR="00176599">
        <w:rPr>
          <w:rFonts w:ascii="Calibri" w:hAnsi="Calibri" w:cs="Calibri"/>
          <w:sz w:val="22"/>
          <w:szCs w:val="22"/>
        </w:rPr>
        <w:t>S</w:t>
      </w:r>
      <w:r w:rsidR="00181BCC">
        <w:rPr>
          <w:rFonts w:ascii="Calibri" w:hAnsi="Calibri" w:cs="Calibri"/>
          <w:sz w:val="22"/>
          <w:szCs w:val="22"/>
        </w:rPr>
        <w:t xml:space="preserve">mlouvy. Nájemce se </w:t>
      </w:r>
      <w:r w:rsidR="00176599">
        <w:rPr>
          <w:rFonts w:ascii="Calibri" w:hAnsi="Calibri" w:cs="Calibri"/>
          <w:sz w:val="22"/>
          <w:szCs w:val="22"/>
        </w:rPr>
        <w:t>výslovně a bez jakýchkoliv</w:t>
      </w:r>
      <w:r w:rsidR="008034C2">
        <w:rPr>
          <w:rFonts w:ascii="Calibri" w:hAnsi="Calibri" w:cs="Calibri"/>
          <w:sz w:val="22"/>
          <w:szCs w:val="22"/>
        </w:rPr>
        <w:t xml:space="preserve"> výhrad </w:t>
      </w:r>
      <w:r w:rsidR="00176599">
        <w:rPr>
          <w:rFonts w:ascii="Calibri" w:hAnsi="Calibri" w:cs="Calibri"/>
          <w:sz w:val="22"/>
          <w:szCs w:val="22"/>
        </w:rPr>
        <w:t>vzdává nároku</w:t>
      </w:r>
      <w:r w:rsidR="00181BCC">
        <w:rPr>
          <w:rFonts w:ascii="Calibri" w:hAnsi="Calibri" w:cs="Calibri"/>
          <w:sz w:val="22"/>
          <w:szCs w:val="22"/>
        </w:rPr>
        <w:t xml:space="preserve"> na náhradu za převzetí zákaznické základny</w:t>
      </w:r>
      <w:r w:rsidR="008034C2">
        <w:rPr>
          <w:rFonts w:ascii="Calibri" w:hAnsi="Calibri" w:cs="Calibri"/>
          <w:sz w:val="22"/>
          <w:szCs w:val="22"/>
        </w:rPr>
        <w:t>, a tento tedy</w:t>
      </w:r>
      <w:r w:rsidR="00181BCC">
        <w:rPr>
          <w:rFonts w:ascii="Calibri" w:hAnsi="Calibri" w:cs="Calibri"/>
          <w:sz w:val="22"/>
          <w:szCs w:val="22"/>
        </w:rPr>
        <w:t xml:space="preserve"> nebude</w:t>
      </w:r>
      <w:r w:rsidR="008034C2">
        <w:rPr>
          <w:rFonts w:ascii="Calibri" w:hAnsi="Calibri" w:cs="Calibri"/>
          <w:sz w:val="22"/>
          <w:szCs w:val="22"/>
        </w:rPr>
        <w:t xml:space="preserve"> vůči</w:t>
      </w:r>
      <w:r w:rsidR="00181BCC">
        <w:rPr>
          <w:rFonts w:ascii="Calibri" w:hAnsi="Calibri" w:cs="Calibri"/>
          <w:sz w:val="22"/>
          <w:szCs w:val="22"/>
        </w:rPr>
        <w:t xml:space="preserve"> </w:t>
      </w:r>
      <w:r w:rsidR="00176599">
        <w:rPr>
          <w:rFonts w:ascii="Calibri" w:hAnsi="Calibri" w:cs="Calibri"/>
          <w:sz w:val="22"/>
          <w:szCs w:val="22"/>
        </w:rPr>
        <w:t>P</w:t>
      </w:r>
      <w:r w:rsidR="00181BCC">
        <w:rPr>
          <w:rFonts w:ascii="Calibri" w:hAnsi="Calibri" w:cs="Calibri"/>
          <w:sz w:val="22"/>
          <w:szCs w:val="22"/>
        </w:rPr>
        <w:t>ronajímateli</w:t>
      </w:r>
      <w:r w:rsidR="008034C2">
        <w:rPr>
          <w:rFonts w:ascii="Calibri" w:hAnsi="Calibri" w:cs="Calibri"/>
          <w:sz w:val="22"/>
          <w:szCs w:val="22"/>
        </w:rPr>
        <w:t xml:space="preserve"> v žádné podobě uplatňovat</w:t>
      </w:r>
      <w:r w:rsidR="00181BCC">
        <w:rPr>
          <w:rFonts w:ascii="Calibri" w:hAnsi="Calibri" w:cs="Calibri"/>
          <w:sz w:val="22"/>
          <w:szCs w:val="22"/>
        </w:rPr>
        <w:t>.</w:t>
      </w:r>
    </w:p>
    <w:p w14:paraId="4E233A0E" w14:textId="2CA2A043" w:rsidR="00A85B12" w:rsidRPr="008F257F" w:rsidRDefault="00A85B12" w:rsidP="008F257F">
      <w:pPr>
        <w:rPr>
          <w:rFonts w:ascii="Calibri" w:hAnsi="Calibri" w:cs="Calibri"/>
          <w:b/>
          <w:sz w:val="22"/>
        </w:rPr>
      </w:pPr>
    </w:p>
    <w:p w14:paraId="2F8555F1" w14:textId="15B57209" w:rsidR="00DE136D" w:rsidRDefault="006604AB" w:rsidP="00E7524B">
      <w:pPr>
        <w:numPr>
          <w:ilvl w:val="0"/>
          <w:numId w:val="29"/>
        </w:numPr>
        <w:ind w:left="284" w:hanging="295"/>
        <w:jc w:val="center"/>
        <w:rPr>
          <w:rFonts w:ascii="Calibri" w:hAnsi="Calibri" w:cs="Calibri"/>
          <w:b/>
          <w:sz w:val="22"/>
        </w:rPr>
      </w:pPr>
      <w:r>
        <w:rPr>
          <w:rFonts w:ascii="Calibri" w:hAnsi="Calibri" w:cs="Calibri"/>
          <w:b/>
          <w:sz w:val="22"/>
        </w:rPr>
        <w:t>Další ujednání</w:t>
      </w:r>
    </w:p>
    <w:p w14:paraId="08357749" w14:textId="77777777" w:rsidR="00DE136D" w:rsidRDefault="00DE136D" w:rsidP="00E7524B">
      <w:pPr>
        <w:ind w:left="-11"/>
        <w:rPr>
          <w:rFonts w:ascii="Calibri" w:hAnsi="Calibri" w:cs="Calibri"/>
          <w:b/>
          <w:sz w:val="22"/>
        </w:rPr>
      </w:pPr>
    </w:p>
    <w:p w14:paraId="6F5D31F8" w14:textId="0ACE4F59" w:rsidR="00A85B12" w:rsidRPr="00A85B12" w:rsidRDefault="00A85B12" w:rsidP="00E7524B">
      <w:pPr>
        <w:numPr>
          <w:ilvl w:val="0"/>
          <w:numId w:val="42"/>
        </w:numPr>
        <w:tabs>
          <w:tab w:val="num" w:pos="720"/>
        </w:tabs>
        <w:ind w:left="426"/>
        <w:jc w:val="both"/>
        <w:rPr>
          <w:rFonts w:ascii="Calibri" w:hAnsi="Calibri" w:cs="Calibri"/>
          <w:sz w:val="22"/>
          <w:szCs w:val="22"/>
        </w:rPr>
      </w:pPr>
      <w:r w:rsidRPr="00A85B12">
        <w:rPr>
          <w:rFonts w:ascii="Calibri" w:hAnsi="Calibri" w:cs="Calibri"/>
          <w:sz w:val="22"/>
          <w:szCs w:val="22"/>
        </w:rPr>
        <w:t xml:space="preserve">Smluvní strany se dohodly, že </w:t>
      </w:r>
      <w:r w:rsidR="00A25095">
        <w:rPr>
          <w:rFonts w:ascii="Calibri" w:hAnsi="Calibri" w:cs="Calibri"/>
          <w:sz w:val="22"/>
          <w:szCs w:val="22"/>
        </w:rPr>
        <w:t>N</w:t>
      </w:r>
      <w:r w:rsidRPr="00A85B12">
        <w:rPr>
          <w:rFonts w:ascii="Calibri" w:hAnsi="Calibri" w:cs="Calibri"/>
          <w:sz w:val="22"/>
          <w:szCs w:val="22"/>
        </w:rPr>
        <w:t xml:space="preserve">ájemce není oprávněn uplatňovat vůči </w:t>
      </w:r>
      <w:r w:rsidR="00A25095">
        <w:rPr>
          <w:rFonts w:ascii="Calibri" w:hAnsi="Calibri" w:cs="Calibri"/>
          <w:sz w:val="22"/>
          <w:szCs w:val="22"/>
        </w:rPr>
        <w:t>P</w:t>
      </w:r>
      <w:r w:rsidRPr="00A85B12">
        <w:rPr>
          <w:rFonts w:ascii="Calibri" w:hAnsi="Calibri" w:cs="Calibri"/>
          <w:sz w:val="22"/>
          <w:szCs w:val="22"/>
        </w:rPr>
        <w:t xml:space="preserve">ronajímateli nárok na náhradu škody, resp. ušlý zisk z důvodu přerušení provozu podnikatelské činnosti </w:t>
      </w:r>
      <w:r w:rsidR="00A25095">
        <w:rPr>
          <w:rFonts w:ascii="Calibri" w:hAnsi="Calibri" w:cs="Calibri"/>
          <w:sz w:val="22"/>
          <w:szCs w:val="22"/>
        </w:rPr>
        <w:t>N</w:t>
      </w:r>
      <w:r w:rsidRPr="00A85B12">
        <w:rPr>
          <w:rFonts w:ascii="Calibri" w:hAnsi="Calibri" w:cs="Calibri"/>
          <w:sz w:val="22"/>
          <w:szCs w:val="22"/>
        </w:rPr>
        <w:t>ájemce v </w:t>
      </w:r>
      <w:r w:rsidR="00A25095">
        <w:rPr>
          <w:rFonts w:ascii="Calibri" w:hAnsi="Calibri" w:cs="Calibri"/>
          <w:sz w:val="22"/>
          <w:szCs w:val="22"/>
        </w:rPr>
        <w:t>P</w:t>
      </w:r>
      <w:r w:rsidRPr="00A85B12">
        <w:rPr>
          <w:rFonts w:ascii="Calibri" w:hAnsi="Calibri" w:cs="Calibri"/>
          <w:sz w:val="22"/>
          <w:szCs w:val="22"/>
        </w:rPr>
        <w:t xml:space="preserve">ředmětu nájmu z důvodů na straně </w:t>
      </w:r>
      <w:r w:rsidR="00A25095">
        <w:rPr>
          <w:rFonts w:ascii="Calibri" w:hAnsi="Calibri" w:cs="Calibri"/>
          <w:sz w:val="22"/>
          <w:szCs w:val="22"/>
        </w:rPr>
        <w:t>P</w:t>
      </w:r>
      <w:r w:rsidRPr="00A85B12">
        <w:rPr>
          <w:rFonts w:ascii="Calibri" w:hAnsi="Calibri" w:cs="Calibri"/>
          <w:sz w:val="22"/>
          <w:szCs w:val="22"/>
        </w:rPr>
        <w:t xml:space="preserve">ronajímatele, </w:t>
      </w:r>
      <w:proofErr w:type="gramStart"/>
      <w:r w:rsidRPr="00A85B12">
        <w:rPr>
          <w:rFonts w:ascii="Calibri" w:hAnsi="Calibri" w:cs="Calibri"/>
          <w:sz w:val="22"/>
          <w:szCs w:val="22"/>
        </w:rPr>
        <w:t>jež</w:t>
      </w:r>
      <w:proofErr w:type="gramEnd"/>
      <w:r w:rsidRPr="00A85B12">
        <w:rPr>
          <w:rFonts w:ascii="Calibri" w:hAnsi="Calibri" w:cs="Calibri"/>
          <w:sz w:val="22"/>
          <w:szCs w:val="22"/>
        </w:rPr>
        <w:t xml:space="preserve"> bude nejméně 30 dnů předem nahlášeno. V případě, že </w:t>
      </w:r>
      <w:r w:rsidR="00DC7DF5">
        <w:rPr>
          <w:rFonts w:ascii="Calibri" w:hAnsi="Calibri" w:cs="Calibri"/>
          <w:sz w:val="22"/>
          <w:szCs w:val="22"/>
        </w:rPr>
        <w:t>P</w:t>
      </w:r>
      <w:r w:rsidRPr="00A85B12">
        <w:rPr>
          <w:rFonts w:ascii="Calibri" w:hAnsi="Calibri" w:cs="Calibri"/>
          <w:sz w:val="22"/>
          <w:szCs w:val="22"/>
        </w:rPr>
        <w:t xml:space="preserve">ronajímatel bude požadovat zajištění akce, která nebude 30 dnů předem nahlášena a tato akce bude kolidovat s připravovanou akcí </w:t>
      </w:r>
      <w:r w:rsidR="00DC7DF5">
        <w:rPr>
          <w:rFonts w:ascii="Calibri" w:hAnsi="Calibri" w:cs="Calibri"/>
          <w:sz w:val="22"/>
          <w:szCs w:val="22"/>
        </w:rPr>
        <w:t>N</w:t>
      </w:r>
      <w:r w:rsidRPr="00A85B12">
        <w:rPr>
          <w:rFonts w:ascii="Calibri" w:hAnsi="Calibri" w:cs="Calibri"/>
          <w:sz w:val="22"/>
          <w:szCs w:val="22"/>
        </w:rPr>
        <w:t xml:space="preserve">ájemce, je </w:t>
      </w:r>
      <w:r w:rsidR="00DC7DF5">
        <w:rPr>
          <w:rFonts w:ascii="Calibri" w:hAnsi="Calibri" w:cs="Calibri"/>
          <w:sz w:val="22"/>
          <w:szCs w:val="22"/>
        </w:rPr>
        <w:t>P</w:t>
      </w:r>
      <w:r w:rsidRPr="00A85B12">
        <w:rPr>
          <w:rFonts w:ascii="Calibri" w:hAnsi="Calibri" w:cs="Calibri"/>
          <w:sz w:val="22"/>
          <w:szCs w:val="22"/>
        </w:rPr>
        <w:t xml:space="preserve">ronajímatel povinen </w:t>
      </w:r>
      <w:r w:rsidR="00DC7DF5">
        <w:rPr>
          <w:rFonts w:ascii="Calibri" w:hAnsi="Calibri" w:cs="Calibri"/>
          <w:sz w:val="22"/>
          <w:szCs w:val="22"/>
        </w:rPr>
        <w:t>N</w:t>
      </w:r>
      <w:r w:rsidRPr="00A85B12">
        <w:rPr>
          <w:rFonts w:ascii="Calibri" w:hAnsi="Calibri" w:cs="Calibri"/>
          <w:sz w:val="22"/>
          <w:szCs w:val="22"/>
        </w:rPr>
        <w:t>ájemci uhradit storno poplatky a další náklady související se zrušením akce.</w:t>
      </w:r>
    </w:p>
    <w:p w14:paraId="6552E1DD" w14:textId="6A8003E9" w:rsidR="00A85B12" w:rsidRDefault="00A85B12" w:rsidP="00E7524B">
      <w:pPr>
        <w:numPr>
          <w:ilvl w:val="0"/>
          <w:numId w:val="42"/>
        </w:numPr>
        <w:tabs>
          <w:tab w:val="num" w:pos="720"/>
        </w:tabs>
        <w:ind w:left="426"/>
        <w:jc w:val="both"/>
        <w:rPr>
          <w:rFonts w:ascii="Calibri" w:hAnsi="Calibri" w:cs="Calibri"/>
          <w:sz w:val="22"/>
          <w:szCs w:val="22"/>
        </w:rPr>
      </w:pPr>
      <w:r w:rsidRPr="00A85B12">
        <w:rPr>
          <w:rFonts w:ascii="Calibri" w:hAnsi="Calibri" w:cs="Calibri"/>
          <w:sz w:val="22"/>
          <w:szCs w:val="22"/>
        </w:rPr>
        <w:t xml:space="preserve">Pronajímatel neodpovídá za škodu na věcech vnesených </w:t>
      </w:r>
      <w:r w:rsidR="00727511">
        <w:rPr>
          <w:rFonts w:ascii="Calibri" w:hAnsi="Calibri" w:cs="Calibri"/>
          <w:sz w:val="22"/>
          <w:szCs w:val="22"/>
        </w:rPr>
        <w:t>N</w:t>
      </w:r>
      <w:r w:rsidRPr="00A85B12">
        <w:rPr>
          <w:rFonts w:ascii="Calibri" w:hAnsi="Calibri" w:cs="Calibri"/>
          <w:sz w:val="22"/>
          <w:szCs w:val="22"/>
        </w:rPr>
        <w:t xml:space="preserve">ájemcem či třetími osobami (návštěvníky) do </w:t>
      </w:r>
      <w:r w:rsidR="00727511">
        <w:rPr>
          <w:rFonts w:ascii="Calibri" w:hAnsi="Calibri" w:cs="Calibri"/>
          <w:sz w:val="22"/>
          <w:szCs w:val="22"/>
        </w:rPr>
        <w:t>P</w:t>
      </w:r>
      <w:r w:rsidRPr="00A85B12">
        <w:rPr>
          <w:rFonts w:ascii="Calibri" w:hAnsi="Calibri" w:cs="Calibri"/>
          <w:sz w:val="22"/>
          <w:szCs w:val="22"/>
        </w:rPr>
        <w:t xml:space="preserve">ředmětu nájmu a není povinen v tomto smyslu uzavírat žádné pojistné smlouvy. Pronajímatel je povinen uzavřít pouze pojistku vztahující se na škody způsobené na </w:t>
      </w:r>
      <w:r w:rsidR="006604AB">
        <w:rPr>
          <w:rFonts w:ascii="Calibri" w:hAnsi="Calibri" w:cs="Calibri"/>
          <w:sz w:val="22"/>
          <w:szCs w:val="22"/>
        </w:rPr>
        <w:t>B</w:t>
      </w:r>
      <w:r w:rsidRPr="00A85B12">
        <w:rPr>
          <w:rFonts w:ascii="Calibri" w:hAnsi="Calibri" w:cs="Calibri"/>
          <w:sz w:val="22"/>
          <w:szCs w:val="22"/>
        </w:rPr>
        <w:t>udově působením vnějších vlivů (živly).</w:t>
      </w:r>
    </w:p>
    <w:p w14:paraId="407DAD30" w14:textId="77777777" w:rsidR="0099702C" w:rsidRPr="00A85B12" w:rsidRDefault="0099702C" w:rsidP="00AE29C9">
      <w:pPr>
        <w:jc w:val="both"/>
        <w:rPr>
          <w:rFonts w:ascii="Calibri" w:hAnsi="Calibri" w:cs="Calibri"/>
          <w:sz w:val="22"/>
          <w:szCs w:val="22"/>
        </w:rPr>
      </w:pPr>
    </w:p>
    <w:p w14:paraId="290B906C" w14:textId="16DB20A3" w:rsidR="00143421" w:rsidRDefault="00143421" w:rsidP="00E7524B">
      <w:pPr>
        <w:numPr>
          <w:ilvl w:val="0"/>
          <w:numId w:val="42"/>
        </w:numPr>
        <w:ind w:left="426"/>
        <w:jc w:val="both"/>
        <w:rPr>
          <w:rFonts w:ascii="Calibri" w:hAnsi="Calibri" w:cs="Calibri"/>
          <w:sz w:val="22"/>
          <w:szCs w:val="22"/>
        </w:rPr>
      </w:pPr>
      <w:r w:rsidRPr="00143421">
        <w:rPr>
          <w:rFonts w:ascii="Calibri" w:hAnsi="Calibri" w:cs="Calibri"/>
          <w:sz w:val="22"/>
          <w:szCs w:val="22"/>
        </w:rPr>
        <w:lastRenderedPageBreak/>
        <w:t>Zhodnocení Nájemce</w:t>
      </w:r>
      <w:r>
        <w:rPr>
          <w:rFonts w:ascii="Calibri" w:hAnsi="Calibri" w:cs="Calibri"/>
          <w:sz w:val="22"/>
          <w:szCs w:val="22"/>
        </w:rPr>
        <w:t xml:space="preserve"> </w:t>
      </w:r>
      <w:r w:rsidRPr="00143421">
        <w:rPr>
          <w:rFonts w:ascii="Calibri" w:hAnsi="Calibri" w:cs="Calibri"/>
          <w:sz w:val="22"/>
          <w:szCs w:val="22"/>
        </w:rPr>
        <w:t xml:space="preserve">znamená </w:t>
      </w:r>
      <w:r w:rsidR="006914E5">
        <w:rPr>
          <w:rFonts w:ascii="Calibri" w:hAnsi="Calibri" w:cs="Calibri"/>
          <w:sz w:val="22"/>
          <w:szCs w:val="22"/>
        </w:rPr>
        <w:t xml:space="preserve">Pronajímatelem písemně </w:t>
      </w:r>
      <w:r w:rsidRPr="00143421">
        <w:rPr>
          <w:rFonts w:ascii="Calibri" w:hAnsi="Calibri" w:cs="Calibri"/>
          <w:sz w:val="22"/>
          <w:szCs w:val="22"/>
        </w:rPr>
        <w:t xml:space="preserve">povolené </w:t>
      </w:r>
      <w:r w:rsidR="006914E5">
        <w:rPr>
          <w:rFonts w:ascii="Calibri" w:hAnsi="Calibri" w:cs="Calibri"/>
          <w:sz w:val="22"/>
          <w:szCs w:val="22"/>
        </w:rPr>
        <w:t>p</w:t>
      </w:r>
      <w:r w:rsidRPr="00143421">
        <w:rPr>
          <w:rFonts w:ascii="Calibri" w:hAnsi="Calibri" w:cs="Calibri"/>
          <w:sz w:val="22"/>
          <w:szCs w:val="22"/>
        </w:rPr>
        <w:t>ráce Nájemce realizované Nájemcem či jeho jménem a hrazené Nájemcem,</w:t>
      </w:r>
      <w:r w:rsidR="006914E5">
        <w:rPr>
          <w:rFonts w:ascii="Calibri" w:hAnsi="Calibri" w:cs="Calibri"/>
          <w:sz w:val="22"/>
          <w:szCs w:val="22"/>
        </w:rPr>
        <w:t xml:space="preserve"> písemně</w:t>
      </w:r>
      <w:r w:rsidRPr="00143421">
        <w:rPr>
          <w:rFonts w:ascii="Calibri" w:hAnsi="Calibri" w:cs="Calibri"/>
          <w:sz w:val="22"/>
          <w:szCs w:val="22"/>
        </w:rPr>
        <w:t xml:space="preserve"> povolené </w:t>
      </w:r>
      <w:r w:rsidR="006914E5">
        <w:rPr>
          <w:rFonts w:ascii="Calibri" w:hAnsi="Calibri" w:cs="Calibri"/>
          <w:sz w:val="22"/>
          <w:szCs w:val="22"/>
        </w:rPr>
        <w:t>ú</w:t>
      </w:r>
      <w:r w:rsidRPr="00143421">
        <w:rPr>
          <w:rFonts w:ascii="Calibri" w:hAnsi="Calibri" w:cs="Calibri"/>
          <w:sz w:val="22"/>
          <w:szCs w:val="22"/>
        </w:rPr>
        <w:t xml:space="preserve">pravy realizované Nájemcem či jeho jménem a hrazené Nájemcem dle této Smlouvy, a jakékoli jiné </w:t>
      </w:r>
      <w:r w:rsidR="006914E5">
        <w:rPr>
          <w:rFonts w:ascii="Calibri" w:hAnsi="Calibri" w:cs="Calibri"/>
          <w:sz w:val="22"/>
          <w:szCs w:val="22"/>
        </w:rPr>
        <w:t xml:space="preserve">písemně </w:t>
      </w:r>
      <w:r w:rsidRPr="00143421">
        <w:rPr>
          <w:rFonts w:ascii="Calibri" w:hAnsi="Calibri" w:cs="Calibri"/>
          <w:sz w:val="22"/>
          <w:szCs w:val="22"/>
        </w:rPr>
        <w:t>povolené úpravy, instalace či stavební práce v</w:t>
      </w:r>
      <w:r w:rsidR="00F36761">
        <w:rPr>
          <w:rFonts w:ascii="Calibri" w:hAnsi="Calibri" w:cs="Calibri"/>
          <w:sz w:val="22"/>
          <w:szCs w:val="22"/>
        </w:rPr>
        <w:t> Předmětu nájmu</w:t>
      </w:r>
      <w:r w:rsidRPr="00143421">
        <w:rPr>
          <w:rFonts w:ascii="Calibri" w:hAnsi="Calibri" w:cs="Calibri"/>
          <w:sz w:val="22"/>
          <w:szCs w:val="22"/>
        </w:rPr>
        <w:t xml:space="preserve"> realizované Nájemcem či jeho jménem a hrazené Nájemcem, představující technické zhodnocení ve smyslu zákona č. 586/1992 Sb., o daních z příjmů, ve znění pozdějších předpisů</w:t>
      </w:r>
      <w:r w:rsidR="00F36761">
        <w:rPr>
          <w:rFonts w:ascii="Calibri" w:hAnsi="Calibri" w:cs="Calibri"/>
          <w:sz w:val="22"/>
          <w:szCs w:val="22"/>
        </w:rPr>
        <w:t xml:space="preserve"> (dále také jen „</w:t>
      </w:r>
      <w:r w:rsidR="00F36761" w:rsidRPr="001207E2">
        <w:rPr>
          <w:rFonts w:ascii="Calibri" w:hAnsi="Calibri" w:cs="Calibri"/>
          <w:b/>
          <w:bCs/>
          <w:sz w:val="22"/>
          <w:szCs w:val="22"/>
        </w:rPr>
        <w:t>Zhodnocení nájemce</w:t>
      </w:r>
      <w:r w:rsidR="00F36761">
        <w:rPr>
          <w:rFonts w:ascii="Calibri" w:hAnsi="Calibri" w:cs="Calibri"/>
          <w:sz w:val="22"/>
          <w:szCs w:val="22"/>
        </w:rPr>
        <w:t>“)</w:t>
      </w:r>
      <w:r w:rsidRPr="00143421">
        <w:rPr>
          <w:rFonts w:ascii="Calibri" w:hAnsi="Calibri" w:cs="Calibri"/>
          <w:sz w:val="22"/>
          <w:szCs w:val="22"/>
        </w:rPr>
        <w:t>.</w:t>
      </w:r>
    </w:p>
    <w:p w14:paraId="1A81112D" w14:textId="77777777" w:rsidR="00143421" w:rsidRDefault="00143421" w:rsidP="001207E2">
      <w:pPr>
        <w:ind w:left="426"/>
        <w:jc w:val="both"/>
        <w:rPr>
          <w:rFonts w:ascii="Calibri" w:hAnsi="Calibri" w:cs="Calibri"/>
          <w:sz w:val="22"/>
          <w:szCs w:val="22"/>
        </w:rPr>
      </w:pPr>
    </w:p>
    <w:p w14:paraId="094327AB" w14:textId="2F556362" w:rsidR="00DE136D" w:rsidRPr="001207E2" w:rsidRDefault="00DE136D" w:rsidP="001207E2">
      <w:pPr>
        <w:numPr>
          <w:ilvl w:val="0"/>
          <w:numId w:val="42"/>
        </w:numPr>
        <w:ind w:left="426"/>
        <w:jc w:val="both"/>
        <w:rPr>
          <w:rFonts w:ascii="Calibri" w:hAnsi="Calibri" w:cs="Calibri"/>
          <w:sz w:val="22"/>
          <w:szCs w:val="22"/>
        </w:rPr>
      </w:pPr>
      <w:r w:rsidRPr="001207E2">
        <w:rPr>
          <w:rFonts w:ascii="Calibri" w:hAnsi="Calibri" w:cs="Calibri"/>
          <w:sz w:val="22"/>
          <w:szCs w:val="22"/>
        </w:rPr>
        <w:t xml:space="preserve">Smluvní strany souhlasí, že v souladu se zákonem č. 586/1992 Sb., o daních z příjmů, ve znění pozdějších předpisů, že případná hodnota Zhodnocení </w:t>
      </w:r>
      <w:r w:rsidR="00F36761">
        <w:rPr>
          <w:rFonts w:ascii="Calibri" w:hAnsi="Calibri" w:cs="Calibri"/>
          <w:sz w:val="22"/>
          <w:szCs w:val="22"/>
        </w:rPr>
        <w:t>n</w:t>
      </w:r>
      <w:r w:rsidRPr="001207E2">
        <w:rPr>
          <w:rFonts w:ascii="Calibri" w:hAnsi="Calibri" w:cs="Calibri"/>
          <w:sz w:val="22"/>
          <w:szCs w:val="22"/>
        </w:rPr>
        <w:t xml:space="preserve">ájemce bude odepisována Nájemcem, a Pronajímatel během Doby </w:t>
      </w:r>
      <w:r w:rsidR="00F36761">
        <w:rPr>
          <w:rFonts w:ascii="Calibri" w:hAnsi="Calibri" w:cs="Calibri"/>
          <w:sz w:val="22"/>
          <w:szCs w:val="22"/>
        </w:rPr>
        <w:t>nájmu</w:t>
      </w:r>
      <w:r w:rsidRPr="001207E2">
        <w:rPr>
          <w:rFonts w:ascii="Calibri" w:hAnsi="Calibri" w:cs="Calibri"/>
          <w:sz w:val="22"/>
          <w:szCs w:val="22"/>
        </w:rPr>
        <w:t xml:space="preserve"> nezvýší vstupní hodnotu vlastního hmotného majetku o hodnotu tohoto Nájemcem odepisovaného technického zhodnocení (Zhodnocení </w:t>
      </w:r>
      <w:r w:rsidR="00F36761">
        <w:rPr>
          <w:rFonts w:ascii="Calibri" w:hAnsi="Calibri" w:cs="Calibri"/>
          <w:sz w:val="22"/>
          <w:szCs w:val="22"/>
        </w:rPr>
        <w:t>n</w:t>
      </w:r>
      <w:r w:rsidRPr="001207E2">
        <w:rPr>
          <w:rFonts w:ascii="Calibri" w:hAnsi="Calibri" w:cs="Calibri"/>
          <w:sz w:val="22"/>
          <w:szCs w:val="22"/>
        </w:rPr>
        <w:t>ájemce).</w:t>
      </w:r>
    </w:p>
    <w:p w14:paraId="70558530" w14:textId="77777777" w:rsidR="00DE136D" w:rsidRPr="00DE136D" w:rsidRDefault="00DE136D" w:rsidP="00E7524B">
      <w:pPr>
        <w:ind w:left="-11"/>
        <w:rPr>
          <w:rFonts w:ascii="Calibri" w:hAnsi="Calibri" w:cs="Calibri"/>
          <w:b/>
          <w:sz w:val="22"/>
        </w:rPr>
      </w:pPr>
    </w:p>
    <w:p w14:paraId="1BE379E0" w14:textId="0AAA77BF" w:rsidR="00DE136D" w:rsidRPr="001207E2" w:rsidRDefault="00DE136D" w:rsidP="001207E2">
      <w:pPr>
        <w:numPr>
          <w:ilvl w:val="0"/>
          <w:numId w:val="42"/>
        </w:numPr>
        <w:ind w:left="426"/>
        <w:jc w:val="both"/>
        <w:rPr>
          <w:rFonts w:ascii="Calibri" w:hAnsi="Calibri" w:cs="Calibri"/>
          <w:sz w:val="22"/>
          <w:szCs w:val="22"/>
        </w:rPr>
      </w:pPr>
      <w:r w:rsidRPr="001207E2">
        <w:rPr>
          <w:rFonts w:ascii="Calibri" w:hAnsi="Calibri" w:cs="Calibri"/>
          <w:sz w:val="22"/>
          <w:szCs w:val="22"/>
        </w:rPr>
        <w:t xml:space="preserve">Na základě jakéhokoliv ukončení této Smlouvy bude Nájemce nejpozději do posledního dne Doby </w:t>
      </w:r>
      <w:r w:rsidR="00F36761">
        <w:rPr>
          <w:rFonts w:ascii="Calibri" w:hAnsi="Calibri" w:cs="Calibri"/>
          <w:sz w:val="22"/>
          <w:szCs w:val="22"/>
        </w:rPr>
        <w:t>nájmu</w:t>
      </w:r>
      <w:r w:rsidRPr="001207E2">
        <w:rPr>
          <w:rFonts w:ascii="Calibri" w:hAnsi="Calibri" w:cs="Calibri"/>
          <w:sz w:val="22"/>
          <w:szCs w:val="22"/>
        </w:rPr>
        <w:t xml:space="preserve"> (případně v dodatečné lhůtě </w:t>
      </w:r>
      <w:r w:rsidR="00F36761">
        <w:rPr>
          <w:rFonts w:ascii="Calibri" w:hAnsi="Calibri" w:cs="Calibri"/>
          <w:sz w:val="22"/>
          <w:szCs w:val="22"/>
        </w:rPr>
        <w:t xml:space="preserve">písemně </w:t>
      </w:r>
      <w:r w:rsidRPr="001207E2">
        <w:rPr>
          <w:rFonts w:ascii="Calibri" w:hAnsi="Calibri" w:cs="Calibri"/>
          <w:sz w:val="22"/>
          <w:szCs w:val="22"/>
        </w:rPr>
        <w:t>poskytnuté Pronajímatelem) povinen na vlastní náklady odstranit z</w:t>
      </w:r>
      <w:r w:rsidR="00F36761">
        <w:rPr>
          <w:rFonts w:ascii="Calibri" w:hAnsi="Calibri" w:cs="Calibri"/>
          <w:sz w:val="22"/>
          <w:szCs w:val="22"/>
        </w:rPr>
        <w:t> Předmětu nájmu</w:t>
      </w:r>
      <w:r w:rsidRPr="001207E2">
        <w:rPr>
          <w:rFonts w:ascii="Calibri" w:hAnsi="Calibri" w:cs="Calibri"/>
          <w:sz w:val="22"/>
          <w:szCs w:val="22"/>
        </w:rPr>
        <w:t xml:space="preserve"> veškeré Zhodnocení </w:t>
      </w:r>
      <w:r w:rsidR="00F36761">
        <w:rPr>
          <w:rFonts w:ascii="Calibri" w:hAnsi="Calibri" w:cs="Calibri"/>
          <w:sz w:val="22"/>
          <w:szCs w:val="22"/>
        </w:rPr>
        <w:t>n</w:t>
      </w:r>
      <w:r w:rsidRPr="001207E2">
        <w:rPr>
          <w:rFonts w:ascii="Calibri" w:hAnsi="Calibri" w:cs="Calibri"/>
          <w:sz w:val="22"/>
          <w:szCs w:val="22"/>
        </w:rPr>
        <w:t xml:space="preserve">ájemce, s ponecháním veškerých úprav </w:t>
      </w:r>
      <w:r w:rsidR="00F36761">
        <w:rPr>
          <w:rFonts w:ascii="Calibri" w:hAnsi="Calibri" w:cs="Calibri"/>
          <w:sz w:val="22"/>
          <w:szCs w:val="22"/>
        </w:rPr>
        <w:t>Předmětu nájmu</w:t>
      </w:r>
      <w:r w:rsidRPr="001207E2">
        <w:rPr>
          <w:rFonts w:ascii="Calibri" w:hAnsi="Calibri" w:cs="Calibri"/>
          <w:sz w:val="22"/>
          <w:szCs w:val="22"/>
        </w:rPr>
        <w:t xml:space="preserve"> financovaných Pronajímatelem a bez jejich poškození, s přihlédnutím k běžnému opotřebení, a </w:t>
      </w:r>
      <w:r w:rsidR="00F36761">
        <w:rPr>
          <w:rFonts w:ascii="Calibri" w:hAnsi="Calibri" w:cs="Calibri"/>
          <w:sz w:val="22"/>
          <w:szCs w:val="22"/>
        </w:rPr>
        <w:t>Předmět nájmu</w:t>
      </w:r>
      <w:r w:rsidRPr="001207E2">
        <w:rPr>
          <w:rFonts w:ascii="Calibri" w:hAnsi="Calibri" w:cs="Calibri"/>
          <w:sz w:val="22"/>
          <w:szCs w:val="22"/>
        </w:rPr>
        <w:t xml:space="preserve"> vyklidit a opustit, nevyužije-li Pronajímatel některého ze svých práv uvedených v tomto odstavci níže.</w:t>
      </w:r>
    </w:p>
    <w:p w14:paraId="00C74E89" w14:textId="77777777" w:rsidR="00DE136D" w:rsidRPr="00DE136D" w:rsidRDefault="00DE136D" w:rsidP="00E7524B">
      <w:pPr>
        <w:ind w:left="-11"/>
        <w:rPr>
          <w:rFonts w:ascii="Calibri" w:hAnsi="Calibri" w:cs="Calibri"/>
          <w:b/>
          <w:sz w:val="22"/>
        </w:rPr>
      </w:pPr>
    </w:p>
    <w:p w14:paraId="791C8E2C" w14:textId="492CAFFD" w:rsidR="00DE136D" w:rsidRPr="001207E2" w:rsidRDefault="00DE136D" w:rsidP="001207E2">
      <w:pPr>
        <w:ind w:left="426"/>
        <w:jc w:val="both"/>
        <w:rPr>
          <w:rFonts w:ascii="Calibri" w:hAnsi="Calibri" w:cs="Calibri"/>
          <w:sz w:val="22"/>
          <w:szCs w:val="22"/>
        </w:rPr>
      </w:pPr>
      <w:r w:rsidRPr="001207E2">
        <w:rPr>
          <w:rFonts w:ascii="Calibri" w:hAnsi="Calibri" w:cs="Calibri"/>
          <w:sz w:val="22"/>
          <w:szCs w:val="22"/>
        </w:rPr>
        <w:t xml:space="preserve">Pronajímatel má právo písemně požádat Nájemce, aby před vyklizením a opuštěním </w:t>
      </w:r>
      <w:r w:rsidR="00860BEF">
        <w:rPr>
          <w:rFonts w:ascii="Calibri" w:hAnsi="Calibri" w:cs="Calibri"/>
          <w:sz w:val="22"/>
          <w:szCs w:val="22"/>
        </w:rPr>
        <w:t>Předmětu nájmu</w:t>
      </w:r>
      <w:r w:rsidRPr="001207E2">
        <w:rPr>
          <w:rFonts w:ascii="Calibri" w:hAnsi="Calibri" w:cs="Calibri"/>
          <w:sz w:val="22"/>
          <w:szCs w:val="22"/>
        </w:rPr>
        <w:t xml:space="preserve"> v souvislosti s ukončením této Smlouvy jako součást vyklizení uvedl </w:t>
      </w:r>
      <w:r w:rsidR="00860BEF">
        <w:rPr>
          <w:rFonts w:ascii="Calibri" w:hAnsi="Calibri" w:cs="Calibri"/>
          <w:sz w:val="22"/>
          <w:szCs w:val="22"/>
        </w:rPr>
        <w:t>Předmět nájmu</w:t>
      </w:r>
      <w:r w:rsidRPr="001207E2">
        <w:rPr>
          <w:rFonts w:ascii="Calibri" w:hAnsi="Calibri" w:cs="Calibri"/>
          <w:sz w:val="22"/>
          <w:szCs w:val="22"/>
        </w:rPr>
        <w:t xml:space="preserve"> do:</w:t>
      </w:r>
    </w:p>
    <w:p w14:paraId="578714DC" w14:textId="77777777" w:rsidR="00DE136D" w:rsidRPr="001207E2" w:rsidRDefault="00DE136D" w:rsidP="00E7524B">
      <w:pPr>
        <w:ind w:left="-11"/>
        <w:rPr>
          <w:rFonts w:ascii="Calibri" w:hAnsi="Calibri" w:cs="Calibri"/>
          <w:bCs/>
          <w:sz w:val="22"/>
        </w:rPr>
      </w:pPr>
    </w:p>
    <w:p w14:paraId="46905799" w14:textId="07347FDE" w:rsidR="00860BEF" w:rsidRDefault="00DE136D" w:rsidP="001207E2">
      <w:pPr>
        <w:numPr>
          <w:ilvl w:val="0"/>
          <w:numId w:val="45"/>
        </w:numPr>
        <w:autoSpaceDE w:val="0"/>
        <w:autoSpaceDN w:val="0"/>
        <w:adjustRightInd w:val="0"/>
        <w:ind w:left="709" w:hanging="283"/>
        <w:jc w:val="both"/>
        <w:rPr>
          <w:rFonts w:ascii="Calibri" w:hAnsi="Calibri" w:cs="Calibri"/>
          <w:bCs/>
          <w:sz w:val="22"/>
        </w:rPr>
      </w:pPr>
      <w:r w:rsidRPr="001207E2">
        <w:rPr>
          <w:rFonts w:ascii="Calibri" w:hAnsi="Calibri" w:cs="Calibri"/>
          <w:bCs/>
          <w:sz w:val="22"/>
        </w:rPr>
        <w:t xml:space="preserve">stavu po realizaci Zhodnocení </w:t>
      </w:r>
      <w:r w:rsidR="00860BEF">
        <w:rPr>
          <w:rFonts w:ascii="Calibri" w:hAnsi="Calibri" w:cs="Calibri"/>
          <w:bCs/>
          <w:sz w:val="22"/>
        </w:rPr>
        <w:t>n</w:t>
      </w:r>
      <w:r w:rsidRPr="001207E2">
        <w:rPr>
          <w:rFonts w:ascii="Calibri" w:hAnsi="Calibri" w:cs="Calibri"/>
          <w:bCs/>
          <w:sz w:val="22"/>
        </w:rPr>
        <w:t xml:space="preserve">ájemce s ponecháním veškerého Zhodnocení </w:t>
      </w:r>
      <w:r w:rsidR="00860BEF">
        <w:rPr>
          <w:rFonts w:ascii="Calibri" w:hAnsi="Calibri" w:cs="Calibri"/>
          <w:bCs/>
          <w:sz w:val="22"/>
        </w:rPr>
        <w:t>n</w:t>
      </w:r>
      <w:r w:rsidRPr="001207E2">
        <w:rPr>
          <w:rFonts w:ascii="Calibri" w:hAnsi="Calibri" w:cs="Calibri"/>
          <w:bCs/>
          <w:sz w:val="22"/>
        </w:rPr>
        <w:t>ájemce v</w:t>
      </w:r>
      <w:r w:rsidR="00860BEF">
        <w:rPr>
          <w:rFonts w:ascii="Calibri" w:hAnsi="Calibri" w:cs="Calibri"/>
          <w:bCs/>
          <w:sz w:val="22"/>
        </w:rPr>
        <w:t> Předmětu</w:t>
      </w:r>
      <w:r w:rsidRPr="001207E2">
        <w:rPr>
          <w:rFonts w:ascii="Calibri" w:hAnsi="Calibri" w:cs="Calibri"/>
          <w:bCs/>
          <w:sz w:val="22"/>
        </w:rPr>
        <w:t>, případně;</w:t>
      </w:r>
    </w:p>
    <w:p w14:paraId="6356DB34" w14:textId="1843D4CD" w:rsidR="00DE136D" w:rsidRPr="001207E2" w:rsidRDefault="00DE136D" w:rsidP="001207E2">
      <w:pPr>
        <w:numPr>
          <w:ilvl w:val="0"/>
          <w:numId w:val="45"/>
        </w:numPr>
        <w:autoSpaceDE w:val="0"/>
        <w:autoSpaceDN w:val="0"/>
        <w:adjustRightInd w:val="0"/>
        <w:ind w:left="709" w:hanging="283"/>
        <w:jc w:val="both"/>
        <w:rPr>
          <w:rFonts w:ascii="Calibri" w:hAnsi="Calibri" w:cs="Calibri"/>
          <w:bCs/>
          <w:sz w:val="22"/>
        </w:rPr>
      </w:pPr>
      <w:r w:rsidRPr="001207E2">
        <w:rPr>
          <w:rFonts w:ascii="Calibri" w:hAnsi="Calibri" w:cs="Calibri"/>
          <w:bCs/>
          <w:sz w:val="22"/>
        </w:rPr>
        <w:t xml:space="preserve">do jinak Pronajímatelem podrobněji určeného stavu (tj. s ponecháním pouze části Zhodnocení </w:t>
      </w:r>
      <w:r w:rsidR="00860BEF">
        <w:rPr>
          <w:rFonts w:ascii="Calibri" w:hAnsi="Calibri" w:cs="Calibri"/>
          <w:bCs/>
          <w:sz w:val="22"/>
        </w:rPr>
        <w:t>n</w:t>
      </w:r>
      <w:r w:rsidRPr="001207E2">
        <w:rPr>
          <w:rFonts w:ascii="Calibri" w:hAnsi="Calibri" w:cs="Calibri"/>
          <w:bCs/>
          <w:sz w:val="22"/>
        </w:rPr>
        <w:t>ájemce v</w:t>
      </w:r>
      <w:r w:rsidR="00860BEF">
        <w:rPr>
          <w:rFonts w:ascii="Calibri" w:hAnsi="Calibri" w:cs="Calibri"/>
          <w:bCs/>
          <w:sz w:val="22"/>
        </w:rPr>
        <w:t> Předmětu nájmu</w:t>
      </w:r>
      <w:r w:rsidRPr="001207E2">
        <w:rPr>
          <w:rFonts w:ascii="Calibri" w:hAnsi="Calibri" w:cs="Calibri"/>
          <w:bCs/>
          <w:sz w:val="22"/>
        </w:rPr>
        <w:t xml:space="preserve">) a Nájemce má povinnost uvést </w:t>
      </w:r>
      <w:r w:rsidR="00860BEF">
        <w:rPr>
          <w:rFonts w:ascii="Calibri" w:hAnsi="Calibri" w:cs="Calibri"/>
          <w:bCs/>
          <w:sz w:val="22"/>
        </w:rPr>
        <w:t>Předmět nájmu</w:t>
      </w:r>
      <w:r w:rsidRPr="001207E2">
        <w:rPr>
          <w:rFonts w:ascii="Calibri" w:hAnsi="Calibri" w:cs="Calibri"/>
          <w:bCs/>
          <w:sz w:val="22"/>
        </w:rPr>
        <w:t xml:space="preserve"> do stavu dle tohoto určení Pronajímatele.</w:t>
      </w:r>
    </w:p>
    <w:p w14:paraId="16244856" w14:textId="77777777" w:rsidR="00DE136D" w:rsidRPr="00DE136D" w:rsidRDefault="00DE136D" w:rsidP="00E7524B">
      <w:pPr>
        <w:ind w:left="-11"/>
        <w:rPr>
          <w:rFonts w:ascii="Calibri" w:hAnsi="Calibri" w:cs="Calibri"/>
          <w:b/>
          <w:sz w:val="22"/>
        </w:rPr>
      </w:pPr>
    </w:p>
    <w:p w14:paraId="4EEC471C" w14:textId="580174BF" w:rsidR="00DE136D" w:rsidRPr="001207E2" w:rsidRDefault="00DE136D" w:rsidP="001207E2">
      <w:pPr>
        <w:numPr>
          <w:ilvl w:val="0"/>
          <w:numId w:val="42"/>
        </w:numPr>
        <w:ind w:left="426"/>
        <w:jc w:val="both"/>
        <w:rPr>
          <w:rFonts w:ascii="Calibri" w:hAnsi="Calibri" w:cs="Calibri"/>
          <w:sz w:val="22"/>
          <w:szCs w:val="22"/>
        </w:rPr>
      </w:pPr>
      <w:r w:rsidRPr="001207E2">
        <w:rPr>
          <w:rFonts w:ascii="Calibri" w:hAnsi="Calibri" w:cs="Calibri"/>
          <w:sz w:val="22"/>
          <w:szCs w:val="22"/>
        </w:rPr>
        <w:t>Smluvní strany souhlasí, že v takovém případě s ohledem na ostatní ujednání této Smlouvy nebude Nájemci příslušet jakákoliv kompenzace hodnoty v</w:t>
      </w:r>
      <w:r w:rsidR="00860BEF">
        <w:rPr>
          <w:rFonts w:ascii="Calibri" w:hAnsi="Calibri" w:cs="Calibri"/>
          <w:sz w:val="22"/>
          <w:szCs w:val="22"/>
        </w:rPr>
        <w:t> Předmětu nájmu</w:t>
      </w:r>
      <w:r w:rsidRPr="001207E2">
        <w:rPr>
          <w:rFonts w:ascii="Calibri" w:hAnsi="Calibri" w:cs="Calibri"/>
          <w:sz w:val="22"/>
          <w:szCs w:val="22"/>
        </w:rPr>
        <w:t xml:space="preserve"> ponechaného Zhodnocení </w:t>
      </w:r>
      <w:r w:rsidR="00860BEF">
        <w:rPr>
          <w:rFonts w:ascii="Calibri" w:hAnsi="Calibri" w:cs="Calibri"/>
          <w:sz w:val="22"/>
          <w:szCs w:val="22"/>
        </w:rPr>
        <w:t>n</w:t>
      </w:r>
      <w:r w:rsidRPr="001207E2">
        <w:rPr>
          <w:rFonts w:ascii="Calibri" w:hAnsi="Calibri" w:cs="Calibri"/>
          <w:sz w:val="22"/>
          <w:szCs w:val="22"/>
        </w:rPr>
        <w:t xml:space="preserve">ájemce, ledaže by kogentní ustanovení zákona stanovilo jinak (v takovém případě bude výše kompenzace určena jako částka nižší z (i) hodnoty Zhodnocení </w:t>
      </w:r>
      <w:r w:rsidR="00125EFF">
        <w:rPr>
          <w:rFonts w:ascii="Calibri" w:hAnsi="Calibri" w:cs="Calibri"/>
          <w:sz w:val="22"/>
          <w:szCs w:val="22"/>
        </w:rPr>
        <w:t>n</w:t>
      </w:r>
      <w:r w:rsidRPr="001207E2">
        <w:rPr>
          <w:rFonts w:ascii="Calibri" w:hAnsi="Calibri" w:cs="Calibri"/>
          <w:sz w:val="22"/>
          <w:szCs w:val="22"/>
        </w:rPr>
        <w:t>ájemce (případně v</w:t>
      </w:r>
      <w:r w:rsidR="00125EFF">
        <w:rPr>
          <w:rFonts w:ascii="Calibri" w:hAnsi="Calibri" w:cs="Calibri"/>
          <w:sz w:val="22"/>
          <w:szCs w:val="22"/>
        </w:rPr>
        <w:t> Předmětu nájmu</w:t>
      </w:r>
      <w:r w:rsidRPr="001207E2">
        <w:rPr>
          <w:rFonts w:ascii="Calibri" w:hAnsi="Calibri" w:cs="Calibri"/>
          <w:sz w:val="22"/>
          <w:szCs w:val="22"/>
        </w:rPr>
        <w:t xml:space="preserve"> ponechané části Zhodnocení </w:t>
      </w:r>
      <w:r w:rsidR="00125EFF">
        <w:rPr>
          <w:rFonts w:ascii="Calibri" w:hAnsi="Calibri" w:cs="Calibri"/>
          <w:sz w:val="22"/>
          <w:szCs w:val="22"/>
        </w:rPr>
        <w:t>n</w:t>
      </w:r>
      <w:r w:rsidRPr="001207E2">
        <w:rPr>
          <w:rFonts w:ascii="Calibri" w:hAnsi="Calibri" w:cs="Calibri"/>
          <w:sz w:val="22"/>
          <w:szCs w:val="22"/>
        </w:rPr>
        <w:t>ájemce) stanovené na základě posudku znalce jmenovaného Pronajímatelem a (</w:t>
      </w:r>
      <w:proofErr w:type="spellStart"/>
      <w:r w:rsidRPr="001207E2">
        <w:rPr>
          <w:rFonts w:ascii="Calibri" w:hAnsi="Calibri" w:cs="Calibri"/>
          <w:sz w:val="22"/>
          <w:szCs w:val="22"/>
        </w:rPr>
        <w:t>ii</w:t>
      </w:r>
      <w:proofErr w:type="spellEnd"/>
      <w:r w:rsidRPr="001207E2">
        <w:rPr>
          <w:rFonts w:ascii="Calibri" w:hAnsi="Calibri" w:cs="Calibri"/>
          <w:sz w:val="22"/>
          <w:szCs w:val="22"/>
        </w:rPr>
        <w:t xml:space="preserve">) daňové zůstatkové ceny Zhodnocení </w:t>
      </w:r>
      <w:r w:rsidR="00125EFF">
        <w:rPr>
          <w:rFonts w:ascii="Calibri" w:hAnsi="Calibri" w:cs="Calibri"/>
          <w:sz w:val="22"/>
          <w:szCs w:val="22"/>
        </w:rPr>
        <w:t>n</w:t>
      </w:r>
      <w:r w:rsidRPr="001207E2">
        <w:rPr>
          <w:rFonts w:ascii="Calibri" w:hAnsi="Calibri" w:cs="Calibri"/>
          <w:sz w:val="22"/>
          <w:szCs w:val="22"/>
        </w:rPr>
        <w:t>ájemce (případně v</w:t>
      </w:r>
      <w:r w:rsidR="00FD3A29">
        <w:rPr>
          <w:rFonts w:ascii="Calibri" w:hAnsi="Calibri" w:cs="Calibri"/>
          <w:sz w:val="22"/>
          <w:szCs w:val="22"/>
        </w:rPr>
        <w:t> </w:t>
      </w:r>
      <w:r w:rsidR="00125EFF">
        <w:rPr>
          <w:rFonts w:ascii="Calibri" w:hAnsi="Calibri" w:cs="Calibri"/>
          <w:sz w:val="22"/>
          <w:szCs w:val="22"/>
        </w:rPr>
        <w:t>Předmětu</w:t>
      </w:r>
      <w:r w:rsidR="00FD3A29">
        <w:rPr>
          <w:rFonts w:ascii="Calibri" w:hAnsi="Calibri" w:cs="Calibri"/>
          <w:sz w:val="22"/>
          <w:szCs w:val="22"/>
        </w:rPr>
        <w:t xml:space="preserve"> nájmu</w:t>
      </w:r>
      <w:r w:rsidRPr="001207E2">
        <w:rPr>
          <w:rFonts w:ascii="Calibri" w:hAnsi="Calibri" w:cs="Calibri"/>
          <w:sz w:val="22"/>
          <w:szCs w:val="22"/>
        </w:rPr>
        <w:t xml:space="preserve"> ponechané části Zhodnocení </w:t>
      </w:r>
      <w:r w:rsidR="00FD3A29">
        <w:rPr>
          <w:rFonts w:ascii="Calibri" w:hAnsi="Calibri" w:cs="Calibri"/>
          <w:sz w:val="22"/>
          <w:szCs w:val="22"/>
        </w:rPr>
        <w:t>n</w:t>
      </w:r>
      <w:r w:rsidRPr="001207E2">
        <w:rPr>
          <w:rFonts w:ascii="Calibri" w:hAnsi="Calibri" w:cs="Calibri"/>
          <w:sz w:val="22"/>
          <w:szCs w:val="22"/>
        </w:rPr>
        <w:t xml:space="preserve">ájemce), kterou by Zhodnocení </w:t>
      </w:r>
      <w:r w:rsidR="00FD3A29">
        <w:rPr>
          <w:rFonts w:ascii="Calibri" w:hAnsi="Calibri" w:cs="Calibri"/>
          <w:sz w:val="22"/>
          <w:szCs w:val="22"/>
        </w:rPr>
        <w:t>n</w:t>
      </w:r>
      <w:r w:rsidRPr="001207E2">
        <w:rPr>
          <w:rFonts w:ascii="Calibri" w:hAnsi="Calibri" w:cs="Calibri"/>
          <w:sz w:val="22"/>
          <w:szCs w:val="22"/>
        </w:rPr>
        <w:t>ájemce (případně jeho část ponechaná v</w:t>
      </w:r>
      <w:r w:rsidR="00FD3A29">
        <w:rPr>
          <w:rFonts w:ascii="Calibri" w:hAnsi="Calibri" w:cs="Calibri"/>
          <w:sz w:val="22"/>
          <w:szCs w:val="22"/>
        </w:rPr>
        <w:t> Předmětu nájmu</w:t>
      </w:r>
      <w:r w:rsidRPr="001207E2">
        <w:rPr>
          <w:rFonts w:ascii="Calibri" w:hAnsi="Calibri" w:cs="Calibri"/>
          <w:sz w:val="22"/>
          <w:szCs w:val="22"/>
        </w:rPr>
        <w:t xml:space="preserve">) mělo při rovnoměrném odpisování. Nárok na případnou kompenzaci bude splatný ve lhůtě čtyřiceti (40) dnů ode dne, kdy dojde ke splnění povinnosti Nájemce vyklidit a opustit </w:t>
      </w:r>
      <w:r w:rsidR="00FD3A29">
        <w:rPr>
          <w:rFonts w:ascii="Calibri" w:hAnsi="Calibri" w:cs="Calibri"/>
          <w:sz w:val="22"/>
          <w:szCs w:val="22"/>
        </w:rPr>
        <w:t>Předmět nájmu</w:t>
      </w:r>
      <w:r w:rsidRPr="001207E2">
        <w:rPr>
          <w:rFonts w:ascii="Calibri" w:hAnsi="Calibri" w:cs="Calibri"/>
          <w:sz w:val="22"/>
          <w:szCs w:val="22"/>
        </w:rPr>
        <w:t>. Jakákoliv taková případná částka kompenzace může být (dle uvážení Pronajímatele) Pronajímatelem započtena oproti jakýmkoliv částkám dlužným ze strany Nájemce Pronajímateli podle této Smlouvy. Smluvní strany se výslovně dohodly, že započtení oproti vyčíslené částce kompenzace je Pronajímatel oprávněn provést, i když se částka kompenzace ještě nestala splatnou.</w:t>
      </w:r>
    </w:p>
    <w:p w14:paraId="52FF024F" w14:textId="77777777" w:rsidR="00DE136D" w:rsidRDefault="00DE136D" w:rsidP="00E7524B">
      <w:pPr>
        <w:ind w:left="-11"/>
        <w:rPr>
          <w:rFonts w:ascii="Calibri" w:hAnsi="Calibri" w:cs="Calibri"/>
          <w:b/>
          <w:sz w:val="22"/>
        </w:rPr>
      </w:pPr>
    </w:p>
    <w:p w14:paraId="71BCBB23" w14:textId="440FDC5B" w:rsidR="007303F7" w:rsidRPr="00004B64" w:rsidRDefault="007303F7" w:rsidP="00E7524B">
      <w:pPr>
        <w:numPr>
          <w:ilvl w:val="0"/>
          <w:numId w:val="29"/>
        </w:numPr>
        <w:ind w:left="284" w:hanging="295"/>
        <w:jc w:val="center"/>
        <w:rPr>
          <w:rFonts w:ascii="Calibri" w:hAnsi="Calibri" w:cs="Calibri"/>
          <w:b/>
          <w:sz w:val="22"/>
        </w:rPr>
      </w:pPr>
      <w:r w:rsidRPr="00004B64">
        <w:rPr>
          <w:rFonts w:ascii="Calibri" w:hAnsi="Calibri" w:cs="Calibri"/>
          <w:b/>
          <w:sz w:val="22"/>
        </w:rPr>
        <w:t>Závěrečná ustanovení</w:t>
      </w:r>
    </w:p>
    <w:p w14:paraId="706421A0" w14:textId="77777777" w:rsidR="007303F7" w:rsidRPr="00004B64" w:rsidRDefault="007303F7" w:rsidP="00E7524B">
      <w:pPr>
        <w:rPr>
          <w:rFonts w:ascii="Calibri" w:hAnsi="Calibri" w:cs="Calibri"/>
          <w:sz w:val="22"/>
        </w:rPr>
      </w:pPr>
    </w:p>
    <w:p w14:paraId="4C6AF754" w14:textId="77619EDA" w:rsidR="00A303E3" w:rsidRDefault="00A303E3" w:rsidP="00E7524B">
      <w:pPr>
        <w:numPr>
          <w:ilvl w:val="0"/>
          <w:numId w:val="21"/>
        </w:numPr>
        <w:ind w:left="426"/>
        <w:jc w:val="both"/>
        <w:rPr>
          <w:rFonts w:ascii="Calibri" w:hAnsi="Calibri" w:cs="Calibri"/>
          <w:sz w:val="22"/>
        </w:rPr>
      </w:pPr>
      <w:r>
        <w:rPr>
          <w:rFonts w:ascii="Calibri" w:hAnsi="Calibri" w:cs="Calibri"/>
          <w:sz w:val="22"/>
        </w:rPr>
        <w:t xml:space="preserve">Tato </w:t>
      </w:r>
      <w:r w:rsidR="00A73D5E">
        <w:rPr>
          <w:rFonts w:ascii="Calibri" w:hAnsi="Calibri" w:cs="Calibri"/>
          <w:sz w:val="22"/>
        </w:rPr>
        <w:t>S</w:t>
      </w:r>
      <w:r>
        <w:rPr>
          <w:rFonts w:ascii="Calibri" w:hAnsi="Calibri" w:cs="Calibri"/>
          <w:sz w:val="22"/>
        </w:rPr>
        <w:t xml:space="preserve">mlouva nabývá platnosti dnem jejího podpisu </w:t>
      </w:r>
      <w:r w:rsidR="00360217">
        <w:rPr>
          <w:rFonts w:ascii="Calibri" w:hAnsi="Calibri" w:cs="Calibri"/>
          <w:sz w:val="22"/>
        </w:rPr>
        <w:t xml:space="preserve">oběma </w:t>
      </w:r>
      <w:r w:rsidR="00D34912">
        <w:rPr>
          <w:rFonts w:ascii="Calibri" w:hAnsi="Calibri" w:cs="Calibri"/>
          <w:sz w:val="22"/>
        </w:rPr>
        <w:t>S</w:t>
      </w:r>
      <w:r w:rsidR="00360217">
        <w:rPr>
          <w:rFonts w:ascii="Calibri" w:hAnsi="Calibri" w:cs="Calibri"/>
          <w:sz w:val="22"/>
        </w:rPr>
        <w:t>mluvními</w:t>
      </w:r>
      <w:r>
        <w:rPr>
          <w:rFonts w:ascii="Calibri" w:hAnsi="Calibri" w:cs="Calibri"/>
          <w:sz w:val="22"/>
        </w:rPr>
        <w:t xml:space="preserve"> stran</w:t>
      </w:r>
      <w:r w:rsidR="00360217">
        <w:rPr>
          <w:rFonts w:ascii="Calibri" w:hAnsi="Calibri" w:cs="Calibri"/>
          <w:sz w:val="22"/>
        </w:rPr>
        <w:t>ami</w:t>
      </w:r>
      <w:r w:rsidR="00BE7CE3">
        <w:rPr>
          <w:rFonts w:ascii="Calibri" w:hAnsi="Calibri" w:cs="Calibri"/>
          <w:sz w:val="22"/>
        </w:rPr>
        <w:t xml:space="preserve"> a účinnosti </w:t>
      </w:r>
      <w:r w:rsidR="00D55EFD">
        <w:rPr>
          <w:rFonts w:ascii="Calibri" w:hAnsi="Calibri" w:cs="Calibri"/>
          <w:sz w:val="22"/>
        </w:rPr>
        <w:t xml:space="preserve">dne </w:t>
      </w:r>
      <w:r w:rsidR="00D34912" w:rsidRPr="00CF3E7E">
        <w:rPr>
          <w:rFonts w:ascii="Calibri" w:hAnsi="Calibri" w:cs="Calibri"/>
          <w:b/>
          <w:bCs/>
          <w:sz w:val="22"/>
        </w:rPr>
        <w:t>1</w:t>
      </w:r>
      <w:r w:rsidR="004B4608">
        <w:rPr>
          <w:rFonts w:ascii="Calibri" w:hAnsi="Calibri" w:cs="Calibri"/>
          <w:b/>
          <w:bCs/>
          <w:sz w:val="22"/>
        </w:rPr>
        <w:t>5</w:t>
      </w:r>
      <w:r w:rsidR="00D34912" w:rsidRPr="00CF3E7E">
        <w:rPr>
          <w:rFonts w:ascii="Calibri" w:hAnsi="Calibri" w:cs="Calibri"/>
          <w:b/>
          <w:bCs/>
          <w:sz w:val="22"/>
        </w:rPr>
        <w:t xml:space="preserve">. </w:t>
      </w:r>
      <w:r w:rsidR="004B4608">
        <w:rPr>
          <w:rFonts w:ascii="Calibri" w:hAnsi="Calibri" w:cs="Calibri"/>
          <w:b/>
          <w:bCs/>
          <w:sz w:val="22"/>
        </w:rPr>
        <w:t>7</w:t>
      </w:r>
      <w:r w:rsidR="00D34912" w:rsidRPr="00CF3E7E">
        <w:rPr>
          <w:rFonts w:ascii="Calibri" w:hAnsi="Calibri" w:cs="Calibri"/>
          <w:b/>
          <w:bCs/>
          <w:sz w:val="22"/>
        </w:rPr>
        <w:t>. 2</w:t>
      </w:r>
      <w:r w:rsidR="00D34912">
        <w:rPr>
          <w:rFonts w:ascii="Calibri" w:hAnsi="Calibri" w:cs="Calibri"/>
          <w:b/>
          <w:bCs/>
          <w:sz w:val="22"/>
        </w:rPr>
        <w:t>0</w:t>
      </w:r>
      <w:r w:rsidR="00D34912" w:rsidRPr="00CF3E7E">
        <w:rPr>
          <w:rFonts w:ascii="Calibri" w:hAnsi="Calibri" w:cs="Calibri"/>
          <w:b/>
          <w:bCs/>
          <w:sz w:val="22"/>
        </w:rPr>
        <w:t>25</w:t>
      </w:r>
      <w:r w:rsidR="00D34912">
        <w:rPr>
          <w:rFonts w:ascii="Calibri" w:hAnsi="Calibri" w:cs="Calibri"/>
          <w:sz w:val="22"/>
        </w:rPr>
        <w:t xml:space="preserve"> nebo </w:t>
      </w:r>
      <w:r w:rsidR="000528A5" w:rsidRPr="000528A5">
        <w:rPr>
          <w:rFonts w:ascii="Calibri" w:hAnsi="Calibri" w:cs="Calibri"/>
          <w:sz w:val="22"/>
        </w:rPr>
        <w:t xml:space="preserve">uveřejněním </w:t>
      </w:r>
      <w:r w:rsidR="00D34912">
        <w:rPr>
          <w:rFonts w:ascii="Calibri" w:hAnsi="Calibri" w:cs="Calibri"/>
          <w:sz w:val="22"/>
        </w:rPr>
        <w:t>S</w:t>
      </w:r>
      <w:r w:rsidR="000528A5" w:rsidRPr="000528A5">
        <w:rPr>
          <w:rFonts w:ascii="Calibri" w:hAnsi="Calibri" w:cs="Calibri"/>
          <w:sz w:val="22"/>
        </w:rPr>
        <w:t>mlouvy v registru smluv v souladu se zákonem č. 340/2015 Sb., o zvláštních podmínkách účinnosti některých smluv, uveřejňování těchto smluv a o registru smluv, ve znění pozdějších předpisů (dále také jen „</w:t>
      </w:r>
      <w:r w:rsidR="009D1712">
        <w:rPr>
          <w:rFonts w:ascii="Calibri" w:hAnsi="Calibri" w:cs="Calibri"/>
          <w:b/>
          <w:bCs/>
          <w:sz w:val="22"/>
        </w:rPr>
        <w:t>Z</w:t>
      </w:r>
      <w:r w:rsidR="000528A5" w:rsidRPr="00902BF7">
        <w:rPr>
          <w:rFonts w:ascii="Calibri" w:hAnsi="Calibri" w:cs="Calibri"/>
          <w:b/>
          <w:bCs/>
          <w:sz w:val="22"/>
        </w:rPr>
        <w:t>ákon o registru smluv</w:t>
      </w:r>
      <w:r w:rsidR="000528A5" w:rsidRPr="000528A5">
        <w:rPr>
          <w:rFonts w:ascii="Calibri" w:hAnsi="Calibri" w:cs="Calibri"/>
          <w:sz w:val="22"/>
        </w:rPr>
        <w:t>“), podle toho, který den nastane později</w:t>
      </w:r>
      <w:r>
        <w:rPr>
          <w:rFonts w:ascii="Calibri" w:hAnsi="Calibri" w:cs="Calibri"/>
          <w:sz w:val="22"/>
        </w:rPr>
        <w:t>.</w:t>
      </w:r>
    </w:p>
    <w:p w14:paraId="3E9F2343" w14:textId="77777777" w:rsidR="00A303E3" w:rsidRDefault="00A303E3" w:rsidP="00E7524B">
      <w:pPr>
        <w:ind w:left="426"/>
        <w:jc w:val="both"/>
        <w:rPr>
          <w:rFonts w:ascii="Calibri" w:hAnsi="Calibri" w:cs="Calibri"/>
          <w:sz w:val="22"/>
        </w:rPr>
      </w:pPr>
    </w:p>
    <w:p w14:paraId="130E3DFE" w14:textId="712656AF" w:rsidR="00894674" w:rsidRPr="00451EB3" w:rsidRDefault="00894674" w:rsidP="00894674">
      <w:pPr>
        <w:numPr>
          <w:ilvl w:val="0"/>
          <w:numId w:val="21"/>
        </w:numPr>
        <w:ind w:left="426"/>
        <w:jc w:val="both"/>
        <w:rPr>
          <w:rFonts w:ascii="Calibri" w:hAnsi="Calibri" w:cs="Calibri"/>
          <w:sz w:val="22"/>
        </w:rPr>
      </w:pPr>
      <w:r w:rsidRPr="00894674">
        <w:rPr>
          <w:rFonts w:ascii="Calibri" w:hAnsi="Calibri" w:cs="Calibri"/>
          <w:sz w:val="22"/>
        </w:rPr>
        <w:lastRenderedPageBreak/>
        <w:t>Smluvní strany se dohodly, že plnění poskytnutá vzájemně mezi Smluvními stranami dle předmětu této Smlouvy před její účinností</w:t>
      </w:r>
      <w:r w:rsidR="00084A93">
        <w:rPr>
          <w:rFonts w:ascii="Calibri" w:hAnsi="Calibri" w:cs="Calibri"/>
          <w:sz w:val="22"/>
        </w:rPr>
        <w:t>,</w:t>
      </w:r>
      <w:r w:rsidRPr="00894674">
        <w:rPr>
          <w:rFonts w:ascii="Calibri" w:hAnsi="Calibri" w:cs="Calibri"/>
          <w:sz w:val="22"/>
        </w:rPr>
        <w:t xml:space="preserve"> </w:t>
      </w:r>
      <w:r w:rsidR="00084A93">
        <w:rPr>
          <w:rFonts w:ascii="Calibri" w:hAnsi="Calibri" w:cs="Calibri"/>
          <w:sz w:val="22"/>
        </w:rPr>
        <w:t>v období od 1</w:t>
      </w:r>
      <w:r w:rsidR="00451EB3">
        <w:rPr>
          <w:rFonts w:ascii="Calibri" w:hAnsi="Calibri" w:cs="Calibri"/>
          <w:sz w:val="22"/>
        </w:rPr>
        <w:t>5</w:t>
      </w:r>
      <w:r w:rsidR="00084A93">
        <w:rPr>
          <w:rFonts w:ascii="Calibri" w:hAnsi="Calibri" w:cs="Calibri"/>
          <w:sz w:val="22"/>
        </w:rPr>
        <w:t xml:space="preserve">. 7. 2025 do účinnosti, </w:t>
      </w:r>
      <w:r w:rsidRPr="00894674">
        <w:rPr>
          <w:rFonts w:ascii="Calibri" w:hAnsi="Calibri" w:cs="Calibri"/>
          <w:sz w:val="22"/>
        </w:rPr>
        <w:t>se započítají na plnění dle této Smlouvy a Smluvní strany z tohoto důvodu nebudou vůči sobě uplatňovat žádné nároky z titulu bezdůvodného obohacení.</w:t>
      </w:r>
    </w:p>
    <w:p w14:paraId="246CFB23" w14:textId="4FC70F24" w:rsidR="00894674" w:rsidRDefault="00894674" w:rsidP="00451EB3">
      <w:pPr>
        <w:pStyle w:val="Odstavecseseznamem"/>
        <w:rPr>
          <w:rFonts w:ascii="Calibri" w:hAnsi="Calibri" w:cs="Calibri"/>
          <w:sz w:val="22"/>
        </w:rPr>
      </w:pPr>
    </w:p>
    <w:p w14:paraId="1E001A22" w14:textId="762C0D7C" w:rsidR="007303F7"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Vztahy mezi </w:t>
      </w:r>
      <w:r w:rsidR="00D34912">
        <w:rPr>
          <w:rFonts w:ascii="Calibri" w:hAnsi="Calibri" w:cs="Calibri"/>
          <w:sz w:val="22"/>
        </w:rPr>
        <w:t>S</w:t>
      </w:r>
      <w:r>
        <w:rPr>
          <w:rFonts w:ascii="Calibri" w:hAnsi="Calibri" w:cs="Calibri"/>
          <w:sz w:val="22"/>
        </w:rPr>
        <w:t>mluvními s</w:t>
      </w:r>
      <w:r w:rsidRPr="00004B64">
        <w:rPr>
          <w:rFonts w:ascii="Calibri" w:hAnsi="Calibri" w:cs="Calibri"/>
          <w:sz w:val="22"/>
        </w:rPr>
        <w:t xml:space="preserve">tranami se řídí českým právním řádem. Ve věcech </w:t>
      </w:r>
      <w:r w:rsidR="00D34912">
        <w:rPr>
          <w:rFonts w:ascii="Calibri" w:hAnsi="Calibri" w:cs="Calibri"/>
          <w:sz w:val="22"/>
        </w:rPr>
        <w:t>S</w:t>
      </w:r>
      <w:r w:rsidRPr="00004B64">
        <w:rPr>
          <w:rFonts w:ascii="Calibri" w:hAnsi="Calibri" w:cs="Calibri"/>
          <w:sz w:val="22"/>
        </w:rPr>
        <w:t>mlouvou výslovně neupravených se právní vztahy z ní vznikající a vyplývající řídí pří</w:t>
      </w:r>
      <w:r w:rsidR="005840F6">
        <w:rPr>
          <w:rFonts w:ascii="Calibri" w:hAnsi="Calibri" w:cs="Calibri"/>
          <w:sz w:val="22"/>
        </w:rPr>
        <w:t xml:space="preserve">slušnými ustanoveními </w:t>
      </w:r>
      <w:r w:rsidR="00D34912">
        <w:rPr>
          <w:rFonts w:ascii="Calibri" w:hAnsi="Calibri" w:cs="Calibri"/>
          <w:iCs/>
          <w:sz w:val="22"/>
          <w:szCs w:val="22"/>
        </w:rPr>
        <w:t>O</w:t>
      </w:r>
      <w:r w:rsidR="00CC49B7">
        <w:rPr>
          <w:rFonts w:ascii="Calibri" w:hAnsi="Calibri" w:cs="Calibri"/>
          <w:iCs/>
          <w:sz w:val="22"/>
          <w:szCs w:val="22"/>
        </w:rPr>
        <w:t>bčansk</w:t>
      </w:r>
      <w:r w:rsidR="000528A5">
        <w:rPr>
          <w:rFonts w:ascii="Calibri" w:hAnsi="Calibri" w:cs="Calibri"/>
          <w:iCs/>
          <w:sz w:val="22"/>
          <w:szCs w:val="22"/>
        </w:rPr>
        <w:t>ého</w:t>
      </w:r>
      <w:r w:rsidR="00CC49B7">
        <w:rPr>
          <w:rFonts w:ascii="Calibri" w:hAnsi="Calibri" w:cs="Calibri"/>
          <w:iCs/>
          <w:sz w:val="22"/>
          <w:szCs w:val="22"/>
        </w:rPr>
        <w:t xml:space="preserve"> zákoník</w:t>
      </w:r>
      <w:r w:rsidR="000528A5">
        <w:rPr>
          <w:rFonts w:ascii="Calibri" w:hAnsi="Calibri" w:cs="Calibri"/>
          <w:iCs/>
          <w:sz w:val="22"/>
          <w:szCs w:val="22"/>
        </w:rPr>
        <w:t>u</w:t>
      </w:r>
      <w:r w:rsidRPr="00004B64">
        <w:rPr>
          <w:rFonts w:ascii="Calibri" w:hAnsi="Calibri" w:cs="Calibri"/>
          <w:sz w:val="22"/>
        </w:rPr>
        <w:t xml:space="preserve"> a ostatními obecně závaznými právními předpisy. </w:t>
      </w:r>
    </w:p>
    <w:p w14:paraId="129A807B" w14:textId="77777777" w:rsidR="00EF35BC" w:rsidRPr="009D1712" w:rsidRDefault="00EF35BC" w:rsidP="00EF35BC">
      <w:pPr>
        <w:jc w:val="both"/>
        <w:rPr>
          <w:rFonts w:ascii="Calibri" w:hAnsi="Calibri" w:cs="Calibri"/>
          <w:sz w:val="22"/>
        </w:rPr>
      </w:pPr>
    </w:p>
    <w:p w14:paraId="04F7568F" w14:textId="78B3A18D" w:rsidR="007303F7" w:rsidRPr="00004B64"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Veškeré změny či doplnění </w:t>
      </w:r>
      <w:r w:rsidR="00D34912">
        <w:rPr>
          <w:rFonts w:ascii="Calibri" w:hAnsi="Calibri" w:cs="Calibri"/>
          <w:sz w:val="22"/>
        </w:rPr>
        <w:t>S</w:t>
      </w:r>
      <w:r w:rsidRPr="00004B64">
        <w:rPr>
          <w:rFonts w:ascii="Calibri" w:hAnsi="Calibri" w:cs="Calibri"/>
          <w:sz w:val="22"/>
        </w:rPr>
        <w:t xml:space="preserve">mlouvy lze učinit pouze na základě písemné dohody </w:t>
      </w:r>
      <w:r w:rsidR="00D34912">
        <w:rPr>
          <w:rFonts w:ascii="Calibri" w:hAnsi="Calibri" w:cs="Calibri"/>
          <w:sz w:val="22"/>
        </w:rPr>
        <w:t>S</w:t>
      </w:r>
      <w:r w:rsidRPr="00004B64">
        <w:rPr>
          <w:rFonts w:ascii="Calibri" w:hAnsi="Calibri" w:cs="Calibri"/>
          <w:sz w:val="22"/>
        </w:rPr>
        <w:t xml:space="preserve">mluvních stran. Takové dohody musí mít podobu datovaných, číslovaných a oběma </w:t>
      </w:r>
      <w:r w:rsidR="00D34912">
        <w:rPr>
          <w:rFonts w:ascii="Calibri" w:hAnsi="Calibri" w:cs="Calibri"/>
          <w:sz w:val="22"/>
        </w:rPr>
        <w:t>S</w:t>
      </w:r>
      <w:r w:rsidRPr="00004B64">
        <w:rPr>
          <w:rFonts w:ascii="Calibri" w:hAnsi="Calibri" w:cs="Calibri"/>
          <w:sz w:val="22"/>
        </w:rPr>
        <w:t xml:space="preserve">mluvními stranami podepsaných dodatků </w:t>
      </w:r>
      <w:r w:rsidR="00D34912">
        <w:rPr>
          <w:rFonts w:ascii="Calibri" w:hAnsi="Calibri" w:cs="Calibri"/>
          <w:sz w:val="22"/>
        </w:rPr>
        <w:t>S</w:t>
      </w:r>
      <w:r w:rsidRPr="00004B64">
        <w:rPr>
          <w:rFonts w:ascii="Calibri" w:hAnsi="Calibri" w:cs="Calibri"/>
          <w:sz w:val="22"/>
        </w:rPr>
        <w:t>mlouvy.</w:t>
      </w:r>
    </w:p>
    <w:p w14:paraId="1FC05503" w14:textId="77777777" w:rsidR="007303F7" w:rsidRPr="00004B64" w:rsidRDefault="007303F7" w:rsidP="00E7524B">
      <w:pPr>
        <w:ind w:left="426"/>
        <w:rPr>
          <w:rFonts w:ascii="Calibri" w:hAnsi="Calibri" w:cs="Calibri"/>
          <w:sz w:val="22"/>
        </w:rPr>
      </w:pPr>
    </w:p>
    <w:p w14:paraId="308A1C3F" w14:textId="5C5F14D2" w:rsidR="007303F7" w:rsidRPr="00004B64"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Vztahuje-li se důvod neplatnosti jen na některé ustanovení </w:t>
      </w:r>
      <w:r w:rsidR="00D34912">
        <w:rPr>
          <w:rFonts w:ascii="Calibri" w:hAnsi="Calibri" w:cs="Calibri"/>
          <w:sz w:val="22"/>
        </w:rPr>
        <w:t>S</w:t>
      </w:r>
      <w:r w:rsidRPr="00004B64">
        <w:rPr>
          <w:rFonts w:ascii="Calibri" w:hAnsi="Calibri" w:cs="Calibri"/>
          <w:sz w:val="22"/>
        </w:rPr>
        <w:t xml:space="preserve">mlouvy, je neplatným pouze toto ustanovení, pokud z jeho povahy, obsahu anebo z okolností, za nichž bylo sjednáno, nevyplývá, že jej nelze oddělit od ostatního obsahu </w:t>
      </w:r>
      <w:r w:rsidR="00D34912">
        <w:rPr>
          <w:rFonts w:ascii="Calibri" w:hAnsi="Calibri" w:cs="Calibri"/>
          <w:sz w:val="22"/>
        </w:rPr>
        <w:t>S</w:t>
      </w:r>
      <w:r w:rsidRPr="00004B64">
        <w:rPr>
          <w:rFonts w:ascii="Calibri" w:hAnsi="Calibri" w:cs="Calibri"/>
          <w:sz w:val="22"/>
        </w:rPr>
        <w:t xml:space="preserve">mlouvy. </w:t>
      </w:r>
    </w:p>
    <w:p w14:paraId="3D6A73A7" w14:textId="77777777" w:rsidR="007303F7" w:rsidRPr="00004B64" w:rsidRDefault="007303F7" w:rsidP="00E7524B">
      <w:pPr>
        <w:ind w:left="426"/>
        <w:rPr>
          <w:rFonts w:ascii="Calibri" w:hAnsi="Calibri" w:cs="Calibri"/>
          <w:sz w:val="22"/>
        </w:rPr>
      </w:pPr>
    </w:p>
    <w:p w14:paraId="37E3B48C" w14:textId="2EBC93B0" w:rsidR="007303F7" w:rsidRPr="00004B64"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Smluvní strany budou vždy usilovat o přátelské urovnání případných sporů vzniklých ze </w:t>
      </w:r>
      <w:r w:rsidR="00D34912">
        <w:rPr>
          <w:rFonts w:ascii="Calibri" w:hAnsi="Calibri" w:cs="Calibri"/>
          <w:sz w:val="22"/>
        </w:rPr>
        <w:t>S</w:t>
      </w:r>
      <w:r w:rsidRPr="00004B64">
        <w:rPr>
          <w:rFonts w:ascii="Calibri" w:hAnsi="Calibri" w:cs="Calibri"/>
          <w:sz w:val="22"/>
        </w:rPr>
        <w:t xml:space="preserve">mlouvy. Pokud nebylo dosaženo přátelského urovnání sporu ani do 30 pracovních dnů po jeho prvním oznámení druhé </w:t>
      </w:r>
      <w:r w:rsidR="00D34912">
        <w:rPr>
          <w:rFonts w:ascii="Calibri" w:hAnsi="Calibri" w:cs="Calibri"/>
          <w:sz w:val="22"/>
        </w:rPr>
        <w:t>S</w:t>
      </w:r>
      <w:r>
        <w:rPr>
          <w:rFonts w:ascii="Calibri" w:hAnsi="Calibri" w:cs="Calibri"/>
          <w:sz w:val="22"/>
        </w:rPr>
        <w:t xml:space="preserve">mluvní </w:t>
      </w:r>
      <w:r w:rsidRPr="00004B64">
        <w:rPr>
          <w:rFonts w:ascii="Calibri" w:hAnsi="Calibri" w:cs="Calibri"/>
          <w:sz w:val="22"/>
        </w:rPr>
        <w:t xml:space="preserve">straně, je kterákoliv ze </w:t>
      </w:r>
      <w:r w:rsidR="00D34912">
        <w:rPr>
          <w:rFonts w:ascii="Calibri" w:hAnsi="Calibri" w:cs="Calibri"/>
          <w:sz w:val="22"/>
        </w:rPr>
        <w:t>S</w:t>
      </w:r>
      <w:r w:rsidRPr="00004B64">
        <w:rPr>
          <w:rFonts w:ascii="Calibri" w:hAnsi="Calibri" w:cs="Calibri"/>
          <w:sz w:val="22"/>
        </w:rPr>
        <w:t>mluvních stran oprávněna obrátit se svým nárokem k příslušnému soudu.</w:t>
      </w:r>
    </w:p>
    <w:p w14:paraId="35922166" w14:textId="77777777" w:rsidR="007303F7" w:rsidRPr="00004B64" w:rsidRDefault="007303F7" w:rsidP="00E7524B">
      <w:pPr>
        <w:ind w:left="426"/>
        <w:rPr>
          <w:rFonts w:ascii="Calibri" w:hAnsi="Calibri" w:cs="Calibri"/>
          <w:sz w:val="22"/>
        </w:rPr>
      </w:pPr>
    </w:p>
    <w:p w14:paraId="2E81946C" w14:textId="250B560D" w:rsidR="007303F7" w:rsidRDefault="007303F7" w:rsidP="00794F4F">
      <w:pPr>
        <w:numPr>
          <w:ilvl w:val="0"/>
          <w:numId w:val="21"/>
        </w:numPr>
        <w:ind w:left="426"/>
        <w:jc w:val="both"/>
        <w:rPr>
          <w:rFonts w:ascii="Calibri" w:hAnsi="Calibri" w:cs="Calibri"/>
          <w:sz w:val="22"/>
        </w:rPr>
      </w:pPr>
      <w:r>
        <w:rPr>
          <w:rFonts w:ascii="Calibri" w:hAnsi="Calibri" w:cs="Calibri"/>
          <w:sz w:val="22"/>
        </w:rPr>
        <w:t>Nájemce</w:t>
      </w:r>
      <w:r w:rsidRPr="009159B9">
        <w:rPr>
          <w:rFonts w:ascii="Calibri" w:hAnsi="Calibri" w:cs="Calibri"/>
          <w:sz w:val="22"/>
        </w:rPr>
        <w:t xml:space="preserve"> bezvýhradně souhlasí se zveřejněním plného znění </w:t>
      </w:r>
      <w:r w:rsidR="00805977">
        <w:rPr>
          <w:rFonts w:ascii="Calibri" w:hAnsi="Calibri" w:cs="Calibri"/>
          <w:sz w:val="22"/>
        </w:rPr>
        <w:t>S</w:t>
      </w:r>
      <w:r w:rsidRPr="009159B9">
        <w:rPr>
          <w:rFonts w:ascii="Calibri" w:hAnsi="Calibri" w:cs="Calibri"/>
          <w:sz w:val="22"/>
        </w:rPr>
        <w:t xml:space="preserve">mlouvy tak, aby tato </w:t>
      </w:r>
      <w:r w:rsidR="00805977">
        <w:rPr>
          <w:rFonts w:ascii="Calibri" w:hAnsi="Calibri" w:cs="Calibri"/>
          <w:sz w:val="22"/>
        </w:rPr>
        <w:t>S</w:t>
      </w:r>
      <w:r w:rsidRPr="009159B9">
        <w:rPr>
          <w:rFonts w:ascii="Calibri" w:hAnsi="Calibri" w:cs="Calibri"/>
          <w:sz w:val="22"/>
        </w:rPr>
        <w:t>mlouva mohla být předmětem poskytnuté informace ve smyslu zákona č. 106/1999 Sb., o svobodném přístupu k informacím, ve znění pozdějších předpisů</w:t>
      </w:r>
      <w:r w:rsidR="000528A5">
        <w:rPr>
          <w:rFonts w:ascii="Calibri" w:hAnsi="Calibri" w:cs="Calibri"/>
          <w:sz w:val="22"/>
        </w:rPr>
        <w:t xml:space="preserve"> </w:t>
      </w:r>
      <w:r w:rsidR="000528A5" w:rsidRPr="0054462E">
        <w:rPr>
          <w:rFonts w:ascii="Calibri" w:hAnsi="Calibri" w:cs="Calibri"/>
          <w:sz w:val="22"/>
        </w:rPr>
        <w:t xml:space="preserve">a s uveřejněním plného znění </w:t>
      </w:r>
      <w:r w:rsidR="00805977">
        <w:rPr>
          <w:rFonts w:ascii="Calibri" w:hAnsi="Calibri" w:cs="Calibri"/>
          <w:sz w:val="22"/>
        </w:rPr>
        <w:t>S</w:t>
      </w:r>
      <w:r w:rsidR="000528A5" w:rsidRPr="0054462E">
        <w:rPr>
          <w:rFonts w:ascii="Calibri" w:hAnsi="Calibri" w:cs="Calibri"/>
          <w:sz w:val="22"/>
        </w:rPr>
        <w:t xml:space="preserve">mlouvy v souladu se </w:t>
      </w:r>
      <w:r w:rsidR="00805977">
        <w:rPr>
          <w:rFonts w:ascii="Calibri" w:hAnsi="Calibri" w:cs="Calibri"/>
          <w:sz w:val="22"/>
        </w:rPr>
        <w:t>Z</w:t>
      </w:r>
      <w:r w:rsidR="000528A5" w:rsidRPr="0054462E">
        <w:rPr>
          <w:rFonts w:ascii="Calibri" w:hAnsi="Calibri" w:cs="Calibri"/>
          <w:sz w:val="22"/>
        </w:rPr>
        <w:t>ákonem o registru smluv</w:t>
      </w:r>
      <w:r w:rsidRPr="009159B9">
        <w:rPr>
          <w:rFonts w:ascii="Calibri" w:hAnsi="Calibri" w:cs="Calibri"/>
          <w:sz w:val="22"/>
        </w:rPr>
        <w:t>.</w:t>
      </w:r>
    </w:p>
    <w:p w14:paraId="30ED6A05" w14:textId="77777777" w:rsidR="003A330B" w:rsidRPr="00794F4F" w:rsidRDefault="003A330B" w:rsidP="003A330B">
      <w:pPr>
        <w:jc w:val="both"/>
        <w:rPr>
          <w:rFonts w:ascii="Calibri" w:hAnsi="Calibri" w:cs="Calibri"/>
          <w:sz w:val="22"/>
        </w:rPr>
      </w:pPr>
    </w:p>
    <w:p w14:paraId="3C27C009" w14:textId="7F702991" w:rsidR="00575E88" w:rsidRDefault="00575E88" w:rsidP="00E7524B">
      <w:pPr>
        <w:numPr>
          <w:ilvl w:val="0"/>
          <w:numId w:val="21"/>
        </w:numPr>
        <w:ind w:left="426"/>
        <w:jc w:val="both"/>
        <w:rPr>
          <w:rFonts w:ascii="Calibri" w:hAnsi="Calibri" w:cs="Calibri"/>
          <w:sz w:val="22"/>
        </w:rPr>
      </w:pPr>
      <w:r>
        <w:rPr>
          <w:rFonts w:ascii="Calibri" w:hAnsi="Calibri" w:cs="Calibri"/>
          <w:sz w:val="22"/>
        </w:rPr>
        <w:t xml:space="preserve">Nedílnou součástí této </w:t>
      </w:r>
      <w:r w:rsidR="00805977">
        <w:rPr>
          <w:rFonts w:ascii="Calibri" w:hAnsi="Calibri" w:cs="Calibri"/>
          <w:sz w:val="22"/>
        </w:rPr>
        <w:t>S</w:t>
      </w:r>
      <w:r>
        <w:rPr>
          <w:rFonts w:ascii="Calibri" w:hAnsi="Calibri" w:cs="Calibri"/>
          <w:sz w:val="22"/>
        </w:rPr>
        <w:t>mlouvy jsou následující přílohy:</w:t>
      </w:r>
    </w:p>
    <w:p w14:paraId="5BFEFA13" w14:textId="3650850F" w:rsidR="004808F1" w:rsidRDefault="00575E88" w:rsidP="00794F4F">
      <w:pPr>
        <w:ind w:left="360" w:firstLine="349"/>
        <w:jc w:val="both"/>
        <w:rPr>
          <w:rFonts w:ascii="Calibri" w:hAnsi="Calibri" w:cs="Calibri"/>
          <w:sz w:val="22"/>
          <w:szCs w:val="22"/>
        </w:rPr>
      </w:pPr>
      <w:r w:rsidRPr="006A7A7C">
        <w:rPr>
          <w:rFonts w:ascii="Calibri" w:hAnsi="Calibri" w:cs="Calibri"/>
          <w:sz w:val="22"/>
          <w:szCs w:val="22"/>
        </w:rPr>
        <w:t xml:space="preserve">Příloha č. </w:t>
      </w:r>
      <w:r>
        <w:rPr>
          <w:rFonts w:ascii="Calibri" w:hAnsi="Calibri" w:cs="Calibri"/>
          <w:sz w:val="22"/>
          <w:szCs w:val="22"/>
        </w:rPr>
        <w:t>1</w:t>
      </w:r>
      <w:r w:rsidRPr="006A7A7C">
        <w:rPr>
          <w:rFonts w:ascii="Calibri" w:hAnsi="Calibri" w:cs="Calibri"/>
          <w:sz w:val="22"/>
          <w:szCs w:val="22"/>
        </w:rPr>
        <w:t xml:space="preserve"> – </w:t>
      </w:r>
      <w:r w:rsidR="00B37F1F">
        <w:rPr>
          <w:rFonts w:ascii="Calibri" w:hAnsi="Calibri" w:cs="Calibri"/>
          <w:sz w:val="22"/>
          <w:szCs w:val="22"/>
        </w:rPr>
        <w:t xml:space="preserve">Seznam pronajatých místností, </w:t>
      </w:r>
      <w:r w:rsidR="0006615E">
        <w:rPr>
          <w:rFonts w:ascii="Calibri" w:hAnsi="Calibri" w:cs="Calibri"/>
          <w:sz w:val="22"/>
          <w:szCs w:val="22"/>
        </w:rPr>
        <w:t>s</w:t>
      </w:r>
      <w:r w:rsidRPr="006A7A7C">
        <w:rPr>
          <w:rFonts w:ascii="Calibri" w:hAnsi="Calibri" w:cs="Calibri"/>
          <w:sz w:val="22"/>
          <w:szCs w:val="22"/>
        </w:rPr>
        <w:t xml:space="preserve">pecifikace </w:t>
      </w:r>
      <w:r w:rsidR="00C34293">
        <w:rPr>
          <w:rFonts w:ascii="Calibri" w:hAnsi="Calibri" w:cs="Calibri"/>
          <w:sz w:val="22"/>
          <w:szCs w:val="22"/>
        </w:rPr>
        <w:t>předmětu nájmu</w:t>
      </w:r>
      <w:r w:rsidRPr="006A7A7C">
        <w:rPr>
          <w:rFonts w:ascii="Calibri" w:hAnsi="Calibri" w:cs="Calibri"/>
          <w:sz w:val="22"/>
          <w:szCs w:val="22"/>
        </w:rPr>
        <w:t xml:space="preserve"> vč. je</w:t>
      </w:r>
      <w:r>
        <w:rPr>
          <w:rFonts w:ascii="Calibri" w:hAnsi="Calibri" w:cs="Calibri"/>
          <w:sz w:val="22"/>
          <w:szCs w:val="22"/>
        </w:rPr>
        <w:t>ho</w:t>
      </w:r>
      <w:r w:rsidRPr="006A7A7C">
        <w:rPr>
          <w:rFonts w:ascii="Calibri" w:hAnsi="Calibri" w:cs="Calibri"/>
          <w:sz w:val="22"/>
          <w:szCs w:val="22"/>
        </w:rPr>
        <w:t xml:space="preserve"> zákresu</w:t>
      </w:r>
    </w:p>
    <w:p w14:paraId="7D5F879A" w14:textId="66DA3A4A" w:rsidR="0044377C" w:rsidRDefault="0044377C" w:rsidP="00E7524B">
      <w:pPr>
        <w:ind w:left="360" w:firstLine="349"/>
        <w:jc w:val="both"/>
        <w:rPr>
          <w:rFonts w:ascii="Calibri" w:hAnsi="Calibri" w:cs="Calibri"/>
          <w:sz w:val="22"/>
          <w:szCs w:val="22"/>
        </w:rPr>
      </w:pPr>
      <w:r>
        <w:rPr>
          <w:rFonts w:ascii="Calibri" w:hAnsi="Calibri" w:cs="Calibri"/>
          <w:sz w:val="22"/>
          <w:szCs w:val="22"/>
        </w:rPr>
        <w:t xml:space="preserve">Příloha č. </w:t>
      </w:r>
      <w:r w:rsidR="0006615E">
        <w:rPr>
          <w:rFonts w:ascii="Calibri" w:hAnsi="Calibri" w:cs="Calibri"/>
          <w:sz w:val="22"/>
          <w:szCs w:val="22"/>
        </w:rPr>
        <w:t>2</w:t>
      </w:r>
      <w:r>
        <w:rPr>
          <w:rFonts w:ascii="Calibri" w:hAnsi="Calibri" w:cs="Calibri"/>
          <w:sz w:val="22"/>
          <w:szCs w:val="22"/>
        </w:rPr>
        <w:t xml:space="preserve"> – Seznam inventáře</w:t>
      </w:r>
    </w:p>
    <w:p w14:paraId="56ABA5CA" w14:textId="0DAFEDDF" w:rsidR="00EA2966" w:rsidRDefault="00EA2966" w:rsidP="00E7524B">
      <w:pPr>
        <w:ind w:left="360" w:firstLine="349"/>
        <w:jc w:val="both"/>
        <w:rPr>
          <w:rFonts w:ascii="Calibri" w:hAnsi="Calibri" w:cs="Calibri"/>
          <w:sz w:val="22"/>
          <w:szCs w:val="22"/>
        </w:rPr>
      </w:pPr>
      <w:r>
        <w:rPr>
          <w:rFonts w:ascii="Calibri" w:hAnsi="Calibri" w:cs="Calibri"/>
          <w:sz w:val="22"/>
          <w:szCs w:val="22"/>
        </w:rPr>
        <w:t xml:space="preserve">Seznam dokumentů předaných při podpisu </w:t>
      </w:r>
      <w:r w:rsidR="0059646B">
        <w:rPr>
          <w:rFonts w:ascii="Calibri" w:hAnsi="Calibri" w:cs="Calibri"/>
          <w:sz w:val="22"/>
          <w:szCs w:val="22"/>
        </w:rPr>
        <w:t>S</w:t>
      </w:r>
      <w:r>
        <w:rPr>
          <w:rFonts w:ascii="Calibri" w:hAnsi="Calibri" w:cs="Calibri"/>
          <w:sz w:val="22"/>
          <w:szCs w:val="22"/>
        </w:rPr>
        <w:t>mlouvy:</w:t>
      </w:r>
    </w:p>
    <w:p w14:paraId="75B2E129" w14:textId="1F0A6250" w:rsidR="00EA2966" w:rsidRDefault="00EA2966" w:rsidP="001207E2">
      <w:pPr>
        <w:pStyle w:val="Odstavecseseznamem"/>
        <w:numPr>
          <w:ilvl w:val="0"/>
          <w:numId w:val="52"/>
        </w:numPr>
        <w:jc w:val="both"/>
        <w:rPr>
          <w:rFonts w:ascii="Calibri" w:hAnsi="Calibri" w:cs="Calibri"/>
          <w:sz w:val="22"/>
          <w:szCs w:val="22"/>
        </w:rPr>
      </w:pPr>
      <w:r>
        <w:rPr>
          <w:rFonts w:ascii="Calibri" w:hAnsi="Calibri" w:cs="Calibri"/>
          <w:sz w:val="22"/>
          <w:szCs w:val="22"/>
        </w:rPr>
        <w:t>Požární poplachová směrnice</w:t>
      </w:r>
    </w:p>
    <w:p w14:paraId="25EA9587" w14:textId="0A5EE639" w:rsidR="00EA2966" w:rsidRPr="001207E2" w:rsidRDefault="00EA2966" w:rsidP="001207E2">
      <w:pPr>
        <w:pStyle w:val="Odstavecseseznamem"/>
        <w:numPr>
          <w:ilvl w:val="0"/>
          <w:numId w:val="52"/>
        </w:numPr>
        <w:jc w:val="both"/>
        <w:rPr>
          <w:rFonts w:ascii="Calibri" w:hAnsi="Calibri" w:cs="Calibri"/>
          <w:sz w:val="22"/>
          <w:szCs w:val="22"/>
        </w:rPr>
      </w:pPr>
      <w:r>
        <w:rPr>
          <w:rFonts w:ascii="Calibri" w:hAnsi="Calibri" w:cs="Calibri"/>
          <w:sz w:val="22"/>
          <w:szCs w:val="22"/>
        </w:rPr>
        <w:t>Dopravní řád</w:t>
      </w:r>
    </w:p>
    <w:p w14:paraId="47F591B1" w14:textId="77777777" w:rsidR="00575E88" w:rsidRDefault="00575E88" w:rsidP="00E7524B">
      <w:pPr>
        <w:jc w:val="both"/>
        <w:rPr>
          <w:rFonts w:ascii="Calibri" w:hAnsi="Calibri" w:cs="Calibri"/>
          <w:sz w:val="22"/>
        </w:rPr>
      </w:pPr>
    </w:p>
    <w:p w14:paraId="5E3212CB" w14:textId="1AD319C2" w:rsidR="00EF35BC" w:rsidRPr="00B50C44" w:rsidRDefault="00EF35BC" w:rsidP="00EF35BC">
      <w:pPr>
        <w:numPr>
          <w:ilvl w:val="0"/>
          <w:numId w:val="21"/>
        </w:numPr>
        <w:ind w:left="426"/>
        <w:jc w:val="both"/>
        <w:rPr>
          <w:rFonts w:ascii="Calibri" w:hAnsi="Calibri" w:cs="Calibri"/>
          <w:sz w:val="22"/>
        </w:rPr>
      </w:pPr>
      <w:r w:rsidRPr="00EF35BC">
        <w:rPr>
          <w:rFonts w:ascii="Calibri" w:hAnsi="Calibri" w:cs="Calibri"/>
          <w:sz w:val="22"/>
        </w:rPr>
        <w:t>Tato Smlouva je uzavírána v elektronické podobě. Pokud je tato Smlouva uzavírána v listinné podobě, je sepsána ve třech vyhotoveních s platností originálu, přičemž Nájemce obdrží jedno a Pronajímatel dvě vyhotovení.</w:t>
      </w:r>
    </w:p>
    <w:p w14:paraId="4207F127" w14:textId="77777777" w:rsidR="00EF35BC" w:rsidRDefault="00EF35BC" w:rsidP="00B50C44">
      <w:pPr>
        <w:pStyle w:val="Odstavecseseznamem"/>
        <w:rPr>
          <w:rFonts w:ascii="Calibri" w:hAnsi="Calibri" w:cs="Calibri"/>
          <w:sz w:val="22"/>
        </w:rPr>
      </w:pPr>
    </w:p>
    <w:p w14:paraId="6919E439" w14:textId="6E556C8B" w:rsidR="007303F7" w:rsidRPr="00004B64"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Smluvní strany prohlašují, že si </w:t>
      </w:r>
      <w:r w:rsidR="00805977">
        <w:rPr>
          <w:rFonts w:ascii="Calibri" w:hAnsi="Calibri" w:cs="Calibri"/>
          <w:sz w:val="22"/>
        </w:rPr>
        <w:t>S</w:t>
      </w:r>
      <w:r w:rsidRPr="00004B64">
        <w:rPr>
          <w:rFonts w:ascii="Calibri" w:hAnsi="Calibri" w:cs="Calibri"/>
          <w:sz w:val="22"/>
        </w:rPr>
        <w:t xml:space="preserve">mlouvu před jejím podpisem přečetly a s jejím obsahem bez výhrad souhlasí. Smlouva je vyjádřením jejich pravé, skutečné, svobodné a vážné vůle. Na důkaz pravosti a pravdivosti těchto prohlášení připojují oprávnění zástupci </w:t>
      </w:r>
      <w:r w:rsidR="00805977">
        <w:rPr>
          <w:rFonts w:ascii="Calibri" w:hAnsi="Calibri" w:cs="Calibri"/>
          <w:sz w:val="22"/>
        </w:rPr>
        <w:t>S</w:t>
      </w:r>
      <w:r w:rsidRPr="00004B64">
        <w:rPr>
          <w:rFonts w:ascii="Calibri" w:hAnsi="Calibri" w:cs="Calibri"/>
          <w:sz w:val="22"/>
        </w:rPr>
        <w:t>mluvních stran své vlastnoruční podpisy</w:t>
      </w:r>
      <w:r>
        <w:rPr>
          <w:rFonts w:ascii="Calibri" w:hAnsi="Calibri" w:cs="Calibri"/>
          <w:sz w:val="22"/>
        </w:rPr>
        <w:t>.</w:t>
      </w:r>
    </w:p>
    <w:p w14:paraId="21555459" w14:textId="77777777" w:rsidR="00E40BA8" w:rsidRPr="00004B64" w:rsidRDefault="00E40BA8" w:rsidP="00E7524B">
      <w:pPr>
        <w:rPr>
          <w:rFonts w:ascii="Calibri" w:hAnsi="Calibri" w:cs="Calibri"/>
          <w:sz w:val="22"/>
        </w:rPr>
      </w:pPr>
    </w:p>
    <w:p w14:paraId="6191948D" w14:textId="77777777" w:rsidR="007303F7" w:rsidRPr="00A57179" w:rsidRDefault="007303F7" w:rsidP="00E7524B">
      <w:pPr>
        <w:rPr>
          <w:rFonts w:ascii="Calibri" w:hAnsi="Calibri" w:cs="Calibri"/>
          <w:sz w:val="22"/>
        </w:rPr>
      </w:pPr>
      <w:r w:rsidRPr="00004B64">
        <w:rPr>
          <w:rFonts w:ascii="Calibri" w:hAnsi="Calibri" w:cs="Calibri"/>
          <w:sz w:val="22"/>
        </w:rPr>
        <w:t>V </w:t>
      </w:r>
      <w:r>
        <w:rPr>
          <w:rFonts w:ascii="Calibri" w:hAnsi="Calibri" w:cs="Calibri"/>
          <w:sz w:val="22"/>
        </w:rPr>
        <w:t>Praze</w:t>
      </w:r>
      <w:r w:rsidRPr="00004B64">
        <w:rPr>
          <w:rFonts w:ascii="Calibri" w:hAnsi="Calibri" w:cs="Calibri"/>
          <w:sz w:val="22"/>
        </w:rPr>
        <w:t xml:space="preserve"> dne ……………………</w:t>
      </w:r>
      <w:r w:rsidRPr="00004B64">
        <w:rPr>
          <w:rFonts w:ascii="Calibri" w:hAnsi="Calibri" w:cs="Calibri"/>
          <w:sz w:val="22"/>
        </w:rPr>
        <w:tab/>
      </w:r>
      <w:r w:rsidRPr="00004B64">
        <w:rPr>
          <w:rFonts w:ascii="Calibri" w:hAnsi="Calibri" w:cs="Calibri"/>
          <w:sz w:val="22"/>
        </w:rPr>
        <w:tab/>
      </w:r>
      <w:r w:rsidRPr="00004B64">
        <w:rPr>
          <w:rFonts w:ascii="Calibri" w:hAnsi="Calibri" w:cs="Calibri"/>
          <w:sz w:val="22"/>
        </w:rPr>
        <w:tab/>
      </w:r>
      <w:r>
        <w:rPr>
          <w:rFonts w:ascii="Calibri" w:hAnsi="Calibri" w:cs="Calibri"/>
          <w:sz w:val="22"/>
        </w:rPr>
        <w:tab/>
      </w:r>
      <w:r w:rsidRPr="00A57179">
        <w:rPr>
          <w:rFonts w:ascii="Calibri" w:hAnsi="Calibri" w:cs="Calibri"/>
          <w:sz w:val="22"/>
        </w:rPr>
        <w:t xml:space="preserve">V </w:t>
      </w:r>
      <w:r w:rsidR="00360217">
        <w:rPr>
          <w:rFonts w:ascii="Calibri" w:hAnsi="Calibri" w:cs="Calibri"/>
          <w:sz w:val="22"/>
        </w:rPr>
        <w:t>Praze</w:t>
      </w:r>
      <w:r w:rsidRPr="00A57179">
        <w:rPr>
          <w:rFonts w:ascii="Calibri" w:hAnsi="Calibri" w:cs="Calibri"/>
          <w:sz w:val="22"/>
        </w:rPr>
        <w:t xml:space="preserve"> dne </w:t>
      </w:r>
      <w:r w:rsidRPr="005840F6">
        <w:rPr>
          <w:rFonts w:ascii="Calibri" w:hAnsi="Calibri" w:cs="Calibri"/>
          <w:sz w:val="22"/>
        </w:rPr>
        <w:t>……………………</w:t>
      </w:r>
    </w:p>
    <w:p w14:paraId="333FEAE5" w14:textId="77777777" w:rsidR="004D6A6A" w:rsidRDefault="004D6A6A" w:rsidP="00E7524B">
      <w:pPr>
        <w:rPr>
          <w:rFonts w:ascii="Calibri" w:hAnsi="Calibri" w:cs="Calibri"/>
          <w:sz w:val="22"/>
        </w:rPr>
      </w:pPr>
    </w:p>
    <w:p w14:paraId="501316F8" w14:textId="77777777" w:rsidR="00805977" w:rsidRDefault="00805977" w:rsidP="00E7524B">
      <w:pPr>
        <w:rPr>
          <w:rFonts w:ascii="Calibri" w:hAnsi="Calibri" w:cs="Calibri"/>
          <w:sz w:val="22"/>
        </w:rPr>
      </w:pPr>
    </w:p>
    <w:p w14:paraId="4E45132C" w14:textId="77777777" w:rsidR="00805977" w:rsidRDefault="00805977" w:rsidP="00E7524B">
      <w:pPr>
        <w:rPr>
          <w:rFonts w:ascii="Calibri" w:hAnsi="Calibri" w:cs="Calibri"/>
          <w:sz w:val="22"/>
        </w:rPr>
      </w:pPr>
    </w:p>
    <w:p w14:paraId="385F3225" w14:textId="77777777" w:rsidR="00805977" w:rsidRDefault="00805977" w:rsidP="00E7524B">
      <w:pPr>
        <w:rPr>
          <w:rFonts w:ascii="Calibri" w:hAnsi="Calibri" w:cs="Calibri"/>
          <w:sz w:val="22"/>
        </w:rPr>
      </w:pPr>
    </w:p>
    <w:p w14:paraId="362314E8" w14:textId="77777777" w:rsidR="007303F7" w:rsidRPr="00A57179" w:rsidRDefault="007303F7" w:rsidP="00E7524B">
      <w:pPr>
        <w:rPr>
          <w:rFonts w:ascii="Calibri" w:hAnsi="Calibri" w:cs="Calibri"/>
          <w:sz w:val="22"/>
        </w:rPr>
      </w:pPr>
      <w:r w:rsidRPr="005840F6">
        <w:rPr>
          <w:rFonts w:ascii="Calibri" w:hAnsi="Calibri" w:cs="Calibri"/>
          <w:sz w:val="22"/>
        </w:rPr>
        <w:t>…………………………………………………………</w:t>
      </w:r>
      <w:r w:rsidRPr="005840F6">
        <w:rPr>
          <w:rFonts w:ascii="Calibri" w:hAnsi="Calibri" w:cs="Calibri"/>
          <w:sz w:val="22"/>
        </w:rPr>
        <w:tab/>
      </w:r>
      <w:r w:rsidRPr="005840F6">
        <w:rPr>
          <w:rFonts w:ascii="Calibri" w:hAnsi="Calibri" w:cs="Calibri"/>
          <w:sz w:val="22"/>
        </w:rPr>
        <w:tab/>
      </w:r>
      <w:r w:rsidRPr="005840F6">
        <w:rPr>
          <w:rFonts w:ascii="Calibri" w:hAnsi="Calibri" w:cs="Calibri"/>
          <w:sz w:val="22"/>
        </w:rPr>
        <w:tab/>
        <w:t>……………………………………………………………</w:t>
      </w:r>
    </w:p>
    <w:p w14:paraId="3DE040E8" w14:textId="43D3C9BD" w:rsidR="00C03132" w:rsidRPr="0054462E" w:rsidRDefault="00360217" w:rsidP="00824B09">
      <w:pPr>
        <w:spacing w:line="276" w:lineRule="auto"/>
        <w:rPr>
          <w:rFonts w:ascii="Calibri" w:hAnsi="Calibri" w:cs="Calibri"/>
          <w:sz w:val="22"/>
          <w:szCs w:val="22"/>
        </w:rPr>
      </w:pPr>
      <w:r>
        <w:rPr>
          <w:rFonts w:ascii="Calibri" w:hAnsi="Calibri" w:cs="Calibri"/>
          <w:sz w:val="22"/>
        </w:rPr>
        <w:t xml:space="preserve">Ing. </w:t>
      </w:r>
      <w:r w:rsidR="00005134">
        <w:rPr>
          <w:rFonts w:ascii="Calibri" w:hAnsi="Calibri" w:cs="Calibri"/>
          <w:sz w:val="22"/>
        </w:rPr>
        <w:t>Jakub Kleindienst</w:t>
      </w:r>
      <w:r>
        <w:rPr>
          <w:rFonts w:ascii="Calibri" w:hAnsi="Calibri" w:cs="Calibri"/>
          <w:sz w:val="22"/>
        </w:rPr>
        <w:t>, kvestor</w:t>
      </w:r>
      <w:r w:rsidR="007303F7" w:rsidRPr="00A57179">
        <w:rPr>
          <w:rFonts w:ascii="Calibri" w:hAnsi="Calibri" w:cs="Calibri"/>
          <w:sz w:val="22"/>
        </w:rPr>
        <w:tab/>
      </w:r>
      <w:r w:rsidR="007303F7">
        <w:rPr>
          <w:rFonts w:ascii="Calibri" w:hAnsi="Calibri" w:cs="Calibri"/>
          <w:sz w:val="22"/>
        </w:rPr>
        <w:tab/>
      </w:r>
      <w:r>
        <w:rPr>
          <w:rFonts w:ascii="Calibri" w:hAnsi="Calibri" w:cs="Calibri"/>
          <w:sz w:val="22"/>
        </w:rPr>
        <w:tab/>
      </w:r>
      <w:r w:rsidR="006A3102">
        <w:rPr>
          <w:rFonts w:ascii="Calibri" w:hAnsi="Calibri" w:cs="Calibri"/>
          <w:sz w:val="22"/>
        </w:rPr>
        <w:tab/>
      </w:r>
      <w:r w:rsidR="00C03132" w:rsidRPr="00C03132">
        <w:rPr>
          <w:rFonts w:ascii="Calibri" w:hAnsi="Calibri" w:cs="Calibri"/>
          <w:sz w:val="22"/>
          <w:szCs w:val="22"/>
        </w:rPr>
        <w:t xml:space="preserve"> </w:t>
      </w:r>
      <w:r w:rsidR="00DE7D17" w:rsidRPr="00DE7D17">
        <w:rPr>
          <w:rFonts w:ascii="Calibri" w:hAnsi="Calibri" w:cs="Calibri"/>
          <w:sz w:val="22"/>
          <w:szCs w:val="22"/>
        </w:rPr>
        <w:t xml:space="preserve">Ing. </w:t>
      </w:r>
      <w:proofErr w:type="spellStart"/>
      <w:r w:rsidR="00DE7D17" w:rsidRPr="00DE7D17">
        <w:rPr>
          <w:rFonts w:ascii="Calibri" w:hAnsi="Calibri" w:cs="Calibri"/>
          <w:sz w:val="22"/>
          <w:szCs w:val="22"/>
        </w:rPr>
        <w:t>Kumari</w:t>
      </w:r>
      <w:proofErr w:type="spellEnd"/>
      <w:r w:rsidR="00DE7D17" w:rsidRPr="00DE7D17">
        <w:rPr>
          <w:rFonts w:ascii="Calibri" w:hAnsi="Calibri" w:cs="Calibri"/>
          <w:sz w:val="22"/>
          <w:szCs w:val="22"/>
        </w:rPr>
        <w:t xml:space="preserve"> </w:t>
      </w:r>
      <w:proofErr w:type="spellStart"/>
      <w:r w:rsidR="00DE7D17" w:rsidRPr="00DE7D17">
        <w:rPr>
          <w:rFonts w:ascii="Calibri" w:hAnsi="Calibri" w:cs="Calibri"/>
          <w:sz w:val="22"/>
          <w:szCs w:val="22"/>
        </w:rPr>
        <w:t>Amarasinghege</w:t>
      </w:r>
      <w:proofErr w:type="spellEnd"/>
    </w:p>
    <w:p w14:paraId="1A800791" w14:textId="628CB21E" w:rsidR="000E5CE3" w:rsidRPr="000E5CE3" w:rsidRDefault="006A3102" w:rsidP="009A160D">
      <w:pPr>
        <w:spacing w:line="276" w:lineRule="auto"/>
        <w:rPr>
          <w:rFonts w:ascii="Calibri" w:hAnsi="Calibri" w:cs="Calibri"/>
          <w:b/>
          <w:bCs/>
          <w:color w:val="0070C0"/>
          <w:sz w:val="22"/>
          <w:szCs w:val="22"/>
        </w:rPr>
      </w:pPr>
      <w:r>
        <w:rPr>
          <w:rFonts w:ascii="Calibri" w:hAnsi="Calibri" w:cs="Calibri"/>
          <w:color w:val="0070C0"/>
          <w:sz w:val="22"/>
          <w:szCs w:val="22"/>
        </w:rPr>
        <w:br w:type="page"/>
      </w:r>
      <w:r w:rsidR="000E5CE3" w:rsidRPr="000E5CE3">
        <w:rPr>
          <w:rFonts w:ascii="Calibri" w:hAnsi="Calibri" w:cs="Calibri"/>
          <w:b/>
          <w:bCs/>
          <w:color w:val="0070C0"/>
          <w:sz w:val="22"/>
          <w:szCs w:val="22"/>
        </w:rPr>
        <w:lastRenderedPageBreak/>
        <w:t>Příloha č. 1 - Specifikace předmětu nájmu vč. jeho zákres</w:t>
      </w:r>
      <w:r w:rsidR="00C03132">
        <w:rPr>
          <w:rFonts w:ascii="Calibri" w:hAnsi="Calibri" w:cs="Calibri"/>
          <w:b/>
          <w:bCs/>
          <w:color w:val="0070C0"/>
          <w:sz w:val="22"/>
          <w:szCs w:val="22"/>
        </w:rPr>
        <w:t>u</w:t>
      </w:r>
    </w:p>
    <w:p w14:paraId="66A3D700" w14:textId="6548F956" w:rsidR="00AA720B" w:rsidRPr="004E6AE7" w:rsidRDefault="008E04FE" w:rsidP="009A160D">
      <w:pPr>
        <w:spacing w:line="276" w:lineRule="auto"/>
        <w:rPr>
          <w:iCs/>
        </w:rPr>
      </w:pPr>
      <w:r w:rsidRPr="008E04FE">
        <w:rPr>
          <w:rFonts w:ascii="Calibri" w:hAnsi="Calibri" w:cs="Calibri"/>
          <w:i/>
          <w:noProof/>
          <w:sz w:val="22"/>
        </w:rPr>
        <w:drawing>
          <wp:inline distT="0" distB="0" distL="0" distR="0" wp14:anchorId="3FEA9097" wp14:editId="63E5BE2A">
            <wp:extent cx="5760720" cy="8228330"/>
            <wp:effectExtent l="0" t="0" r="0" b="1270"/>
            <wp:docPr id="1562653225" name="Obrázek 1" descr="Obsah obrázku skica, diagram, kresba,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3225" name="Obrázek 1" descr="Obsah obrázku skica, diagram, kresba, text&#10;&#10;Obsah generovaný pomocí AI může být nesprávný."/>
                    <pic:cNvPicPr/>
                  </pic:nvPicPr>
                  <pic:blipFill>
                    <a:blip r:embed="rId15"/>
                    <a:stretch>
                      <a:fillRect/>
                    </a:stretch>
                  </pic:blipFill>
                  <pic:spPr>
                    <a:xfrm>
                      <a:off x="0" y="0"/>
                      <a:ext cx="5760720" cy="8228330"/>
                    </a:xfrm>
                    <a:prstGeom prst="rect">
                      <a:avLst/>
                    </a:prstGeom>
                  </pic:spPr>
                </pic:pic>
              </a:graphicData>
            </a:graphic>
          </wp:inline>
        </w:drawing>
      </w:r>
    </w:p>
    <w:p w14:paraId="0EA1AD32" w14:textId="79199CDE" w:rsidR="00703E3F" w:rsidRDefault="00703E3F" w:rsidP="009A160D">
      <w:pPr>
        <w:spacing w:line="276" w:lineRule="auto"/>
        <w:rPr>
          <w:iCs/>
        </w:rPr>
      </w:pPr>
    </w:p>
    <w:p w14:paraId="67A3DE5E" w14:textId="7DC3AC54" w:rsidR="00B90E86" w:rsidRDefault="008E04FE" w:rsidP="0056799D">
      <w:pPr>
        <w:spacing w:line="276" w:lineRule="auto"/>
        <w:rPr>
          <w:iCs/>
        </w:rPr>
      </w:pPr>
      <w:r w:rsidRPr="008E04FE">
        <w:rPr>
          <w:iCs/>
          <w:noProof/>
        </w:rPr>
        <w:lastRenderedPageBreak/>
        <w:drawing>
          <wp:inline distT="0" distB="0" distL="0" distR="0" wp14:anchorId="144598F9" wp14:editId="611ADC71">
            <wp:extent cx="5760720" cy="8228330"/>
            <wp:effectExtent l="0" t="0" r="0" b="1270"/>
            <wp:docPr id="1903450314" name="Obrázek 1" descr="Obsah obrázku diagram, text, Plán, Technický výkres&#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50314" name="Obrázek 1" descr="Obsah obrázku diagram, text, Plán, Technický výkres&#10;&#10;Obsah generovaný pomocí AI může být nesprávný."/>
                    <pic:cNvPicPr/>
                  </pic:nvPicPr>
                  <pic:blipFill>
                    <a:blip r:embed="rId16"/>
                    <a:stretch>
                      <a:fillRect/>
                    </a:stretch>
                  </pic:blipFill>
                  <pic:spPr>
                    <a:xfrm>
                      <a:off x="0" y="0"/>
                      <a:ext cx="5760720" cy="8228330"/>
                    </a:xfrm>
                    <a:prstGeom prst="rect">
                      <a:avLst/>
                    </a:prstGeom>
                  </pic:spPr>
                </pic:pic>
              </a:graphicData>
            </a:graphic>
          </wp:inline>
        </w:drawing>
      </w:r>
      <w:r w:rsidRPr="008E04FE" w:rsidDel="00C03132">
        <w:rPr>
          <w:iCs/>
        </w:rPr>
        <w:t xml:space="preserve"> </w:t>
      </w:r>
    </w:p>
    <w:p w14:paraId="4CC31730" w14:textId="409D4679" w:rsidR="005F213D" w:rsidRPr="004E6AE7" w:rsidRDefault="005F213D" w:rsidP="0001011F">
      <w:pPr>
        <w:rPr>
          <w:iCs/>
        </w:rPr>
      </w:pPr>
    </w:p>
    <w:sectPr w:rsidR="005F213D" w:rsidRPr="004E6AE7" w:rsidSect="00DA2B3D">
      <w:headerReference w:type="first" r:id="rId17"/>
      <w:pgSz w:w="11906" w:h="16838"/>
      <w:pgMar w:top="1417" w:right="1417" w:bottom="1276" w:left="141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1E085" w14:textId="77777777" w:rsidR="00726FD3" w:rsidRDefault="00726FD3" w:rsidP="004766B2">
      <w:r>
        <w:separator/>
      </w:r>
    </w:p>
  </w:endnote>
  <w:endnote w:type="continuationSeparator" w:id="0">
    <w:p w14:paraId="5DA6D6A6" w14:textId="77777777" w:rsidR="00726FD3" w:rsidRDefault="00726FD3" w:rsidP="0047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621EF" w14:textId="77777777" w:rsidR="00726FD3" w:rsidRDefault="00726FD3" w:rsidP="004766B2">
      <w:r>
        <w:separator/>
      </w:r>
    </w:p>
  </w:footnote>
  <w:footnote w:type="continuationSeparator" w:id="0">
    <w:p w14:paraId="093BED1F" w14:textId="77777777" w:rsidR="00726FD3" w:rsidRDefault="00726FD3" w:rsidP="00476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B994" w14:textId="7D26AF1E" w:rsidR="005D5093" w:rsidRPr="00201241" w:rsidRDefault="005D5093" w:rsidP="008F257F">
    <w:pPr>
      <w:pStyle w:val="Zhlav"/>
      <w:jc w:val="right"/>
      <w:rPr>
        <w:sz w:val="20"/>
        <w:szCs w:val="20"/>
      </w:rPr>
    </w:pPr>
    <w:r w:rsidRPr="00201241">
      <w:rPr>
        <w:sz w:val="20"/>
        <w:szCs w:val="20"/>
      </w:rPr>
      <w:t xml:space="preserve">PO </w:t>
    </w:r>
    <w:r w:rsidR="007A3A59">
      <w:rPr>
        <w:sz w:val="20"/>
        <w:szCs w:val="20"/>
      </w:rPr>
      <w:t>135</w:t>
    </w:r>
    <w:r w:rsidRPr="00201241">
      <w:rPr>
        <w:sz w:val="20"/>
        <w:szCs w:val="20"/>
      </w:rPr>
      <w:t>9/202</w:t>
    </w:r>
    <w:r w:rsidR="007A3A59">
      <w:rPr>
        <w:sz w:val="20"/>
        <w:szCs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lvl w:ilvl="0">
      <w:start w:val="2"/>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1" w15:restartNumberingAfterBreak="0">
    <w:nsid w:val="00000008"/>
    <w:multiLevelType w:val="singleLevel"/>
    <w:tmpl w:val="00000008"/>
    <w:lvl w:ilvl="0">
      <w:start w:val="3"/>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2" w15:restartNumberingAfterBreak="0">
    <w:nsid w:val="00000009"/>
    <w:multiLevelType w:val="singleLevel"/>
    <w:tmpl w:val="00000009"/>
    <w:lvl w:ilvl="0">
      <w:start w:val="4"/>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3" w15:restartNumberingAfterBreak="0">
    <w:nsid w:val="0000000A"/>
    <w:multiLevelType w:val="singleLevel"/>
    <w:tmpl w:val="0000000A"/>
    <w:lvl w:ilvl="0">
      <w:start w:val="1"/>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4" w15:restartNumberingAfterBreak="0">
    <w:nsid w:val="0000000B"/>
    <w:multiLevelType w:val="singleLevel"/>
    <w:tmpl w:val="D622910C"/>
    <w:lvl w:ilvl="0">
      <w:start w:val="1"/>
      <w:numFmt w:val="lowerLetter"/>
      <w:lvlText w:val="%1)"/>
      <w:lvlJc w:val="left"/>
      <w:pPr>
        <w:ind w:left="1134" w:hanging="567"/>
      </w:pPr>
      <w:rPr>
        <w:rFonts w:ascii="Calibri" w:eastAsia="Times New Roman" w:hAnsi="Calibri" w:cs="Calibri"/>
        <w:b w:val="0"/>
        <w:bCs w:val="0"/>
        <w:i w:val="0"/>
        <w:iCs w:val="0"/>
        <w:strike w:val="0"/>
        <w:color w:val="auto"/>
        <w:sz w:val="22"/>
        <w:szCs w:val="22"/>
        <w:u w:val="none"/>
      </w:rPr>
    </w:lvl>
  </w:abstractNum>
  <w:abstractNum w:abstractNumId="5" w15:restartNumberingAfterBreak="0">
    <w:nsid w:val="0000000C"/>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6" w15:restartNumberingAfterBreak="0">
    <w:nsid w:val="01234B68"/>
    <w:multiLevelType w:val="hybridMultilevel"/>
    <w:tmpl w:val="1324AC08"/>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 w15:restartNumberingAfterBreak="0">
    <w:nsid w:val="042B041F"/>
    <w:multiLevelType w:val="hybridMultilevel"/>
    <w:tmpl w:val="6A0235E2"/>
    <w:lvl w:ilvl="0" w:tplc="83E2F3BE">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063C4BFA"/>
    <w:multiLevelType w:val="hybridMultilevel"/>
    <w:tmpl w:val="6226E40E"/>
    <w:lvl w:ilvl="0" w:tplc="FFFFFFFF">
      <w:start w:val="1"/>
      <w:numFmt w:val="decimal"/>
      <w:lvlText w:val="%1."/>
      <w:lvlJc w:val="left"/>
      <w:pPr>
        <w:ind w:left="144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CF4329"/>
    <w:multiLevelType w:val="hybridMultilevel"/>
    <w:tmpl w:val="7D246E0A"/>
    <w:lvl w:ilvl="0" w:tplc="F4C6016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B1960FD"/>
    <w:multiLevelType w:val="hybridMultilevel"/>
    <w:tmpl w:val="27401D6C"/>
    <w:lvl w:ilvl="0" w:tplc="F8463832">
      <w:start w:val="1"/>
      <w:numFmt w:val="lowerLetter"/>
      <w:lvlText w:val="%1)"/>
      <w:lvlJc w:val="left"/>
      <w:pPr>
        <w:ind w:left="786" w:hanging="360"/>
      </w:pPr>
      <w:rPr>
        <w:rFonts w:hint="default"/>
        <w:b w:val="0"/>
        <w:i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0DDE32E8"/>
    <w:multiLevelType w:val="multilevel"/>
    <w:tmpl w:val="39328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310F8F"/>
    <w:multiLevelType w:val="hybridMultilevel"/>
    <w:tmpl w:val="409615D8"/>
    <w:lvl w:ilvl="0" w:tplc="5A04A060">
      <w:start w:val="1"/>
      <w:numFmt w:val="decimal"/>
      <w:lvlText w:val="%1."/>
      <w:lvlJc w:val="left"/>
      <w:pPr>
        <w:ind w:left="1080" w:hanging="720"/>
      </w:pPr>
      <w:rPr>
        <w:rFonts w:hint="default"/>
        <w:b/>
        <w:i w:val="0"/>
      </w:rPr>
    </w:lvl>
    <w:lvl w:ilvl="1" w:tplc="73AE7D3E">
      <w:start w:val="4"/>
      <w:numFmt w:val="lowerLetter"/>
      <w:lvlText w:val="%2)"/>
      <w:lvlJc w:val="left"/>
      <w:pPr>
        <w:ind w:left="1440" w:hanging="360"/>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0E3192A"/>
    <w:multiLevelType w:val="multilevel"/>
    <w:tmpl w:val="EACA0944"/>
    <w:lvl w:ilvl="0">
      <w:start w:val="1"/>
      <w:numFmt w:val="decimal"/>
      <w:lvlText w:val="%1."/>
      <w:lvlJc w:val="left"/>
      <w:pPr>
        <w:tabs>
          <w:tab w:val="num" w:pos="34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42F006A"/>
    <w:multiLevelType w:val="multilevel"/>
    <w:tmpl w:val="0E0C2566"/>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6A31AEE"/>
    <w:multiLevelType w:val="hybridMultilevel"/>
    <w:tmpl w:val="33C098C4"/>
    <w:lvl w:ilvl="0" w:tplc="FA543106">
      <w:numFmt w:val="bullet"/>
      <w:lvlText w:val="-"/>
      <w:lvlJc w:val="left"/>
      <w:pPr>
        <w:ind w:left="1778" w:hanging="360"/>
      </w:pPr>
      <w:rPr>
        <w:rFonts w:ascii="Calibri" w:eastAsia="Times New Roman" w:hAnsi="Calibri" w:cs="Calibri"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6" w15:restartNumberingAfterBreak="0">
    <w:nsid w:val="18ED7D95"/>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17" w15:restartNumberingAfterBreak="0">
    <w:nsid w:val="1B1519E7"/>
    <w:multiLevelType w:val="hybridMultilevel"/>
    <w:tmpl w:val="9F483A32"/>
    <w:lvl w:ilvl="0" w:tplc="8EE0B960">
      <w:start w:val="1"/>
      <w:numFmt w:val="decimal"/>
      <w:lvlText w:val="%1."/>
      <w:lvlJc w:val="left"/>
      <w:pPr>
        <w:tabs>
          <w:tab w:val="num" w:pos="1134"/>
        </w:tabs>
        <w:ind w:left="1134" w:hanging="454"/>
      </w:pPr>
      <w:rPr>
        <w:rFonts w:hint="default"/>
      </w:rPr>
    </w:lvl>
    <w:lvl w:ilvl="1" w:tplc="003AE7A6">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1D074638"/>
    <w:multiLevelType w:val="hybridMultilevel"/>
    <w:tmpl w:val="5302F286"/>
    <w:lvl w:ilvl="0" w:tplc="0405000F">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63B614E"/>
    <w:multiLevelType w:val="hybridMultilevel"/>
    <w:tmpl w:val="72828302"/>
    <w:lvl w:ilvl="0" w:tplc="8960A486">
      <w:start w:val="1"/>
      <w:numFmt w:val="bullet"/>
      <w:lvlText w:val=""/>
      <w:lvlJc w:val="left"/>
      <w:pPr>
        <w:ind w:left="720" w:hanging="360"/>
      </w:pPr>
      <w:rPr>
        <w:rFonts w:ascii="Symbol" w:hAnsi="Symbol"/>
      </w:rPr>
    </w:lvl>
    <w:lvl w:ilvl="1" w:tplc="4964EF30">
      <w:start w:val="1"/>
      <w:numFmt w:val="bullet"/>
      <w:lvlText w:val=""/>
      <w:lvlJc w:val="left"/>
      <w:pPr>
        <w:ind w:left="720" w:hanging="360"/>
      </w:pPr>
      <w:rPr>
        <w:rFonts w:ascii="Symbol" w:hAnsi="Symbol"/>
      </w:rPr>
    </w:lvl>
    <w:lvl w:ilvl="2" w:tplc="9E6046F6">
      <w:start w:val="1"/>
      <w:numFmt w:val="bullet"/>
      <w:lvlText w:val=""/>
      <w:lvlJc w:val="left"/>
      <w:pPr>
        <w:ind w:left="720" w:hanging="360"/>
      </w:pPr>
      <w:rPr>
        <w:rFonts w:ascii="Symbol" w:hAnsi="Symbol"/>
      </w:rPr>
    </w:lvl>
    <w:lvl w:ilvl="3" w:tplc="D7C4F18E">
      <w:start w:val="1"/>
      <w:numFmt w:val="bullet"/>
      <w:lvlText w:val=""/>
      <w:lvlJc w:val="left"/>
      <w:pPr>
        <w:ind w:left="720" w:hanging="360"/>
      </w:pPr>
      <w:rPr>
        <w:rFonts w:ascii="Symbol" w:hAnsi="Symbol"/>
      </w:rPr>
    </w:lvl>
    <w:lvl w:ilvl="4" w:tplc="9E6ACD64">
      <w:start w:val="1"/>
      <w:numFmt w:val="bullet"/>
      <w:lvlText w:val=""/>
      <w:lvlJc w:val="left"/>
      <w:pPr>
        <w:ind w:left="720" w:hanging="360"/>
      </w:pPr>
      <w:rPr>
        <w:rFonts w:ascii="Symbol" w:hAnsi="Symbol"/>
      </w:rPr>
    </w:lvl>
    <w:lvl w:ilvl="5" w:tplc="3154DFBA">
      <w:start w:val="1"/>
      <w:numFmt w:val="bullet"/>
      <w:lvlText w:val=""/>
      <w:lvlJc w:val="left"/>
      <w:pPr>
        <w:ind w:left="720" w:hanging="360"/>
      </w:pPr>
      <w:rPr>
        <w:rFonts w:ascii="Symbol" w:hAnsi="Symbol"/>
      </w:rPr>
    </w:lvl>
    <w:lvl w:ilvl="6" w:tplc="6B4A5F90">
      <w:start w:val="1"/>
      <w:numFmt w:val="bullet"/>
      <w:lvlText w:val=""/>
      <w:lvlJc w:val="left"/>
      <w:pPr>
        <w:ind w:left="720" w:hanging="360"/>
      </w:pPr>
      <w:rPr>
        <w:rFonts w:ascii="Symbol" w:hAnsi="Symbol"/>
      </w:rPr>
    </w:lvl>
    <w:lvl w:ilvl="7" w:tplc="8166A2E8">
      <w:start w:val="1"/>
      <w:numFmt w:val="bullet"/>
      <w:lvlText w:val=""/>
      <w:lvlJc w:val="left"/>
      <w:pPr>
        <w:ind w:left="720" w:hanging="360"/>
      </w:pPr>
      <w:rPr>
        <w:rFonts w:ascii="Symbol" w:hAnsi="Symbol"/>
      </w:rPr>
    </w:lvl>
    <w:lvl w:ilvl="8" w:tplc="3DBE1B92">
      <w:start w:val="1"/>
      <w:numFmt w:val="bullet"/>
      <w:lvlText w:val=""/>
      <w:lvlJc w:val="left"/>
      <w:pPr>
        <w:ind w:left="720" w:hanging="360"/>
      </w:pPr>
      <w:rPr>
        <w:rFonts w:ascii="Symbol" w:hAnsi="Symbol"/>
      </w:rPr>
    </w:lvl>
  </w:abstractNum>
  <w:abstractNum w:abstractNumId="20" w15:restartNumberingAfterBreak="0">
    <w:nsid w:val="2AD01F85"/>
    <w:multiLevelType w:val="multilevel"/>
    <w:tmpl w:val="C6BE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E6632B"/>
    <w:multiLevelType w:val="hybridMultilevel"/>
    <w:tmpl w:val="2F949C02"/>
    <w:lvl w:ilvl="0" w:tplc="7856D7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B080154"/>
    <w:multiLevelType w:val="hybridMultilevel"/>
    <w:tmpl w:val="3A624582"/>
    <w:lvl w:ilvl="0" w:tplc="0DFA974C">
      <w:start w:val="1"/>
      <w:numFmt w:val="lowerLetter"/>
      <w:lvlText w:val="%1)"/>
      <w:lvlJc w:val="left"/>
      <w:pPr>
        <w:ind w:left="720" w:hanging="360"/>
      </w:pPr>
    </w:lvl>
    <w:lvl w:ilvl="1" w:tplc="C1929668">
      <w:start w:val="1"/>
      <w:numFmt w:val="lowerLetter"/>
      <w:lvlText w:val="%2)"/>
      <w:lvlJc w:val="left"/>
      <w:pPr>
        <w:ind w:left="720" w:hanging="360"/>
      </w:pPr>
    </w:lvl>
    <w:lvl w:ilvl="2" w:tplc="79AC58AA">
      <w:start w:val="1"/>
      <w:numFmt w:val="lowerLetter"/>
      <w:lvlText w:val="%3)"/>
      <w:lvlJc w:val="left"/>
      <w:pPr>
        <w:ind w:left="720" w:hanging="360"/>
      </w:pPr>
    </w:lvl>
    <w:lvl w:ilvl="3" w:tplc="EB6AE5C2">
      <w:start w:val="1"/>
      <w:numFmt w:val="lowerLetter"/>
      <w:lvlText w:val="%4)"/>
      <w:lvlJc w:val="left"/>
      <w:pPr>
        <w:ind w:left="720" w:hanging="360"/>
      </w:pPr>
    </w:lvl>
    <w:lvl w:ilvl="4" w:tplc="FC40DEDA">
      <w:start w:val="1"/>
      <w:numFmt w:val="lowerLetter"/>
      <w:lvlText w:val="%5)"/>
      <w:lvlJc w:val="left"/>
      <w:pPr>
        <w:ind w:left="720" w:hanging="360"/>
      </w:pPr>
    </w:lvl>
    <w:lvl w:ilvl="5" w:tplc="02FCDBBE">
      <w:start w:val="1"/>
      <w:numFmt w:val="lowerLetter"/>
      <w:lvlText w:val="%6)"/>
      <w:lvlJc w:val="left"/>
      <w:pPr>
        <w:ind w:left="720" w:hanging="360"/>
      </w:pPr>
    </w:lvl>
    <w:lvl w:ilvl="6" w:tplc="C4A0C65C">
      <w:start w:val="1"/>
      <w:numFmt w:val="lowerLetter"/>
      <w:lvlText w:val="%7)"/>
      <w:lvlJc w:val="left"/>
      <w:pPr>
        <w:ind w:left="720" w:hanging="360"/>
      </w:pPr>
    </w:lvl>
    <w:lvl w:ilvl="7" w:tplc="2DF6B446">
      <w:start w:val="1"/>
      <w:numFmt w:val="lowerLetter"/>
      <w:lvlText w:val="%8)"/>
      <w:lvlJc w:val="left"/>
      <w:pPr>
        <w:ind w:left="720" w:hanging="360"/>
      </w:pPr>
    </w:lvl>
    <w:lvl w:ilvl="8" w:tplc="9348B098">
      <w:start w:val="1"/>
      <w:numFmt w:val="lowerLetter"/>
      <w:lvlText w:val="%9)"/>
      <w:lvlJc w:val="left"/>
      <w:pPr>
        <w:ind w:left="720" w:hanging="360"/>
      </w:pPr>
    </w:lvl>
  </w:abstractNum>
  <w:abstractNum w:abstractNumId="23" w15:restartNumberingAfterBreak="0">
    <w:nsid w:val="2D7B7B9E"/>
    <w:multiLevelType w:val="hybridMultilevel"/>
    <w:tmpl w:val="45A2C288"/>
    <w:lvl w:ilvl="0" w:tplc="21340E1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15B25A2"/>
    <w:multiLevelType w:val="multilevel"/>
    <w:tmpl w:val="F374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A64CEB"/>
    <w:multiLevelType w:val="hybridMultilevel"/>
    <w:tmpl w:val="0FCEA110"/>
    <w:lvl w:ilvl="0" w:tplc="4DD68D46">
      <w:start w:val="1"/>
      <w:numFmt w:val="decimal"/>
      <w:lvlText w:val="1.%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9FA58B7"/>
    <w:multiLevelType w:val="hybridMultilevel"/>
    <w:tmpl w:val="6414AA34"/>
    <w:lvl w:ilvl="0" w:tplc="0FD8397C">
      <w:start w:val="1"/>
      <w:numFmt w:val="decimal"/>
      <w:lvlText w:val="%1."/>
      <w:lvlJc w:val="left"/>
      <w:pPr>
        <w:ind w:left="2705"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D064614"/>
    <w:multiLevelType w:val="hybridMultilevel"/>
    <w:tmpl w:val="7EB44D08"/>
    <w:lvl w:ilvl="0" w:tplc="DD42EE6A">
      <w:start w:val="4"/>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0EC5049"/>
    <w:multiLevelType w:val="multilevel"/>
    <w:tmpl w:val="B5028A10"/>
    <w:lvl w:ilvl="0">
      <w:start w:val="1"/>
      <w:numFmt w:val="decimal"/>
      <w:pStyle w:val="Styl1"/>
      <w:lvlText w:val="%1."/>
      <w:lvlJc w:val="left"/>
      <w:pPr>
        <w:ind w:left="360" w:hanging="360"/>
      </w:pPr>
    </w:lvl>
    <w:lvl w:ilvl="1">
      <w:start w:val="1"/>
      <w:numFmt w:val="decimal"/>
      <w:pStyle w:val="Styl2"/>
      <w:lvlText w:val="%1.%2."/>
      <w:lvlJc w:val="left"/>
      <w:pPr>
        <w:ind w:left="4969" w:hanging="432"/>
      </w:pPr>
      <w:rPr>
        <w:b w:val="0"/>
      </w:rPr>
    </w:lvl>
    <w:lvl w:ilvl="2">
      <w:start w:val="1"/>
      <w:numFmt w:val="decimal"/>
      <w:pStyle w:val="Styl3"/>
      <w:lvlText w:val="%1.%2.%3."/>
      <w:lvlJc w:val="left"/>
      <w:pPr>
        <w:ind w:left="277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F0428B"/>
    <w:multiLevelType w:val="hybridMultilevel"/>
    <w:tmpl w:val="449EF578"/>
    <w:lvl w:ilvl="0" w:tplc="5A04A060">
      <w:start w:val="1"/>
      <w:numFmt w:val="decimal"/>
      <w:lvlText w:val="%1."/>
      <w:lvlJc w:val="left"/>
      <w:pPr>
        <w:ind w:left="720" w:hanging="360"/>
      </w:pPr>
      <w:rPr>
        <w:rFonts w:hint="default"/>
        <w:b/>
        <w:i w:val="0"/>
      </w:rPr>
    </w:lvl>
    <w:lvl w:ilvl="1" w:tplc="9522B2B6">
      <w:start w:val="1"/>
      <w:numFmt w:val="lowerLetter"/>
      <w:lvlText w:val="%2)"/>
      <w:lvlJc w:val="left"/>
      <w:pPr>
        <w:ind w:left="1440" w:hanging="360"/>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4077F24"/>
    <w:multiLevelType w:val="hybridMultilevel"/>
    <w:tmpl w:val="9A400F36"/>
    <w:lvl w:ilvl="0" w:tplc="5A04A060">
      <w:start w:val="1"/>
      <w:numFmt w:val="decimal"/>
      <w:lvlText w:val="%1."/>
      <w:lvlJc w:val="left"/>
      <w:pPr>
        <w:ind w:left="1080" w:hanging="72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58C3E3C"/>
    <w:multiLevelType w:val="hybridMultilevel"/>
    <w:tmpl w:val="337EC7B0"/>
    <w:lvl w:ilvl="0" w:tplc="C0761A1E">
      <w:start w:val="4"/>
      <w:numFmt w:val="lowerLetter"/>
      <w:lvlText w:val="%1)"/>
      <w:lvlJc w:val="left"/>
      <w:pPr>
        <w:tabs>
          <w:tab w:val="num" w:pos="600"/>
        </w:tabs>
        <w:ind w:left="600" w:hanging="360"/>
      </w:pPr>
      <w:rPr>
        <w:rFonts w:hint="default"/>
      </w:rPr>
    </w:lvl>
    <w:lvl w:ilvl="1" w:tplc="04050019" w:tentative="1">
      <w:start w:val="1"/>
      <w:numFmt w:val="lowerLetter"/>
      <w:lvlText w:val="%2."/>
      <w:lvlJc w:val="left"/>
      <w:pPr>
        <w:tabs>
          <w:tab w:val="num" w:pos="1320"/>
        </w:tabs>
        <w:ind w:left="1320" w:hanging="360"/>
      </w:pPr>
    </w:lvl>
    <w:lvl w:ilvl="2" w:tplc="0405001B" w:tentative="1">
      <w:start w:val="1"/>
      <w:numFmt w:val="lowerRoman"/>
      <w:lvlText w:val="%3."/>
      <w:lvlJc w:val="right"/>
      <w:pPr>
        <w:tabs>
          <w:tab w:val="num" w:pos="2040"/>
        </w:tabs>
        <w:ind w:left="2040" w:hanging="180"/>
      </w:pPr>
    </w:lvl>
    <w:lvl w:ilvl="3" w:tplc="0405000F" w:tentative="1">
      <w:start w:val="1"/>
      <w:numFmt w:val="decimal"/>
      <w:lvlText w:val="%4."/>
      <w:lvlJc w:val="left"/>
      <w:pPr>
        <w:tabs>
          <w:tab w:val="num" w:pos="2760"/>
        </w:tabs>
        <w:ind w:left="2760" w:hanging="360"/>
      </w:pPr>
    </w:lvl>
    <w:lvl w:ilvl="4" w:tplc="04050019" w:tentative="1">
      <w:start w:val="1"/>
      <w:numFmt w:val="lowerLetter"/>
      <w:lvlText w:val="%5."/>
      <w:lvlJc w:val="left"/>
      <w:pPr>
        <w:tabs>
          <w:tab w:val="num" w:pos="3480"/>
        </w:tabs>
        <w:ind w:left="3480" w:hanging="360"/>
      </w:pPr>
    </w:lvl>
    <w:lvl w:ilvl="5" w:tplc="0405001B" w:tentative="1">
      <w:start w:val="1"/>
      <w:numFmt w:val="lowerRoman"/>
      <w:lvlText w:val="%6."/>
      <w:lvlJc w:val="right"/>
      <w:pPr>
        <w:tabs>
          <w:tab w:val="num" w:pos="4200"/>
        </w:tabs>
        <w:ind w:left="4200" w:hanging="180"/>
      </w:pPr>
    </w:lvl>
    <w:lvl w:ilvl="6" w:tplc="0405000F" w:tentative="1">
      <w:start w:val="1"/>
      <w:numFmt w:val="decimal"/>
      <w:lvlText w:val="%7."/>
      <w:lvlJc w:val="left"/>
      <w:pPr>
        <w:tabs>
          <w:tab w:val="num" w:pos="4920"/>
        </w:tabs>
        <w:ind w:left="4920" w:hanging="360"/>
      </w:pPr>
    </w:lvl>
    <w:lvl w:ilvl="7" w:tplc="04050019" w:tentative="1">
      <w:start w:val="1"/>
      <w:numFmt w:val="lowerLetter"/>
      <w:lvlText w:val="%8."/>
      <w:lvlJc w:val="left"/>
      <w:pPr>
        <w:tabs>
          <w:tab w:val="num" w:pos="5640"/>
        </w:tabs>
        <w:ind w:left="5640" w:hanging="360"/>
      </w:pPr>
    </w:lvl>
    <w:lvl w:ilvl="8" w:tplc="0405001B" w:tentative="1">
      <w:start w:val="1"/>
      <w:numFmt w:val="lowerRoman"/>
      <w:lvlText w:val="%9."/>
      <w:lvlJc w:val="right"/>
      <w:pPr>
        <w:tabs>
          <w:tab w:val="num" w:pos="6360"/>
        </w:tabs>
        <w:ind w:left="6360" w:hanging="180"/>
      </w:pPr>
    </w:lvl>
  </w:abstractNum>
  <w:abstractNum w:abstractNumId="32" w15:restartNumberingAfterBreak="0">
    <w:nsid w:val="497A21E9"/>
    <w:multiLevelType w:val="hybridMultilevel"/>
    <w:tmpl w:val="6226E40E"/>
    <w:lvl w:ilvl="0" w:tplc="B36264C0">
      <w:start w:val="1"/>
      <w:numFmt w:val="decimal"/>
      <w:lvlText w:val="%1."/>
      <w:lvlJc w:val="left"/>
      <w:pPr>
        <w:ind w:left="144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0104932"/>
    <w:multiLevelType w:val="hybridMultilevel"/>
    <w:tmpl w:val="F0709D3A"/>
    <w:lvl w:ilvl="0" w:tplc="62A24FF6">
      <w:start w:val="6"/>
      <w:numFmt w:val="decimal"/>
      <w:lvlText w:val="%1."/>
      <w:lvlJc w:val="left"/>
      <w:pPr>
        <w:ind w:left="567" w:hanging="567"/>
      </w:pPr>
      <w:rPr>
        <w:rFonts w:ascii="Calibri" w:hAnsi="Calibri" w:cs="Calibri" w:hint="default"/>
        <w:b/>
        <w:bCs w:val="0"/>
        <w:i w:val="0"/>
        <w:iCs w:val="0"/>
        <w:strike w:val="0"/>
        <w:color w:val="auto"/>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26D61AA"/>
    <w:multiLevelType w:val="hybridMultilevel"/>
    <w:tmpl w:val="0E8EC090"/>
    <w:lvl w:ilvl="0" w:tplc="E60E584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41D1FF6"/>
    <w:multiLevelType w:val="hybridMultilevel"/>
    <w:tmpl w:val="C090EF6C"/>
    <w:lvl w:ilvl="0" w:tplc="84E02E5C">
      <w:start w:val="1"/>
      <w:numFmt w:val="decimal"/>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8A33998"/>
    <w:multiLevelType w:val="multilevel"/>
    <w:tmpl w:val="B0BEEF3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sz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59E90A46"/>
    <w:multiLevelType w:val="hybridMultilevel"/>
    <w:tmpl w:val="DEDACFCE"/>
    <w:lvl w:ilvl="0" w:tplc="B1348EDA">
      <w:numFmt w:val="bullet"/>
      <w:lvlText w:val="-"/>
      <w:lvlJc w:val="left"/>
      <w:pPr>
        <w:ind w:left="1068" w:hanging="360"/>
      </w:pPr>
      <w:rPr>
        <w:rFonts w:ascii="Calibri" w:eastAsia="Times New Roman"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8" w15:restartNumberingAfterBreak="0">
    <w:nsid w:val="5B37216C"/>
    <w:multiLevelType w:val="hybridMultilevel"/>
    <w:tmpl w:val="BACA540E"/>
    <w:lvl w:ilvl="0" w:tplc="21340E1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C770F9E"/>
    <w:multiLevelType w:val="hybridMultilevel"/>
    <w:tmpl w:val="EF90ECE6"/>
    <w:lvl w:ilvl="0" w:tplc="4470F396">
      <w:start w:val="1"/>
      <w:numFmt w:val="decimal"/>
      <w:lvlText w:val="9.%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2CC71D5"/>
    <w:multiLevelType w:val="hybridMultilevel"/>
    <w:tmpl w:val="A112CC7E"/>
    <w:lvl w:ilvl="0" w:tplc="A186348E">
      <w:start w:val="1"/>
      <w:numFmt w:val="bullet"/>
      <w:lvlText w:val=""/>
      <w:lvlJc w:val="left"/>
      <w:pPr>
        <w:ind w:left="720" w:hanging="360"/>
      </w:pPr>
      <w:rPr>
        <w:rFonts w:ascii="Symbol" w:hAnsi="Symbol"/>
      </w:rPr>
    </w:lvl>
    <w:lvl w:ilvl="1" w:tplc="83F488A4">
      <w:start w:val="1"/>
      <w:numFmt w:val="bullet"/>
      <w:lvlText w:val=""/>
      <w:lvlJc w:val="left"/>
      <w:pPr>
        <w:ind w:left="720" w:hanging="360"/>
      </w:pPr>
      <w:rPr>
        <w:rFonts w:ascii="Symbol" w:hAnsi="Symbol"/>
      </w:rPr>
    </w:lvl>
    <w:lvl w:ilvl="2" w:tplc="6F9C4BEC">
      <w:start w:val="1"/>
      <w:numFmt w:val="bullet"/>
      <w:lvlText w:val=""/>
      <w:lvlJc w:val="left"/>
      <w:pPr>
        <w:ind w:left="720" w:hanging="360"/>
      </w:pPr>
      <w:rPr>
        <w:rFonts w:ascii="Symbol" w:hAnsi="Symbol"/>
      </w:rPr>
    </w:lvl>
    <w:lvl w:ilvl="3" w:tplc="FE2EBD86">
      <w:start w:val="1"/>
      <w:numFmt w:val="bullet"/>
      <w:lvlText w:val=""/>
      <w:lvlJc w:val="left"/>
      <w:pPr>
        <w:ind w:left="720" w:hanging="360"/>
      </w:pPr>
      <w:rPr>
        <w:rFonts w:ascii="Symbol" w:hAnsi="Symbol"/>
      </w:rPr>
    </w:lvl>
    <w:lvl w:ilvl="4" w:tplc="6D024228">
      <w:start w:val="1"/>
      <w:numFmt w:val="bullet"/>
      <w:lvlText w:val=""/>
      <w:lvlJc w:val="left"/>
      <w:pPr>
        <w:ind w:left="720" w:hanging="360"/>
      </w:pPr>
      <w:rPr>
        <w:rFonts w:ascii="Symbol" w:hAnsi="Symbol"/>
      </w:rPr>
    </w:lvl>
    <w:lvl w:ilvl="5" w:tplc="79E853FE">
      <w:start w:val="1"/>
      <w:numFmt w:val="bullet"/>
      <w:lvlText w:val=""/>
      <w:lvlJc w:val="left"/>
      <w:pPr>
        <w:ind w:left="720" w:hanging="360"/>
      </w:pPr>
      <w:rPr>
        <w:rFonts w:ascii="Symbol" w:hAnsi="Symbol"/>
      </w:rPr>
    </w:lvl>
    <w:lvl w:ilvl="6" w:tplc="9E10508A">
      <w:start w:val="1"/>
      <w:numFmt w:val="bullet"/>
      <w:lvlText w:val=""/>
      <w:lvlJc w:val="left"/>
      <w:pPr>
        <w:ind w:left="720" w:hanging="360"/>
      </w:pPr>
      <w:rPr>
        <w:rFonts w:ascii="Symbol" w:hAnsi="Symbol"/>
      </w:rPr>
    </w:lvl>
    <w:lvl w:ilvl="7" w:tplc="1616D15C">
      <w:start w:val="1"/>
      <w:numFmt w:val="bullet"/>
      <w:lvlText w:val=""/>
      <w:lvlJc w:val="left"/>
      <w:pPr>
        <w:ind w:left="720" w:hanging="360"/>
      </w:pPr>
      <w:rPr>
        <w:rFonts w:ascii="Symbol" w:hAnsi="Symbol"/>
      </w:rPr>
    </w:lvl>
    <w:lvl w:ilvl="8" w:tplc="7660CA18">
      <w:start w:val="1"/>
      <w:numFmt w:val="bullet"/>
      <w:lvlText w:val=""/>
      <w:lvlJc w:val="left"/>
      <w:pPr>
        <w:ind w:left="720" w:hanging="360"/>
      </w:pPr>
      <w:rPr>
        <w:rFonts w:ascii="Symbol" w:hAnsi="Symbol"/>
      </w:rPr>
    </w:lvl>
  </w:abstractNum>
  <w:abstractNum w:abstractNumId="41" w15:restartNumberingAfterBreak="0">
    <w:nsid w:val="696818EE"/>
    <w:multiLevelType w:val="hybridMultilevel"/>
    <w:tmpl w:val="379841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69B5148D"/>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43" w15:restartNumberingAfterBreak="0">
    <w:nsid w:val="6CCA4B51"/>
    <w:multiLevelType w:val="singleLevel"/>
    <w:tmpl w:val="00000009"/>
    <w:lvl w:ilvl="0">
      <w:start w:val="4"/>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44" w15:restartNumberingAfterBreak="0">
    <w:nsid w:val="6E004697"/>
    <w:multiLevelType w:val="hybridMultilevel"/>
    <w:tmpl w:val="A828ADB4"/>
    <w:lvl w:ilvl="0" w:tplc="5332263A">
      <w:start w:val="1"/>
      <w:numFmt w:val="decimal"/>
      <w:lvlText w:val="%1."/>
      <w:lvlJc w:val="left"/>
      <w:pPr>
        <w:ind w:left="720" w:hanging="360"/>
      </w:pPr>
    </w:lvl>
    <w:lvl w:ilvl="1" w:tplc="D8689224">
      <w:start w:val="1"/>
      <w:numFmt w:val="decimal"/>
      <w:lvlText w:val="%2."/>
      <w:lvlJc w:val="left"/>
      <w:pPr>
        <w:ind w:left="720" w:hanging="360"/>
      </w:pPr>
    </w:lvl>
    <w:lvl w:ilvl="2" w:tplc="E76A863C">
      <w:start w:val="1"/>
      <w:numFmt w:val="decimal"/>
      <w:lvlText w:val="%3."/>
      <w:lvlJc w:val="left"/>
      <w:pPr>
        <w:ind w:left="720" w:hanging="360"/>
      </w:pPr>
    </w:lvl>
    <w:lvl w:ilvl="3" w:tplc="1688B52A">
      <w:start w:val="1"/>
      <w:numFmt w:val="decimal"/>
      <w:lvlText w:val="%4."/>
      <w:lvlJc w:val="left"/>
      <w:pPr>
        <w:ind w:left="720" w:hanging="360"/>
      </w:pPr>
    </w:lvl>
    <w:lvl w:ilvl="4" w:tplc="AB78CE86">
      <w:start w:val="1"/>
      <w:numFmt w:val="decimal"/>
      <w:lvlText w:val="%5."/>
      <w:lvlJc w:val="left"/>
      <w:pPr>
        <w:ind w:left="720" w:hanging="360"/>
      </w:pPr>
    </w:lvl>
    <w:lvl w:ilvl="5" w:tplc="932ED11E">
      <w:start w:val="1"/>
      <w:numFmt w:val="decimal"/>
      <w:lvlText w:val="%6."/>
      <w:lvlJc w:val="left"/>
      <w:pPr>
        <w:ind w:left="720" w:hanging="360"/>
      </w:pPr>
    </w:lvl>
    <w:lvl w:ilvl="6" w:tplc="F4CCF60C">
      <w:start w:val="1"/>
      <w:numFmt w:val="decimal"/>
      <w:lvlText w:val="%7."/>
      <w:lvlJc w:val="left"/>
      <w:pPr>
        <w:ind w:left="720" w:hanging="360"/>
      </w:pPr>
    </w:lvl>
    <w:lvl w:ilvl="7" w:tplc="B9BCF6D8">
      <w:start w:val="1"/>
      <w:numFmt w:val="decimal"/>
      <w:lvlText w:val="%8."/>
      <w:lvlJc w:val="left"/>
      <w:pPr>
        <w:ind w:left="720" w:hanging="360"/>
      </w:pPr>
    </w:lvl>
    <w:lvl w:ilvl="8" w:tplc="40A2D97C">
      <w:start w:val="1"/>
      <w:numFmt w:val="decimal"/>
      <w:lvlText w:val="%9."/>
      <w:lvlJc w:val="left"/>
      <w:pPr>
        <w:ind w:left="720" w:hanging="360"/>
      </w:pPr>
    </w:lvl>
  </w:abstractNum>
  <w:abstractNum w:abstractNumId="45" w15:restartNumberingAfterBreak="0">
    <w:nsid w:val="73665AD1"/>
    <w:multiLevelType w:val="hybridMultilevel"/>
    <w:tmpl w:val="6226E40E"/>
    <w:lvl w:ilvl="0" w:tplc="FFFFFFFF">
      <w:start w:val="1"/>
      <w:numFmt w:val="decimal"/>
      <w:lvlText w:val="%1."/>
      <w:lvlJc w:val="left"/>
      <w:pPr>
        <w:ind w:left="144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4AD6D09"/>
    <w:multiLevelType w:val="hybridMultilevel"/>
    <w:tmpl w:val="603AFCE8"/>
    <w:lvl w:ilvl="0" w:tplc="EE4A0AAC">
      <w:start w:val="7"/>
      <w:numFmt w:val="decimal"/>
      <w:lvlText w:val="%1."/>
      <w:lvlJc w:val="left"/>
      <w:pPr>
        <w:ind w:left="2705"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6B426C7"/>
    <w:multiLevelType w:val="hybridMultilevel"/>
    <w:tmpl w:val="9044E8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CA5121F"/>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49" w15:restartNumberingAfterBreak="0">
    <w:nsid w:val="7DBC7299"/>
    <w:multiLevelType w:val="multilevel"/>
    <w:tmpl w:val="C4DA5AE4"/>
    <w:lvl w:ilvl="0">
      <w:start w:val="1"/>
      <w:numFmt w:val="decimal"/>
      <w:pStyle w:val="Odstavec1"/>
      <w:lvlText w:val="%1."/>
      <w:lvlJc w:val="left"/>
      <w:pPr>
        <w:tabs>
          <w:tab w:val="num" w:pos="360"/>
        </w:tabs>
        <w:ind w:left="360" w:hanging="360"/>
      </w:pPr>
      <w:rPr>
        <w:rFonts w:hint="default"/>
      </w:rPr>
    </w:lvl>
    <w:lvl w:ilvl="1">
      <w:start w:val="1"/>
      <w:numFmt w:val="decimal"/>
      <w:pStyle w:val="Odstavec11"/>
      <w:lvlText w:val="%1.%2."/>
      <w:lvlJc w:val="left"/>
      <w:pPr>
        <w:tabs>
          <w:tab w:val="num" w:pos="567"/>
        </w:tabs>
        <w:ind w:left="567" w:hanging="567"/>
      </w:pPr>
      <w:rPr>
        <w:rFonts w:ascii="Verdana" w:hAnsi="Verdana" w:hint="default"/>
        <w:sz w:val="20"/>
        <w:szCs w:val="22"/>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0" w15:restartNumberingAfterBreak="0">
    <w:nsid w:val="7F995947"/>
    <w:multiLevelType w:val="hybridMultilevel"/>
    <w:tmpl w:val="659C7E9C"/>
    <w:lvl w:ilvl="0" w:tplc="04050019">
      <w:start w:val="1"/>
      <w:numFmt w:val="lowerLetter"/>
      <w:lvlText w:val="%1."/>
      <w:lvlJc w:val="left"/>
      <w:pPr>
        <w:ind w:left="709" w:hanging="360"/>
      </w:pPr>
      <w:rPr>
        <w:rFonts w:cs="Times New Roman"/>
      </w:rPr>
    </w:lvl>
    <w:lvl w:ilvl="1" w:tplc="04050019" w:tentative="1">
      <w:start w:val="1"/>
      <w:numFmt w:val="lowerLetter"/>
      <w:lvlText w:val="%2."/>
      <w:lvlJc w:val="left"/>
      <w:pPr>
        <w:ind w:left="1429" w:hanging="360"/>
      </w:pPr>
    </w:lvl>
    <w:lvl w:ilvl="2" w:tplc="0405001B" w:tentative="1">
      <w:start w:val="1"/>
      <w:numFmt w:val="lowerRoman"/>
      <w:lvlText w:val="%3."/>
      <w:lvlJc w:val="right"/>
      <w:pPr>
        <w:ind w:left="2149" w:hanging="180"/>
      </w:pPr>
    </w:lvl>
    <w:lvl w:ilvl="3" w:tplc="0405000F" w:tentative="1">
      <w:start w:val="1"/>
      <w:numFmt w:val="decimal"/>
      <w:lvlText w:val="%4."/>
      <w:lvlJc w:val="left"/>
      <w:pPr>
        <w:ind w:left="2869" w:hanging="360"/>
      </w:pPr>
    </w:lvl>
    <w:lvl w:ilvl="4" w:tplc="04050019" w:tentative="1">
      <w:start w:val="1"/>
      <w:numFmt w:val="lowerLetter"/>
      <w:lvlText w:val="%5."/>
      <w:lvlJc w:val="left"/>
      <w:pPr>
        <w:ind w:left="3589" w:hanging="360"/>
      </w:pPr>
    </w:lvl>
    <w:lvl w:ilvl="5" w:tplc="0405001B" w:tentative="1">
      <w:start w:val="1"/>
      <w:numFmt w:val="lowerRoman"/>
      <w:lvlText w:val="%6."/>
      <w:lvlJc w:val="right"/>
      <w:pPr>
        <w:ind w:left="4309" w:hanging="180"/>
      </w:pPr>
    </w:lvl>
    <w:lvl w:ilvl="6" w:tplc="0405000F" w:tentative="1">
      <w:start w:val="1"/>
      <w:numFmt w:val="decimal"/>
      <w:lvlText w:val="%7."/>
      <w:lvlJc w:val="left"/>
      <w:pPr>
        <w:ind w:left="5029" w:hanging="360"/>
      </w:pPr>
    </w:lvl>
    <w:lvl w:ilvl="7" w:tplc="04050019" w:tentative="1">
      <w:start w:val="1"/>
      <w:numFmt w:val="lowerLetter"/>
      <w:lvlText w:val="%8."/>
      <w:lvlJc w:val="left"/>
      <w:pPr>
        <w:ind w:left="5749" w:hanging="360"/>
      </w:pPr>
    </w:lvl>
    <w:lvl w:ilvl="8" w:tplc="0405001B" w:tentative="1">
      <w:start w:val="1"/>
      <w:numFmt w:val="lowerRoman"/>
      <w:lvlText w:val="%9."/>
      <w:lvlJc w:val="right"/>
      <w:pPr>
        <w:ind w:left="6469" w:hanging="180"/>
      </w:pPr>
    </w:lvl>
  </w:abstractNum>
  <w:num w:numId="1" w16cid:durableId="340667407">
    <w:abstractNumId w:val="13"/>
  </w:num>
  <w:num w:numId="2" w16cid:durableId="811869377">
    <w:abstractNumId w:val="14"/>
  </w:num>
  <w:num w:numId="3" w16cid:durableId="747076709">
    <w:abstractNumId w:val="14"/>
  </w:num>
  <w:num w:numId="4" w16cid:durableId="1624455176">
    <w:abstractNumId w:val="31"/>
  </w:num>
  <w:num w:numId="5" w16cid:durableId="2107188110">
    <w:abstractNumId w:val="49"/>
  </w:num>
  <w:num w:numId="6" w16cid:durableId="1372346016">
    <w:abstractNumId w:val="25"/>
  </w:num>
  <w:num w:numId="7" w16cid:durableId="1285385682">
    <w:abstractNumId w:val="18"/>
  </w:num>
  <w:num w:numId="8" w16cid:durableId="537395247">
    <w:abstractNumId w:val="39"/>
  </w:num>
  <w:num w:numId="9" w16cid:durableId="521165575">
    <w:abstractNumId w:val="6"/>
  </w:num>
  <w:num w:numId="10" w16cid:durableId="717165287">
    <w:abstractNumId w:val="9"/>
  </w:num>
  <w:num w:numId="11" w16cid:durableId="1442266321">
    <w:abstractNumId w:val="34"/>
  </w:num>
  <w:num w:numId="12" w16cid:durableId="1595357611">
    <w:abstractNumId w:val="26"/>
  </w:num>
  <w:num w:numId="13" w16cid:durableId="1841264612">
    <w:abstractNumId w:val="10"/>
  </w:num>
  <w:num w:numId="14" w16cid:durableId="1601909553">
    <w:abstractNumId w:val="3"/>
  </w:num>
  <w:num w:numId="15" w16cid:durableId="1457677863">
    <w:abstractNumId w:val="4"/>
  </w:num>
  <w:num w:numId="16" w16cid:durableId="303891464">
    <w:abstractNumId w:val="5"/>
  </w:num>
  <w:num w:numId="17" w16cid:durableId="1173031620">
    <w:abstractNumId w:val="0"/>
  </w:num>
  <w:num w:numId="18" w16cid:durableId="180635043">
    <w:abstractNumId w:val="1"/>
  </w:num>
  <w:num w:numId="19" w16cid:durableId="549924420">
    <w:abstractNumId w:val="2"/>
  </w:num>
  <w:num w:numId="20" w16cid:durableId="1986469028">
    <w:abstractNumId w:val="47"/>
  </w:num>
  <w:num w:numId="21" w16cid:durableId="1837069574">
    <w:abstractNumId w:val="23"/>
  </w:num>
  <w:num w:numId="22" w16cid:durableId="1368330637">
    <w:abstractNumId w:val="38"/>
  </w:num>
  <w:num w:numId="23" w16cid:durableId="70547552">
    <w:abstractNumId w:val="12"/>
  </w:num>
  <w:num w:numId="24" w16cid:durableId="696085554">
    <w:abstractNumId w:val="30"/>
  </w:num>
  <w:num w:numId="25" w16cid:durableId="688412271">
    <w:abstractNumId w:val="43"/>
  </w:num>
  <w:num w:numId="26" w16cid:durableId="1668556351">
    <w:abstractNumId w:val="33"/>
  </w:num>
  <w:num w:numId="27" w16cid:durableId="827015908">
    <w:abstractNumId w:val="27"/>
  </w:num>
  <w:num w:numId="28" w16cid:durableId="2080513385">
    <w:abstractNumId w:val="32"/>
  </w:num>
  <w:num w:numId="29" w16cid:durableId="745960860">
    <w:abstractNumId w:val="46"/>
  </w:num>
  <w:num w:numId="30" w16cid:durableId="1682582115">
    <w:abstractNumId w:val="36"/>
  </w:num>
  <w:num w:numId="31" w16cid:durableId="1515069931">
    <w:abstractNumId w:val="17"/>
  </w:num>
  <w:num w:numId="32" w16cid:durableId="32652671">
    <w:abstractNumId w:val="29"/>
  </w:num>
  <w:num w:numId="33" w16cid:durableId="1075277531">
    <w:abstractNumId w:val="21"/>
  </w:num>
  <w:num w:numId="34" w16cid:durableId="1520125804">
    <w:abstractNumId w:val="7"/>
  </w:num>
  <w:num w:numId="35" w16cid:durableId="11992463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39222334">
    <w:abstractNumId w:val="22"/>
  </w:num>
  <w:num w:numId="37" w16cid:durableId="531771047">
    <w:abstractNumId w:val="35"/>
  </w:num>
  <w:num w:numId="38" w16cid:durableId="744494944">
    <w:abstractNumId w:val="8"/>
  </w:num>
  <w:num w:numId="39" w16cid:durableId="778570994">
    <w:abstractNumId w:val="44"/>
  </w:num>
  <w:num w:numId="40" w16cid:durableId="909075930">
    <w:abstractNumId w:val="19"/>
  </w:num>
  <w:num w:numId="41" w16cid:durableId="270162806">
    <w:abstractNumId w:val="40"/>
  </w:num>
  <w:num w:numId="42" w16cid:durableId="644939910">
    <w:abstractNumId w:val="45"/>
  </w:num>
  <w:num w:numId="43" w16cid:durableId="273102666">
    <w:abstractNumId w:val="50"/>
  </w:num>
  <w:num w:numId="44" w16cid:durableId="1558514368">
    <w:abstractNumId w:val="16"/>
  </w:num>
  <w:num w:numId="45" w16cid:durableId="399599298">
    <w:abstractNumId w:val="48"/>
  </w:num>
  <w:num w:numId="46" w16cid:durableId="1579099751">
    <w:abstractNumId w:val="42"/>
  </w:num>
  <w:num w:numId="47" w16cid:durableId="255408481">
    <w:abstractNumId w:val="37"/>
  </w:num>
  <w:num w:numId="48" w16cid:durableId="563025819">
    <w:abstractNumId w:val="11"/>
  </w:num>
  <w:num w:numId="49" w16cid:durableId="871916240">
    <w:abstractNumId w:val="24"/>
  </w:num>
  <w:num w:numId="50" w16cid:durableId="319770457">
    <w:abstractNumId w:val="20"/>
  </w:num>
  <w:num w:numId="51" w16cid:durableId="313803420">
    <w:abstractNumId w:val="41"/>
  </w:num>
  <w:num w:numId="52" w16cid:durableId="48461221">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3E3F"/>
    <w:rsid w:val="000043E0"/>
    <w:rsid w:val="00005134"/>
    <w:rsid w:val="0001011F"/>
    <w:rsid w:val="00011401"/>
    <w:rsid w:val="00014E68"/>
    <w:rsid w:val="00017BA8"/>
    <w:rsid w:val="00020FB2"/>
    <w:rsid w:val="00022128"/>
    <w:rsid w:val="00030CBF"/>
    <w:rsid w:val="00032545"/>
    <w:rsid w:val="00032CDC"/>
    <w:rsid w:val="00034C13"/>
    <w:rsid w:val="00041D59"/>
    <w:rsid w:val="000528A5"/>
    <w:rsid w:val="00053620"/>
    <w:rsid w:val="000620AC"/>
    <w:rsid w:val="0006615E"/>
    <w:rsid w:val="0007078D"/>
    <w:rsid w:val="00074F91"/>
    <w:rsid w:val="00076B72"/>
    <w:rsid w:val="00082708"/>
    <w:rsid w:val="00084A93"/>
    <w:rsid w:val="0008618B"/>
    <w:rsid w:val="00087945"/>
    <w:rsid w:val="000907E8"/>
    <w:rsid w:val="00090879"/>
    <w:rsid w:val="00091D50"/>
    <w:rsid w:val="000A04CF"/>
    <w:rsid w:val="000A1B23"/>
    <w:rsid w:val="000A3B46"/>
    <w:rsid w:val="000A740B"/>
    <w:rsid w:val="000B044D"/>
    <w:rsid w:val="000B3BAD"/>
    <w:rsid w:val="000B460B"/>
    <w:rsid w:val="000B72D5"/>
    <w:rsid w:val="000C116D"/>
    <w:rsid w:val="000C4A5B"/>
    <w:rsid w:val="000D24D8"/>
    <w:rsid w:val="000D630B"/>
    <w:rsid w:val="000E186A"/>
    <w:rsid w:val="000E5CE3"/>
    <w:rsid w:val="000F2744"/>
    <w:rsid w:val="00116B61"/>
    <w:rsid w:val="001207E2"/>
    <w:rsid w:val="00121205"/>
    <w:rsid w:val="00125EFF"/>
    <w:rsid w:val="00126E3B"/>
    <w:rsid w:val="001276FD"/>
    <w:rsid w:val="00131C30"/>
    <w:rsid w:val="001343C4"/>
    <w:rsid w:val="001366B3"/>
    <w:rsid w:val="001407CA"/>
    <w:rsid w:val="00143421"/>
    <w:rsid w:val="00146547"/>
    <w:rsid w:val="001509CD"/>
    <w:rsid w:val="00156699"/>
    <w:rsid w:val="0015732C"/>
    <w:rsid w:val="00160949"/>
    <w:rsid w:val="00167F77"/>
    <w:rsid w:val="00176599"/>
    <w:rsid w:val="00181BCC"/>
    <w:rsid w:val="0019295D"/>
    <w:rsid w:val="001A0956"/>
    <w:rsid w:val="001A2808"/>
    <w:rsid w:val="001A37AF"/>
    <w:rsid w:val="001A3840"/>
    <w:rsid w:val="001B005A"/>
    <w:rsid w:val="001B3A11"/>
    <w:rsid w:val="001E6D7A"/>
    <w:rsid w:val="001F113F"/>
    <w:rsid w:val="001F2524"/>
    <w:rsid w:val="00201241"/>
    <w:rsid w:val="0020302A"/>
    <w:rsid w:val="002046DD"/>
    <w:rsid w:val="00213292"/>
    <w:rsid w:val="002165EF"/>
    <w:rsid w:val="00234550"/>
    <w:rsid w:val="00234FAD"/>
    <w:rsid w:val="0024269C"/>
    <w:rsid w:val="00244E8D"/>
    <w:rsid w:val="00246F51"/>
    <w:rsid w:val="00247907"/>
    <w:rsid w:val="00252CD7"/>
    <w:rsid w:val="002602D3"/>
    <w:rsid w:val="00265887"/>
    <w:rsid w:val="002660D0"/>
    <w:rsid w:val="002712A3"/>
    <w:rsid w:val="002717D4"/>
    <w:rsid w:val="00273131"/>
    <w:rsid w:val="002763ED"/>
    <w:rsid w:val="00277F8C"/>
    <w:rsid w:val="002813A4"/>
    <w:rsid w:val="00281B64"/>
    <w:rsid w:val="00284883"/>
    <w:rsid w:val="00291440"/>
    <w:rsid w:val="0029355B"/>
    <w:rsid w:val="00296F31"/>
    <w:rsid w:val="002C3035"/>
    <w:rsid w:val="002C3694"/>
    <w:rsid w:val="002D19D3"/>
    <w:rsid w:val="002D4FFF"/>
    <w:rsid w:val="002E0259"/>
    <w:rsid w:val="002E0AC8"/>
    <w:rsid w:val="002E2CB5"/>
    <w:rsid w:val="002E6DB1"/>
    <w:rsid w:val="002F66B8"/>
    <w:rsid w:val="00300C8E"/>
    <w:rsid w:val="0030320C"/>
    <w:rsid w:val="00305823"/>
    <w:rsid w:val="00313022"/>
    <w:rsid w:val="00316D07"/>
    <w:rsid w:val="00321757"/>
    <w:rsid w:val="00323911"/>
    <w:rsid w:val="0033455D"/>
    <w:rsid w:val="00341647"/>
    <w:rsid w:val="003429C2"/>
    <w:rsid w:val="00342D88"/>
    <w:rsid w:val="00347AFA"/>
    <w:rsid w:val="00360217"/>
    <w:rsid w:val="00360A87"/>
    <w:rsid w:val="00374BB0"/>
    <w:rsid w:val="00381C27"/>
    <w:rsid w:val="00384637"/>
    <w:rsid w:val="0038569A"/>
    <w:rsid w:val="003903F1"/>
    <w:rsid w:val="00392B9C"/>
    <w:rsid w:val="003A30FD"/>
    <w:rsid w:val="003A330B"/>
    <w:rsid w:val="003B0649"/>
    <w:rsid w:val="003C4D4A"/>
    <w:rsid w:val="003D142F"/>
    <w:rsid w:val="003D1E94"/>
    <w:rsid w:val="003E2BD5"/>
    <w:rsid w:val="003E36CF"/>
    <w:rsid w:val="003E4340"/>
    <w:rsid w:val="003F0E47"/>
    <w:rsid w:val="003F1057"/>
    <w:rsid w:val="003F4E3B"/>
    <w:rsid w:val="003F610E"/>
    <w:rsid w:val="00406F6C"/>
    <w:rsid w:val="0041455B"/>
    <w:rsid w:val="004164F2"/>
    <w:rsid w:val="00421DC1"/>
    <w:rsid w:val="00421F25"/>
    <w:rsid w:val="0042224F"/>
    <w:rsid w:val="00422C4C"/>
    <w:rsid w:val="00423EE3"/>
    <w:rsid w:val="0042508C"/>
    <w:rsid w:val="004259C2"/>
    <w:rsid w:val="004346BE"/>
    <w:rsid w:val="00436558"/>
    <w:rsid w:val="00437B7E"/>
    <w:rsid w:val="0044377C"/>
    <w:rsid w:val="004474BF"/>
    <w:rsid w:val="00451EB3"/>
    <w:rsid w:val="00455FD6"/>
    <w:rsid w:val="0045782A"/>
    <w:rsid w:val="004600A0"/>
    <w:rsid w:val="004618C3"/>
    <w:rsid w:val="004655A5"/>
    <w:rsid w:val="00467B0C"/>
    <w:rsid w:val="00473FB7"/>
    <w:rsid w:val="004766B2"/>
    <w:rsid w:val="00477E0C"/>
    <w:rsid w:val="004808F1"/>
    <w:rsid w:val="004832F8"/>
    <w:rsid w:val="004835D1"/>
    <w:rsid w:val="0049338B"/>
    <w:rsid w:val="00495A69"/>
    <w:rsid w:val="00497313"/>
    <w:rsid w:val="004A0166"/>
    <w:rsid w:val="004A020E"/>
    <w:rsid w:val="004A5130"/>
    <w:rsid w:val="004B4608"/>
    <w:rsid w:val="004B5419"/>
    <w:rsid w:val="004B7068"/>
    <w:rsid w:val="004B7F82"/>
    <w:rsid w:val="004D3AE7"/>
    <w:rsid w:val="004D4138"/>
    <w:rsid w:val="004D6A6A"/>
    <w:rsid w:val="004E05CC"/>
    <w:rsid w:val="004E34C8"/>
    <w:rsid w:val="004E6AE7"/>
    <w:rsid w:val="004F4523"/>
    <w:rsid w:val="00505613"/>
    <w:rsid w:val="00511BD7"/>
    <w:rsid w:val="00512914"/>
    <w:rsid w:val="0051487F"/>
    <w:rsid w:val="005159D0"/>
    <w:rsid w:val="00522E8D"/>
    <w:rsid w:val="00526516"/>
    <w:rsid w:val="0053194B"/>
    <w:rsid w:val="005358E0"/>
    <w:rsid w:val="00536BAD"/>
    <w:rsid w:val="0054235D"/>
    <w:rsid w:val="00543456"/>
    <w:rsid w:val="0055789B"/>
    <w:rsid w:val="0056799D"/>
    <w:rsid w:val="00570F9C"/>
    <w:rsid w:val="005714E6"/>
    <w:rsid w:val="00572EDE"/>
    <w:rsid w:val="00574624"/>
    <w:rsid w:val="00575E88"/>
    <w:rsid w:val="0057701B"/>
    <w:rsid w:val="0058092A"/>
    <w:rsid w:val="005840F6"/>
    <w:rsid w:val="00585498"/>
    <w:rsid w:val="00587EFE"/>
    <w:rsid w:val="005901D2"/>
    <w:rsid w:val="00590AA6"/>
    <w:rsid w:val="00595A2C"/>
    <w:rsid w:val="0059646B"/>
    <w:rsid w:val="005B47B4"/>
    <w:rsid w:val="005B5D99"/>
    <w:rsid w:val="005B76DE"/>
    <w:rsid w:val="005C0E10"/>
    <w:rsid w:val="005D1BED"/>
    <w:rsid w:val="005D26EF"/>
    <w:rsid w:val="005D5093"/>
    <w:rsid w:val="005F213D"/>
    <w:rsid w:val="005F4CFD"/>
    <w:rsid w:val="00603816"/>
    <w:rsid w:val="006234CC"/>
    <w:rsid w:val="0063179E"/>
    <w:rsid w:val="006404D9"/>
    <w:rsid w:val="00646505"/>
    <w:rsid w:val="00655236"/>
    <w:rsid w:val="006604AB"/>
    <w:rsid w:val="00660BFA"/>
    <w:rsid w:val="0066280F"/>
    <w:rsid w:val="00664854"/>
    <w:rsid w:val="00664D38"/>
    <w:rsid w:val="00666110"/>
    <w:rsid w:val="00666A00"/>
    <w:rsid w:val="0067269C"/>
    <w:rsid w:val="006763D5"/>
    <w:rsid w:val="00682834"/>
    <w:rsid w:val="00684C6D"/>
    <w:rsid w:val="00685E40"/>
    <w:rsid w:val="006914E5"/>
    <w:rsid w:val="00691539"/>
    <w:rsid w:val="006953CE"/>
    <w:rsid w:val="006978D8"/>
    <w:rsid w:val="006A3102"/>
    <w:rsid w:val="006A3693"/>
    <w:rsid w:val="006A6864"/>
    <w:rsid w:val="006B47BA"/>
    <w:rsid w:val="006B5F01"/>
    <w:rsid w:val="006C2271"/>
    <w:rsid w:val="006C7024"/>
    <w:rsid w:val="006C7AE8"/>
    <w:rsid w:val="006E0217"/>
    <w:rsid w:val="006E132C"/>
    <w:rsid w:val="006E1D1B"/>
    <w:rsid w:val="006E267E"/>
    <w:rsid w:val="006E7D89"/>
    <w:rsid w:val="006F3949"/>
    <w:rsid w:val="00700FDB"/>
    <w:rsid w:val="00703E3F"/>
    <w:rsid w:val="00704261"/>
    <w:rsid w:val="00704EBD"/>
    <w:rsid w:val="007164D3"/>
    <w:rsid w:val="00716D4E"/>
    <w:rsid w:val="00726FD3"/>
    <w:rsid w:val="00727511"/>
    <w:rsid w:val="007303F7"/>
    <w:rsid w:val="007313B2"/>
    <w:rsid w:val="007330E4"/>
    <w:rsid w:val="007341E5"/>
    <w:rsid w:val="00740AE4"/>
    <w:rsid w:val="00740BE6"/>
    <w:rsid w:val="00744F89"/>
    <w:rsid w:val="007508E0"/>
    <w:rsid w:val="0075568A"/>
    <w:rsid w:val="00780E5D"/>
    <w:rsid w:val="00781324"/>
    <w:rsid w:val="007860F3"/>
    <w:rsid w:val="00793741"/>
    <w:rsid w:val="00794F4F"/>
    <w:rsid w:val="007A2BAB"/>
    <w:rsid w:val="007A3A59"/>
    <w:rsid w:val="007C0EFD"/>
    <w:rsid w:val="007C0F42"/>
    <w:rsid w:val="007C1772"/>
    <w:rsid w:val="007C55AD"/>
    <w:rsid w:val="007C5BB5"/>
    <w:rsid w:val="007D7EA4"/>
    <w:rsid w:val="007E3F51"/>
    <w:rsid w:val="007E7897"/>
    <w:rsid w:val="007F2A0E"/>
    <w:rsid w:val="007F3BB7"/>
    <w:rsid w:val="008034C2"/>
    <w:rsid w:val="00803F92"/>
    <w:rsid w:val="00805977"/>
    <w:rsid w:val="00811200"/>
    <w:rsid w:val="0081231F"/>
    <w:rsid w:val="0081737F"/>
    <w:rsid w:val="00824B09"/>
    <w:rsid w:val="00831817"/>
    <w:rsid w:val="008331EA"/>
    <w:rsid w:val="008371CA"/>
    <w:rsid w:val="00844BD8"/>
    <w:rsid w:val="008465AB"/>
    <w:rsid w:val="00852767"/>
    <w:rsid w:val="008540C9"/>
    <w:rsid w:val="00860BEF"/>
    <w:rsid w:val="00861101"/>
    <w:rsid w:val="00865ADB"/>
    <w:rsid w:val="00881450"/>
    <w:rsid w:val="00884A22"/>
    <w:rsid w:val="00894674"/>
    <w:rsid w:val="008973E0"/>
    <w:rsid w:val="008A0DED"/>
    <w:rsid w:val="008B644C"/>
    <w:rsid w:val="008B73A5"/>
    <w:rsid w:val="008C0F16"/>
    <w:rsid w:val="008C13D8"/>
    <w:rsid w:val="008C4B0E"/>
    <w:rsid w:val="008D77B9"/>
    <w:rsid w:val="008D7902"/>
    <w:rsid w:val="008D7D90"/>
    <w:rsid w:val="008E04FE"/>
    <w:rsid w:val="008E304A"/>
    <w:rsid w:val="008E59F8"/>
    <w:rsid w:val="008F00C5"/>
    <w:rsid w:val="008F1D35"/>
    <w:rsid w:val="008F257F"/>
    <w:rsid w:val="008F2F11"/>
    <w:rsid w:val="00902749"/>
    <w:rsid w:val="00902BF7"/>
    <w:rsid w:val="00915870"/>
    <w:rsid w:val="00916C8E"/>
    <w:rsid w:val="00920684"/>
    <w:rsid w:val="0092695C"/>
    <w:rsid w:val="0093392F"/>
    <w:rsid w:val="00935BE8"/>
    <w:rsid w:val="0093628A"/>
    <w:rsid w:val="00942C86"/>
    <w:rsid w:val="009449DF"/>
    <w:rsid w:val="009504B1"/>
    <w:rsid w:val="00951C4E"/>
    <w:rsid w:val="00953DCC"/>
    <w:rsid w:val="009646D8"/>
    <w:rsid w:val="0097286A"/>
    <w:rsid w:val="009737A4"/>
    <w:rsid w:val="00977391"/>
    <w:rsid w:val="009846A9"/>
    <w:rsid w:val="00990866"/>
    <w:rsid w:val="00994415"/>
    <w:rsid w:val="00995D02"/>
    <w:rsid w:val="0099702C"/>
    <w:rsid w:val="009A160D"/>
    <w:rsid w:val="009A4CE5"/>
    <w:rsid w:val="009B5B50"/>
    <w:rsid w:val="009B6671"/>
    <w:rsid w:val="009B750B"/>
    <w:rsid w:val="009C0A37"/>
    <w:rsid w:val="009C0F3A"/>
    <w:rsid w:val="009C12A1"/>
    <w:rsid w:val="009C2A96"/>
    <w:rsid w:val="009C3616"/>
    <w:rsid w:val="009D0ECF"/>
    <w:rsid w:val="009D1712"/>
    <w:rsid w:val="009D2A4C"/>
    <w:rsid w:val="009D4E26"/>
    <w:rsid w:val="009D6F88"/>
    <w:rsid w:val="009F3AA7"/>
    <w:rsid w:val="009F48A0"/>
    <w:rsid w:val="00A0184E"/>
    <w:rsid w:val="00A1003A"/>
    <w:rsid w:val="00A110E8"/>
    <w:rsid w:val="00A14304"/>
    <w:rsid w:val="00A20945"/>
    <w:rsid w:val="00A214C4"/>
    <w:rsid w:val="00A215FD"/>
    <w:rsid w:val="00A21A0C"/>
    <w:rsid w:val="00A25095"/>
    <w:rsid w:val="00A303E3"/>
    <w:rsid w:val="00A31CB8"/>
    <w:rsid w:val="00A321C0"/>
    <w:rsid w:val="00A33949"/>
    <w:rsid w:val="00A366EE"/>
    <w:rsid w:val="00A4215B"/>
    <w:rsid w:val="00A428A1"/>
    <w:rsid w:val="00A50DF0"/>
    <w:rsid w:val="00A53BCE"/>
    <w:rsid w:val="00A5463D"/>
    <w:rsid w:val="00A5464B"/>
    <w:rsid w:val="00A6215C"/>
    <w:rsid w:val="00A73D5E"/>
    <w:rsid w:val="00A740B6"/>
    <w:rsid w:val="00A74E81"/>
    <w:rsid w:val="00A75305"/>
    <w:rsid w:val="00A77339"/>
    <w:rsid w:val="00A81598"/>
    <w:rsid w:val="00A8294D"/>
    <w:rsid w:val="00A85B12"/>
    <w:rsid w:val="00A86EEB"/>
    <w:rsid w:val="00A875BA"/>
    <w:rsid w:val="00A87E49"/>
    <w:rsid w:val="00A95959"/>
    <w:rsid w:val="00AA1A0E"/>
    <w:rsid w:val="00AA720B"/>
    <w:rsid w:val="00AA7FC4"/>
    <w:rsid w:val="00AB5836"/>
    <w:rsid w:val="00AB6511"/>
    <w:rsid w:val="00AC691C"/>
    <w:rsid w:val="00AD22A3"/>
    <w:rsid w:val="00AD6236"/>
    <w:rsid w:val="00AE29C9"/>
    <w:rsid w:val="00AF1485"/>
    <w:rsid w:val="00AF3EB7"/>
    <w:rsid w:val="00AF629D"/>
    <w:rsid w:val="00AF6912"/>
    <w:rsid w:val="00AF6C9D"/>
    <w:rsid w:val="00AF74F3"/>
    <w:rsid w:val="00B06375"/>
    <w:rsid w:val="00B10836"/>
    <w:rsid w:val="00B14378"/>
    <w:rsid w:val="00B1495C"/>
    <w:rsid w:val="00B14DAB"/>
    <w:rsid w:val="00B156E1"/>
    <w:rsid w:val="00B21B12"/>
    <w:rsid w:val="00B37F1F"/>
    <w:rsid w:val="00B46F8A"/>
    <w:rsid w:val="00B50C44"/>
    <w:rsid w:val="00B54AA4"/>
    <w:rsid w:val="00B5781C"/>
    <w:rsid w:val="00B57893"/>
    <w:rsid w:val="00B620AD"/>
    <w:rsid w:val="00B62D4F"/>
    <w:rsid w:val="00B63341"/>
    <w:rsid w:val="00B63B11"/>
    <w:rsid w:val="00B64988"/>
    <w:rsid w:val="00B64EE2"/>
    <w:rsid w:val="00B67F34"/>
    <w:rsid w:val="00B73D47"/>
    <w:rsid w:val="00B76CE1"/>
    <w:rsid w:val="00B77232"/>
    <w:rsid w:val="00B77AC5"/>
    <w:rsid w:val="00B878E1"/>
    <w:rsid w:val="00B87AFE"/>
    <w:rsid w:val="00B90E86"/>
    <w:rsid w:val="00B91E9F"/>
    <w:rsid w:val="00B95BC3"/>
    <w:rsid w:val="00BA7364"/>
    <w:rsid w:val="00BC1AE1"/>
    <w:rsid w:val="00BC525F"/>
    <w:rsid w:val="00BC72C0"/>
    <w:rsid w:val="00BD234B"/>
    <w:rsid w:val="00BE0B2B"/>
    <w:rsid w:val="00BE270E"/>
    <w:rsid w:val="00BE4EB7"/>
    <w:rsid w:val="00BE7CE3"/>
    <w:rsid w:val="00BF0563"/>
    <w:rsid w:val="00BF2817"/>
    <w:rsid w:val="00BF7435"/>
    <w:rsid w:val="00BF7996"/>
    <w:rsid w:val="00C03132"/>
    <w:rsid w:val="00C05ACB"/>
    <w:rsid w:val="00C05F2F"/>
    <w:rsid w:val="00C1110F"/>
    <w:rsid w:val="00C123B7"/>
    <w:rsid w:val="00C12452"/>
    <w:rsid w:val="00C124D3"/>
    <w:rsid w:val="00C221B4"/>
    <w:rsid w:val="00C26C1C"/>
    <w:rsid w:val="00C34293"/>
    <w:rsid w:val="00C501F4"/>
    <w:rsid w:val="00C52A04"/>
    <w:rsid w:val="00C54035"/>
    <w:rsid w:val="00C60654"/>
    <w:rsid w:val="00C84247"/>
    <w:rsid w:val="00C8428F"/>
    <w:rsid w:val="00C94036"/>
    <w:rsid w:val="00CA29EB"/>
    <w:rsid w:val="00CA30AB"/>
    <w:rsid w:val="00CA7876"/>
    <w:rsid w:val="00CB42FC"/>
    <w:rsid w:val="00CB4A28"/>
    <w:rsid w:val="00CB7B1B"/>
    <w:rsid w:val="00CC16C4"/>
    <w:rsid w:val="00CC368E"/>
    <w:rsid w:val="00CC49B7"/>
    <w:rsid w:val="00CC4D42"/>
    <w:rsid w:val="00CD05FF"/>
    <w:rsid w:val="00CD0D42"/>
    <w:rsid w:val="00CD574F"/>
    <w:rsid w:val="00CE24E7"/>
    <w:rsid w:val="00CE38B4"/>
    <w:rsid w:val="00CE79E7"/>
    <w:rsid w:val="00CF3E7E"/>
    <w:rsid w:val="00D04D44"/>
    <w:rsid w:val="00D07E60"/>
    <w:rsid w:val="00D15E4F"/>
    <w:rsid w:val="00D16EA9"/>
    <w:rsid w:val="00D3052D"/>
    <w:rsid w:val="00D306D4"/>
    <w:rsid w:val="00D322F2"/>
    <w:rsid w:val="00D34912"/>
    <w:rsid w:val="00D4058D"/>
    <w:rsid w:val="00D43BB9"/>
    <w:rsid w:val="00D46624"/>
    <w:rsid w:val="00D54DE4"/>
    <w:rsid w:val="00D55EFD"/>
    <w:rsid w:val="00D56526"/>
    <w:rsid w:val="00D615BA"/>
    <w:rsid w:val="00D63720"/>
    <w:rsid w:val="00D63F9E"/>
    <w:rsid w:val="00D66CE2"/>
    <w:rsid w:val="00D77CBC"/>
    <w:rsid w:val="00D77D0F"/>
    <w:rsid w:val="00D81409"/>
    <w:rsid w:val="00D8380B"/>
    <w:rsid w:val="00D8557D"/>
    <w:rsid w:val="00D8706E"/>
    <w:rsid w:val="00D879DB"/>
    <w:rsid w:val="00D90017"/>
    <w:rsid w:val="00D923B2"/>
    <w:rsid w:val="00DA2B3D"/>
    <w:rsid w:val="00DA5E29"/>
    <w:rsid w:val="00DB113F"/>
    <w:rsid w:val="00DB6F32"/>
    <w:rsid w:val="00DC1932"/>
    <w:rsid w:val="00DC5DFD"/>
    <w:rsid w:val="00DC6843"/>
    <w:rsid w:val="00DC7DF5"/>
    <w:rsid w:val="00DD3B8F"/>
    <w:rsid w:val="00DD5EB9"/>
    <w:rsid w:val="00DE0917"/>
    <w:rsid w:val="00DE136D"/>
    <w:rsid w:val="00DE2C0E"/>
    <w:rsid w:val="00DE4DC4"/>
    <w:rsid w:val="00DE515A"/>
    <w:rsid w:val="00DE7B14"/>
    <w:rsid w:val="00DE7D17"/>
    <w:rsid w:val="00DF1135"/>
    <w:rsid w:val="00DF2630"/>
    <w:rsid w:val="00E00423"/>
    <w:rsid w:val="00E00EBC"/>
    <w:rsid w:val="00E03B6A"/>
    <w:rsid w:val="00E06A68"/>
    <w:rsid w:val="00E10284"/>
    <w:rsid w:val="00E10A13"/>
    <w:rsid w:val="00E12EDA"/>
    <w:rsid w:val="00E153FD"/>
    <w:rsid w:val="00E16ED5"/>
    <w:rsid w:val="00E172AA"/>
    <w:rsid w:val="00E1755F"/>
    <w:rsid w:val="00E22B79"/>
    <w:rsid w:val="00E230AF"/>
    <w:rsid w:val="00E26C1A"/>
    <w:rsid w:val="00E30D4F"/>
    <w:rsid w:val="00E34E4B"/>
    <w:rsid w:val="00E40BA8"/>
    <w:rsid w:val="00E51407"/>
    <w:rsid w:val="00E525D0"/>
    <w:rsid w:val="00E600E7"/>
    <w:rsid w:val="00E6271C"/>
    <w:rsid w:val="00E65D0C"/>
    <w:rsid w:val="00E66FAC"/>
    <w:rsid w:val="00E708B2"/>
    <w:rsid w:val="00E74F3E"/>
    <w:rsid w:val="00E7524B"/>
    <w:rsid w:val="00E87598"/>
    <w:rsid w:val="00EA2966"/>
    <w:rsid w:val="00EB0D2F"/>
    <w:rsid w:val="00EB1EC6"/>
    <w:rsid w:val="00EB7B41"/>
    <w:rsid w:val="00ED0B47"/>
    <w:rsid w:val="00ED2742"/>
    <w:rsid w:val="00ED5495"/>
    <w:rsid w:val="00ED5F4E"/>
    <w:rsid w:val="00ED61E3"/>
    <w:rsid w:val="00ED7324"/>
    <w:rsid w:val="00EE25B7"/>
    <w:rsid w:val="00EE27D1"/>
    <w:rsid w:val="00EE463C"/>
    <w:rsid w:val="00EE72CB"/>
    <w:rsid w:val="00EE7C91"/>
    <w:rsid w:val="00EF35BC"/>
    <w:rsid w:val="00EF49A1"/>
    <w:rsid w:val="00EF4AD2"/>
    <w:rsid w:val="00EF6CF9"/>
    <w:rsid w:val="00F020E2"/>
    <w:rsid w:val="00F07BFE"/>
    <w:rsid w:val="00F14341"/>
    <w:rsid w:val="00F154A7"/>
    <w:rsid w:val="00F1735B"/>
    <w:rsid w:val="00F17448"/>
    <w:rsid w:val="00F30B37"/>
    <w:rsid w:val="00F33840"/>
    <w:rsid w:val="00F35AD8"/>
    <w:rsid w:val="00F36761"/>
    <w:rsid w:val="00F36D3C"/>
    <w:rsid w:val="00F476A9"/>
    <w:rsid w:val="00F51742"/>
    <w:rsid w:val="00F5477D"/>
    <w:rsid w:val="00F65852"/>
    <w:rsid w:val="00F71501"/>
    <w:rsid w:val="00F81D5B"/>
    <w:rsid w:val="00F82BCB"/>
    <w:rsid w:val="00F8681A"/>
    <w:rsid w:val="00F90467"/>
    <w:rsid w:val="00F95C70"/>
    <w:rsid w:val="00F96B9A"/>
    <w:rsid w:val="00FA2004"/>
    <w:rsid w:val="00FA6419"/>
    <w:rsid w:val="00FA7F16"/>
    <w:rsid w:val="00FB7E3C"/>
    <w:rsid w:val="00FC2EE4"/>
    <w:rsid w:val="00FC346F"/>
    <w:rsid w:val="00FD2BBD"/>
    <w:rsid w:val="00FD3A29"/>
    <w:rsid w:val="00FD4276"/>
    <w:rsid w:val="00FE24EB"/>
    <w:rsid w:val="00FF6060"/>
    <w:rsid w:val="00FF64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A968A3A"/>
  <w15:docId w15:val="{ED991BA5-2687-4F89-B179-0F34569E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03E3F"/>
    <w:rPr>
      <w:sz w:val="24"/>
      <w:szCs w:val="24"/>
    </w:rPr>
  </w:style>
  <w:style w:type="paragraph" w:styleId="Nadpis2">
    <w:name w:val="heading 2"/>
    <w:basedOn w:val="Normln"/>
    <w:next w:val="Normln"/>
    <w:link w:val="Nadpis2Char"/>
    <w:semiHidden/>
    <w:unhideWhenUsed/>
    <w:qFormat/>
    <w:rsid w:val="00EF35BC"/>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Nadpis3">
    <w:name w:val="heading 3"/>
    <w:basedOn w:val="Normln"/>
    <w:next w:val="Normln"/>
    <w:qFormat/>
    <w:rsid w:val="00703E3F"/>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1">
    <w:name w:val="Odstavec 1."/>
    <w:basedOn w:val="Normln"/>
    <w:rsid w:val="005159D0"/>
    <w:pPr>
      <w:keepNext/>
      <w:numPr>
        <w:numId w:val="5"/>
      </w:numPr>
      <w:spacing w:before="360" w:after="120"/>
    </w:pPr>
    <w:rPr>
      <w:b/>
      <w:bCs/>
    </w:rPr>
  </w:style>
  <w:style w:type="paragraph" w:customStyle="1" w:styleId="Odstavec11">
    <w:name w:val="Odstavec 1.1"/>
    <w:basedOn w:val="Normln"/>
    <w:rsid w:val="005159D0"/>
    <w:pPr>
      <w:numPr>
        <w:ilvl w:val="1"/>
        <w:numId w:val="5"/>
      </w:numPr>
      <w:spacing w:before="120"/>
    </w:pPr>
    <w:rPr>
      <w:sz w:val="20"/>
    </w:rPr>
  </w:style>
  <w:style w:type="paragraph" w:styleId="Zhlav">
    <w:name w:val="header"/>
    <w:basedOn w:val="Normln"/>
    <w:link w:val="ZhlavChar"/>
    <w:rsid w:val="004766B2"/>
    <w:pPr>
      <w:tabs>
        <w:tab w:val="center" w:pos="4536"/>
        <w:tab w:val="right" w:pos="9072"/>
      </w:tabs>
    </w:pPr>
    <w:rPr>
      <w:lang w:val="x-none" w:eastAsia="x-none"/>
    </w:rPr>
  </w:style>
  <w:style w:type="character" w:customStyle="1" w:styleId="ZhlavChar">
    <w:name w:val="Záhlaví Char"/>
    <w:link w:val="Zhlav"/>
    <w:rsid w:val="004766B2"/>
    <w:rPr>
      <w:sz w:val="24"/>
      <w:szCs w:val="24"/>
    </w:rPr>
  </w:style>
  <w:style w:type="paragraph" w:styleId="Zpat">
    <w:name w:val="footer"/>
    <w:basedOn w:val="Normln"/>
    <w:link w:val="ZpatChar"/>
    <w:rsid w:val="004766B2"/>
    <w:pPr>
      <w:tabs>
        <w:tab w:val="center" w:pos="4536"/>
        <w:tab w:val="right" w:pos="9072"/>
      </w:tabs>
    </w:pPr>
    <w:rPr>
      <w:lang w:val="x-none" w:eastAsia="x-none"/>
    </w:rPr>
  </w:style>
  <w:style w:type="character" w:customStyle="1" w:styleId="ZpatChar">
    <w:name w:val="Zápatí Char"/>
    <w:link w:val="Zpat"/>
    <w:rsid w:val="004766B2"/>
    <w:rPr>
      <w:sz w:val="24"/>
      <w:szCs w:val="24"/>
    </w:rPr>
  </w:style>
  <w:style w:type="paragraph" w:styleId="Odstavecseseznamem">
    <w:name w:val="List Paragraph"/>
    <w:basedOn w:val="Normln"/>
    <w:uiPriority w:val="34"/>
    <w:qFormat/>
    <w:rsid w:val="004766B2"/>
    <w:pPr>
      <w:ind w:left="708"/>
    </w:pPr>
  </w:style>
  <w:style w:type="character" w:styleId="Odkaznakoment">
    <w:name w:val="annotation reference"/>
    <w:rsid w:val="00B156E1"/>
    <w:rPr>
      <w:sz w:val="16"/>
      <w:szCs w:val="16"/>
    </w:rPr>
  </w:style>
  <w:style w:type="paragraph" w:styleId="Textkomente">
    <w:name w:val="annotation text"/>
    <w:basedOn w:val="Normln"/>
    <w:link w:val="TextkomenteChar"/>
    <w:rsid w:val="00B156E1"/>
    <w:rPr>
      <w:sz w:val="20"/>
      <w:szCs w:val="20"/>
    </w:rPr>
  </w:style>
  <w:style w:type="character" w:customStyle="1" w:styleId="TextkomenteChar">
    <w:name w:val="Text komentáře Char"/>
    <w:basedOn w:val="Standardnpsmoodstavce"/>
    <w:link w:val="Textkomente"/>
    <w:rsid w:val="00B156E1"/>
  </w:style>
  <w:style w:type="paragraph" w:styleId="Pedmtkomente">
    <w:name w:val="annotation subject"/>
    <w:basedOn w:val="Textkomente"/>
    <w:next w:val="Textkomente"/>
    <w:link w:val="PedmtkomenteChar"/>
    <w:rsid w:val="00B156E1"/>
    <w:rPr>
      <w:b/>
      <w:bCs/>
      <w:lang w:val="x-none" w:eastAsia="x-none"/>
    </w:rPr>
  </w:style>
  <w:style w:type="character" w:customStyle="1" w:styleId="PedmtkomenteChar">
    <w:name w:val="Předmět komentáře Char"/>
    <w:link w:val="Pedmtkomente"/>
    <w:rsid w:val="00B156E1"/>
    <w:rPr>
      <w:b/>
      <w:bCs/>
    </w:rPr>
  </w:style>
  <w:style w:type="paragraph" w:styleId="Textbubliny">
    <w:name w:val="Balloon Text"/>
    <w:basedOn w:val="Normln"/>
    <w:link w:val="TextbublinyChar"/>
    <w:rsid w:val="00B156E1"/>
    <w:rPr>
      <w:rFonts w:ascii="Tahoma" w:hAnsi="Tahoma"/>
      <w:sz w:val="16"/>
      <w:szCs w:val="16"/>
      <w:lang w:val="x-none" w:eastAsia="x-none"/>
    </w:rPr>
  </w:style>
  <w:style w:type="character" w:customStyle="1" w:styleId="TextbublinyChar">
    <w:name w:val="Text bubliny Char"/>
    <w:link w:val="Textbubliny"/>
    <w:rsid w:val="00B156E1"/>
    <w:rPr>
      <w:rFonts w:ascii="Tahoma" w:hAnsi="Tahoma" w:cs="Tahoma"/>
      <w:sz w:val="16"/>
      <w:szCs w:val="16"/>
    </w:rPr>
  </w:style>
  <w:style w:type="paragraph" w:styleId="Revize">
    <w:name w:val="Revision"/>
    <w:hidden/>
    <w:uiPriority w:val="99"/>
    <w:semiHidden/>
    <w:rsid w:val="00C05F2F"/>
    <w:rPr>
      <w:sz w:val="24"/>
      <w:szCs w:val="24"/>
    </w:rPr>
  </w:style>
  <w:style w:type="character" w:styleId="Hypertextovodkaz">
    <w:name w:val="Hyperlink"/>
    <w:uiPriority w:val="99"/>
    <w:unhideWhenUsed/>
    <w:rsid w:val="00C05F2F"/>
    <w:rPr>
      <w:color w:val="0563C1"/>
      <w:u w:val="single"/>
    </w:rPr>
  </w:style>
  <w:style w:type="paragraph" w:customStyle="1" w:styleId="Styl1">
    <w:name w:val="Styl1"/>
    <w:basedOn w:val="Normln"/>
    <w:rsid w:val="00C05F2F"/>
    <w:pPr>
      <w:keepNext/>
      <w:numPr>
        <w:numId w:val="35"/>
      </w:numPr>
      <w:tabs>
        <w:tab w:val="num" w:pos="340"/>
      </w:tabs>
      <w:spacing w:before="240"/>
      <w:ind w:left="0" w:firstLine="0"/>
      <w:jc w:val="both"/>
    </w:pPr>
    <w:rPr>
      <w:rFonts w:eastAsia="Calibri"/>
      <w:b/>
      <w:bCs/>
      <w:caps/>
    </w:rPr>
  </w:style>
  <w:style w:type="character" w:customStyle="1" w:styleId="Styl2Char">
    <w:name w:val="Styl2 Char"/>
    <w:link w:val="Styl2"/>
    <w:locked/>
    <w:rsid w:val="00C05F2F"/>
    <w:rPr>
      <w:rFonts w:ascii="Calibri" w:hAnsi="Calibri" w:cs="Calibri"/>
    </w:rPr>
  </w:style>
  <w:style w:type="paragraph" w:customStyle="1" w:styleId="Styl2">
    <w:name w:val="Styl2"/>
    <w:basedOn w:val="Normln"/>
    <w:link w:val="Styl2Char"/>
    <w:rsid w:val="00C05F2F"/>
    <w:pPr>
      <w:keepNext/>
      <w:numPr>
        <w:ilvl w:val="1"/>
        <w:numId w:val="35"/>
      </w:numPr>
      <w:spacing w:before="120"/>
      <w:jc w:val="both"/>
    </w:pPr>
    <w:rPr>
      <w:rFonts w:ascii="Calibri" w:hAnsi="Calibri" w:cs="Calibri"/>
      <w:sz w:val="20"/>
      <w:szCs w:val="20"/>
    </w:rPr>
  </w:style>
  <w:style w:type="paragraph" w:customStyle="1" w:styleId="Styl3">
    <w:name w:val="Styl3"/>
    <w:basedOn w:val="Normln"/>
    <w:rsid w:val="00C05F2F"/>
    <w:pPr>
      <w:keepNext/>
      <w:numPr>
        <w:ilvl w:val="2"/>
        <w:numId w:val="35"/>
      </w:numPr>
      <w:tabs>
        <w:tab w:val="num" w:pos="2160"/>
      </w:tabs>
      <w:spacing w:before="120"/>
      <w:ind w:left="1418" w:hanging="709"/>
      <w:jc w:val="both"/>
    </w:pPr>
    <w:rPr>
      <w:rFonts w:ascii="Calibri" w:eastAsia="Calibri" w:hAnsi="Calibri" w:cs="Calibri"/>
      <w:sz w:val="22"/>
      <w:szCs w:val="22"/>
      <w:lang w:eastAsia="en-US"/>
    </w:rPr>
  </w:style>
  <w:style w:type="character" w:customStyle="1" w:styleId="Nadpis2Char">
    <w:name w:val="Nadpis 2 Char"/>
    <w:basedOn w:val="Standardnpsmoodstavce"/>
    <w:link w:val="Nadpis2"/>
    <w:semiHidden/>
    <w:rsid w:val="00EF35BC"/>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474202">
      <w:bodyDiv w:val="1"/>
      <w:marLeft w:val="0"/>
      <w:marRight w:val="0"/>
      <w:marTop w:val="0"/>
      <w:marBottom w:val="0"/>
      <w:divBdr>
        <w:top w:val="none" w:sz="0" w:space="0" w:color="auto"/>
        <w:left w:val="none" w:sz="0" w:space="0" w:color="auto"/>
        <w:bottom w:val="none" w:sz="0" w:space="0" w:color="auto"/>
        <w:right w:val="none" w:sz="0" w:space="0" w:color="auto"/>
      </w:divBdr>
    </w:div>
    <w:div w:id="528252562">
      <w:bodyDiv w:val="1"/>
      <w:marLeft w:val="0"/>
      <w:marRight w:val="0"/>
      <w:marTop w:val="0"/>
      <w:marBottom w:val="0"/>
      <w:divBdr>
        <w:top w:val="none" w:sz="0" w:space="0" w:color="auto"/>
        <w:left w:val="none" w:sz="0" w:space="0" w:color="auto"/>
        <w:bottom w:val="none" w:sz="0" w:space="0" w:color="auto"/>
        <w:right w:val="none" w:sz="0" w:space="0" w:color="auto"/>
      </w:divBdr>
    </w:div>
    <w:div w:id="877199796">
      <w:bodyDiv w:val="1"/>
      <w:marLeft w:val="0"/>
      <w:marRight w:val="0"/>
      <w:marTop w:val="0"/>
      <w:marBottom w:val="0"/>
      <w:divBdr>
        <w:top w:val="none" w:sz="0" w:space="0" w:color="auto"/>
        <w:left w:val="none" w:sz="0" w:space="0" w:color="auto"/>
        <w:bottom w:val="none" w:sz="0" w:space="0" w:color="auto"/>
        <w:right w:val="none" w:sz="0" w:space="0" w:color="auto"/>
      </w:divBdr>
    </w:div>
    <w:div w:id="935790710">
      <w:bodyDiv w:val="1"/>
      <w:marLeft w:val="0"/>
      <w:marRight w:val="0"/>
      <w:marTop w:val="0"/>
      <w:marBottom w:val="0"/>
      <w:divBdr>
        <w:top w:val="none" w:sz="0" w:space="0" w:color="auto"/>
        <w:left w:val="none" w:sz="0" w:space="0" w:color="auto"/>
        <w:bottom w:val="none" w:sz="0" w:space="0" w:color="auto"/>
        <w:right w:val="none" w:sz="0" w:space="0" w:color="auto"/>
      </w:divBdr>
    </w:div>
    <w:div w:id="978610951">
      <w:bodyDiv w:val="1"/>
      <w:marLeft w:val="0"/>
      <w:marRight w:val="0"/>
      <w:marTop w:val="0"/>
      <w:marBottom w:val="0"/>
      <w:divBdr>
        <w:top w:val="none" w:sz="0" w:space="0" w:color="auto"/>
        <w:left w:val="none" w:sz="0" w:space="0" w:color="auto"/>
        <w:bottom w:val="none" w:sz="0" w:space="0" w:color="auto"/>
        <w:right w:val="none" w:sz="0" w:space="0" w:color="auto"/>
      </w:divBdr>
    </w:div>
    <w:div w:id="1055472345">
      <w:bodyDiv w:val="1"/>
      <w:marLeft w:val="0"/>
      <w:marRight w:val="0"/>
      <w:marTop w:val="0"/>
      <w:marBottom w:val="0"/>
      <w:divBdr>
        <w:top w:val="none" w:sz="0" w:space="0" w:color="auto"/>
        <w:left w:val="none" w:sz="0" w:space="0" w:color="auto"/>
        <w:bottom w:val="none" w:sz="0" w:space="0" w:color="auto"/>
        <w:right w:val="none" w:sz="0" w:space="0" w:color="auto"/>
      </w:divBdr>
    </w:div>
    <w:div w:id="1221021725">
      <w:bodyDiv w:val="1"/>
      <w:marLeft w:val="0"/>
      <w:marRight w:val="0"/>
      <w:marTop w:val="0"/>
      <w:marBottom w:val="0"/>
      <w:divBdr>
        <w:top w:val="none" w:sz="0" w:space="0" w:color="auto"/>
        <w:left w:val="none" w:sz="0" w:space="0" w:color="auto"/>
        <w:bottom w:val="none" w:sz="0" w:space="0" w:color="auto"/>
        <w:right w:val="none" w:sz="0" w:space="0" w:color="auto"/>
      </w:divBdr>
    </w:div>
    <w:div w:id="1389456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Excel_97-2003_Worksheet.xls"/></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30c55d-c059-4878-b03e-386dab4640e9">
      <Terms xmlns="http://schemas.microsoft.com/office/infopath/2007/PartnerControls"/>
    </lcf76f155ced4ddcb4097134ff3c332f>
    <Datum_x0020_p_x0159_ed_x00e1_n_x00ed__x0020_na_x0020_PO xmlns="5330c55d-c059-4878-b03e-386dab4640e9" xsi:nil="true"/>
    <TaxCatchAll xmlns="4e2797a0-1766-41ad-be59-caaf307804e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C4AF71E7CDB8B2498C19C3D40F1FCB65" ma:contentTypeVersion="19" ma:contentTypeDescription="Vytvoří nový dokument" ma:contentTypeScope="" ma:versionID="3801a0f4b8562a055c60bf399a5e89a2">
  <xsd:schema xmlns:xsd="http://www.w3.org/2001/XMLSchema" xmlns:xs="http://www.w3.org/2001/XMLSchema" xmlns:p="http://schemas.microsoft.com/office/2006/metadata/properties" xmlns:ns2="4e2797a0-1766-41ad-be59-caaf307804e4" xmlns:ns3="5330c55d-c059-4878-b03e-386dab4640e9" targetNamespace="http://schemas.microsoft.com/office/2006/metadata/properties" ma:root="true" ma:fieldsID="fceab615f90e30826ae23a425f2d0d13" ns2:_="" ns3:_="">
    <xsd:import namespace="4e2797a0-1766-41ad-be59-caaf307804e4"/>
    <xsd:import namespace="5330c55d-c059-4878-b03e-386dab4640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atum_x0020_p_x0159_ed_x00e1_n_x00ed__x0020_na_x0020_PO"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797a0-1766-41ad-be59-caaf307804e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75a73ace-a8c8-4851-9e68-29b63c04abe2}" ma:internalName="TaxCatchAll" ma:showField="CatchAllData" ma:web="4e2797a0-1766-41ad-be59-caaf307804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30c55d-c059-4878-b03e-386dab4640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atum_x0020_p_x0159_ed_x00e1_n_x00ed__x0020_na_x0020_PO" ma:index="12" nillable="true" ma:displayName="Datum předání na PO" ma:format="DateOnly" ma:internalName="Datum_x0020_p_x0159_ed_x00e1_n_x00ed__x0020_na_x0020_PO">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D3521D-FC90-4FD5-8404-E9F572F5B73C}">
  <ds:schemaRefs>
    <ds:schemaRef ds:uri="http://schemas.microsoft.com/office/2006/metadata/properties"/>
    <ds:schemaRef ds:uri="http://schemas.microsoft.com/office/infopath/2007/PartnerControls"/>
    <ds:schemaRef ds:uri="5330c55d-c059-4878-b03e-386dab4640e9"/>
    <ds:schemaRef ds:uri="4e2797a0-1766-41ad-be59-caaf307804e4"/>
  </ds:schemaRefs>
</ds:datastoreItem>
</file>

<file path=customXml/itemProps2.xml><?xml version="1.0" encoding="utf-8"?>
<ds:datastoreItem xmlns:ds="http://schemas.openxmlformats.org/officeDocument/2006/customXml" ds:itemID="{C2C43ECB-6C44-4F60-9245-9468D261F7C7}">
  <ds:schemaRefs>
    <ds:schemaRef ds:uri="http://schemas.openxmlformats.org/officeDocument/2006/bibliography"/>
  </ds:schemaRefs>
</ds:datastoreItem>
</file>

<file path=customXml/itemProps3.xml><?xml version="1.0" encoding="utf-8"?>
<ds:datastoreItem xmlns:ds="http://schemas.openxmlformats.org/officeDocument/2006/customXml" ds:itemID="{67057FD6-B46C-43C2-877D-A71C124B7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797a0-1766-41ad-be59-caaf307804e4"/>
    <ds:schemaRef ds:uri="5330c55d-c059-4878-b03e-386dab464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DCA171-2A61-403D-9645-80957C84CC64}">
  <ds:schemaRefs>
    <ds:schemaRef ds:uri="http://schemas.microsoft.com/sharepoint/v3/contenttype/forms"/>
  </ds:schemaRefs>
</ds:datastoreItem>
</file>

<file path=docMetadata/LabelInfo.xml><?xml version="1.0" encoding="utf-8"?>
<clbl:labelList xmlns:clbl="http://schemas.microsoft.com/office/2020/mipLabelMetadata">
  <clbl:label id="{f26a48e1-fc21-461a-b97f-ac5bd535f341}" enabled="0" method="" siteId="{f26a48e1-fc21-461a-b97f-ac5bd535f341}" removed="1"/>
</clbl:labelList>
</file>

<file path=docProps/app.xml><?xml version="1.0" encoding="utf-8"?>
<Properties xmlns="http://schemas.openxmlformats.org/officeDocument/2006/extended-properties" xmlns:vt="http://schemas.openxmlformats.org/officeDocument/2006/docPropsVTypes">
  <Template>Normal</Template>
  <TotalTime>5</TotalTime>
  <Pages>11</Pages>
  <Words>3527</Words>
  <Characters>20812</Characters>
  <Application>Microsoft Office Word</Application>
  <DocSecurity>0</DocSecurity>
  <Lines>173</Lines>
  <Paragraphs>48</Paragraphs>
  <ScaleCrop>false</ScaleCrop>
  <HeadingPairs>
    <vt:vector size="2" baseType="variant">
      <vt:variant>
        <vt:lpstr>Název</vt:lpstr>
      </vt:variant>
      <vt:variant>
        <vt:i4>1</vt:i4>
      </vt:variant>
    </vt:vector>
  </HeadingPairs>
  <TitlesOfParts>
    <vt:vector size="1" baseType="lpstr">
      <vt:lpstr>Smlouva O NÁJMU NEBYTOVÝCH PROSTOR</vt:lpstr>
    </vt:vector>
  </TitlesOfParts>
  <Company>Univerzita Karlova</Company>
  <LinksUpToDate>false</LinksUpToDate>
  <CharactersWithSpaces>24291</CharactersWithSpaces>
  <SharedDoc>false</SharedDoc>
  <HLinks>
    <vt:vector size="6" baseType="variant">
      <vt:variant>
        <vt:i4>5636132</vt:i4>
      </vt:variant>
      <vt:variant>
        <vt:i4>0</vt:i4>
      </vt:variant>
      <vt:variant>
        <vt:i4>0</vt:i4>
      </vt:variant>
      <vt:variant>
        <vt:i4>5</vt:i4>
      </vt:variant>
      <vt:variant>
        <vt:lpwstr>mailto:miloslav.mrstik@gmail.com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NÁJMU NEBYTOVÝCH PROSTOR</dc:title>
  <dc:subject/>
  <dc:creator>katzova</dc:creator>
  <cp:keywords/>
  <dc:description/>
  <cp:lastModifiedBy>Starostová Petra</cp:lastModifiedBy>
  <cp:revision>7</cp:revision>
  <cp:lastPrinted>2025-01-16T10:33:00Z</cp:lastPrinted>
  <dcterms:created xsi:type="dcterms:W3CDTF">2025-07-15T07:40:00Z</dcterms:created>
  <dcterms:modified xsi:type="dcterms:W3CDTF">2025-07-17T14:59:00Z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