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69A1AC9A" w14:textId="2879BA7B" w:rsidR="006A7B64" w:rsidRPr="00314927" w:rsidRDefault="006A7B64" w:rsidP="00773DB1">
      <w:pPr>
        <w:ind w:left="567" w:hanging="567"/>
        <w:rPr>
          <w:rFonts w:cs="Times New Roman"/>
        </w:rPr>
      </w:pPr>
      <w:r w:rsidRPr="00314927">
        <w:rPr>
          <w:rFonts w:cs="Times New Roman"/>
        </w:rPr>
        <w:t>zastoupený: Ing.</w:t>
      </w:r>
      <w:r w:rsidR="007829B5" w:rsidRPr="00314927">
        <w:rPr>
          <w:rFonts w:cs="Times New Roman"/>
        </w:rPr>
        <w:t xml:space="preserve"> arch. Jaromír Hainc, Ph.D., ředitel Sekce rozvoje města</w:t>
      </w:r>
    </w:p>
    <w:p w14:paraId="035A470A" w14:textId="64023A63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sídlo: Vyšehradská </w:t>
      </w:r>
      <w:r w:rsidR="00666180" w:rsidRPr="00314927">
        <w:rPr>
          <w:rFonts w:cs="Times New Roman"/>
          <w:bCs/>
        </w:rPr>
        <w:t>2077/</w:t>
      </w:r>
      <w:r w:rsidRPr="00314927">
        <w:rPr>
          <w:rFonts w:cs="Times New Roman"/>
          <w:bCs/>
        </w:rPr>
        <w:t>57, 128 00 Praha 2</w:t>
      </w:r>
      <w:r w:rsidR="00666180" w:rsidRPr="00314927">
        <w:rPr>
          <w:rFonts w:cs="Times New Roman"/>
          <w:bCs/>
        </w:rPr>
        <w:t xml:space="preserve"> – Nové Město</w:t>
      </w:r>
    </w:p>
    <w:p w14:paraId="3963F81D" w14:textId="27A472AE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 w:rsidRPr="00314927">
        <w:rPr>
          <w:rFonts w:cs="Times New Roman"/>
          <w:bCs/>
        </w:rPr>
        <w:t>sp</w:t>
      </w:r>
      <w:proofErr w:type="spellEnd"/>
      <w:r w:rsidR="00C26D73" w:rsidRPr="00314927">
        <w:rPr>
          <w:rFonts w:cs="Times New Roman"/>
          <w:bCs/>
        </w:rPr>
        <w:t>. zn.</w:t>
      </w:r>
      <w:r w:rsidRPr="00314927">
        <w:rPr>
          <w:rFonts w:cs="Times New Roman"/>
          <w:bCs/>
        </w:rPr>
        <w:t xml:space="preserve"> </w:t>
      </w:r>
      <w:proofErr w:type="spellStart"/>
      <w:r w:rsidRPr="00314927">
        <w:rPr>
          <w:rFonts w:cs="Times New Roman"/>
          <w:bCs/>
        </w:rPr>
        <w:t>Pr</w:t>
      </w:r>
      <w:proofErr w:type="spellEnd"/>
      <w:r w:rsidR="00C26D73" w:rsidRPr="00314927">
        <w:rPr>
          <w:rFonts w:cs="Times New Roman"/>
          <w:bCs/>
        </w:rPr>
        <w:t xml:space="preserve"> </w:t>
      </w:r>
      <w:r w:rsidRPr="00314927">
        <w:rPr>
          <w:rFonts w:cs="Times New Roman"/>
          <w:bCs/>
        </w:rPr>
        <w:t>63</w:t>
      </w:r>
    </w:p>
    <w:p w14:paraId="4B325430" w14:textId="77777777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>IČO: 70883858</w:t>
      </w:r>
    </w:p>
    <w:p w14:paraId="64D4A59A" w14:textId="77777777" w:rsidR="00DB0698" w:rsidRPr="00314927" w:rsidRDefault="00DB0698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>DIČ: CZ70883858</w:t>
      </w:r>
    </w:p>
    <w:p w14:paraId="4CE201ED" w14:textId="38BB4313" w:rsidR="00843EB0" w:rsidRPr="00314927" w:rsidRDefault="00843EB0" w:rsidP="00512330">
      <w:pPr>
        <w:spacing w:line="276" w:lineRule="auto"/>
        <w:jc w:val="both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bankovní spojení: </w:t>
      </w:r>
      <w:proofErr w:type="spellStart"/>
      <w:r w:rsidR="00320B30">
        <w:rPr>
          <w:rFonts w:cs="Times New Roman"/>
          <w:bCs/>
        </w:rPr>
        <w:t>xxxxxxxxx</w:t>
      </w:r>
      <w:proofErr w:type="spellEnd"/>
    </w:p>
    <w:p w14:paraId="1570BA0A" w14:textId="11CC19EE" w:rsidR="00843EB0" w:rsidRPr="00314927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314927">
        <w:rPr>
          <w:rFonts w:cs="Times New Roman"/>
          <w:bCs/>
        </w:rPr>
        <w:t xml:space="preserve">číslo účtu: </w:t>
      </w:r>
      <w:proofErr w:type="spellStart"/>
      <w:r w:rsidR="00320B30">
        <w:rPr>
          <w:rFonts w:cs="Times New Roman"/>
          <w:bCs/>
        </w:rPr>
        <w:t>xxxxxxxx</w:t>
      </w:r>
      <w:proofErr w:type="spellEnd"/>
    </w:p>
    <w:p w14:paraId="0815C0A6" w14:textId="77777777" w:rsidR="00E73DB6" w:rsidRPr="00A15479" w:rsidRDefault="00E73DB6" w:rsidP="00E73DB6">
      <w:pPr>
        <w:pStyle w:val="Zkladntext"/>
        <w:spacing w:line="276" w:lineRule="auto"/>
        <w:rPr>
          <w:rFonts w:cs="Times New Roman"/>
        </w:rPr>
      </w:pPr>
      <w:r w:rsidRPr="00314927">
        <w:rPr>
          <w:rFonts w:cs="Times New Roman"/>
          <w:bCs/>
        </w:rPr>
        <w:t>plátce DPH</w:t>
      </w:r>
    </w:p>
    <w:p w14:paraId="209DDC6A" w14:textId="1FB14049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45552A9D">
        <w:rPr>
          <w:rFonts w:cs="Times New Roman"/>
        </w:rPr>
        <w:t>(dále jen „</w:t>
      </w:r>
      <w:r w:rsidRPr="45552A9D">
        <w:rPr>
          <w:rFonts w:cs="Times New Roman"/>
          <w:b/>
          <w:bCs/>
        </w:rPr>
        <w:t>objednatel</w:t>
      </w:r>
      <w:r w:rsidRPr="45552A9D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059CE908" w14:textId="77777777" w:rsidR="00314927" w:rsidRDefault="00314927" w:rsidP="00314927">
      <w:pPr>
        <w:spacing w:line="276" w:lineRule="auto"/>
        <w:jc w:val="both"/>
        <w:rPr>
          <w:rFonts w:cs="Times New Roman"/>
          <w:b/>
        </w:rPr>
      </w:pPr>
      <w:proofErr w:type="spellStart"/>
      <w:r w:rsidRPr="00314927">
        <w:rPr>
          <w:rFonts w:cs="Times New Roman"/>
          <w:b/>
        </w:rPr>
        <w:t>L&amp;scape</w:t>
      </w:r>
      <w:proofErr w:type="spellEnd"/>
      <w:r w:rsidRPr="00314927">
        <w:rPr>
          <w:rFonts w:cs="Times New Roman"/>
          <w:b/>
        </w:rPr>
        <w:t xml:space="preserve"> s.r.o.</w:t>
      </w:r>
    </w:p>
    <w:p w14:paraId="7AB34E8F" w14:textId="0B7C362A" w:rsidR="00AF4D55" w:rsidRPr="00712671" w:rsidRDefault="00AF4D55" w:rsidP="00AF4D55">
      <w:pPr>
        <w:spacing w:line="276" w:lineRule="auto"/>
        <w:rPr>
          <w:rFonts w:cs="Times New Roman"/>
          <w:bCs/>
        </w:rPr>
      </w:pPr>
      <w:r w:rsidRPr="00712671">
        <w:rPr>
          <w:rFonts w:cs="Times New Roman"/>
          <w:bCs/>
        </w:rPr>
        <w:t xml:space="preserve">zastoupený: </w:t>
      </w:r>
      <w:r w:rsidR="00314927" w:rsidRPr="00712671">
        <w:rPr>
          <w:rFonts w:cs="Times New Roman"/>
        </w:rPr>
        <w:t xml:space="preserve">Ing. </w:t>
      </w:r>
      <w:proofErr w:type="spellStart"/>
      <w:r w:rsidR="00314927" w:rsidRPr="00712671">
        <w:rPr>
          <w:rFonts w:cs="Times New Roman"/>
        </w:rPr>
        <w:t>Štepánka</w:t>
      </w:r>
      <w:proofErr w:type="spellEnd"/>
      <w:r w:rsidR="00314927" w:rsidRPr="00712671">
        <w:rPr>
          <w:rFonts w:cs="Times New Roman"/>
        </w:rPr>
        <w:t xml:space="preserve"> </w:t>
      </w:r>
      <w:proofErr w:type="spellStart"/>
      <w:r w:rsidR="00314927" w:rsidRPr="00712671">
        <w:rPr>
          <w:rFonts w:cs="Times New Roman"/>
        </w:rPr>
        <w:t>Enderle</w:t>
      </w:r>
      <w:proofErr w:type="spellEnd"/>
      <w:r w:rsidR="00314927" w:rsidRPr="00712671">
        <w:rPr>
          <w:rFonts w:cs="Times New Roman"/>
        </w:rPr>
        <w:t>, jednatelka</w:t>
      </w:r>
    </w:p>
    <w:p w14:paraId="4BD9C773" w14:textId="0B6E1D93" w:rsidR="00AF4D55" w:rsidRPr="00712671" w:rsidRDefault="00AF4D55" w:rsidP="00AF4D55">
      <w:pPr>
        <w:spacing w:line="276" w:lineRule="auto"/>
        <w:rPr>
          <w:rFonts w:cs="Times New Roman"/>
          <w:bCs/>
        </w:rPr>
      </w:pPr>
      <w:r w:rsidRPr="00712671">
        <w:rPr>
          <w:rFonts w:cs="Times New Roman"/>
          <w:bCs/>
        </w:rPr>
        <w:t xml:space="preserve">sídlo: </w:t>
      </w:r>
      <w:r w:rsidR="00314927" w:rsidRPr="00712671">
        <w:rPr>
          <w:rFonts w:cs="Times New Roman"/>
        </w:rPr>
        <w:t>Bělehradská 568/92, 120 00 Praha 2 - Vinohrady</w:t>
      </w:r>
    </w:p>
    <w:p w14:paraId="7CC55839" w14:textId="4C783F0C" w:rsidR="00AF4D55" w:rsidRPr="00712671" w:rsidRDefault="00AF4D55" w:rsidP="00314927">
      <w:pPr>
        <w:spacing w:line="276" w:lineRule="auto"/>
        <w:jc w:val="both"/>
        <w:rPr>
          <w:rFonts w:cs="Times New Roman"/>
          <w:bCs/>
        </w:rPr>
      </w:pPr>
      <w:r w:rsidRPr="00712671">
        <w:rPr>
          <w:rFonts w:cs="Times New Roman"/>
        </w:rPr>
        <w:t xml:space="preserve">zapsaný: </w:t>
      </w:r>
      <w:r w:rsidR="00314927" w:rsidRPr="00712671">
        <w:rPr>
          <w:rFonts w:cs="Times New Roman"/>
          <w:bCs/>
        </w:rPr>
        <w:t xml:space="preserve">v obchodním rejstříku vedeném Městským soudem v Praze </w:t>
      </w:r>
      <w:r w:rsidR="006E10DE" w:rsidRPr="00712671">
        <w:rPr>
          <w:rFonts w:cs="Times New Roman"/>
          <w:bCs/>
        </w:rPr>
        <w:t xml:space="preserve">oddíl vložka </w:t>
      </w:r>
      <w:r w:rsidR="00E573B5" w:rsidRPr="00712671">
        <w:rPr>
          <w:rFonts w:cs="Times New Roman"/>
          <w:bCs/>
        </w:rPr>
        <w:t>C 273033</w:t>
      </w:r>
    </w:p>
    <w:p w14:paraId="39D66D8E" w14:textId="1BE4CE61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 xml:space="preserve">IČO: </w:t>
      </w:r>
      <w:r w:rsidR="006E10DE" w:rsidRPr="00712671">
        <w:rPr>
          <w:rFonts w:cs="Times New Roman"/>
        </w:rPr>
        <w:t>059 19 878</w:t>
      </w:r>
    </w:p>
    <w:p w14:paraId="7235BB52" w14:textId="7D2A91AE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 xml:space="preserve">DIČ: </w:t>
      </w:r>
      <w:r w:rsidR="00712671" w:rsidRPr="00712671">
        <w:rPr>
          <w:rFonts w:cs="Times New Roman"/>
        </w:rPr>
        <w:t>CZ05919878</w:t>
      </w:r>
    </w:p>
    <w:p w14:paraId="126037B9" w14:textId="40026175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 xml:space="preserve">bankovní spojení: </w:t>
      </w:r>
      <w:proofErr w:type="spellStart"/>
      <w:r w:rsidR="00320B30">
        <w:rPr>
          <w:rFonts w:cs="Times New Roman"/>
        </w:rPr>
        <w:t>xxxxxxxx</w:t>
      </w:r>
      <w:proofErr w:type="spellEnd"/>
    </w:p>
    <w:p w14:paraId="10465C4C" w14:textId="1A50110E" w:rsidR="00AF4D55" w:rsidRPr="00712671" w:rsidRDefault="00AF4D55" w:rsidP="00AF4D55">
      <w:pPr>
        <w:spacing w:line="276" w:lineRule="auto"/>
        <w:rPr>
          <w:rFonts w:cs="Times New Roman"/>
        </w:rPr>
      </w:pPr>
      <w:r w:rsidRPr="00712671">
        <w:rPr>
          <w:rFonts w:cs="Times New Roman"/>
        </w:rPr>
        <w:t>číslo účtu:</w:t>
      </w:r>
      <w:r w:rsidR="006E10DE" w:rsidRPr="00712671">
        <w:t xml:space="preserve"> </w:t>
      </w:r>
      <w:proofErr w:type="spellStart"/>
      <w:r w:rsidR="00320B30">
        <w:rPr>
          <w:rFonts w:cs="Times New Roman"/>
        </w:rPr>
        <w:t>xxxxxxx</w:t>
      </w:r>
      <w:proofErr w:type="spellEnd"/>
    </w:p>
    <w:p w14:paraId="764F89E7" w14:textId="1B886C42" w:rsidR="00AF4D55" w:rsidRPr="00A15479" w:rsidRDefault="00AF54DD" w:rsidP="00AF4D55">
      <w:pPr>
        <w:spacing w:line="276" w:lineRule="auto"/>
        <w:rPr>
          <w:rFonts w:cs="Times New Roman"/>
        </w:rPr>
      </w:pPr>
      <w:bookmarkStart w:id="0" w:name="_Hlk171313542"/>
      <w:r w:rsidRPr="00712671">
        <w:rPr>
          <w:rFonts w:cs="Times New Roman"/>
        </w:rPr>
        <w:t>plátce</w:t>
      </w:r>
      <w:bookmarkEnd w:id="0"/>
      <w:r w:rsidR="006E10DE" w:rsidRPr="00712671">
        <w:rPr>
          <w:rFonts w:cs="Times New Roman"/>
        </w:rPr>
        <w:t xml:space="preserve"> </w:t>
      </w:r>
      <w:r w:rsidR="00AF4D55" w:rsidRPr="00712671">
        <w:rPr>
          <w:rFonts w:cs="Times New Roman"/>
        </w:rPr>
        <w:t>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CB6ACA0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712671">
        <w:rPr>
          <w:rFonts w:cs="Times New Roman"/>
          <w:b/>
        </w:rPr>
        <w:t>25-0138</w:t>
      </w:r>
      <w:r w:rsidR="007B4E95">
        <w:rPr>
          <w:rFonts w:cs="Times New Roman"/>
          <w:b/>
        </w:rPr>
        <w:t>.1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244AD12D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AF54DD">
        <w:rPr>
          <w:rFonts w:cs="Times New Roman"/>
          <w:b/>
        </w:rPr>
        <w:t>„</w:t>
      </w:r>
      <w:r w:rsidR="00712671">
        <w:rPr>
          <w:rFonts w:cs="Times New Roman"/>
          <w:b/>
        </w:rPr>
        <w:t>K</w:t>
      </w:r>
      <w:r w:rsidR="00712671">
        <w:rPr>
          <w:b/>
          <w:bCs/>
        </w:rPr>
        <w:t>onzultace a úprava návrhu krajinářského řešení Územní studie VRÚ Letňany-Kbely</w:t>
      </w:r>
      <w:r w:rsidR="00AF54DD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1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1"/>
    <w:p w14:paraId="1A1B59F2" w14:textId="51EEE123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D5300F" w:rsidRPr="00D5300F">
        <w:rPr>
          <w:rFonts w:cs="Times New Roman"/>
        </w:rPr>
        <w:t>Konzultace a úprava návrhu krajinářského řešení Územní studie VRÚ Letňany-Kbely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D5300F">
        <w:rPr>
          <w:rFonts w:cs="Times New Roman"/>
          <w:b/>
        </w:rPr>
        <w:t>25-0138</w:t>
      </w:r>
      <w:r w:rsidR="00E31040">
        <w:rPr>
          <w:rFonts w:cs="Times New Roman"/>
          <w:b/>
        </w:rPr>
        <w:t>.1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02D17531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7B2281">
        <w:rPr>
          <w:rFonts w:cs="Times New Roman"/>
        </w:rPr>
        <w:t>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1164CFE9" w14:textId="054D5F28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7B2281">
        <w:rPr>
          <w:rFonts w:cs="Times New Roman"/>
        </w:rPr>
        <w:t xml:space="preserve">poskytovat plnění dle této smlouvy tzn. poskytovat konzultace a </w:t>
      </w:r>
      <w:r w:rsidR="007B2281" w:rsidRPr="007B2281">
        <w:rPr>
          <w:rFonts w:cs="Times New Roman"/>
        </w:rPr>
        <w:t xml:space="preserve">upravovat </w:t>
      </w:r>
      <w:r w:rsidR="007B2281" w:rsidRPr="007B2281">
        <w:t>návrh krajinářského řešení Územní studie VRÚ Letňany-Kbely</w:t>
      </w:r>
      <w:r w:rsidR="00FF3E0B" w:rsidRPr="00796DBC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BD8D9EB" w14:textId="7E450133" w:rsidR="00C51F8D" w:rsidRDefault="74083156" w:rsidP="00C51F8D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1A1F1166">
        <w:rPr>
          <w:rFonts w:cs="Times New Roman"/>
        </w:rPr>
        <w:t>Podrobná specifikace předmětu smlouvy:</w:t>
      </w:r>
    </w:p>
    <w:p w14:paraId="254E0FC5" w14:textId="1E7DC7BC" w:rsidR="632C701A" w:rsidRDefault="632C701A" w:rsidP="1A1F1166">
      <w:pPr>
        <w:spacing w:line="276" w:lineRule="auto"/>
        <w:jc w:val="both"/>
        <w:rPr>
          <w:rFonts w:cs="Times New Roman"/>
        </w:rPr>
      </w:pPr>
      <w:r w:rsidRPr="1A1F1166">
        <w:t xml:space="preserve">Předmětem veřejné zakázky je úprava a revize části „Krajina“ v dokumentaci Územní studie VRÚ Letňany–Kbely, a to dle pokynů pořizovatele (Magistrát hl. m. Prahy, odbor územního rozvoje – MHMP UZR) </w:t>
      </w:r>
      <w:r w:rsidRPr="1A1F1166">
        <w:rPr>
          <w:rFonts w:cs="Times New Roman"/>
        </w:rPr>
        <w:t>v souladu s Čl. II. odst. 1.3 (11) „Pravidel spolupráce mezi MHMP UZR a IPR Praha“.</w:t>
      </w:r>
    </w:p>
    <w:p w14:paraId="2FDC2944" w14:textId="6E0FE29A" w:rsidR="632C701A" w:rsidRDefault="632C701A" w:rsidP="00C44F7A">
      <w:pPr>
        <w:spacing w:line="276" w:lineRule="auto"/>
        <w:jc w:val="both"/>
        <w:rPr>
          <w:rFonts w:cs="Times New Roman"/>
        </w:rPr>
      </w:pPr>
      <w:r w:rsidRPr="1A1F1166">
        <w:rPr>
          <w:rFonts w:cs="Times New Roman"/>
        </w:rPr>
        <w:t xml:space="preserve">Předmětem plnění je dopracování vybraných částí hrubopisu, poskytnutí konzultací a následná úprava finálního návrhu </w:t>
      </w:r>
      <w:r w:rsidR="78C2DD6A" w:rsidRPr="1A1F1166">
        <w:rPr>
          <w:rFonts w:cs="Times New Roman"/>
        </w:rPr>
        <w:t xml:space="preserve">(čistopisu) </w:t>
      </w:r>
      <w:r w:rsidRPr="1A1F1166">
        <w:rPr>
          <w:rFonts w:cs="Times New Roman"/>
        </w:rPr>
        <w:t>krajinářského řešení ÚS.</w:t>
      </w:r>
    </w:p>
    <w:p w14:paraId="4D135CEB" w14:textId="320C8007" w:rsidR="09B39CE9" w:rsidRDefault="09B39CE9" w:rsidP="1A1F1166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304C761F" w14:textId="77777777" w:rsidR="00E31040" w:rsidRPr="00E31040" w:rsidRDefault="1755555B" w:rsidP="00E31040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1A1F1166">
        <w:t>Konkrétní rozsah plnění zahrnuje zejména:</w:t>
      </w:r>
      <w:r w:rsidR="000F4A93">
        <w:t xml:space="preserve"> </w:t>
      </w:r>
    </w:p>
    <w:p w14:paraId="1EDA6573" w14:textId="6FD75DDC" w:rsidR="002072EB" w:rsidRDefault="10F1318A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>Úprav</w:t>
      </w:r>
      <w:r w:rsidR="00E31040">
        <w:rPr>
          <w:rFonts w:cs="Times New Roman"/>
        </w:rPr>
        <w:t>u</w:t>
      </w:r>
      <w:r w:rsidRPr="1A1F1166">
        <w:rPr>
          <w:rFonts w:cs="Times New Roman"/>
        </w:rPr>
        <w:t xml:space="preserve"> výkresu Krajiny dle aktualizovaného Hlavního výkresu ÚS VRÚ </w:t>
      </w:r>
      <w:r w:rsidR="28348898" w:rsidRPr="1A1F1166">
        <w:rPr>
          <w:rFonts w:cs="Times New Roman"/>
        </w:rPr>
        <w:t>Letňany – Kbely</w:t>
      </w:r>
      <w:r w:rsidRPr="1A1F1166">
        <w:rPr>
          <w:rFonts w:cs="Times New Roman"/>
        </w:rPr>
        <w:t xml:space="preserve"> do hrubopisu a čistopisu ÚS</w:t>
      </w:r>
      <w:r w:rsidR="59A1BEE3" w:rsidRPr="1A1F1166">
        <w:rPr>
          <w:rFonts w:cs="Times New Roman"/>
        </w:rPr>
        <w:t>;</w:t>
      </w:r>
    </w:p>
    <w:p w14:paraId="0FE67C8D" w14:textId="001EF6A5" w:rsidR="002072EB" w:rsidRDefault="10F1318A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>Úprav</w:t>
      </w:r>
      <w:r w:rsidR="00E31040">
        <w:rPr>
          <w:rFonts w:cs="Times New Roman"/>
        </w:rPr>
        <w:t>u</w:t>
      </w:r>
      <w:r w:rsidRPr="1A1F1166">
        <w:rPr>
          <w:rFonts w:cs="Times New Roman"/>
        </w:rPr>
        <w:t xml:space="preserve"> a reviz</w:t>
      </w:r>
      <w:r w:rsidR="00E31040">
        <w:rPr>
          <w:rFonts w:cs="Times New Roman"/>
        </w:rPr>
        <w:t>i</w:t>
      </w:r>
      <w:r w:rsidRPr="1A1F1166">
        <w:rPr>
          <w:rFonts w:cs="Times New Roman"/>
        </w:rPr>
        <w:t xml:space="preserve"> textové části kapitola "Krajina" dle pokynu pořizovatele do hrubopisu a čistopisu ÚS</w:t>
      </w:r>
      <w:r w:rsidR="5EBB0B5A" w:rsidRPr="1A1F1166">
        <w:rPr>
          <w:rFonts w:cs="Times New Roman"/>
        </w:rPr>
        <w:t>;</w:t>
      </w:r>
    </w:p>
    <w:p w14:paraId="3C98979D" w14:textId="65F43C90" w:rsidR="002072EB" w:rsidRPr="002072EB" w:rsidRDefault="10F1318A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>Ú</w:t>
      </w:r>
      <w:r w:rsidR="762CB139" w:rsidRPr="1A1F1166">
        <w:rPr>
          <w:rFonts w:cs="Times New Roman"/>
        </w:rPr>
        <w:t>č</w:t>
      </w:r>
      <w:r w:rsidRPr="1A1F1166">
        <w:rPr>
          <w:rFonts w:cs="Times New Roman"/>
        </w:rPr>
        <w:t xml:space="preserve">ast na </w:t>
      </w:r>
      <w:r w:rsidR="762CB139" w:rsidRPr="1A1F1166">
        <w:rPr>
          <w:rFonts w:cs="Times New Roman"/>
        </w:rPr>
        <w:t>veřejném</w:t>
      </w:r>
      <w:r w:rsidRPr="1A1F1166">
        <w:rPr>
          <w:rFonts w:cs="Times New Roman"/>
        </w:rPr>
        <w:t xml:space="preserve"> jednání ÚS VRÚ </w:t>
      </w:r>
      <w:r w:rsidR="7E9582D3" w:rsidRPr="1A1F1166">
        <w:rPr>
          <w:rFonts w:cs="Times New Roman"/>
        </w:rPr>
        <w:t>Letňany – Kbely</w:t>
      </w:r>
      <w:r w:rsidR="1F21C42F" w:rsidRPr="1A1F1166">
        <w:rPr>
          <w:rFonts w:cs="Times New Roman"/>
        </w:rPr>
        <w:t>;</w:t>
      </w:r>
    </w:p>
    <w:p w14:paraId="384BFCEF" w14:textId="16057846" w:rsidR="00C51F8D" w:rsidRPr="002072EB" w:rsidRDefault="762CB139" w:rsidP="002072EB">
      <w:pPr>
        <w:pStyle w:val="Zkladntextodsazen21"/>
        <w:numPr>
          <w:ilvl w:val="0"/>
          <w:numId w:val="27"/>
        </w:numPr>
        <w:spacing w:line="276" w:lineRule="auto"/>
        <w:ind w:left="714" w:hanging="357"/>
        <w:jc w:val="both"/>
        <w:rPr>
          <w:rFonts w:cs="Times New Roman"/>
        </w:rPr>
      </w:pPr>
      <w:r w:rsidRPr="1A1F1166">
        <w:rPr>
          <w:rFonts w:cs="Times New Roman"/>
        </w:rPr>
        <w:t>Poskytování k</w:t>
      </w:r>
      <w:r w:rsidR="10F1318A" w:rsidRPr="1A1F1166">
        <w:rPr>
          <w:rFonts w:cs="Times New Roman"/>
        </w:rPr>
        <w:t>onzultac</w:t>
      </w:r>
      <w:r w:rsidRPr="1A1F1166">
        <w:rPr>
          <w:rFonts w:cs="Times New Roman"/>
        </w:rPr>
        <w:t>í</w:t>
      </w:r>
      <w:r w:rsidR="10F1318A" w:rsidRPr="1A1F1166">
        <w:rPr>
          <w:rFonts w:cs="Times New Roman"/>
        </w:rPr>
        <w:t xml:space="preserve"> v </w:t>
      </w:r>
      <w:r w:rsidRPr="1A1F1166">
        <w:rPr>
          <w:rFonts w:cs="Times New Roman"/>
        </w:rPr>
        <w:t>průběhu</w:t>
      </w:r>
      <w:r w:rsidR="10F1318A" w:rsidRPr="1A1F1166">
        <w:rPr>
          <w:rFonts w:cs="Times New Roman"/>
        </w:rPr>
        <w:t xml:space="preserve"> dopracování hrubopisu a </w:t>
      </w:r>
      <w:r w:rsidRPr="1A1F1166">
        <w:rPr>
          <w:rFonts w:cs="Times New Roman"/>
        </w:rPr>
        <w:t>čistopisu</w:t>
      </w:r>
      <w:r w:rsidR="10F1318A" w:rsidRPr="1A1F1166">
        <w:rPr>
          <w:rFonts w:cs="Times New Roman"/>
        </w:rPr>
        <w:t xml:space="preserve"> ÚS VRÚ</w:t>
      </w:r>
      <w:r w:rsidRPr="1A1F1166">
        <w:rPr>
          <w:rFonts w:cs="Times New Roman"/>
        </w:rPr>
        <w:t xml:space="preserve"> </w:t>
      </w:r>
      <w:r w:rsidR="16916B8C" w:rsidRPr="1A1F1166">
        <w:rPr>
          <w:rFonts w:cs="Times New Roman"/>
        </w:rPr>
        <w:t>Letňany – Kbely</w:t>
      </w:r>
      <w:r w:rsidR="74083156" w:rsidRPr="1A1F1166">
        <w:rPr>
          <w:rFonts w:cs="Times New Roman"/>
        </w:rPr>
        <w:t>;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3DE171B4" w:rsidR="00751023" w:rsidRPr="00C11D90" w:rsidRDefault="514878F1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1A1F1166">
        <w:rPr>
          <w:rFonts w:cs="Times New Roman"/>
        </w:rPr>
        <w:t>Podrobná specifikace předmět</w:t>
      </w:r>
      <w:r w:rsidR="7A067CC3" w:rsidRPr="1A1F1166">
        <w:rPr>
          <w:rFonts w:cs="Times New Roman"/>
        </w:rPr>
        <w:t>u</w:t>
      </w:r>
      <w:r w:rsidRPr="1A1F1166">
        <w:rPr>
          <w:rFonts w:cs="Times New Roman"/>
        </w:rPr>
        <w:t xml:space="preserve"> smlouvy</w:t>
      </w:r>
      <w:r w:rsidR="1E15EA5A" w:rsidRPr="1A1F1166">
        <w:rPr>
          <w:rFonts w:cs="Times New Roman"/>
        </w:rPr>
        <w:t xml:space="preserve"> bude stanovena v dílčích objednávkách zaslaných </w:t>
      </w:r>
      <w:r w:rsidR="05C09B7D" w:rsidRPr="1A1F1166">
        <w:rPr>
          <w:rFonts w:cs="Times New Roman"/>
        </w:rPr>
        <w:t xml:space="preserve">objednatelem </w:t>
      </w:r>
      <w:r w:rsidR="1E15EA5A" w:rsidRPr="1A1F1166">
        <w:rPr>
          <w:rFonts w:cs="Times New Roman"/>
        </w:rPr>
        <w:t>dodavateli</w:t>
      </w:r>
      <w:r w:rsidR="706615EB" w:rsidRPr="1A1F1166">
        <w:rPr>
          <w:rFonts w:cs="Times New Roman"/>
        </w:rPr>
        <w:t xml:space="preserve"> dle potřeb objednatele vždy písemně </w:t>
      </w:r>
      <w:r w:rsidR="0D303524" w:rsidRPr="1A1F1166">
        <w:rPr>
          <w:rFonts w:cs="Times New Roman"/>
        </w:rPr>
        <w:t xml:space="preserve">elektronicky nebo v listinné podobě </w:t>
      </w:r>
      <w:r w:rsidR="706615EB" w:rsidRPr="1A1F1166">
        <w:rPr>
          <w:rFonts w:cs="Times New Roman"/>
        </w:rPr>
        <w:t>(dále jen „</w:t>
      </w:r>
      <w:r w:rsidR="4E45A0FE" w:rsidRPr="1A1F1166">
        <w:rPr>
          <w:rFonts w:cs="Times New Roman"/>
        </w:rPr>
        <w:t xml:space="preserve">dílčí </w:t>
      </w:r>
      <w:r w:rsidR="706615EB" w:rsidRPr="1A1F1166">
        <w:rPr>
          <w:rFonts w:cs="Times New Roman"/>
        </w:rPr>
        <w:t xml:space="preserve">objednávka“). K uzavření jednotlivé dílčí smlouvy dojde vždy na základě </w:t>
      </w:r>
      <w:r w:rsidR="4E45A0FE" w:rsidRPr="1A1F1166">
        <w:rPr>
          <w:rFonts w:cs="Times New Roman"/>
        </w:rPr>
        <w:t xml:space="preserve">písemné dílčí </w:t>
      </w:r>
      <w:r w:rsidR="706615EB" w:rsidRPr="00CB272A">
        <w:rPr>
          <w:rFonts w:cs="Times New Roman"/>
        </w:rPr>
        <w:t>objednávky objednatele</w:t>
      </w:r>
      <w:r w:rsidR="3A5CE1D5" w:rsidRPr="00CB272A">
        <w:rPr>
          <w:rFonts w:cs="Times New Roman"/>
        </w:rPr>
        <w:t xml:space="preserve"> </w:t>
      </w:r>
      <w:bookmarkStart w:id="2" w:name="_Hlk171314601"/>
      <w:r w:rsidR="3A5CE1D5" w:rsidRPr="00CB272A">
        <w:rPr>
          <w:rFonts w:cs="Times New Roman"/>
        </w:rPr>
        <w:t>(prostřednictvím kontaktní osoby objednatele uvedené v této rámcové dohodě, pokud hodnota dílčí objednávky nedosáhne částky 50.000 Kč bez DPH)</w:t>
      </w:r>
      <w:r w:rsidR="706615EB" w:rsidRPr="00CB272A">
        <w:rPr>
          <w:rFonts w:cs="Times New Roman"/>
        </w:rPr>
        <w:t xml:space="preserve">, </w:t>
      </w:r>
      <w:bookmarkEnd w:id="2"/>
      <w:r w:rsidR="706615EB" w:rsidRPr="00CB272A">
        <w:rPr>
          <w:rFonts w:cs="Times New Roman"/>
        </w:rPr>
        <w:t>jejíž obsahem</w:t>
      </w:r>
      <w:r w:rsidR="706615EB" w:rsidRPr="1A1F1166">
        <w:rPr>
          <w:rFonts w:cs="Times New Roman"/>
        </w:rPr>
        <w:t xml:space="preserve"> bude zejména</w:t>
      </w:r>
      <w:r w:rsidR="706615EB" w:rsidRPr="1A1F1166">
        <w:rPr>
          <w:rFonts w:cs="Times New Roman"/>
          <w:b/>
          <w:bCs/>
        </w:rPr>
        <w:t xml:space="preserve">: specifikace předmětu </w:t>
      </w:r>
      <w:r w:rsidR="7BC7399D" w:rsidRPr="1A1F1166">
        <w:rPr>
          <w:rFonts w:cs="Times New Roman"/>
          <w:b/>
          <w:bCs/>
        </w:rPr>
        <w:t>smlouvy</w:t>
      </w:r>
      <w:r w:rsidR="706615EB" w:rsidRPr="1A1F1166">
        <w:rPr>
          <w:rFonts w:cs="Times New Roman"/>
          <w:b/>
          <w:bCs/>
        </w:rPr>
        <w:t xml:space="preserve">, termín a místo plnění a způsob předání/převzetí předmětu </w:t>
      </w:r>
      <w:r w:rsidR="7BC7399D" w:rsidRPr="1A1F1166">
        <w:rPr>
          <w:rFonts w:cs="Times New Roman"/>
          <w:b/>
          <w:bCs/>
        </w:rPr>
        <w:t>smlouvy</w:t>
      </w:r>
      <w:r w:rsidR="706615EB" w:rsidRPr="1A1F1166">
        <w:rPr>
          <w:rFonts w:cs="Times New Roman"/>
          <w:b/>
          <w:bCs/>
        </w:rPr>
        <w:t xml:space="preserve">, cena předmětu </w:t>
      </w:r>
      <w:r w:rsidR="7BC7399D" w:rsidRPr="1A1F1166">
        <w:rPr>
          <w:rFonts w:cs="Times New Roman"/>
          <w:b/>
          <w:bCs/>
        </w:rPr>
        <w:t>smlouvy</w:t>
      </w:r>
      <w:r w:rsidR="706615EB" w:rsidRPr="1A1F1166">
        <w:rPr>
          <w:rFonts w:cs="Times New Roman"/>
        </w:rPr>
        <w:t xml:space="preserve"> a </w:t>
      </w:r>
      <w:r w:rsidR="7A067CC3" w:rsidRPr="1A1F1166">
        <w:rPr>
          <w:rFonts w:cs="Times New Roman"/>
        </w:rPr>
        <w:t xml:space="preserve">písemné </w:t>
      </w:r>
      <w:r w:rsidR="706615EB" w:rsidRPr="1A1F1166">
        <w:rPr>
          <w:rFonts w:cs="Times New Roman"/>
        </w:rPr>
        <w:t xml:space="preserve">akceptace objednávky ze strany </w:t>
      </w:r>
      <w:r w:rsidR="7A067CC3" w:rsidRPr="1A1F1166">
        <w:rPr>
          <w:rFonts w:cs="Times New Roman"/>
        </w:rPr>
        <w:t>dodavatele realizované elektronicky nebo v listinné podobě.</w:t>
      </w:r>
    </w:p>
    <w:p w14:paraId="60AA7F95" w14:textId="46A18E25" w:rsidR="00FE2031" w:rsidRPr="005715FD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715FD">
        <w:rPr>
          <w:rFonts w:cs="Times New Roman"/>
        </w:rPr>
        <w:lastRenderedPageBreak/>
        <w:t xml:space="preserve">V rámci zpracování </w:t>
      </w:r>
      <w:r w:rsidR="00E21EE7" w:rsidRPr="005715FD">
        <w:rPr>
          <w:rFonts w:cs="Times New Roman"/>
        </w:rPr>
        <w:t>předmětu plnění</w:t>
      </w:r>
      <w:r w:rsidRPr="005715FD">
        <w:rPr>
          <w:rFonts w:cs="Times New Roman"/>
        </w:rPr>
        <w:t xml:space="preserve"> se </w:t>
      </w:r>
      <w:r w:rsidR="00E21EE7" w:rsidRPr="005715FD">
        <w:rPr>
          <w:rFonts w:cs="Times New Roman"/>
        </w:rPr>
        <w:t>dodavatel</w:t>
      </w:r>
      <w:r w:rsidRPr="005715FD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5715FD">
        <w:rPr>
          <w:rFonts w:cs="Times New Roman"/>
        </w:rPr>
        <w:t xml:space="preserve"> </w:t>
      </w:r>
      <w:r w:rsidRPr="005715FD">
        <w:rPr>
          <w:rFonts w:cs="Times New Roman"/>
        </w:rPr>
        <w:t>a zavazuje se</w:t>
      </w:r>
      <w:r w:rsidR="009E48D6" w:rsidRPr="005715FD">
        <w:rPr>
          <w:rFonts w:cs="Times New Roman"/>
        </w:rPr>
        <w:t xml:space="preserve"> </w:t>
      </w:r>
      <w:r w:rsidRPr="005715FD">
        <w:rPr>
          <w:rFonts w:cs="Times New Roman"/>
        </w:rPr>
        <w:t>k respektování závěrů na</w:t>
      </w:r>
      <w:r w:rsidR="00463951" w:rsidRPr="005715FD">
        <w:rPr>
          <w:rFonts w:cs="Times New Roman"/>
        </w:rPr>
        <w:t> </w:t>
      </w:r>
      <w:r w:rsidRPr="005715FD">
        <w:rPr>
          <w:rFonts w:cs="Times New Roman"/>
        </w:rPr>
        <w:t xml:space="preserve">nich přijatých. </w:t>
      </w:r>
      <w:r w:rsidR="00041C27" w:rsidRPr="005715FD">
        <w:rPr>
          <w:rFonts w:cs="Times New Roman"/>
        </w:rPr>
        <w:t>P</w:t>
      </w:r>
      <w:r w:rsidRPr="005715FD">
        <w:rPr>
          <w:rFonts w:cs="Times New Roman"/>
        </w:rPr>
        <w:t xml:space="preserve">očet a termíny porad </w:t>
      </w:r>
      <w:r w:rsidR="00041C27" w:rsidRPr="005715FD">
        <w:rPr>
          <w:rFonts w:cs="Times New Roman"/>
        </w:rPr>
        <w:t xml:space="preserve">stanoví </w:t>
      </w:r>
      <w:r w:rsidRPr="005715FD">
        <w:rPr>
          <w:rFonts w:cs="Times New Roman"/>
        </w:rPr>
        <w:t xml:space="preserve">objednatel podle postupu prací na </w:t>
      </w:r>
      <w:r w:rsidR="00E21EE7" w:rsidRPr="005715FD">
        <w:rPr>
          <w:rFonts w:cs="Times New Roman"/>
        </w:rPr>
        <w:t>předmětu plnění</w:t>
      </w:r>
      <w:r w:rsidRPr="005715FD">
        <w:rPr>
          <w:rFonts w:cs="Times New Roman"/>
        </w:rPr>
        <w:t xml:space="preserve">. </w:t>
      </w: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4E545FEE" w14:textId="1718655A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DA5FE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68DF63F7" w:rsidR="00CE703C" w:rsidRPr="00A15479" w:rsidRDefault="005715FD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5" w:name="_Hlk145932325"/>
      <w:r>
        <w:rPr>
          <w:rFonts w:cs="Times New Roman"/>
          <w:b/>
          <w:bCs/>
        </w:rPr>
        <w:t>100 000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bookmarkStart w:id="6" w:name="_Hlk164177013"/>
      <w:r>
        <w:rPr>
          <w:rFonts w:cs="Times New Roman"/>
        </w:rPr>
        <w:t>sto tisíc</w:t>
      </w:r>
      <w:r w:rsidR="00CE703C" w:rsidRPr="00A15479">
        <w:rPr>
          <w:rFonts w:cs="Times New Roman"/>
        </w:rPr>
        <w:t xml:space="preserve"> </w:t>
      </w:r>
      <w:bookmarkEnd w:id="6"/>
      <w:r w:rsidR="00CE703C" w:rsidRPr="00A15479">
        <w:rPr>
          <w:rFonts w:cs="Times New Roman"/>
        </w:rPr>
        <w:t>korun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6CD680F7" w:rsidR="002D672A" w:rsidRDefault="005715FD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121 000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proofErr w:type="spellStart"/>
      <w:r>
        <w:rPr>
          <w:rFonts w:cs="Times New Roman"/>
        </w:rPr>
        <w:t>stodvacetjeden</w:t>
      </w:r>
      <w:proofErr w:type="spellEnd"/>
      <w:r>
        <w:rPr>
          <w:rFonts w:cs="Times New Roman"/>
        </w:rPr>
        <w:t xml:space="preserve"> 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1D59DE8C" w14:textId="1FD01F5D" w:rsidR="00183CAB" w:rsidRPr="00183CAB" w:rsidRDefault="36DA5DE5" w:rsidP="4FF921AD">
      <w:pPr>
        <w:spacing w:after="120" w:line="276" w:lineRule="auto"/>
        <w:jc w:val="both"/>
        <w:rPr>
          <w:rFonts w:cs="Times New Roman"/>
        </w:rPr>
      </w:pPr>
      <w:r w:rsidRPr="4FF921AD">
        <w:rPr>
          <w:rFonts w:cs="Times New Roman"/>
        </w:rPr>
        <w:t>H</w:t>
      </w:r>
      <w:r w:rsidR="3E9EC3CB" w:rsidRPr="4FF921AD">
        <w:rPr>
          <w:rFonts w:cs="Times New Roman"/>
        </w:rPr>
        <w:t xml:space="preserve">odinová sazba činí: </w:t>
      </w:r>
    </w:p>
    <w:tbl>
      <w:tblPr>
        <w:tblStyle w:val="Mkatabulky"/>
        <w:tblW w:w="6042" w:type="dxa"/>
        <w:tblLook w:val="04A0" w:firstRow="1" w:lastRow="0" w:firstColumn="1" w:lastColumn="0" w:noHBand="0" w:noVBand="1"/>
      </w:tblPr>
      <w:tblGrid>
        <w:gridCol w:w="3021"/>
        <w:gridCol w:w="3021"/>
      </w:tblGrid>
      <w:tr w:rsidR="00183CAB" w14:paraId="583FBD42" w14:textId="77777777" w:rsidTr="4FF921AD">
        <w:trPr>
          <w:trHeight w:val="300"/>
        </w:trPr>
        <w:tc>
          <w:tcPr>
            <w:tcW w:w="3021" w:type="dxa"/>
          </w:tcPr>
          <w:p w14:paraId="014657A4" w14:textId="7CCBC44F" w:rsidR="00183CAB" w:rsidRPr="00183CAB" w:rsidRDefault="05D3A8A6" w:rsidP="4FF921AD">
            <w:pPr>
              <w:spacing w:after="120" w:line="276" w:lineRule="auto"/>
              <w:jc w:val="both"/>
              <w:rPr>
                <w:rFonts w:cs="Times New Roman"/>
              </w:rPr>
            </w:pPr>
            <w:r w:rsidRPr="4FF921AD">
              <w:rPr>
                <w:rFonts w:cs="Times New Roman"/>
              </w:rPr>
              <w:t>H</w:t>
            </w:r>
            <w:r w:rsidR="4384848C" w:rsidRPr="4FF921AD">
              <w:rPr>
                <w:rFonts w:cs="Times New Roman"/>
              </w:rPr>
              <w:t>odinová sazba</w:t>
            </w:r>
            <w:r w:rsidR="4384848C" w:rsidRPr="4FF921AD">
              <w:rPr>
                <w:rFonts w:cs="Times New Roman"/>
                <w:b/>
                <w:bCs/>
              </w:rPr>
              <w:t xml:space="preserve"> bez DPH</w:t>
            </w:r>
          </w:p>
        </w:tc>
        <w:tc>
          <w:tcPr>
            <w:tcW w:w="3021" w:type="dxa"/>
          </w:tcPr>
          <w:p w14:paraId="029CE667" w14:textId="10F3F9FE" w:rsidR="00183CAB" w:rsidRDefault="17D807F4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4FF921AD">
              <w:rPr>
                <w:rFonts w:cs="Times New Roman"/>
              </w:rPr>
              <w:t>H</w:t>
            </w:r>
            <w:r w:rsidR="4384848C" w:rsidRPr="4FF921AD">
              <w:rPr>
                <w:rFonts w:cs="Times New Roman"/>
              </w:rPr>
              <w:t>odinová sazba</w:t>
            </w:r>
            <w:r w:rsidR="4384848C" w:rsidRPr="4FF921AD">
              <w:rPr>
                <w:rFonts w:cs="Times New Roman"/>
                <w:b/>
                <w:bCs/>
              </w:rPr>
              <w:t xml:space="preserve"> </w:t>
            </w:r>
            <w:r w:rsidR="14E66CA6" w:rsidRPr="4FF921AD">
              <w:rPr>
                <w:rFonts w:cs="Times New Roman"/>
                <w:b/>
                <w:bCs/>
              </w:rPr>
              <w:t>s</w:t>
            </w:r>
            <w:r w:rsidR="4384848C" w:rsidRPr="4FF921AD">
              <w:rPr>
                <w:rFonts w:cs="Times New Roman"/>
                <w:b/>
                <w:bCs/>
              </w:rPr>
              <w:t xml:space="preserve"> DPH</w:t>
            </w:r>
          </w:p>
        </w:tc>
      </w:tr>
      <w:tr w:rsidR="00183CAB" w14:paraId="4C3EFC2D" w14:textId="77777777" w:rsidTr="4FF921AD">
        <w:trPr>
          <w:trHeight w:val="300"/>
        </w:trPr>
        <w:tc>
          <w:tcPr>
            <w:tcW w:w="3021" w:type="dxa"/>
          </w:tcPr>
          <w:p w14:paraId="2E65E6D2" w14:textId="5F558A90" w:rsidR="00183CAB" w:rsidRDefault="11C9FCA0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proofErr w:type="gramStart"/>
            <w:r w:rsidRPr="4FF921AD">
              <w:rPr>
                <w:rFonts w:cs="Times New Roman"/>
              </w:rPr>
              <w:t>1.200,-</w:t>
            </w:r>
            <w:proofErr w:type="gramEnd"/>
          </w:p>
        </w:tc>
        <w:tc>
          <w:tcPr>
            <w:tcW w:w="3021" w:type="dxa"/>
          </w:tcPr>
          <w:p w14:paraId="1654BF63" w14:textId="4C4DA4C0" w:rsidR="00183CAB" w:rsidRDefault="6D745220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proofErr w:type="gramStart"/>
            <w:r w:rsidRPr="4FF921AD">
              <w:rPr>
                <w:rFonts w:cs="Times New Roman"/>
              </w:rPr>
              <w:t>1.452,-</w:t>
            </w:r>
            <w:proofErr w:type="gramEnd"/>
          </w:p>
        </w:tc>
      </w:tr>
    </w:tbl>
    <w:p w14:paraId="5BB31E9A" w14:textId="2872D8F7" w:rsidR="4FF921AD" w:rsidRDefault="4FF921AD"/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5009B982" w14:textId="77777777" w:rsidR="00803AC0" w:rsidRPr="00323865" w:rsidRDefault="00093921" w:rsidP="00BB54F0">
      <w:pPr>
        <w:spacing w:after="120" w:line="276" w:lineRule="auto"/>
        <w:jc w:val="both"/>
        <w:rPr>
          <w:rFonts w:cs="Times New Roman"/>
        </w:rPr>
      </w:pPr>
      <w:bookmarkStart w:id="7" w:name="_Hlk164177564"/>
      <w:bookmarkEnd w:id="4"/>
      <w:bookmarkEnd w:id="5"/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4922A817" w14:textId="51128F21" w:rsidR="00BB54F0" w:rsidRDefault="00BB54F0" w:rsidP="00BB54F0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p w14:paraId="42B532F7" w14:textId="3174656B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smluv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>tu smlouvy dle</w:t>
      </w:r>
      <w:r w:rsidR="00463951" w:rsidRPr="0078606B">
        <w:rPr>
          <w:rFonts w:cs="Times New Roman"/>
        </w:rPr>
        <w:t> </w:t>
      </w:r>
      <w:r w:rsidR="00183CAB" w:rsidRPr="0078606B">
        <w:rPr>
          <w:rFonts w:cs="Times New Roman"/>
        </w:rPr>
        <w:t>dílčích smluv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akceptovat</w:t>
      </w:r>
      <w:r w:rsidR="00093921">
        <w:rPr>
          <w:rFonts w:cs="Times New Roman"/>
        </w:rPr>
        <w:t xml:space="preserve">, </w:t>
      </w:r>
      <w:r w:rsidR="00093921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A02340">
        <w:rPr>
          <w:rFonts w:cs="Times New Roman"/>
        </w:rPr>
        <w:t>.</w:t>
      </w:r>
    </w:p>
    <w:bookmarkEnd w:id="7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BB7E74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405AAA43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9" w:name="_Hlk162358095"/>
      <w:r>
        <w:rPr>
          <w:rFonts w:cs="Times New Roman"/>
        </w:rPr>
        <w:t>dodava</w:t>
      </w:r>
      <w:bookmarkEnd w:id="9"/>
      <w:r w:rsidR="00AF0C57" w:rsidRPr="00A15479">
        <w:rPr>
          <w:rFonts w:cs="Times New Roman"/>
        </w:rPr>
        <w:t>teli a</w:t>
      </w:r>
      <w:r w:rsidR="00654F73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8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CBE040" w14:textId="4BD8C005" w:rsidR="007F08B5" w:rsidRPr="00A15479" w:rsidRDefault="0024343D" w:rsidP="007F08B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7F08B5" w:rsidRPr="00A15479">
        <w:rPr>
          <w:rFonts w:cs="Times New Roman"/>
        </w:rPr>
        <w:t>tel (jeho zástupce) bude v rámci plnění zakázky aktivně přítomen prezentacím a všem jednáním organizovaným objednatelem.</w:t>
      </w:r>
    </w:p>
    <w:p w14:paraId="544DD3CF" w14:textId="1EFEE7A0" w:rsidR="00725CD0" w:rsidRDefault="1229782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1A1F1166">
        <w:rPr>
          <w:rFonts w:cs="Times New Roman"/>
        </w:rPr>
        <w:t xml:space="preserve">Strany se dále dohodly, že pokud by v průběhu realizace </w:t>
      </w:r>
      <w:r w:rsidR="10525D87" w:rsidRPr="1A1F1166">
        <w:rPr>
          <w:rFonts w:cs="Times New Roman"/>
        </w:rPr>
        <w:t>předmětu smlouvy</w:t>
      </w:r>
      <w:r w:rsidRPr="1A1F1166">
        <w:rPr>
          <w:rFonts w:cs="Times New Roman"/>
        </w:rPr>
        <w:t xml:space="preserve"> došlo k prodlení s plněním z důvodu </w:t>
      </w:r>
      <w:r w:rsidR="7CEA60B2" w:rsidRPr="1A1F1166">
        <w:rPr>
          <w:rFonts w:cs="Times New Roman"/>
        </w:rPr>
        <w:t xml:space="preserve">mimořádné nepředvídatelné a nepřekonatelné překážky vzniklé nezávisle na vůli </w:t>
      </w:r>
      <w:r w:rsidRPr="1A1F1166">
        <w:rPr>
          <w:rFonts w:cs="Times New Roman"/>
        </w:rPr>
        <w:t>některé ze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stran smlouvy (vyšší moc), ve smyslu § 2913 odst. 2 občanského zákoníku</w:t>
      </w:r>
      <w:r w:rsidR="3A012372" w:rsidRPr="1A1F1166">
        <w:rPr>
          <w:rFonts w:cs="Times New Roman"/>
        </w:rPr>
        <w:t>,</w:t>
      </w:r>
      <w:r w:rsidR="0C01428D" w:rsidRPr="1A1F1166">
        <w:rPr>
          <w:rFonts w:cs="Times New Roman"/>
        </w:rPr>
        <w:t xml:space="preserve"> </w:t>
      </w:r>
      <w:r w:rsidRPr="1A1F1166">
        <w:rPr>
          <w:rFonts w:cs="Times New Roman"/>
        </w:rPr>
        <w:t xml:space="preserve">prodlužuje se termín dokončení </w:t>
      </w:r>
      <w:r w:rsidR="79F5EB60" w:rsidRPr="1A1F1166">
        <w:rPr>
          <w:rFonts w:cs="Times New Roman"/>
        </w:rPr>
        <w:t>předmětu plnění</w:t>
      </w:r>
      <w:r w:rsidRPr="1A1F1166">
        <w:rPr>
          <w:rFonts w:cs="Times New Roman"/>
        </w:rPr>
        <w:t xml:space="preserve"> o stejný počet dní, jako trvaly tyto okolnosti. Smluvní strana, která se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o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takových okolnostech dozví, je povinna neprodleně informovat druhou smluvní stranu. Nesplní-li tuto povinnost, není oprávněna se</w:t>
      </w:r>
      <w:r w:rsidR="11F0969E" w:rsidRPr="1A1F1166">
        <w:rPr>
          <w:rFonts w:cs="Times New Roman"/>
        </w:rPr>
        <w:t> </w:t>
      </w:r>
      <w:r w:rsidRPr="1A1F1166">
        <w:rPr>
          <w:rFonts w:cs="Times New Roman"/>
        </w:rPr>
        <w:t xml:space="preserve">těchto okolností dovolávat. Přesáhne-li doba trvání prodlení na straně </w:t>
      </w:r>
      <w:r w:rsidR="79F5EB60" w:rsidRPr="1A1F1166">
        <w:rPr>
          <w:rFonts w:cs="Times New Roman"/>
        </w:rPr>
        <w:t>dodavatele</w:t>
      </w:r>
      <w:r w:rsidRPr="1A1F1166">
        <w:rPr>
          <w:rFonts w:cs="Times New Roman"/>
        </w:rPr>
        <w:t xml:space="preserve"> z </w:t>
      </w:r>
      <w:r w:rsidRPr="00532065">
        <w:rPr>
          <w:rFonts w:cs="Times New Roman"/>
        </w:rPr>
        <w:t>těchto důvodů</w:t>
      </w:r>
      <w:r w:rsidR="11F0969E" w:rsidRPr="00532065">
        <w:rPr>
          <w:rFonts w:cs="Times New Roman"/>
        </w:rPr>
        <w:t xml:space="preserve"> </w:t>
      </w:r>
      <w:r w:rsidR="00532065" w:rsidRPr="00532065">
        <w:rPr>
          <w:rFonts w:cs="Times New Roman"/>
        </w:rPr>
        <w:t>30</w:t>
      </w:r>
      <w:r w:rsidR="11F0969E" w:rsidRPr="00532065">
        <w:rPr>
          <w:rFonts w:cs="Times New Roman"/>
        </w:rPr>
        <w:t> </w:t>
      </w:r>
      <w:r w:rsidRPr="00532065">
        <w:rPr>
          <w:rFonts w:cs="Times New Roman"/>
        </w:rPr>
        <w:t>dnů, je objednatel</w:t>
      </w:r>
      <w:r w:rsidRPr="1A1F1166">
        <w:rPr>
          <w:rFonts w:cs="Times New Roman"/>
        </w:rPr>
        <w:t xml:space="preserve"> oprávněn od </w:t>
      </w:r>
      <w:r w:rsidR="79F5EB60" w:rsidRPr="1A1F1166">
        <w:rPr>
          <w:rFonts w:cs="Times New Roman"/>
        </w:rPr>
        <w:t xml:space="preserve">dílčí </w:t>
      </w:r>
      <w:r w:rsidRPr="1A1F1166">
        <w:rPr>
          <w:rFonts w:cs="Times New Roman"/>
        </w:rPr>
        <w:t xml:space="preserve">smlouvy odstoupit. </w:t>
      </w:r>
      <w:r w:rsidR="79F5EB60" w:rsidRPr="1A1F1166">
        <w:rPr>
          <w:rFonts w:cs="Times New Roman"/>
        </w:rPr>
        <w:t>Dodava</w:t>
      </w:r>
      <w:r w:rsidRPr="1A1F1166">
        <w:rPr>
          <w:rFonts w:cs="Times New Roman"/>
        </w:rPr>
        <w:t>tel je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 xml:space="preserve">povinen pokračovat v provádění </w:t>
      </w:r>
      <w:r w:rsidR="79F5EB60" w:rsidRPr="1A1F1166">
        <w:rPr>
          <w:rFonts w:cs="Times New Roman"/>
        </w:rPr>
        <w:t>předmětu smlouvy</w:t>
      </w:r>
      <w:r w:rsidRPr="1A1F1166">
        <w:rPr>
          <w:rFonts w:cs="Times New Roman"/>
        </w:rPr>
        <w:t xml:space="preserve"> bezodkladně poté, co důvod přerušení odpadne. Po</w:t>
      </w:r>
      <w:r w:rsidR="59CF2173" w:rsidRPr="1A1F1166">
        <w:rPr>
          <w:rFonts w:cs="Times New Roman"/>
        </w:rPr>
        <w:t> </w:t>
      </w:r>
      <w:r w:rsidRPr="1A1F1166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4030C8E0" w:rsidRPr="1A1F1166">
        <w:rPr>
          <w:rFonts w:cs="Times New Roman"/>
        </w:rPr>
        <w:t> </w:t>
      </w:r>
      <w:r w:rsidRPr="1A1F1166">
        <w:rPr>
          <w:rFonts w:cs="Times New Roman"/>
        </w:rPr>
        <w:t>prodlení</w:t>
      </w:r>
      <w:r w:rsidR="4030C8E0" w:rsidRPr="1A1F1166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0A6BA2BA" w:rsidR="001C4E25" w:rsidRPr="00A15479" w:rsidRDefault="60A3084E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1A1F1166">
        <w:rPr>
          <w:rFonts w:cs="Times New Roman"/>
        </w:rPr>
        <w:t xml:space="preserve">Objednatel se zavazuje poskytnout </w:t>
      </w:r>
      <w:r w:rsidR="4550B6E7" w:rsidRPr="1A1F1166">
        <w:rPr>
          <w:rFonts w:cs="Times New Roman"/>
        </w:rPr>
        <w:t>dodava</w:t>
      </w:r>
      <w:r w:rsidRPr="1A1F1166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18ABBF00" w:rsidRPr="1A1F1166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3618C4C1" w:rsidR="009E4AB3" w:rsidRPr="003705FB" w:rsidRDefault="3C08097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05FB">
        <w:rPr>
          <w:rFonts w:cs="Times New Roman"/>
        </w:rPr>
        <w:t xml:space="preserve">Objednatel je oprávněn </w:t>
      </w:r>
      <w:r w:rsidR="42B862A4" w:rsidRPr="003705FB">
        <w:rPr>
          <w:rFonts w:cs="Times New Roman"/>
        </w:rPr>
        <w:t xml:space="preserve">být informován </w:t>
      </w:r>
      <w:r w:rsidRPr="003705FB">
        <w:rPr>
          <w:rFonts w:cs="Times New Roman"/>
        </w:rPr>
        <w:t>průběžn</w:t>
      </w:r>
      <w:r w:rsidR="06D2BBCB" w:rsidRPr="003705FB">
        <w:rPr>
          <w:rFonts w:cs="Times New Roman"/>
        </w:rPr>
        <w:t>ě</w:t>
      </w:r>
      <w:r w:rsidRPr="003705FB">
        <w:rPr>
          <w:rFonts w:cs="Times New Roman"/>
        </w:rPr>
        <w:t xml:space="preserve"> </w:t>
      </w:r>
      <w:r w:rsidR="00146789" w:rsidRPr="003705FB">
        <w:rPr>
          <w:rFonts w:cs="Times New Roman"/>
        </w:rPr>
        <w:t xml:space="preserve">resp. kdykoli o to požádá, </w:t>
      </w:r>
      <w:r w:rsidR="06D2BBCB" w:rsidRPr="003705FB">
        <w:rPr>
          <w:rFonts w:cs="Times New Roman"/>
        </w:rPr>
        <w:t xml:space="preserve">o </w:t>
      </w:r>
      <w:r w:rsidRPr="003705FB">
        <w:rPr>
          <w:rFonts w:cs="Times New Roman"/>
        </w:rPr>
        <w:t xml:space="preserve">provádění </w:t>
      </w:r>
      <w:r w:rsidR="4550B6E7" w:rsidRPr="003705FB">
        <w:rPr>
          <w:rFonts w:cs="Times New Roman"/>
        </w:rPr>
        <w:t>předmětu smlouvy</w:t>
      </w:r>
      <w:r w:rsidRPr="003705FB">
        <w:rPr>
          <w:rFonts w:cs="Times New Roman"/>
        </w:rPr>
        <w:t xml:space="preserve"> (dále také „</w:t>
      </w:r>
      <w:r w:rsidR="42B862A4" w:rsidRPr="003705FB">
        <w:rPr>
          <w:rFonts w:cs="Times New Roman"/>
          <w:b/>
          <w:bCs/>
        </w:rPr>
        <w:t>report stavu</w:t>
      </w:r>
      <w:r w:rsidRPr="003705FB">
        <w:rPr>
          <w:rFonts w:cs="Times New Roman"/>
        </w:rPr>
        <w:t>”).</w:t>
      </w:r>
      <w:r w:rsidR="003705FB" w:rsidRPr="003705FB">
        <w:rPr>
          <w:rFonts w:cs="Times New Roman"/>
        </w:rPr>
        <w:t xml:space="preserve"> </w:t>
      </w:r>
      <w:r w:rsidRPr="003705FB">
        <w:rPr>
          <w:rFonts w:cs="Times New Roman"/>
        </w:rPr>
        <w:t>Objednatel má právo k</w:t>
      </w:r>
      <w:r w:rsidR="11F0969E" w:rsidRPr="003705FB">
        <w:rPr>
          <w:rFonts w:cs="Times New Roman"/>
        </w:rPr>
        <w:t> </w:t>
      </w:r>
      <w:r w:rsidRPr="003705FB">
        <w:rPr>
          <w:rFonts w:cs="Times New Roman"/>
        </w:rPr>
        <w:t>předloženým materiálům dávat své připomínky. Objednatel se vyjádř</w:t>
      </w:r>
      <w:r w:rsidR="37C9C7FB" w:rsidRPr="003705FB">
        <w:rPr>
          <w:rFonts w:cs="Times New Roman"/>
        </w:rPr>
        <w:t>í</w:t>
      </w:r>
      <w:r w:rsidRPr="003705FB">
        <w:rPr>
          <w:rFonts w:cs="Times New Roman"/>
        </w:rPr>
        <w:t xml:space="preserve"> k</w:t>
      </w:r>
      <w:r w:rsidR="39F69816" w:rsidRPr="003705FB">
        <w:rPr>
          <w:rFonts w:cs="Times New Roman"/>
        </w:rPr>
        <w:t> </w:t>
      </w:r>
      <w:r w:rsidR="4550B6E7" w:rsidRPr="003705FB">
        <w:rPr>
          <w:rFonts w:cs="Times New Roman"/>
        </w:rPr>
        <w:t>dodavate</w:t>
      </w:r>
      <w:r w:rsidRPr="003705FB">
        <w:rPr>
          <w:rFonts w:cs="Times New Roman"/>
        </w:rPr>
        <w:t xml:space="preserve">lem předloženým materiálům do </w:t>
      </w:r>
      <w:r w:rsidR="00146789" w:rsidRPr="003705FB">
        <w:rPr>
          <w:rFonts w:cs="Times New Roman"/>
        </w:rPr>
        <w:t xml:space="preserve">10 </w:t>
      </w:r>
      <w:r w:rsidRPr="003705FB">
        <w:rPr>
          <w:rFonts w:cs="Times New Roman"/>
        </w:rPr>
        <w:t xml:space="preserve">pracovních dnů od jejich předložení. Na základě tohoto vyjádření bude </w:t>
      </w:r>
      <w:r w:rsidR="4550B6E7" w:rsidRPr="003705FB">
        <w:rPr>
          <w:rFonts w:cs="Times New Roman"/>
        </w:rPr>
        <w:t>předmět smlouvy</w:t>
      </w:r>
      <w:r w:rsidRPr="003705FB">
        <w:rPr>
          <w:rFonts w:cs="Times New Roman"/>
        </w:rPr>
        <w:t xml:space="preserve"> upraven, resp. dopracován a dokončen.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2B01A34" w14:textId="035143BC" w:rsidR="00463C9E" w:rsidRPr="00303402" w:rsidRDefault="5AD1EC60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03402">
        <w:rPr>
          <w:rFonts w:cs="Times New Roman"/>
        </w:rPr>
        <w:t>Ob</w:t>
      </w:r>
      <w:r w:rsidR="36848D3D" w:rsidRPr="00303402">
        <w:rPr>
          <w:rFonts w:cs="Times New Roman"/>
        </w:rPr>
        <w:t xml:space="preserve">jednatel je povinen předaný předmět smlouvy zkontrolovat a písemně </w:t>
      </w:r>
      <w:r w:rsidR="09BCE371" w:rsidRPr="00303402">
        <w:rPr>
          <w:rFonts w:cs="Times New Roman"/>
        </w:rPr>
        <w:t>dodavateli</w:t>
      </w:r>
      <w:r w:rsidR="36848D3D" w:rsidRPr="00303402">
        <w:rPr>
          <w:rFonts w:cs="Times New Roman"/>
        </w:rPr>
        <w:t xml:space="preserve"> sdělit formou akceptačního protokolu, zda předmět smlouvy odsouhlasil, či nikoliv</w:t>
      </w:r>
      <w:r w:rsidR="059FD032" w:rsidRPr="00303402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58F35BB3" w14:textId="15AA6077" w:rsidR="00203E7A" w:rsidRPr="00822E99" w:rsidRDefault="00203E7A" w:rsidP="00203E7A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10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10"/>
    </w:p>
    <w:p w14:paraId="61B71DBD" w14:textId="617C78F3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AB7B53">
        <w:t xml:space="preserve">dokončeného </w:t>
      </w:r>
      <w:r w:rsidR="00D01740" w:rsidRPr="00AB7B53">
        <w:t>předmětu smlouvy</w:t>
      </w:r>
      <w:r w:rsidRPr="00AB7B53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54DAB0D8" w14:textId="149CAED2" w:rsidR="000A3C62" w:rsidRPr="000A3C62" w:rsidRDefault="00D01740" w:rsidP="000A3C62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0A3C62">
        <w:rPr>
          <w:rFonts w:cs="Times New Roman"/>
        </w:rPr>
        <w:t>Dodava</w:t>
      </w:r>
      <w:r w:rsidR="00730826" w:rsidRPr="000A3C62">
        <w:rPr>
          <w:rFonts w:cs="Times New Roman"/>
        </w:rPr>
        <w:t>tel se zavazuje zajišťovat veškeré smluvní povinnosti sám, tj. bez účasti poddodavatelů.</w:t>
      </w: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11" w:name="_Hlk145936218"/>
    </w:p>
    <w:bookmarkEnd w:id="11"/>
    <w:p w14:paraId="18BA92C5" w14:textId="6F26C6BD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283521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256CE4F5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</w:t>
      </w:r>
      <w:r w:rsidR="000A3C62">
        <w:rPr>
          <w:rFonts w:cs="Times New Roman"/>
        </w:rPr>
        <w:t xml:space="preserve"> </w:t>
      </w:r>
      <w:r w:rsidR="00DC25B2" w:rsidRPr="00A15479">
        <w:rPr>
          <w:rFonts w:cs="Times New Roman"/>
        </w:rPr>
        <w:t>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12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3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mohl při plnění předmětu smlouvy dostat do konfliktu zájmů mezi objednatelem a jinou osobou, je povinen okamžitě na takovou možnost upozornit objednatele </w:t>
      </w:r>
      <w:r w:rsidRPr="00A15479">
        <w:rPr>
          <w:rFonts w:cs="Times New Roman"/>
        </w:rPr>
        <w:lastRenderedPageBreak/>
        <w:t>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3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08FB49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5F7060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24343D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lastRenderedPageBreak/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4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4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6C0AAB2E" w:rsidR="00B422E2" w:rsidRPr="009058AC" w:rsidRDefault="39C7C104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58AC">
        <w:rPr>
          <w:rFonts w:cs="Times New Roman"/>
        </w:rPr>
        <w:t xml:space="preserve">Za prodlení s termínem předání </w:t>
      </w:r>
      <w:r w:rsidR="3CB01DA4" w:rsidRPr="009058AC">
        <w:rPr>
          <w:rFonts w:cs="Times New Roman"/>
        </w:rPr>
        <w:t>předmětu smlouvy</w:t>
      </w:r>
      <w:r w:rsidRPr="009058AC">
        <w:rPr>
          <w:rFonts w:cs="Times New Roman"/>
        </w:rPr>
        <w:t xml:space="preserve"> zaplatí </w:t>
      </w:r>
      <w:r w:rsidR="3CB01DA4" w:rsidRPr="009058AC">
        <w:rPr>
          <w:rFonts w:cs="Times New Roman"/>
        </w:rPr>
        <w:t>dodava</w:t>
      </w:r>
      <w:r w:rsidRPr="009058AC">
        <w:rPr>
          <w:rFonts w:cs="Times New Roman"/>
        </w:rPr>
        <w:t>tel objednateli smluvní pokutu ve výši 500 Kč za každý započatý den prodlení.</w:t>
      </w:r>
    </w:p>
    <w:p w14:paraId="4D4DC6F9" w14:textId="61646293" w:rsidR="00B422E2" w:rsidRPr="009058AC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58AC">
        <w:rPr>
          <w:rFonts w:cs="Times New Roman"/>
        </w:rPr>
        <w:t>Dodava</w:t>
      </w:r>
      <w:r w:rsidR="00B422E2" w:rsidRPr="009058AC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842CF8C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Za každé jednotlivé porušení povinnosti uvedené v čl. </w:t>
      </w:r>
      <w:r w:rsidR="00BF3B91" w:rsidRPr="009058AC">
        <w:rPr>
          <w:rFonts w:cs="Times New Roman"/>
        </w:rPr>
        <w:t>VIII</w:t>
      </w:r>
      <w:r w:rsidRPr="009058AC">
        <w:rPr>
          <w:rFonts w:cs="Times New Roman"/>
        </w:rPr>
        <w:t xml:space="preserve"> odst. 1, 3 nebo 5 této smlouvy je </w:t>
      </w:r>
      <w:r w:rsidR="003413B5" w:rsidRPr="009058AC">
        <w:rPr>
          <w:rFonts w:cs="Times New Roman"/>
        </w:rPr>
        <w:t>dodava</w:t>
      </w:r>
      <w:r w:rsidRPr="009058AC">
        <w:rPr>
          <w:rFonts w:cs="Times New Roman"/>
        </w:rPr>
        <w:t xml:space="preserve">tel povinen zaplatit objednateli smluvní pokutu ve výši </w:t>
      </w:r>
      <w:r w:rsidR="00AD5603" w:rsidRPr="009058AC">
        <w:rPr>
          <w:rFonts w:cs="Times New Roman"/>
        </w:rPr>
        <w:t>1</w:t>
      </w:r>
      <w:r w:rsidRPr="009058AC">
        <w:rPr>
          <w:rFonts w:cs="Times New Roman"/>
        </w:rPr>
        <w:t xml:space="preserve">0.000 Kč (slovy: </w:t>
      </w:r>
      <w:r w:rsidR="00AD5603" w:rsidRPr="009058AC">
        <w:rPr>
          <w:rFonts w:cs="Times New Roman"/>
        </w:rPr>
        <w:t>deset</w:t>
      </w:r>
      <w:r w:rsidRPr="009058AC">
        <w:rPr>
          <w:rFonts w:cs="Times New Roman"/>
        </w:rPr>
        <w:t xml:space="preserve"> tisíc korun českých).</w:t>
      </w:r>
    </w:p>
    <w:p w14:paraId="43CC444D" w14:textId="52F0EEB4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  <w:iCs/>
        </w:rPr>
        <w:lastRenderedPageBreak/>
        <w:t xml:space="preserve">Za každé jednotlivé porušení povinností uvedených v čl. </w:t>
      </w:r>
      <w:r w:rsidR="00BF3B91" w:rsidRPr="009058AC">
        <w:rPr>
          <w:rFonts w:cs="Times New Roman"/>
          <w:iCs/>
        </w:rPr>
        <w:t>I</w:t>
      </w:r>
      <w:r w:rsidRPr="009058AC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9058AC">
        <w:rPr>
          <w:rFonts w:cs="Times New Roman"/>
          <w:iCs/>
        </w:rPr>
        <w:t>dodava</w:t>
      </w:r>
      <w:r w:rsidRPr="009058AC">
        <w:rPr>
          <w:rFonts w:cs="Times New Roman"/>
          <w:iCs/>
        </w:rPr>
        <w:t>tel povinen zaplatit objednateli smluvní pokutu ve výši</w:t>
      </w:r>
      <w:r w:rsidR="00AD5603" w:rsidRPr="009058AC">
        <w:rPr>
          <w:rFonts w:cs="Times New Roman"/>
          <w:iCs/>
        </w:rPr>
        <w:t xml:space="preserve"> 50</w:t>
      </w:r>
      <w:r w:rsidRPr="009058AC">
        <w:rPr>
          <w:rFonts w:cs="Times New Roman"/>
          <w:iCs/>
        </w:rPr>
        <w:t xml:space="preserve">.000 Kč </w:t>
      </w:r>
      <w:r w:rsidRPr="009058AC">
        <w:rPr>
          <w:rFonts w:cs="Times New Roman"/>
        </w:rPr>
        <w:t xml:space="preserve">(slovy: </w:t>
      </w:r>
      <w:r w:rsidR="00AD5603" w:rsidRPr="009058AC">
        <w:rPr>
          <w:rFonts w:cs="Times New Roman"/>
        </w:rPr>
        <w:t>padesát</w:t>
      </w:r>
      <w:r w:rsidRPr="009058AC">
        <w:rPr>
          <w:rFonts w:cs="Times New Roman"/>
        </w:rPr>
        <w:t xml:space="preserve"> tisíc korun českých)</w:t>
      </w:r>
    </w:p>
    <w:p w14:paraId="0E651C03" w14:textId="67FEF8C5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V případě, že se </w:t>
      </w:r>
      <w:r w:rsidR="004F2310" w:rsidRPr="009058AC">
        <w:rPr>
          <w:rFonts w:cs="Times New Roman"/>
        </w:rPr>
        <w:t>dodavat</w:t>
      </w:r>
      <w:r w:rsidRPr="009058AC">
        <w:rPr>
          <w:rFonts w:cs="Times New Roman"/>
        </w:rPr>
        <w:t xml:space="preserve">el neúčastní řádně oznámené pracovní porady dle čl. I odst. 6 a čl. III odst. </w:t>
      </w:r>
      <w:r w:rsidR="007F08B5" w:rsidRPr="009058AC">
        <w:rPr>
          <w:rFonts w:cs="Times New Roman"/>
        </w:rPr>
        <w:t>3</w:t>
      </w:r>
      <w:r w:rsidRPr="009058AC">
        <w:rPr>
          <w:rFonts w:cs="Times New Roman"/>
        </w:rPr>
        <w:t xml:space="preserve"> této smlouvy, zaplatí objednateli smluvní pokutu ve výši 10 000 Kč (slovy: deset tisíc korun českých) za každou jednotlivou neúčast.</w:t>
      </w:r>
    </w:p>
    <w:p w14:paraId="57F050FE" w14:textId="07F22C06" w:rsidR="00B422E2" w:rsidRPr="009058AC" w:rsidRDefault="39C7C104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V případě, že </w:t>
      </w:r>
      <w:r w:rsidR="3FA90EB6" w:rsidRPr="009058AC">
        <w:rPr>
          <w:rFonts w:cs="Times New Roman"/>
        </w:rPr>
        <w:t>dodava</w:t>
      </w:r>
      <w:r w:rsidRPr="009058AC">
        <w:rPr>
          <w:rFonts w:cs="Times New Roman"/>
        </w:rPr>
        <w:t xml:space="preserve">tel neposkytne přes výzvu objednatele report stavu dle </w:t>
      </w:r>
      <w:proofErr w:type="spellStart"/>
      <w:r w:rsidRPr="009058AC">
        <w:rPr>
          <w:rFonts w:cs="Times New Roman"/>
        </w:rPr>
        <w:t>ust</w:t>
      </w:r>
      <w:proofErr w:type="spellEnd"/>
      <w:r w:rsidRPr="009058AC">
        <w:rPr>
          <w:rFonts w:cs="Times New Roman"/>
        </w:rPr>
        <w:t xml:space="preserve">. čl. IV odst. 3 této smlouvy, zaplatí </w:t>
      </w:r>
      <w:r w:rsidR="707FAA1F" w:rsidRPr="009058AC">
        <w:rPr>
          <w:rFonts w:cs="Times New Roman"/>
        </w:rPr>
        <w:t>dodava</w:t>
      </w:r>
      <w:r w:rsidRPr="009058AC">
        <w:rPr>
          <w:rFonts w:cs="Times New Roman"/>
        </w:rPr>
        <w:t>tel objednateli smluvní pokutu ve výši 500 Kč za každý započatý den prodlení.</w:t>
      </w:r>
    </w:p>
    <w:p w14:paraId="395FF910" w14:textId="6CC7F3B0" w:rsidR="00B422E2" w:rsidRPr="009058AC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9058AC">
        <w:rPr>
          <w:rFonts w:cs="Times New Roman"/>
        </w:rPr>
        <w:t xml:space="preserve">Neodstraní-li </w:t>
      </w:r>
      <w:r w:rsidR="009D508B" w:rsidRPr="009058AC">
        <w:rPr>
          <w:rFonts w:cs="Times New Roman"/>
        </w:rPr>
        <w:t>dodava</w:t>
      </w:r>
      <w:r w:rsidRPr="009058AC">
        <w:rPr>
          <w:rFonts w:cs="Times New Roman"/>
        </w:rPr>
        <w:t xml:space="preserve">tel vadu </w:t>
      </w:r>
      <w:r w:rsidR="004F2310" w:rsidRPr="009058AC">
        <w:rPr>
          <w:rFonts w:cs="Times New Roman"/>
        </w:rPr>
        <w:t>předmětu smlouvy</w:t>
      </w:r>
      <w:r w:rsidRPr="009058AC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009058AC">
        <w:rPr>
          <w:rFonts w:cs="Times New Roman"/>
        </w:rPr>
        <w:t>dodava</w:t>
      </w:r>
      <w:r w:rsidRPr="009058AC">
        <w:rPr>
          <w:rFonts w:cs="Times New Roman"/>
        </w:rPr>
        <w:t>teli ve smyslu čl. VII odst. 3 této smlouvy, zaplatí objednateli smluvní pokutu ve</w:t>
      </w:r>
      <w:r w:rsidR="009A7421" w:rsidRPr="009058AC">
        <w:rPr>
          <w:rFonts w:cs="Times New Roman"/>
        </w:rPr>
        <w:t> </w:t>
      </w:r>
      <w:r w:rsidRPr="009058AC">
        <w:rPr>
          <w:rFonts w:cs="Times New Roman"/>
        </w:rPr>
        <w:t>výši</w:t>
      </w:r>
      <w:r w:rsidR="009A7421" w:rsidRPr="009058AC">
        <w:rPr>
          <w:rFonts w:cs="Times New Roman"/>
        </w:rPr>
        <w:t> </w:t>
      </w:r>
      <w:r w:rsidRPr="009058AC">
        <w:rPr>
          <w:rFonts w:cs="Times New Roman"/>
        </w:rPr>
        <w:t>0,1</w:t>
      </w:r>
      <w:r w:rsidR="0069274A" w:rsidRPr="009058AC">
        <w:rPr>
          <w:rFonts w:cs="Times New Roman"/>
        </w:rPr>
        <w:t> </w:t>
      </w:r>
      <w:r w:rsidRPr="009058AC">
        <w:rPr>
          <w:rFonts w:cs="Times New Roman"/>
        </w:rPr>
        <w:t xml:space="preserve">% z celkové ceny </w:t>
      </w:r>
      <w:r w:rsidR="00034360" w:rsidRPr="009058AC">
        <w:rPr>
          <w:rFonts w:cs="Times New Roman"/>
        </w:rPr>
        <w:t>předmětu smlouvy</w:t>
      </w:r>
      <w:r w:rsidRPr="009058AC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08C3EECF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>
        <w:rPr>
          <w:rFonts w:cs="Times New Roman"/>
        </w:rPr>
        <w:t xml:space="preserve">dne </w:t>
      </w:r>
      <w:r w:rsidR="001B0000">
        <w:rPr>
          <w:rFonts w:cs="Times New Roman"/>
        </w:rPr>
        <w:t>31. 7. 2026</w:t>
      </w:r>
      <w:r>
        <w:rPr>
          <w:rFonts w:cs="Times New Roman"/>
        </w:rPr>
        <w:t xml:space="preserve">,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9058AC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9058AC">
        <w:rPr>
          <w:rFonts w:cs="Times New Roman"/>
        </w:rPr>
        <w:t>písemnou výpovědí za podmínek uvedených v odst. 3 tohoto článku</w:t>
      </w:r>
      <w:r w:rsidR="001D54B4" w:rsidRPr="009058AC">
        <w:rPr>
          <w:rFonts w:cs="Times New Roman"/>
        </w:rPr>
        <w:t>,</w:t>
      </w:r>
    </w:p>
    <w:p w14:paraId="317C485D" w14:textId="77777777" w:rsidR="001D54B4" w:rsidRPr="009058A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9058AC">
        <w:rPr>
          <w:rFonts w:cs="Times New Roman"/>
        </w:rPr>
        <w:t>odstoupením od smlouvy</w:t>
      </w:r>
      <w:r w:rsidR="00DA50A6" w:rsidRPr="009058AC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058AC">
        <w:rPr>
          <w:rFonts w:cs="Times New Roman"/>
        </w:rPr>
        <w:t>Smluvní strany mohou podat výpověď i bez udání důvodu. Výpovědní lhůta činí 3 měsíc</w:t>
      </w:r>
      <w:r w:rsidR="00D37798" w:rsidRPr="009058AC">
        <w:rPr>
          <w:rFonts w:cs="Times New Roman"/>
        </w:rPr>
        <w:t>e</w:t>
      </w:r>
      <w:r w:rsidRPr="009058AC">
        <w:rPr>
          <w:rFonts w:cs="Times New Roman"/>
        </w:rPr>
        <w:t xml:space="preserve"> a počíná běžet prvním dnem kalendářního měsíce následujícího po měsíci, v němž byla výpověď druhé smluvní straně</w:t>
      </w:r>
      <w:r w:rsidRPr="00A15479">
        <w:rPr>
          <w:rFonts w:cs="Times New Roman"/>
        </w:rPr>
        <w:t xml:space="preserve">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5D4FE14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B3781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9D9693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r w:rsidR="00232FA9">
        <w:rPr>
          <w:rFonts w:eastAsia="Calibri" w:cs="Times New Roman"/>
          <w:lang w:eastAsia="en-US"/>
        </w:rPr>
        <w:t xml:space="preserve">pokutu v čl. X odst. </w:t>
      </w:r>
      <w:r w:rsidR="00546265">
        <w:rPr>
          <w:rFonts w:eastAsia="Calibri" w:cs="Times New Roman"/>
          <w:lang w:eastAsia="en-US"/>
        </w:rPr>
        <w:t xml:space="preserve">2 </w:t>
      </w:r>
      <w:r>
        <w:rPr>
          <w:rFonts w:eastAsia="Calibri" w:cs="Times New Roman"/>
          <w:lang w:eastAsia="en-US"/>
        </w:rPr>
        <w:t>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29DBC321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>tele:</w:t>
      </w:r>
      <w:r w:rsidR="00532DD4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="00532DD4" w:rsidRPr="00532DD4">
        <w:rPr>
          <w:rFonts w:cs="Times New Roman"/>
          <w:bCs/>
          <w:shd w:val="clear" w:color="auto" w:fill="FFFFFF"/>
        </w:rPr>
        <w:t>xn4e8uq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49E2B906" w:rsidR="00F74C17" w:rsidRPr="00F42B2B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2B2B">
        <w:rPr>
          <w:rFonts w:cs="Times New Roman"/>
        </w:rPr>
        <w:t xml:space="preserve">Kontaktní osobou na straně objednatele je </w:t>
      </w:r>
      <w:proofErr w:type="spellStart"/>
      <w:r w:rsidR="00320B30">
        <w:rPr>
          <w:rFonts w:cs="Times New Roman"/>
        </w:rPr>
        <w:t>xxxxxxxxx</w:t>
      </w:r>
      <w:proofErr w:type="spellEnd"/>
      <w:r w:rsidRPr="00F42B2B">
        <w:rPr>
          <w:rFonts w:cs="Times New Roman"/>
        </w:rPr>
        <w:t xml:space="preserve">, </w:t>
      </w:r>
      <w:proofErr w:type="spellStart"/>
      <w:proofErr w:type="gramStart"/>
      <w:r w:rsidRPr="00F42B2B">
        <w:rPr>
          <w:rFonts w:cs="Times New Roman"/>
        </w:rPr>
        <w:t>tel.</w:t>
      </w:r>
      <w:r w:rsidR="00320B30">
        <w:rPr>
          <w:rFonts w:cs="Times New Roman"/>
        </w:rPr>
        <w:t>xxxxxx</w:t>
      </w:r>
      <w:proofErr w:type="spellEnd"/>
      <w:proofErr w:type="gramEnd"/>
      <w:r w:rsidRPr="00F42B2B">
        <w:rPr>
          <w:rFonts w:cs="Times New Roman"/>
        </w:rPr>
        <w:t>, e</w:t>
      </w:r>
      <w:r w:rsidR="009157C6" w:rsidRPr="00F42B2B">
        <w:rPr>
          <w:rFonts w:cs="Times New Roman"/>
        </w:rPr>
        <w:noBreakHyphen/>
      </w:r>
      <w:r w:rsidRPr="00F42B2B">
        <w:rPr>
          <w:rFonts w:cs="Times New Roman"/>
        </w:rPr>
        <w:t>mail:</w:t>
      </w:r>
      <w:r w:rsidR="009157C6" w:rsidRPr="00F42B2B">
        <w:rPr>
          <w:rFonts w:cs="Times New Roman"/>
        </w:rPr>
        <w:t> </w:t>
      </w:r>
      <w:proofErr w:type="spellStart"/>
      <w:r w:rsidR="00320B30">
        <w:t>xxxxxxxxx</w:t>
      </w:r>
      <w:proofErr w:type="spellEnd"/>
    </w:p>
    <w:p w14:paraId="7720A65E" w14:textId="77777777" w:rsidR="00504BD1" w:rsidRDefault="48207C7D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Kontaktní</w:t>
      </w:r>
      <w:r w:rsidR="00504BD1">
        <w:rPr>
          <w:rFonts w:cs="Times New Roman"/>
        </w:rPr>
        <w:t>mi</w:t>
      </w:r>
      <w:r w:rsidRPr="00A15479">
        <w:rPr>
          <w:rFonts w:cs="Times New Roman"/>
        </w:rPr>
        <w:t xml:space="preserve"> osob</w:t>
      </w:r>
      <w:r w:rsidR="00504BD1">
        <w:rPr>
          <w:rFonts w:cs="Times New Roman"/>
        </w:rPr>
        <w:t>ami</w:t>
      </w:r>
      <w:r w:rsidRPr="00A15479">
        <w:rPr>
          <w:rFonts w:cs="Times New Roman"/>
        </w:rPr>
        <w:t xml:space="preserve"> na straně </w:t>
      </w:r>
      <w:r w:rsidR="707FAA1F">
        <w:rPr>
          <w:rFonts w:cs="Times New Roman"/>
        </w:rPr>
        <w:t>dodava</w:t>
      </w:r>
      <w:r w:rsidRPr="00A15479">
        <w:rPr>
          <w:rFonts w:cs="Times New Roman"/>
        </w:rPr>
        <w:t>tele j</w:t>
      </w:r>
      <w:r w:rsidR="00504BD1">
        <w:rPr>
          <w:rFonts w:cs="Times New Roman"/>
        </w:rPr>
        <w:t>sou</w:t>
      </w:r>
    </w:p>
    <w:p w14:paraId="63CC12DA" w14:textId="44F6DDCC" w:rsidR="00F74C17" w:rsidRDefault="32543518" w:rsidP="00504BD1">
      <w:pPr>
        <w:numPr>
          <w:ilvl w:val="1"/>
          <w:numId w:val="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320B30">
        <w:rPr>
          <w:rFonts w:cs="Times New Roman"/>
        </w:rPr>
        <w:t>xxxxxxxxx</w:t>
      </w:r>
      <w:proofErr w:type="spellEnd"/>
      <w:r w:rsidR="48207C7D" w:rsidRPr="00A15479">
        <w:rPr>
          <w:rFonts w:cs="Times New Roman"/>
        </w:rPr>
        <w:t>, tel.</w:t>
      </w:r>
      <w:r w:rsidR="13EFD9FD">
        <w:rPr>
          <w:rFonts w:cs="Times New Roman"/>
        </w:rPr>
        <w:t>:</w:t>
      </w:r>
      <w:r w:rsidR="48207C7D" w:rsidRPr="00A15479">
        <w:rPr>
          <w:rFonts w:cs="Times New Roman"/>
        </w:rPr>
        <w:t xml:space="preserve"> </w:t>
      </w:r>
      <w:proofErr w:type="spellStart"/>
      <w:r w:rsidR="00320B30">
        <w:rPr>
          <w:rFonts w:cs="Times New Roman"/>
        </w:rPr>
        <w:t>xxxxxxxxx</w:t>
      </w:r>
      <w:proofErr w:type="spellEnd"/>
      <w:r w:rsidR="48207C7D" w:rsidRPr="00A15479">
        <w:rPr>
          <w:rFonts w:cs="Times New Roman"/>
        </w:rPr>
        <w:t>, e</w:t>
      </w:r>
      <w:r w:rsidR="009157C6">
        <w:rPr>
          <w:rFonts w:cs="Times New Roman"/>
        </w:rPr>
        <w:noBreakHyphen/>
      </w:r>
      <w:r w:rsidR="48207C7D" w:rsidRPr="00A15479">
        <w:rPr>
          <w:rFonts w:cs="Times New Roman"/>
        </w:rPr>
        <w:t>mail:</w:t>
      </w:r>
      <w:r w:rsidR="13EFD9FD">
        <w:rPr>
          <w:rFonts w:cs="Times New Roman"/>
        </w:rPr>
        <w:t> </w:t>
      </w:r>
      <w:proofErr w:type="spellStart"/>
      <w:r w:rsidR="00320B30">
        <w:t>xxxxxxxxxxx</w:t>
      </w:r>
      <w:proofErr w:type="spellEnd"/>
    </w:p>
    <w:p w14:paraId="6F5912A7" w14:textId="3C3AC7ED" w:rsidR="00504BD1" w:rsidRPr="00A15479" w:rsidRDefault="00320B30" w:rsidP="00504BD1">
      <w:pPr>
        <w:numPr>
          <w:ilvl w:val="1"/>
          <w:numId w:val="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xxxxxxxxxx</w:t>
      </w:r>
      <w:r w:rsidR="00504BD1">
        <w:rPr>
          <w:rFonts w:cs="Times New Roman"/>
        </w:rPr>
        <w:t xml:space="preserve">, </w:t>
      </w:r>
      <w:r w:rsidR="002C593D">
        <w:rPr>
          <w:rFonts w:cs="Times New Roman"/>
        </w:rPr>
        <w:t xml:space="preserve">tel.: </w:t>
      </w:r>
      <w:proofErr w:type="spellStart"/>
      <w:r>
        <w:rPr>
          <w:rFonts w:cs="Times New Roman"/>
        </w:rPr>
        <w:t>xxxxxxxx</w:t>
      </w:r>
      <w:proofErr w:type="spellEnd"/>
      <w:r w:rsidR="002C593D">
        <w:rPr>
          <w:rFonts w:cs="Times New Roman"/>
        </w:rPr>
        <w:t xml:space="preserve">, email: </w:t>
      </w:r>
      <w:proofErr w:type="spellStart"/>
      <w:r w:rsidRPr="00320B30">
        <w:rPr>
          <w:rFonts w:cs="Times New Roman"/>
        </w:rPr>
        <w:t>xxxxxxxxxxxx</w:t>
      </w:r>
      <w:proofErr w:type="spellEnd"/>
      <w:r w:rsidR="002C593D">
        <w:rPr>
          <w:rFonts w:cs="Times New Roman"/>
        </w:rPr>
        <w:t xml:space="preserve"> </w:t>
      </w:r>
    </w:p>
    <w:p w14:paraId="12C8E3D8" w14:textId="123E39D1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B3781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B3781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B3781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46CEBF6D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5" w:name="_Hlk145937672"/>
      <w:r w:rsidRPr="00A15479">
        <w:rPr>
          <w:szCs w:val="22"/>
        </w:rPr>
        <w:t>X</w:t>
      </w:r>
      <w:r w:rsidR="009D6706">
        <w:rPr>
          <w:szCs w:val="22"/>
        </w:rPr>
        <w:t>VII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532065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32065">
        <w:rPr>
          <w:rFonts w:cs="Times New Roman"/>
          <w:color w:val="auto"/>
          <w:sz w:val="22"/>
        </w:rPr>
        <w:t>Dodava</w:t>
      </w:r>
      <w:r w:rsidR="008C2948" w:rsidRPr="00532065">
        <w:rPr>
          <w:rFonts w:cs="Times New Roman"/>
          <w:color w:val="auto"/>
          <w:sz w:val="22"/>
        </w:rPr>
        <w:t>tel</w:t>
      </w:r>
      <w:r w:rsidR="002C0BFC" w:rsidRPr="00532065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532065">
        <w:rPr>
          <w:rFonts w:cs="Times New Roman"/>
          <w:color w:val="auto"/>
          <w:sz w:val="22"/>
        </w:rPr>
        <w:t> </w:t>
      </w:r>
      <w:r w:rsidR="002C0BFC" w:rsidRPr="00532065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532065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32065">
        <w:rPr>
          <w:rFonts w:cs="Times New Roman"/>
          <w:color w:val="auto"/>
          <w:sz w:val="22"/>
        </w:rPr>
        <w:t>Dodava</w:t>
      </w:r>
      <w:r w:rsidR="008C2948" w:rsidRPr="00532065">
        <w:rPr>
          <w:rFonts w:cs="Times New Roman"/>
          <w:color w:val="auto"/>
          <w:sz w:val="22"/>
        </w:rPr>
        <w:t>tel</w:t>
      </w:r>
      <w:r w:rsidR="002C0BFC" w:rsidRPr="00532065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532065">
        <w:rPr>
          <w:rFonts w:cs="Times New Roman"/>
          <w:color w:val="auto"/>
          <w:sz w:val="22"/>
        </w:rPr>
        <w:t> </w:t>
      </w:r>
      <w:r w:rsidR="002C0BFC" w:rsidRPr="00532065">
        <w:rPr>
          <w:rFonts w:cs="Times New Roman"/>
          <w:color w:val="auto"/>
          <w:sz w:val="22"/>
        </w:rPr>
        <w:t xml:space="preserve">nimi </w:t>
      </w:r>
      <w:r w:rsidR="002C0BFC" w:rsidRPr="00532065">
        <w:rPr>
          <w:rFonts w:cs="Times New Roman"/>
          <w:color w:val="auto"/>
          <w:sz w:val="22"/>
        </w:rPr>
        <w:lastRenderedPageBreak/>
        <w:t>spojeným nebo v jejich prospěch uvedeným v sankčním seznamu v příloze nařízení Rady (EU) č.</w:t>
      </w:r>
      <w:r w:rsidR="00E53B52" w:rsidRPr="00532065">
        <w:rPr>
          <w:rFonts w:cs="Times New Roman"/>
          <w:color w:val="auto"/>
          <w:sz w:val="22"/>
        </w:rPr>
        <w:t> </w:t>
      </w:r>
      <w:r w:rsidR="002C0BFC" w:rsidRPr="00532065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532065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32065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532065">
        <w:rPr>
          <w:rFonts w:cs="Times New Roman"/>
          <w:color w:val="auto"/>
          <w:sz w:val="22"/>
        </w:rPr>
        <w:t>dodava</w:t>
      </w:r>
      <w:r w:rsidR="008C2948" w:rsidRPr="00532065">
        <w:rPr>
          <w:rFonts w:cs="Times New Roman"/>
          <w:color w:val="auto"/>
          <w:sz w:val="22"/>
        </w:rPr>
        <w:t>tel</w:t>
      </w:r>
      <w:r w:rsidRPr="00532065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532065">
        <w:rPr>
          <w:rFonts w:cs="Times New Roman"/>
          <w:color w:val="auto"/>
          <w:sz w:val="22"/>
        </w:rPr>
        <w:t>dodava</w:t>
      </w:r>
      <w:r w:rsidR="008C2948" w:rsidRPr="00532065">
        <w:rPr>
          <w:rFonts w:cs="Times New Roman"/>
          <w:color w:val="auto"/>
          <w:sz w:val="22"/>
        </w:rPr>
        <w:t>tel</w:t>
      </w:r>
      <w:r w:rsidRPr="00532065">
        <w:rPr>
          <w:rFonts w:cs="Times New Roman"/>
          <w:color w:val="auto"/>
          <w:sz w:val="22"/>
        </w:rPr>
        <w:t xml:space="preserve"> stal určenou osobou, je povinen o</w:t>
      </w:r>
      <w:r w:rsidR="00BC08EB" w:rsidRPr="00532065">
        <w:rPr>
          <w:rFonts w:cs="Times New Roman"/>
          <w:color w:val="auto"/>
          <w:sz w:val="22"/>
        </w:rPr>
        <w:t> </w:t>
      </w:r>
      <w:r w:rsidRPr="00532065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532065">
        <w:rPr>
          <w:rFonts w:cs="Times New Roman"/>
          <w:color w:val="auto"/>
          <w:sz w:val="22"/>
        </w:rPr>
        <w:t> </w:t>
      </w:r>
      <w:r w:rsidRPr="00532065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532065">
        <w:rPr>
          <w:rFonts w:cs="Times New Roman"/>
          <w:color w:val="auto"/>
          <w:sz w:val="22"/>
        </w:rPr>
        <w:t>o</w:t>
      </w:r>
      <w:r w:rsidRPr="00532065">
        <w:rPr>
          <w:rFonts w:cs="Times New Roman"/>
          <w:color w:val="auto"/>
          <w:sz w:val="22"/>
        </w:rPr>
        <w:t>bjednateli v souvislosti s</w:t>
      </w:r>
      <w:r w:rsidR="00BC08EB" w:rsidRPr="00532065">
        <w:rPr>
          <w:rFonts w:cs="Times New Roman"/>
          <w:color w:val="auto"/>
          <w:sz w:val="22"/>
        </w:rPr>
        <w:t> </w:t>
      </w:r>
      <w:r w:rsidRPr="00532065">
        <w:rPr>
          <w:rFonts w:cs="Times New Roman"/>
          <w:color w:val="auto"/>
          <w:sz w:val="22"/>
        </w:rPr>
        <w:t>porušením této</w:t>
      </w:r>
      <w:r w:rsidR="0048274C" w:rsidRPr="00532065">
        <w:rPr>
          <w:rFonts w:cs="Times New Roman"/>
          <w:color w:val="auto"/>
          <w:sz w:val="22"/>
        </w:rPr>
        <w:t> </w:t>
      </w:r>
      <w:r w:rsidRPr="00532065">
        <w:rPr>
          <w:rFonts w:cs="Times New Roman"/>
          <w:color w:val="auto"/>
          <w:sz w:val="22"/>
        </w:rPr>
        <w:t xml:space="preserve">povinnosti jakákoliv škoda, je </w:t>
      </w:r>
      <w:r w:rsidR="009D508B" w:rsidRPr="00532065">
        <w:rPr>
          <w:rFonts w:cs="Times New Roman"/>
          <w:color w:val="auto"/>
          <w:sz w:val="22"/>
        </w:rPr>
        <w:t>dodava</w:t>
      </w:r>
      <w:r w:rsidR="008C2948" w:rsidRPr="00532065">
        <w:rPr>
          <w:rFonts w:cs="Times New Roman"/>
          <w:color w:val="auto"/>
          <w:sz w:val="22"/>
        </w:rPr>
        <w:t>tel</w:t>
      </w:r>
      <w:r w:rsidRPr="00532065">
        <w:rPr>
          <w:rFonts w:cs="Times New Roman"/>
          <w:color w:val="auto"/>
          <w:sz w:val="22"/>
        </w:rPr>
        <w:t xml:space="preserve"> tuto škodu </w:t>
      </w:r>
      <w:r w:rsidR="008C2948" w:rsidRPr="00532065">
        <w:rPr>
          <w:rFonts w:cs="Times New Roman"/>
          <w:color w:val="auto"/>
          <w:sz w:val="22"/>
        </w:rPr>
        <w:t>o</w:t>
      </w:r>
      <w:r w:rsidRPr="00532065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532065">
        <w:rPr>
          <w:rFonts w:cs="Times New Roman"/>
          <w:color w:val="auto"/>
          <w:sz w:val="22"/>
        </w:rPr>
        <w:t>o</w:t>
      </w:r>
      <w:r w:rsidRPr="00532065">
        <w:rPr>
          <w:rFonts w:cs="Times New Roman"/>
          <w:color w:val="auto"/>
          <w:sz w:val="22"/>
        </w:rPr>
        <w:t>bjednatele.</w:t>
      </w:r>
    </w:p>
    <w:bookmarkEnd w:id="15"/>
    <w:p w14:paraId="6090563C" w14:textId="77777777" w:rsidR="00435AF5" w:rsidRPr="00A15479" w:rsidRDefault="00435AF5" w:rsidP="009D6706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</w:p>
    <w:p w14:paraId="1C492FCA" w14:textId="04929B48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9D6706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6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4482920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t>Smluv</w:t>
      </w:r>
      <w:bookmarkStart w:id="17" w:name="_Hlk165017952"/>
      <w:r>
        <w:t>ní 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</w:t>
      </w:r>
      <w:r w:rsidRPr="1A1F1166">
        <w:rPr>
          <w:rFonts w:cs="Times New Roman"/>
        </w:rPr>
        <w:t>odepsaný elektronický originál smlouvy bude distribuován oběma smluvním stranám.</w:t>
      </w:r>
    </w:p>
    <w:bookmarkEnd w:id="17"/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bookmarkStart w:id="18" w:name="_Hlk165018027"/>
      <w:r w:rsidRPr="00A15479">
        <w:rPr>
          <w:rFonts w:cs="Times New Roman"/>
        </w:rPr>
        <w:t xml:space="preserve">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</w:t>
      </w:r>
      <w:bookmarkEnd w:id="18"/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9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9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0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20"/>
    <w:p w14:paraId="40170612" w14:textId="5EE81CF5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587BE1F4" w14:textId="77777777" w:rsidR="00B3781B" w:rsidRPr="00A15479" w:rsidRDefault="00B3781B" w:rsidP="00E30C4D">
      <w:pPr>
        <w:spacing w:after="120" w:line="276" w:lineRule="auto"/>
        <w:rPr>
          <w:rFonts w:cs="Times New Roman"/>
        </w:rPr>
      </w:pPr>
    </w:p>
    <w:p w14:paraId="5A161EE8" w14:textId="2B081DF5" w:rsidR="00E30C4D" w:rsidRDefault="001D54B4" w:rsidP="00E30C4D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9B13B7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9B13B7">
        <w:rPr>
          <w:rFonts w:cs="Times New Roman"/>
        </w:rPr>
        <w:t>Praze</w:t>
      </w:r>
    </w:p>
    <w:p w14:paraId="2F70FA92" w14:textId="1647C325" w:rsidR="00EA3A9D" w:rsidRDefault="00DC25B2" w:rsidP="00E30C4D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 xml:space="preserve"> </w:t>
      </w:r>
    </w:p>
    <w:p w14:paraId="7769312A" w14:textId="77777777" w:rsidR="00532065" w:rsidRDefault="00532065" w:rsidP="00E30C4D">
      <w:pPr>
        <w:spacing w:after="120" w:line="276" w:lineRule="auto"/>
        <w:ind w:hanging="284"/>
        <w:rPr>
          <w:rFonts w:cs="Times New Roman"/>
        </w:rPr>
      </w:pPr>
    </w:p>
    <w:p w14:paraId="7B6CA443" w14:textId="77777777" w:rsidR="00532065" w:rsidRDefault="00532065" w:rsidP="00E30C4D">
      <w:pPr>
        <w:spacing w:after="120" w:line="276" w:lineRule="auto"/>
        <w:ind w:hanging="284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3F704F91" w14:textId="6F40F382" w:rsidR="00DA44DE" w:rsidRDefault="00DA44DE" w:rsidP="00047C9D">
      <w:pPr>
        <w:spacing w:line="276" w:lineRule="auto"/>
        <w:ind w:hanging="284"/>
        <w:rPr>
          <w:rFonts w:cs="Times New Roman"/>
        </w:rPr>
      </w:pPr>
      <w:bookmarkStart w:id="21" w:name="_Hlk165018095"/>
      <w:r w:rsidRPr="00314927">
        <w:rPr>
          <w:rFonts w:cs="Times New Roman"/>
        </w:rPr>
        <w:t xml:space="preserve">Ing. arch. Jaromír Hainc, Ph.D., </w:t>
      </w:r>
      <w:r w:rsidR="00E30C4D">
        <w:rPr>
          <w:rFonts w:cs="Times New Roman"/>
        </w:rPr>
        <w:tab/>
      </w:r>
      <w:r w:rsidR="00E30C4D">
        <w:rPr>
          <w:rFonts w:cs="Times New Roman"/>
        </w:rPr>
        <w:tab/>
      </w:r>
      <w:r w:rsidR="00E30C4D">
        <w:rPr>
          <w:rFonts w:cs="Times New Roman"/>
        </w:rPr>
        <w:tab/>
      </w:r>
      <w:r w:rsidR="00E30C4D">
        <w:rPr>
          <w:rFonts w:cs="Times New Roman"/>
        </w:rPr>
        <w:tab/>
      </w:r>
      <w:r w:rsidR="00E30C4D" w:rsidRPr="00712671">
        <w:rPr>
          <w:rFonts w:cs="Times New Roman"/>
        </w:rPr>
        <w:t xml:space="preserve">Ing. </w:t>
      </w:r>
      <w:proofErr w:type="spellStart"/>
      <w:r w:rsidR="00E30C4D" w:rsidRPr="00712671">
        <w:rPr>
          <w:rFonts w:cs="Times New Roman"/>
        </w:rPr>
        <w:t>Štepánka</w:t>
      </w:r>
      <w:proofErr w:type="spellEnd"/>
      <w:r w:rsidR="00E30C4D" w:rsidRPr="00712671">
        <w:rPr>
          <w:rFonts w:cs="Times New Roman"/>
        </w:rPr>
        <w:t xml:space="preserve"> </w:t>
      </w:r>
      <w:proofErr w:type="spellStart"/>
      <w:r w:rsidR="00E30C4D" w:rsidRPr="00712671">
        <w:rPr>
          <w:rFonts w:cs="Times New Roman"/>
        </w:rPr>
        <w:t>Enderle</w:t>
      </w:r>
      <w:proofErr w:type="spellEnd"/>
    </w:p>
    <w:p w14:paraId="0A036C12" w14:textId="29CAA270" w:rsidR="00E30C4D" w:rsidRDefault="00DA44DE" w:rsidP="00E30C4D">
      <w:pPr>
        <w:spacing w:line="276" w:lineRule="auto"/>
        <w:ind w:hanging="284"/>
        <w:rPr>
          <w:rFonts w:cs="Times New Roman"/>
          <w:b/>
        </w:rPr>
      </w:pPr>
      <w:r w:rsidRPr="00314927">
        <w:rPr>
          <w:rFonts w:cs="Times New Roman"/>
        </w:rPr>
        <w:t>ředitel Sekce rozvoje města</w:t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512330" w:rsidRPr="00874532">
        <w:rPr>
          <w:rFonts w:cs="Times New Roman"/>
          <w:b/>
        </w:rPr>
        <w:tab/>
      </w:r>
      <w:r w:rsidR="00E30C4D">
        <w:rPr>
          <w:rFonts w:cs="Times New Roman"/>
        </w:rPr>
        <w:t>jednatelka</w:t>
      </w:r>
    </w:p>
    <w:p w14:paraId="36D3AEF0" w14:textId="5DC65EDA" w:rsidR="00E30C4D" w:rsidRPr="00E30C4D" w:rsidRDefault="00512330" w:rsidP="00E30C4D">
      <w:pPr>
        <w:spacing w:line="276" w:lineRule="auto"/>
        <w:ind w:hanging="284"/>
        <w:rPr>
          <w:rFonts w:cs="Times New Roman"/>
          <w:b/>
          <w:highlight w:val="yellow"/>
        </w:rPr>
      </w:pPr>
      <w:r w:rsidRPr="00A15479">
        <w:rPr>
          <w:rFonts w:cs="Times New Roman"/>
        </w:rPr>
        <w:t>Institut plánování a rozvoje hlavního města Prahy,</w:t>
      </w:r>
      <w:r>
        <w:tab/>
      </w:r>
      <w:r>
        <w:tab/>
      </w:r>
      <w:proofErr w:type="spellStart"/>
      <w:r w:rsidR="00E30C4D" w:rsidRPr="00E30C4D">
        <w:rPr>
          <w:rFonts w:cs="Times New Roman"/>
          <w:bCs/>
        </w:rPr>
        <w:t>L&amp;scape</w:t>
      </w:r>
      <w:proofErr w:type="spellEnd"/>
      <w:r w:rsidR="00E30C4D" w:rsidRPr="00E30C4D">
        <w:rPr>
          <w:rFonts w:cs="Times New Roman"/>
          <w:bCs/>
        </w:rPr>
        <w:t xml:space="preserve"> s.r.o.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21"/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9CCC" w14:textId="77777777" w:rsidR="00B447D4" w:rsidRDefault="00B447D4">
      <w:r>
        <w:separator/>
      </w:r>
    </w:p>
  </w:endnote>
  <w:endnote w:type="continuationSeparator" w:id="0">
    <w:p w14:paraId="03CCF757" w14:textId="77777777" w:rsidR="00B447D4" w:rsidRDefault="00B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09A5" w14:textId="77777777" w:rsidR="00B447D4" w:rsidRDefault="00B447D4">
      <w:r>
        <w:separator/>
      </w:r>
    </w:p>
  </w:footnote>
  <w:footnote w:type="continuationSeparator" w:id="0">
    <w:p w14:paraId="210B14C0" w14:textId="77777777" w:rsidR="00B447D4" w:rsidRDefault="00B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31222C2" w:rsidR="00A94B18" w:rsidRPr="009A3E3B" w:rsidRDefault="00A94B18">
    <w:pPr>
      <w:pStyle w:val="Standardnte"/>
      <w:tabs>
        <w:tab w:val="left" w:pos="828"/>
      </w:tabs>
      <w:rPr>
        <w:sz w:val="22"/>
      </w:rPr>
    </w:pPr>
    <w:r w:rsidRPr="009A3E3B">
      <w:rPr>
        <w:sz w:val="22"/>
      </w:rPr>
      <w:t>č. smlouvy objednatele: ZAK</w:t>
    </w:r>
    <w:r w:rsidR="00512330" w:rsidRPr="009A3E3B">
      <w:rPr>
        <w:sz w:val="22"/>
      </w:rPr>
      <w:t xml:space="preserve"> 2</w:t>
    </w:r>
    <w:r w:rsidR="009A3E3B" w:rsidRPr="009A3E3B">
      <w:rPr>
        <w:sz w:val="22"/>
      </w:rPr>
      <w:t>5-0138.1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9A3E3B">
      <w:t xml:space="preserve">č. smlouvy </w:t>
    </w:r>
    <w:r w:rsidR="009D508B" w:rsidRPr="009A3E3B">
      <w:t>dodava</w:t>
    </w:r>
    <w:r w:rsidRPr="009A3E3B">
      <w:t>tele</w:t>
    </w:r>
    <w:r w:rsidR="00D81B70" w:rsidRPr="009A3E3B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39432">
    <w:abstractNumId w:val="0"/>
  </w:num>
  <w:num w:numId="2" w16cid:durableId="618268935">
    <w:abstractNumId w:val="11"/>
  </w:num>
  <w:num w:numId="3" w16cid:durableId="1060591495">
    <w:abstractNumId w:val="31"/>
  </w:num>
  <w:num w:numId="4" w16cid:durableId="120152061">
    <w:abstractNumId w:val="38"/>
  </w:num>
  <w:num w:numId="5" w16cid:durableId="114181914">
    <w:abstractNumId w:val="29"/>
  </w:num>
  <w:num w:numId="6" w16cid:durableId="159001528">
    <w:abstractNumId w:val="41"/>
  </w:num>
  <w:num w:numId="7" w16cid:durableId="1923635408">
    <w:abstractNumId w:val="30"/>
  </w:num>
  <w:num w:numId="8" w16cid:durableId="1934044240">
    <w:abstractNumId w:val="21"/>
  </w:num>
  <w:num w:numId="9" w16cid:durableId="935794519">
    <w:abstractNumId w:val="39"/>
  </w:num>
  <w:num w:numId="10" w16cid:durableId="900793449">
    <w:abstractNumId w:val="34"/>
  </w:num>
  <w:num w:numId="11" w16cid:durableId="417336892">
    <w:abstractNumId w:val="20"/>
  </w:num>
  <w:num w:numId="12" w16cid:durableId="108595041">
    <w:abstractNumId w:val="26"/>
  </w:num>
  <w:num w:numId="13" w16cid:durableId="48378970">
    <w:abstractNumId w:val="33"/>
  </w:num>
  <w:num w:numId="14" w16cid:durableId="316493666">
    <w:abstractNumId w:val="24"/>
  </w:num>
  <w:num w:numId="15" w16cid:durableId="544487577">
    <w:abstractNumId w:val="23"/>
  </w:num>
  <w:num w:numId="16" w16cid:durableId="759641942">
    <w:abstractNumId w:val="40"/>
  </w:num>
  <w:num w:numId="17" w16cid:durableId="1789205452">
    <w:abstractNumId w:val="42"/>
  </w:num>
  <w:num w:numId="18" w16cid:durableId="1740521269">
    <w:abstractNumId w:val="37"/>
  </w:num>
  <w:num w:numId="19" w16cid:durableId="1333294662">
    <w:abstractNumId w:val="32"/>
  </w:num>
  <w:num w:numId="20" w16cid:durableId="601955465">
    <w:abstractNumId w:val="35"/>
  </w:num>
  <w:num w:numId="21" w16cid:durableId="1193180798">
    <w:abstractNumId w:val="27"/>
  </w:num>
  <w:num w:numId="22" w16cid:durableId="1665552918">
    <w:abstractNumId w:val="22"/>
  </w:num>
  <w:num w:numId="23" w16cid:durableId="1928541040">
    <w:abstractNumId w:val="2"/>
  </w:num>
  <w:num w:numId="24" w16cid:durableId="560872878">
    <w:abstractNumId w:val="14"/>
  </w:num>
  <w:num w:numId="25" w16cid:durableId="2055226690">
    <w:abstractNumId w:val="36"/>
  </w:num>
  <w:num w:numId="26" w16cid:durableId="388455093">
    <w:abstractNumId w:val="28"/>
  </w:num>
  <w:num w:numId="27" w16cid:durableId="350032885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47AC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3C62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0F4A93"/>
    <w:rsid w:val="0010154F"/>
    <w:rsid w:val="001015E7"/>
    <w:rsid w:val="00103249"/>
    <w:rsid w:val="0010389A"/>
    <w:rsid w:val="0010435D"/>
    <w:rsid w:val="001147E2"/>
    <w:rsid w:val="0012035D"/>
    <w:rsid w:val="00121A75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46789"/>
    <w:rsid w:val="00150A9D"/>
    <w:rsid w:val="0015454C"/>
    <w:rsid w:val="00154AA3"/>
    <w:rsid w:val="0015524B"/>
    <w:rsid w:val="00162DBA"/>
    <w:rsid w:val="0016457C"/>
    <w:rsid w:val="001648B6"/>
    <w:rsid w:val="00165646"/>
    <w:rsid w:val="00167634"/>
    <w:rsid w:val="00167B18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16D1"/>
    <w:rsid w:val="001A4B2B"/>
    <w:rsid w:val="001A4CDE"/>
    <w:rsid w:val="001A6322"/>
    <w:rsid w:val="001A63F1"/>
    <w:rsid w:val="001B0000"/>
    <w:rsid w:val="001C2399"/>
    <w:rsid w:val="001C4E25"/>
    <w:rsid w:val="001D2F35"/>
    <w:rsid w:val="001D370F"/>
    <w:rsid w:val="001D54B4"/>
    <w:rsid w:val="001D6671"/>
    <w:rsid w:val="001E3048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072EB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343D"/>
    <w:rsid w:val="002440B2"/>
    <w:rsid w:val="002442B7"/>
    <w:rsid w:val="00251F1A"/>
    <w:rsid w:val="00253B68"/>
    <w:rsid w:val="00257374"/>
    <w:rsid w:val="00257E22"/>
    <w:rsid w:val="00261489"/>
    <w:rsid w:val="0026248A"/>
    <w:rsid w:val="00263F0D"/>
    <w:rsid w:val="00264F49"/>
    <w:rsid w:val="002667F0"/>
    <w:rsid w:val="00273077"/>
    <w:rsid w:val="00281EE1"/>
    <w:rsid w:val="0028267A"/>
    <w:rsid w:val="00283521"/>
    <w:rsid w:val="00283F23"/>
    <w:rsid w:val="0028626F"/>
    <w:rsid w:val="00293614"/>
    <w:rsid w:val="002953D6"/>
    <w:rsid w:val="002A0854"/>
    <w:rsid w:val="002A1B71"/>
    <w:rsid w:val="002A23D2"/>
    <w:rsid w:val="002A6C4C"/>
    <w:rsid w:val="002A7CC8"/>
    <w:rsid w:val="002B29A8"/>
    <w:rsid w:val="002C0981"/>
    <w:rsid w:val="002C0A8D"/>
    <w:rsid w:val="002C0BFC"/>
    <w:rsid w:val="002C173E"/>
    <w:rsid w:val="002C593D"/>
    <w:rsid w:val="002C7438"/>
    <w:rsid w:val="002D2B5D"/>
    <w:rsid w:val="002D4DF5"/>
    <w:rsid w:val="002D672A"/>
    <w:rsid w:val="002D6746"/>
    <w:rsid w:val="002D78CA"/>
    <w:rsid w:val="002E00F1"/>
    <w:rsid w:val="002E2825"/>
    <w:rsid w:val="002E6AD1"/>
    <w:rsid w:val="002E6E05"/>
    <w:rsid w:val="002F29B7"/>
    <w:rsid w:val="002F6848"/>
    <w:rsid w:val="002F69D5"/>
    <w:rsid w:val="00301218"/>
    <w:rsid w:val="003030FC"/>
    <w:rsid w:val="00303402"/>
    <w:rsid w:val="0030359E"/>
    <w:rsid w:val="00304495"/>
    <w:rsid w:val="0030750D"/>
    <w:rsid w:val="00310343"/>
    <w:rsid w:val="003106CF"/>
    <w:rsid w:val="00310EFF"/>
    <w:rsid w:val="00311815"/>
    <w:rsid w:val="0031420E"/>
    <w:rsid w:val="0031429F"/>
    <w:rsid w:val="00314927"/>
    <w:rsid w:val="00315074"/>
    <w:rsid w:val="00317A90"/>
    <w:rsid w:val="00320B30"/>
    <w:rsid w:val="00323865"/>
    <w:rsid w:val="0032505C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05FB"/>
    <w:rsid w:val="00372526"/>
    <w:rsid w:val="00372DDF"/>
    <w:rsid w:val="00375836"/>
    <w:rsid w:val="0037586C"/>
    <w:rsid w:val="0038330D"/>
    <w:rsid w:val="003872AE"/>
    <w:rsid w:val="00387A6E"/>
    <w:rsid w:val="00392AD7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288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2506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04BD1"/>
    <w:rsid w:val="00512330"/>
    <w:rsid w:val="005123AB"/>
    <w:rsid w:val="0051424D"/>
    <w:rsid w:val="00514CFC"/>
    <w:rsid w:val="0051598A"/>
    <w:rsid w:val="00515ED9"/>
    <w:rsid w:val="00520434"/>
    <w:rsid w:val="00520C78"/>
    <w:rsid w:val="00522DAD"/>
    <w:rsid w:val="0052464F"/>
    <w:rsid w:val="00531CFB"/>
    <w:rsid w:val="00532065"/>
    <w:rsid w:val="00532DD4"/>
    <w:rsid w:val="005354D3"/>
    <w:rsid w:val="00541160"/>
    <w:rsid w:val="005420F9"/>
    <w:rsid w:val="00543D43"/>
    <w:rsid w:val="00544432"/>
    <w:rsid w:val="00546265"/>
    <w:rsid w:val="0054785D"/>
    <w:rsid w:val="00550148"/>
    <w:rsid w:val="00551D37"/>
    <w:rsid w:val="00552BAD"/>
    <w:rsid w:val="00552E17"/>
    <w:rsid w:val="00560B19"/>
    <w:rsid w:val="0056225B"/>
    <w:rsid w:val="005715FD"/>
    <w:rsid w:val="00581438"/>
    <w:rsid w:val="005815D6"/>
    <w:rsid w:val="005818CC"/>
    <w:rsid w:val="0058623D"/>
    <w:rsid w:val="00596648"/>
    <w:rsid w:val="00596A43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3F77"/>
    <w:rsid w:val="005C754A"/>
    <w:rsid w:val="005D4027"/>
    <w:rsid w:val="005E4042"/>
    <w:rsid w:val="005E4843"/>
    <w:rsid w:val="005E5618"/>
    <w:rsid w:val="005F38A1"/>
    <w:rsid w:val="005F7060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5B49"/>
    <w:rsid w:val="00646F16"/>
    <w:rsid w:val="00647B57"/>
    <w:rsid w:val="00651395"/>
    <w:rsid w:val="00654F73"/>
    <w:rsid w:val="006578A5"/>
    <w:rsid w:val="00666180"/>
    <w:rsid w:val="0067120C"/>
    <w:rsid w:val="00675196"/>
    <w:rsid w:val="00677C35"/>
    <w:rsid w:val="00680E1A"/>
    <w:rsid w:val="00684D8C"/>
    <w:rsid w:val="00685207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10DE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2671"/>
    <w:rsid w:val="00713149"/>
    <w:rsid w:val="007169A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45D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70"/>
    <w:rsid w:val="00771CF5"/>
    <w:rsid w:val="00773B0E"/>
    <w:rsid w:val="00773DB1"/>
    <w:rsid w:val="007751A9"/>
    <w:rsid w:val="00775F16"/>
    <w:rsid w:val="00776648"/>
    <w:rsid w:val="007829B5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2281"/>
    <w:rsid w:val="007B3CC0"/>
    <w:rsid w:val="007B3DB3"/>
    <w:rsid w:val="007B4E95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7F4731"/>
    <w:rsid w:val="00802025"/>
    <w:rsid w:val="008023F7"/>
    <w:rsid w:val="00803AC0"/>
    <w:rsid w:val="008054E1"/>
    <w:rsid w:val="008056A5"/>
    <w:rsid w:val="008065AE"/>
    <w:rsid w:val="008114D2"/>
    <w:rsid w:val="00815278"/>
    <w:rsid w:val="0081750C"/>
    <w:rsid w:val="00817D96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4B08"/>
    <w:rsid w:val="008F6355"/>
    <w:rsid w:val="008F67E7"/>
    <w:rsid w:val="008F7133"/>
    <w:rsid w:val="008F7355"/>
    <w:rsid w:val="00900A2E"/>
    <w:rsid w:val="009013C3"/>
    <w:rsid w:val="009031EB"/>
    <w:rsid w:val="009058AC"/>
    <w:rsid w:val="009075CD"/>
    <w:rsid w:val="009157C6"/>
    <w:rsid w:val="0091585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3E3B"/>
    <w:rsid w:val="009A4BB6"/>
    <w:rsid w:val="009A7421"/>
    <w:rsid w:val="009B12AE"/>
    <w:rsid w:val="009B13B7"/>
    <w:rsid w:val="009B183A"/>
    <w:rsid w:val="009B1F22"/>
    <w:rsid w:val="009B2A9A"/>
    <w:rsid w:val="009B5D97"/>
    <w:rsid w:val="009B60DD"/>
    <w:rsid w:val="009C0728"/>
    <w:rsid w:val="009C36D6"/>
    <w:rsid w:val="009C3F60"/>
    <w:rsid w:val="009C40D8"/>
    <w:rsid w:val="009D2A58"/>
    <w:rsid w:val="009D328C"/>
    <w:rsid w:val="009D3A25"/>
    <w:rsid w:val="009D40D5"/>
    <w:rsid w:val="009D508B"/>
    <w:rsid w:val="009D5F39"/>
    <w:rsid w:val="009D6706"/>
    <w:rsid w:val="009E48D6"/>
    <w:rsid w:val="009E4AB3"/>
    <w:rsid w:val="009E58B5"/>
    <w:rsid w:val="009F2B43"/>
    <w:rsid w:val="009F3C46"/>
    <w:rsid w:val="009F6503"/>
    <w:rsid w:val="00A0185D"/>
    <w:rsid w:val="00A0186F"/>
    <w:rsid w:val="00A02340"/>
    <w:rsid w:val="00A033B2"/>
    <w:rsid w:val="00A04ABD"/>
    <w:rsid w:val="00A04CCD"/>
    <w:rsid w:val="00A12EFD"/>
    <w:rsid w:val="00A15479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3230"/>
    <w:rsid w:val="00AB60B1"/>
    <w:rsid w:val="00AB7B53"/>
    <w:rsid w:val="00AC35D0"/>
    <w:rsid w:val="00AD1951"/>
    <w:rsid w:val="00AD498A"/>
    <w:rsid w:val="00AD5603"/>
    <w:rsid w:val="00AD6852"/>
    <w:rsid w:val="00AD68DF"/>
    <w:rsid w:val="00AE0FE5"/>
    <w:rsid w:val="00AF0A11"/>
    <w:rsid w:val="00AF0C57"/>
    <w:rsid w:val="00AF346F"/>
    <w:rsid w:val="00AF4D55"/>
    <w:rsid w:val="00AF54DD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0B9A"/>
    <w:rsid w:val="00B22607"/>
    <w:rsid w:val="00B25122"/>
    <w:rsid w:val="00B26EAD"/>
    <w:rsid w:val="00B3117B"/>
    <w:rsid w:val="00B36174"/>
    <w:rsid w:val="00B3781B"/>
    <w:rsid w:val="00B40C36"/>
    <w:rsid w:val="00B41D6D"/>
    <w:rsid w:val="00B41E43"/>
    <w:rsid w:val="00B422E2"/>
    <w:rsid w:val="00B433EB"/>
    <w:rsid w:val="00B43F3B"/>
    <w:rsid w:val="00B447D4"/>
    <w:rsid w:val="00B44A86"/>
    <w:rsid w:val="00B47D2D"/>
    <w:rsid w:val="00B541D8"/>
    <w:rsid w:val="00B55564"/>
    <w:rsid w:val="00B56306"/>
    <w:rsid w:val="00B56DBE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B7E74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5BA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44F7A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2174"/>
    <w:rsid w:val="00C84C0B"/>
    <w:rsid w:val="00C879E0"/>
    <w:rsid w:val="00C90F69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272A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2905"/>
    <w:rsid w:val="00D040DC"/>
    <w:rsid w:val="00D044BC"/>
    <w:rsid w:val="00D04DC2"/>
    <w:rsid w:val="00D05F0D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300F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B6E"/>
    <w:rsid w:val="00D97EA1"/>
    <w:rsid w:val="00DA44DE"/>
    <w:rsid w:val="00DA4E01"/>
    <w:rsid w:val="00DA50A6"/>
    <w:rsid w:val="00DA5FEF"/>
    <w:rsid w:val="00DA64A1"/>
    <w:rsid w:val="00DA6E4E"/>
    <w:rsid w:val="00DA6F4E"/>
    <w:rsid w:val="00DB0698"/>
    <w:rsid w:val="00DB55E1"/>
    <w:rsid w:val="00DB5EA5"/>
    <w:rsid w:val="00DB6098"/>
    <w:rsid w:val="00DB7174"/>
    <w:rsid w:val="00DB7675"/>
    <w:rsid w:val="00DB7E8A"/>
    <w:rsid w:val="00DC0F52"/>
    <w:rsid w:val="00DC149F"/>
    <w:rsid w:val="00DC25B2"/>
    <w:rsid w:val="00DC348C"/>
    <w:rsid w:val="00DC34B3"/>
    <w:rsid w:val="00DD159D"/>
    <w:rsid w:val="00DD37F5"/>
    <w:rsid w:val="00DD3D32"/>
    <w:rsid w:val="00DD46A4"/>
    <w:rsid w:val="00DD4A00"/>
    <w:rsid w:val="00DD6142"/>
    <w:rsid w:val="00DD64C2"/>
    <w:rsid w:val="00DE03E1"/>
    <w:rsid w:val="00DE246D"/>
    <w:rsid w:val="00DE3B26"/>
    <w:rsid w:val="00DE7974"/>
    <w:rsid w:val="00DF70E0"/>
    <w:rsid w:val="00E01FE1"/>
    <w:rsid w:val="00E02434"/>
    <w:rsid w:val="00E04312"/>
    <w:rsid w:val="00E062FC"/>
    <w:rsid w:val="00E1107D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30C4D"/>
    <w:rsid w:val="00E31040"/>
    <w:rsid w:val="00E35D2B"/>
    <w:rsid w:val="00E36359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573B5"/>
    <w:rsid w:val="00E6266A"/>
    <w:rsid w:val="00E63670"/>
    <w:rsid w:val="00E6571B"/>
    <w:rsid w:val="00E67B51"/>
    <w:rsid w:val="00E67DF0"/>
    <w:rsid w:val="00E70026"/>
    <w:rsid w:val="00E70811"/>
    <w:rsid w:val="00E733B4"/>
    <w:rsid w:val="00E73DB6"/>
    <w:rsid w:val="00E75C38"/>
    <w:rsid w:val="00E803BB"/>
    <w:rsid w:val="00E833E8"/>
    <w:rsid w:val="00E90682"/>
    <w:rsid w:val="00E90C95"/>
    <w:rsid w:val="00E93B3A"/>
    <w:rsid w:val="00E93D8D"/>
    <w:rsid w:val="00EA17CE"/>
    <w:rsid w:val="00EA3A9D"/>
    <w:rsid w:val="00EA430A"/>
    <w:rsid w:val="00EB2726"/>
    <w:rsid w:val="00EB6C39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32F70"/>
    <w:rsid w:val="00F41FA9"/>
    <w:rsid w:val="00F42B2B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33AF"/>
    <w:rsid w:val="00FC4A3E"/>
    <w:rsid w:val="00FC4E66"/>
    <w:rsid w:val="00FC5EA8"/>
    <w:rsid w:val="00FD3D64"/>
    <w:rsid w:val="00FE0ABB"/>
    <w:rsid w:val="00FE0EDB"/>
    <w:rsid w:val="00FE2031"/>
    <w:rsid w:val="00FE41B9"/>
    <w:rsid w:val="00FE5E8B"/>
    <w:rsid w:val="00FE759D"/>
    <w:rsid w:val="00FF3E0B"/>
    <w:rsid w:val="00FF44C6"/>
    <w:rsid w:val="00FF77A6"/>
    <w:rsid w:val="013DE39C"/>
    <w:rsid w:val="02D52937"/>
    <w:rsid w:val="04482920"/>
    <w:rsid w:val="059FD032"/>
    <w:rsid w:val="05AC9572"/>
    <w:rsid w:val="05C09B7D"/>
    <w:rsid w:val="05CA47B5"/>
    <w:rsid w:val="05D3A8A6"/>
    <w:rsid w:val="0654C83B"/>
    <w:rsid w:val="06D2BBCB"/>
    <w:rsid w:val="07172C87"/>
    <w:rsid w:val="09A338F7"/>
    <w:rsid w:val="09B39CE9"/>
    <w:rsid w:val="09BCE371"/>
    <w:rsid w:val="0C01428D"/>
    <w:rsid w:val="0C839213"/>
    <w:rsid w:val="0C84AAC1"/>
    <w:rsid w:val="0D303524"/>
    <w:rsid w:val="0D823FD2"/>
    <w:rsid w:val="0DA9E145"/>
    <w:rsid w:val="10525D87"/>
    <w:rsid w:val="10F1318A"/>
    <w:rsid w:val="116F17EB"/>
    <w:rsid w:val="11C9FCA0"/>
    <w:rsid w:val="11CF5557"/>
    <w:rsid w:val="11F0969E"/>
    <w:rsid w:val="12297829"/>
    <w:rsid w:val="1375B4C8"/>
    <w:rsid w:val="13EFD9FD"/>
    <w:rsid w:val="14E66CA6"/>
    <w:rsid w:val="15623EBA"/>
    <w:rsid w:val="15CEB7FD"/>
    <w:rsid w:val="160BB3F0"/>
    <w:rsid w:val="1642382D"/>
    <w:rsid w:val="16611641"/>
    <w:rsid w:val="16916B8C"/>
    <w:rsid w:val="1755555B"/>
    <w:rsid w:val="17D807F4"/>
    <w:rsid w:val="18ABBF00"/>
    <w:rsid w:val="1A1F1166"/>
    <w:rsid w:val="1AB6CC13"/>
    <w:rsid w:val="1AF46763"/>
    <w:rsid w:val="1E15EA5A"/>
    <w:rsid w:val="1EB273E6"/>
    <w:rsid w:val="1F21C42F"/>
    <w:rsid w:val="1FE8C1A8"/>
    <w:rsid w:val="203EE68D"/>
    <w:rsid w:val="211EF7B1"/>
    <w:rsid w:val="21216F5F"/>
    <w:rsid w:val="23E0B9BD"/>
    <w:rsid w:val="24834263"/>
    <w:rsid w:val="26C663AA"/>
    <w:rsid w:val="2827B380"/>
    <w:rsid w:val="28348898"/>
    <w:rsid w:val="288FE6A7"/>
    <w:rsid w:val="289993CA"/>
    <w:rsid w:val="2D372B37"/>
    <w:rsid w:val="2FBE4438"/>
    <w:rsid w:val="322B3DE3"/>
    <w:rsid w:val="32543518"/>
    <w:rsid w:val="32CCA9D0"/>
    <w:rsid w:val="35C72805"/>
    <w:rsid w:val="36848D3D"/>
    <w:rsid w:val="36AE10B5"/>
    <w:rsid w:val="36DA5DE5"/>
    <w:rsid w:val="37C9C7FB"/>
    <w:rsid w:val="39471100"/>
    <w:rsid w:val="39A69E22"/>
    <w:rsid w:val="39C7C104"/>
    <w:rsid w:val="39F69816"/>
    <w:rsid w:val="3A012372"/>
    <w:rsid w:val="3A5CE1D5"/>
    <w:rsid w:val="3C08097F"/>
    <w:rsid w:val="3CB01DA4"/>
    <w:rsid w:val="3E9EC3CB"/>
    <w:rsid w:val="3FA90EB6"/>
    <w:rsid w:val="4030C8E0"/>
    <w:rsid w:val="40E620B4"/>
    <w:rsid w:val="42B862A4"/>
    <w:rsid w:val="4384848C"/>
    <w:rsid w:val="4399986F"/>
    <w:rsid w:val="454E7C99"/>
    <w:rsid w:val="4550B6E7"/>
    <w:rsid w:val="45552A9D"/>
    <w:rsid w:val="47D94F53"/>
    <w:rsid w:val="48207C7D"/>
    <w:rsid w:val="4A1537E8"/>
    <w:rsid w:val="4D838F71"/>
    <w:rsid w:val="4E45A0FE"/>
    <w:rsid w:val="4FF921AD"/>
    <w:rsid w:val="5016EB93"/>
    <w:rsid w:val="514878F1"/>
    <w:rsid w:val="51B437D2"/>
    <w:rsid w:val="51CB7F35"/>
    <w:rsid w:val="53446EC4"/>
    <w:rsid w:val="545F6E3A"/>
    <w:rsid w:val="574542A2"/>
    <w:rsid w:val="5768377D"/>
    <w:rsid w:val="59A1BEE3"/>
    <w:rsid w:val="59C7DB11"/>
    <w:rsid w:val="59CF2173"/>
    <w:rsid w:val="5AD1EC60"/>
    <w:rsid w:val="5B8F687C"/>
    <w:rsid w:val="5DC889E4"/>
    <w:rsid w:val="5E5F4905"/>
    <w:rsid w:val="5EBB0B5A"/>
    <w:rsid w:val="5FE3ED7F"/>
    <w:rsid w:val="60A3084E"/>
    <w:rsid w:val="632C701A"/>
    <w:rsid w:val="63E43DCF"/>
    <w:rsid w:val="642B82D0"/>
    <w:rsid w:val="69A62FD8"/>
    <w:rsid w:val="6B440D81"/>
    <w:rsid w:val="6D745220"/>
    <w:rsid w:val="6ECF30EF"/>
    <w:rsid w:val="706615EB"/>
    <w:rsid w:val="707FAA1F"/>
    <w:rsid w:val="74083156"/>
    <w:rsid w:val="74D3C6E2"/>
    <w:rsid w:val="762CB139"/>
    <w:rsid w:val="789171A5"/>
    <w:rsid w:val="78C2DD6A"/>
    <w:rsid w:val="79F5EB60"/>
    <w:rsid w:val="7A067CC3"/>
    <w:rsid w:val="7BC7399D"/>
    <w:rsid w:val="7CEA60B2"/>
    <w:rsid w:val="7D62DC94"/>
    <w:rsid w:val="7DBA1CD7"/>
    <w:rsid w:val="7DE68C65"/>
    <w:rsid w:val="7E611FE5"/>
    <w:rsid w:val="7E8F69D1"/>
    <w:rsid w:val="7E95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617A55B5-E2EB-4C94-B2EF-C659AAFD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42B2B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F32F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61EC05994234EBE7673CD611124CF" ma:contentTypeVersion="3" ma:contentTypeDescription="Vytvoří nový dokument" ma:contentTypeScope="" ma:versionID="76b1e880783266cf1bd1e6babf63411b">
  <xsd:schema xmlns:xsd="http://www.w3.org/2001/XMLSchema" xmlns:xs="http://www.w3.org/2001/XMLSchema" xmlns:p="http://schemas.microsoft.com/office/2006/metadata/properties" xmlns:ns2="4fcbfaeb-d591-4f22-9acd-8aebfc0c1b88" targetNamespace="http://schemas.microsoft.com/office/2006/metadata/properties" ma:root="true" ma:fieldsID="8f7fb14ac4ff56144d5a24c8dd6483c5" ns2:_="">
    <xsd:import namespace="4fcbfaeb-d591-4f22-9acd-8aebfc0c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aeb-d591-4f22-9acd-8aebfc0c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5EDC3-8411-4EEB-BECB-DC3D2580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bfaeb-d591-4f22-9acd-8aebfc0c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4858</Words>
  <Characters>28669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2025-07-14T13:44:00Z</cp:lastPrinted>
  <dcterms:created xsi:type="dcterms:W3CDTF">2025-07-17T11:12:00Z</dcterms:created>
  <dcterms:modified xsi:type="dcterms:W3CDTF">2025-07-17T11:12:00Z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0x01010083161EC05994234EBE7673CD611124CF</vt:lpwstr>
  </property>
</Properties>
</file>