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A54A6" w14:textId="77777777" w:rsidR="00A67DE3" w:rsidRPr="00357786" w:rsidRDefault="00A67DE3" w:rsidP="00A67DE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357786">
        <w:rPr>
          <w:rFonts w:ascii="Arial" w:hAnsi="Arial" w:cs="Arial"/>
          <w:sz w:val="22"/>
          <w:szCs w:val="22"/>
        </w:rPr>
        <w:t>Č.j.: SPU 271887/2025/104/Do</w:t>
      </w:r>
    </w:p>
    <w:p w14:paraId="25AE5C57" w14:textId="77777777" w:rsidR="00A67DE3" w:rsidRDefault="00A67DE3" w:rsidP="00A67DE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 xml:space="preserve">UID: </w:t>
      </w:r>
      <w:bookmarkEnd w:id="0"/>
      <w:r w:rsidRPr="00357786">
        <w:rPr>
          <w:rFonts w:ascii="Arial" w:hAnsi="Arial" w:cs="Arial"/>
          <w:sz w:val="22"/>
          <w:szCs w:val="22"/>
        </w:rPr>
        <w:t>spuess98020f39</w:t>
      </w:r>
    </w:p>
    <w:p w14:paraId="2D194F25" w14:textId="77777777" w:rsidR="00A67DE3" w:rsidRPr="00D73F98" w:rsidRDefault="00A67DE3" w:rsidP="00A67DE3">
      <w:pPr>
        <w:jc w:val="right"/>
        <w:rPr>
          <w:rFonts w:ascii="Arial" w:hAnsi="Arial" w:cs="Arial"/>
          <w:b/>
          <w:sz w:val="22"/>
          <w:szCs w:val="22"/>
        </w:rPr>
      </w:pPr>
    </w:p>
    <w:p w14:paraId="3EFE1A9B" w14:textId="77777777" w:rsidR="00A67DE3" w:rsidRPr="00012682" w:rsidRDefault="00A67DE3" w:rsidP="00A67DE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354F6FD2" w14:textId="77777777" w:rsidR="00A67DE3" w:rsidRDefault="00A67DE3" w:rsidP="00A67DE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23N21/03</w:t>
      </w:r>
      <w:bookmarkEnd w:id="1"/>
    </w:p>
    <w:p w14:paraId="43819804" w14:textId="77777777" w:rsidR="00A67DE3" w:rsidRPr="00C77DD3" w:rsidRDefault="00A67DE3" w:rsidP="00A67DE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DB1AB4A" w14:textId="77777777" w:rsidR="00A67DE3" w:rsidRPr="00357786" w:rsidRDefault="00A67DE3" w:rsidP="00A67D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5778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4052DEC" w14:textId="77777777" w:rsidR="00A67DE3" w:rsidRPr="00357786" w:rsidRDefault="00A67DE3" w:rsidP="00A67DE3">
      <w:pPr>
        <w:rPr>
          <w:rFonts w:ascii="Arial" w:hAnsi="Arial" w:cs="Arial"/>
          <w:b/>
          <w:bCs/>
          <w:sz w:val="22"/>
          <w:szCs w:val="22"/>
        </w:rPr>
      </w:pPr>
    </w:p>
    <w:p w14:paraId="55BF69C2" w14:textId="77777777" w:rsidR="00A67DE3" w:rsidRPr="00357786" w:rsidRDefault="00A67DE3" w:rsidP="00A67DE3">
      <w:pPr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492C11" w14:textId="77777777" w:rsidR="00A67DE3" w:rsidRPr="00357786" w:rsidRDefault="00A67DE3" w:rsidP="00A67DE3">
      <w:pPr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57786">
        <w:rPr>
          <w:rFonts w:ascii="Arial" w:hAnsi="Arial" w:cs="Arial"/>
          <w:sz w:val="22"/>
          <w:szCs w:val="22"/>
        </w:rPr>
        <w:t>11a</w:t>
      </w:r>
      <w:proofErr w:type="gramEnd"/>
      <w:r w:rsidRPr="00357786">
        <w:rPr>
          <w:rFonts w:ascii="Arial" w:hAnsi="Arial" w:cs="Arial"/>
          <w:sz w:val="22"/>
          <w:szCs w:val="22"/>
        </w:rPr>
        <w:t>, 130 00 Praha 3 – Žižkov</w:t>
      </w:r>
    </w:p>
    <w:p w14:paraId="312C53EE" w14:textId="77777777" w:rsidR="00A67DE3" w:rsidRPr="00357786" w:rsidRDefault="00A67DE3" w:rsidP="00A67DE3">
      <w:pPr>
        <w:rPr>
          <w:rFonts w:ascii="Arial" w:hAnsi="Arial" w:cs="Arial"/>
          <w:sz w:val="22"/>
          <w:szCs w:val="22"/>
        </w:rPr>
      </w:pPr>
      <w:proofErr w:type="gramStart"/>
      <w:r w:rsidRPr="00357786">
        <w:rPr>
          <w:rFonts w:ascii="Arial" w:hAnsi="Arial" w:cs="Arial"/>
          <w:sz w:val="22"/>
          <w:szCs w:val="22"/>
        </w:rPr>
        <w:t>IČO:  01312774</w:t>
      </w:r>
      <w:proofErr w:type="gramEnd"/>
      <w:r w:rsidRPr="00357786">
        <w:rPr>
          <w:rFonts w:ascii="Arial" w:hAnsi="Arial" w:cs="Arial"/>
          <w:sz w:val="22"/>
          <w:szCs w:val="22"/>
        </w:rPr>
        <w:t xml:space="preserve"> </w:t>
      </w:r>
    </w:p>
    <w:p w14:paraId="0C9C9D71" w14:textId="77777777" w:rsidR="00A67DE3" w:rsidRPr="00357786" w:rsidRDefault="00A67DE3" w:rsidP="00A67DE3">
      <w:pPr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DIČ: CZ01312774</w:t>
      </w:r>
    </w:p>
    <w:p w14:paraId="6F50B291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05DF5F90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6561C697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0C804B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bankovní spojení: Česká národní banka</w:t>
      </w:r>
    </w:p>
    <w:p w14:paraId="41A2BD99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číslo účtu: 40010-3723001/0710</w:t>
      </w:r>
    </w:p>
    <w:p w14:paraId="1B507645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ID DS: z49per3</w:t>
      </w:r>
    </w:p>
    <w:p w14:paraId="78D5E6D1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4104D125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(dále jen „propachtovatel“)</w:t>
      </w:r>
    </w:p>
    <w:p w14:paraId="70D83D99" w14:textId="77777777" w:rsidR="00A67DE3" w:rsidRPr="00357786" w:rsidRDefault="00A67DE3" w:rsidP="00A67DE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2C00986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– na straně jedné –</w:t>
      </w:r>
    </w:p>
    <w:p w14:paraId="0C3A25BC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cr/>
        <w:t>a</w:t>
      </w:r>
    </w:p>
    <w:p w14:paraId="2DC65EC9" w14:textId="77777777" w:rsidR="00A67DE3" w:rsidRPr="00357786" w:rsidRDefault="00A67DE3" w:rsidP="00A67DE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E2F156B" w14:textId="1497ED34" w:rsidR="00A67DE3" w:rsidRPr="00357786" w:rsidRDefault="00A67DE3" w:rsidP="00A67DE3">
      <w:pPr>
        <w:rPr>
          <w:rFonts w:ascii="Arial" w:hAnsi="Arial" w:cs="Arial"/>
          <w:iCs/>
          <w:sz w:val="22"/>
          <w:szCs w:val="22"/>
        </w:rPr>
      </w:pPr>
      <w:r w:rsidRPr="0035778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pan Bradáč Zdeněk</w:t>
      </w:r>
      <w:r w:rsidRPr="00357786"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  <w:r w:rsidRPr="00357786">
        <w:rPr>
          <w:rFonts w:ascii="Arial" w:hAnsi="Arial" w:cs="Arial"/>
          <w:sz w:val="22"/>
          <w:szCs w:val="22"/>
        </w:rPr>
        <w:br/>
      </w:r>
      <w:r w:rsidRPr="00357786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iCs/>
          <w:sz w:val="22"/>
          <w:szCs w:val="22"/>
        </w:rPr>
        <w:t>xxxxxxxxxxx</w:t>
      </w:r>
      <w:proofErr w:type="spellEnd"/>
      <w:r w:rsidRPr="00357786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proofErr w:type="spellStart"/>
      <w:r w:rsidRPr="00357786">
        <w:rPr>
          <w:rFonts w:ascii="Arial" w:hAnsi="Arial" w:cs="Arial"/>
          <w:snapToGrid w:val="0"/>
          <w:color w:val="000000"/>
          <w:sz w:val="22"/>
          <w:szCs w:val="22"/>
        </w:rPr>
        <w:t>Radešov</w:t>
      </w:r>
      <w:proofErr w:type="spellEnd"/>
      <w:r w:rsidRPr="00357786">
        <w:rPr>
          <w:rFonts w:ascii="Arial" w:hAnsi="Arial" w:cs="Arial"/>
          <w:snapToGrid w:val="0"/>
          <w:color w:val="000000"/>
          <w:sz w:val="22"/>
          <w:szCs w:val="22"/>
        </w:rPr>
        <w:t>, 34192</w:t>
      </w:r>
      <w:r w:rsidRPr="00357786">
        <w:rPr>
          <w:rFonts w:ascii="Arial" w:hAnsi="Arial" w:cs="Arial"/>
          <w:iCs/>
          <w:sz w:val="22"/>
          <w:szCs w:val="22"/>
        </w:rPr>
        <w:t xml:space="preserve"> </w:t>
      </w:r>
    </w:p>
    <w:p w14:paraId="5F557FE3" w14:textId="00804616" w:rsidR="00A67DE3" w:rsidRPr="00357786" w:rsidRDefault="00A67DE3" w:rsidP="00A67DE3">
      <w:pPr>
        <w:rPr>
          <w:rFonts w:ascii="Arial" w:hAnsi="Arial" w:cs="Arial"/>
          <w:i/>
          <w:sz w:val="22"/>
          <w:szCs w:val="22"/>
          <w:u w:val="single"/>
        </w:rPr>
      </w:pPr>
      <w:r w:rsidRPr="00357786">
        <w:rPr>
          <w:rFonts w:ascii="Arial" w:hAnsi="Arial" w:cs="Arial"/>
          <w:iCs/>
          <w:sz w:val="22"/>
          <w:szCs w:val="22"/>
        </w:rPr>
        <w:t>IČ: 71241574</w:t>
      </w:r>
      <w:r w:rsidRPr="00357786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357786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  <w:r w:rsidRPr="00357786">
        <w:rPr>
          <w:rFonts w:ascii="Arial" w:hAnsi="Arial" w:cs="Arial"/>
          <w:iCs/>
          <w:sz w:val="22"/>
          <w:szCs w:val="22"/>
        </w:rPr>
        <w:br/>
      </w:r>
      <w:r w:rsidRPr="00357786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</w:t>
      </w:r>
      <w:proofErr w:type="spellEnd"/>
      <w:r w:rsidRPr="00357786">
        <w:rPr>
          <w:rFonts w:ascii="Arial" w:hAnsi="Arial" w:cs="Arial"/>
          <w:sz w:val="22"/>
          <w:szCs w:val="22"/>
        </w:rPr>
        <w:br/>
      </w:r>
      <w:r w:rsidRPr="00357786">
        <w:rPr>
          <w:rFonts w:ascii="Arial" w:hAnsi="Arial" w:cs="Arial"/>
          <w:sz w:val="22"/>
          <w:szCs w:val="22"/>
        </w:rPr>
        <w:br/>
        <w:t>(dále jen „pachtýř“)</w:t>
      </w:r>
    </w:p>
    <w:p w14:paraId="6E181562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2CF93C5A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– na straně druhé –</w:t>
      </w:r>
    </w:p>
    <w:p w14:paraId="708D03F6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6CDDE834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18220C34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uzavírají tento dodatek č. 1 k pachtovní smlouvě č. 23N21/03, ze dne 11.03.2021 (dále jen „smlouva“), kterým se mění předmět pachtu a výše ročního pachtovného.</w:t>
      </w:r>
    </w:p>
    <w:p w14:paraId="6D3ADD5C" w14:textId="77777777" w:rsidR="00A67DE3" w:rsidRPr="00357786" w:rsidRDefault="00A67DE3" w:rsidP="00A67D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4B14A7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iCs/>
          <w:sz w:val="22"/>
          <w:szCs w:val="22"/>
        </w:rPr>
        <w:t xml:space="preserve">1. Na základě </w:t>
      </w:r>
      <w:r w:rsidRPr="00357786">
        <w:rPr>
          <w:rFonts w:ascii="Arial" w:hAnsi="Arial" w:cs="Arial"/>
          <w:sz w:val="22"/>
          <w:szCs w:val="22"/>
        </w:rPr>
        <w:t>Čl. V smlouvy je</w:t>
      </w:r>
      <w:r w:rsidRPr="00357786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775 Kč (slovy: sedm set sedmdesát pět korun českých).</w:t>
      </w:r>
    </w:p>
    <w:p w14:paraId="0963F275" w14:textId="77777777" w:rsidR="00A67DE3" w:rsidRPr="00357786" w:rsidRDefault="00A67DE3" w:rsidP="00A67D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593749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přepočtu výše ročního pachtovného a z důvodu rozšíření předmětu pachtu na částku 10 916 Kč (slovy: deset tisíc devět set šestnáct korun českých). </w:t>
      </w:r>
    </w:p>
    <w:p w14:paraId="2BAAE1FC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55AC3AB1" w14:textId="77777777" w:rsidR="00A67DE3" w:rsidRPr="00357786" w:rsidRDefault="00A67DE3" w:rsidP="00A67DE3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 xml:space="preserve">K datu 18.7.2025 se do této smlouvy přidávají pozemky KN 32/1 a KN 32/2, katastrální území Klášterský Mlýn I, obec Rejštejn a pozemek KN 94/1, katastrální území </w:t>
      </w:r>
      <w:proofErr w:type="spellStart"/>
      <w:r w:rsidRPr="00357786">
        <w:rPr>
          <w:rFonts w:ascii="Arial" w:hAnsi="Arial" w:cs="Arial"/>
          <w:sz w:val="22"/>
          <w:szCs w:val="22"/>
        </w:rPr>
        <w:t>Radešov</w:t>
      </w:r>
      <w:proofErr w:type="spellEnd"/>
      <w:r w:rsidRPr="0035778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57786">
        <w:rPr>
          <w:rFonts w:ascii="Arial" w:hAnsi="Arial" w:cs="Arial"/>
          <w:sz w:val="22"/>
          <w:szCs w:val="22"/>
        </w:rPr>
        <w:t>Rejštejna</w:t>
      </w:r>
      <w:proofErr w:type="spellEnd"/>
      <w:r w:rsidRPr="00357786">
        <w:rPr>
          <w:rFonts w:ascii="Arial" w:hAnsi="Arial" w:cs="Arial"/>
          <w:sz w:val="22"/>
          <w:szCs w:val="22"/>
        </w:rPr>
        <w:t xml:space="preserve">, obec Rejštejn. Tyto pozemky byly do data 17.7.2025 předmětem nájemní smlouvy číslo 19N10/03, uzavřené s panem Bradáčem Zdeňkem. </w:t>
      </w:r>
    </w:p>
    <w:p w14:paraId="4B547057" w14:textId="77777777" w:rsidR="00A67DE3" w:rsidRPr="00357786" w:rsidRDefault="00A67DE3" w:rsidP="00A67DE3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166A3DC" w14:textId="77777777" w:rsidR="00A67DE3" w:rsidRPr="00357786" w:rsidRDefault="00A67DE3" w:rsidP="00A67DE3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9A8D1C3" w14:textId="77777777" w:rsidR="00A67DE3" w:rsidRPr="00357786" w:rsidRDefault="00A67DE3" w:rsidP="00A67DE3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C841170" w14:textId="77777777" w:rsidR="00A67DE3" w:rsidRPr="00357786" w:rsidRDefault="00A67DE3" w:rsidP="00A67D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K 01.10.2025 je pachtýř povinen zaplatit částku 2 859 Kč (slovy: dva tisíce osm set padesát devět korun českých).</w:t>
      </w:r>
    </w:p>
    <w:p w14:paraId="319DD4B3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0EF596CB" w14:textId="77777777" w:rsidR="00A67DE3" w:rsidRPr="00357786" w:rsidRDefault="00A67DE3" w:rsidP="00A67DE3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357786">
        <w:rPr>
          <w:b w:val="0"/>
          <w:bCs w:val="0"/>
          <w:sz w:val="22"/>
          <w:szCs w:val="22"/>
        </w:rPr>
        <w:t>3. Ostatní ustanovení smlouvy nejsou tímto dodatkem č. 1 dotčena.</w:t>
      </w:r>
    </w:p>
    <w:bookmarkEnd w:id="2"/>
    <w:p w14:paraId="7EA6B352" w14:textId="77777777" w:rsidR="00A67DE3" w:rsidRPr="00357786" w:rsidRDefault="00A67DE3" w:rsidP="00A67DE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C3A5F3A" w14:textId="77777777" w:rsidR="00A67DE3" w:rsidRPr="00357786" w:rsidRDefault="00A67DE3" w:rsidP="00A67D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57786">
        <w:rPr>
          <w:rFonts w:ascii="Arial" w:hAnsi="Arial" w:cs="Arial"/>
          <w:b w:val="0"/>
          <w:sz w:val="22"/>
          <w:szCs w:val="22"/>
        </w:rPr>
        <w:t>4. Tento dodatek nabývá platnosti dnem podpisu smluvními stranami a účinnosti dnem 18.7.2025,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6641973" w14:textId="77777777" w:rsidR="00A67DE3" w:rsidRPr="00357786" w:rsidRDefault="00A67DE3" w:rsidP="00A67DE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5778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312167" w14:textId="77777777" w:rsidR="00A67DE3" w:rsidRPr="00357786" w:rsidRDefault="00A67DE3" w:rsidP="00A67DE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DB30FA" w14:textId="77777777" w:rsidR="00A67DE3" w:rsidRPr="00357786" w:rsidRDefault="00A67DE3" w:rsidP="00A67DE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57786">
        <w:rPr>
          <w:rFonts w:ascii="Arial" w:hAnsi="Arial" w:cs="Arial"/>
          <w:b w:val="0"/>
          <w:bCs/>
          <w:sz w:val="22"/>
          <w:szCs w:val="22"/>
        </w:rPr>
        <w:t>5. Tento dodatek je vyhotoven ve dvou stejnopisech, z nichž každý má platnost originálu. Jeden stejnopis přebírá pachtýř a jeden je určen pro propachtovatele.</w:t>
      </w:r>
    </w:p>
    <w:p w14:paraId="3FF2C861" w14:textId="77777777" w:rsidR="00A67DE3" w:rsidRPr="00357786" w:rsidRDefault="00A67DE3" w:rsidP="00A67D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FDF7BF" w14:textId="77777777" w:rsidR="00A67DE3" w:rsidRPr="00357786" w:rsidRDefault="00A67DE3" w:rsidP="00A67D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2D16314E" w14:textId="77777777" w:rsidR="00A67DE3" w:rsidRPr="00357786" w:rsidRDefault="00A67DE3" w:rsidP="00A67D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E4BC9" w14:textId="77777777" w:rsidR="00A67DE3" w:rsidRPr="00357786" w:rsidRDefault="00A67DE3" w:rsidP="00A67D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E3EAD" w14:textId="77777777" w:rsidR="00A67DE3" w:rsidRPr="00357786" w:rsidRDefault="00A67DE3" w:rsidP="00A67DE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39758D3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V Plzni dne 17.7.2025</w:t>
      </w:r>
    </w:p>
    <w:p w14:paraId="703778BB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1B1F9539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25AC65C7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61C9545D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03B66229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06E0615E" w14:textId="77777777" w:rsidR="00A67DE3" w:rsidRPr="00357786" w:rsidRDefault="00A67DE3" w:rsidP="00A67D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67DE3" w:rsidRPr="00357786" w:rsidSect="00A67DE3">
          <w:headerReference w:type="default" r:id="rId4"/>
          <w:footerReference w:type="default" r:id="rId5"/>
          <w:pgSz w:w="11906" w:h="16838"/>
          <w:pgMar w:top="737" w:right="1418" w:bottom="737" w:left="1418" w:header="709" w:footer="709" w:gutter="0"/>
          <w:cols w:space="708"/>
        </w:sectPr>
      </w:pPr>
    </w:p>
    <w:p w14:paraId="6903F58A" w14:textId="77777777" w:rsidR="00A67DE3" w:rsidRPr="00357786" w:rsidRDefault="00A67DE3" w:rsidP="00A67DE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7EF9748" w14:textId="77777777" w:rsidR="00A67DE3" w:rsidRPr="00357786" w:rsidRDefault="00A67DE3" w:rsidP="00A67DE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Ing. Jiří Papež</w:t>
      </w:r>
      <w:r w:rsidRPr="00357786">
        <w:rPr>
          <w:rFonts w:ascii="Arial" w:hAnsi="Arial" w:cs="Arial"/>
          <w:sz w:val="22"/>
          <w:szCs w:val="22"/>
        </w:rPr>
        <w:br/>
        <w:t>ředitel Krajského pozemkového úřadu pro Plzeňský kraj</w:t>
      </w:r>
    </w:p>
    <w:p w14:paraId="1D8B916E" w14:textId="77777777" w:rsidR="00A67DE3" w:rsidRPr="00357786" w:rsidRDefault="00A67DE3" w:rsidP="00A67DE3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ab/>
        <w:t xml:space="preserve"> </w:t>
      </w:r>
    </w:p>
    <w:p w14:paraId="0E56EE7F" w14:textId="77777777" w:rsidR="00A67DE3" w:rsidRPr="00357786" w:rsidRDefault="00A67DE3" w:rsidP="00A67DE3">
      <w:pPr>
        <w:rPr>
          <w:rFonts w:ascii="Arial" w:hAnsi="Arial" w:cs="Arial"/>
          <w:sz w:val="22"/>
          <w:szCs w:val="22"/>
        </w:rPr>
        <w:sectPr w:rsidR="00A67DE3" w:rsidRPr="00357786" w:rsidSect="00A67DE3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357786">
        <w:rPr>
          <w:rFonts w:ascii="Arial" w:hAnsi="Arial" w:cs="Arial"/>
          <w:sz w:val="22"/>
          <w:szCs w:val="22"/>
        </w:rPr>
        <w:t xml:space="preserve">propachtovatel </w:t>
      </w:r>
      <w:r w:rsidRPr="00357786">
        <w:rPr>
          <w:rFonts w:ascii="Arial" w:hAnsi="Arial" w:cs="Arial"/>
          <w:sz w:val="22"/>
          <w:szCs w:val="22"/>
        </w:rPr>
        <w:br w:type="column"/>
      </w:r>
      <w:r w:rsidRPr="00357786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57786">
        <w:rPr>
          <w:rFonts w:ascii="Arial" w:hAnsi="Arial" w:cs="Arial"/>
          <w:sz w:val="22"/>
          <w:szCs w:val="22"/>
        </w:rPr>
        <w:t>…….</w:t>
      </w:r>
      <w:proofErr w:type="gramEnd"/>
      <w:r w:rsidRPr="00357786">
        <w:rPr>
          <w:rFonts w:ascii="Arial" w:hAnsi="Arial" w:cs="Arial"/>
          <w:sz w:val="22"/>
          <w:szCs w:val="22"/>
        </w:rPr>
        <w:t xml:space="preserve">. </w:t>
      </w:r>
      <w:r w:rsidRPr="00357786">
        <w:rPr>
          <w:rFonts w:ascii="Arial" w:hAnsi="Arial" w:cs="Arial"/>
          <w:sz w:val="22"/>
          <w:szCs w:val="22"/>
        </w:rPr>
        <w:br/>
      </w:r>
      <w:r w:rsidRPr="00357786">
        <w:rPr>
          <w:rFonts w:ascii="Arial" w:hAnsi="Arial" w:cs="Arial"/>
          <w:snapToGrid w:val="0"/>
          <w:color w:val="000000"/>
          <w:sz w:val="22"/>
          <w:szCs w:val="22"/>
        </w:rPr>
        <w:t>Bradáč Zdeněk</w:t>
      </w:r>
      <w:r w:rsidRPr="00357786">
        <w:rPr>
          <w:rFonts w:ascii="Arial" w:hAnsi="Arial" w:cs="Arial"/>
          <w:sz w:val="22"/>
          <w:szCs w:val="22"/>
        </w:rPr>
        <w:br/>
      </w:r>
      <w:r w:rsidRPr="00357786">
        <w:rPr>
          <w:rFonts w:ascii="Arial" w:hAnsi="Arial" w:cs="Arial"/>
          <w:sz w:val="22"/>
          <w:szCs w:val="22"/>
        </w:rPr>
        <w:br/>
      </w:r>
      <w:r w:rsidRPr="00357786">
        <w:rPr>
          <w:rFonts w:ascii="Arial" w:hAnsi="Arial" w:cs="Arial"/>
          <w:iCs/>
          <w:sz w:val="22"/>
          <w:szCs w:val="22"/>
        </w:rPr>
        <w:t>pachtýř</w:t>
      </w:r>
      <w:r w:rsidRPr="00357786">
        <w:rPr>
          <w:rFonts w:ascii="Arial" w:hAnsi="Arial" w:cs="Arial"/>
          <w:iCs/>
          <w:sz w:val="22"/>
          <w:szCs w:val="22"/>
        </w:rPr>
        <w:br/>
      </w:r>
      <w:r w:rsidRPr="00357786">
        <w:rPr>
          <w:rFonts w:ascii="Arial" w:hAnsi="Arial" w:cs="Arial"/>
          <w:sz w:val="22"/>
          <w:szCs w:val="22"/>
        </w:rPr>
        <w:br/>
      </w:r>
    </w:p>
    <w:p w14:paraId="38084731" w14:textId="77777777" w:rsidR="00A67DE3" w:rsidRPr="00357786" w:rsidRDefault="00A67DE3" w:rsidP="00A67DE3">
      <w:pPr>
        <w:jc w:val="both"/>
        <w:rPr>
          <w:rFonts w:ascii="Arial" w:hAnsi="Arial" w:cs="Arial"/>
          <w:bCs/>
          <w:sz w:val="22"/>
          <w:szCs w:val="22"/>
        </w:rPr>
      </w:pPr>
    </w:p>
    <w:p w14:paraId="30A00076" w14:textId="77777777" w:rsidR="00A67DE3" w:rsidRPr="00357786" w:rsidRDefault="00A67DE3" w:rsidP="00A67DE3">
      <w:pPr>
        <w:jc w:val="both"/>
        <w:rPr>
          <w:rFonts w:ascii="Arial" w:hAnsi="Arial" w:cs="Arial"/>
          <w:bCs/>
          <w:sz w:val="22"/>
          <w:szCs w:val="22"/>
        </w:rPr>
      </w:pPr>
    </w:p>
    <w:p w14:paraId="053E8AA9" w14:textId="77777777" w:rsidR="00A67DE3" w:rsidRPr="00357786" w:rsidRDefault="00A67DE3" w:rsidP="00A67DE3">
      <w:pPr>
        <w:jc w:val="both"/>
        <w:rPr>
          <w:rFonts w:ascii="Arial" w:hAnsi="Arial" w:cs="Arial"/>
          <w:bCs/>
          <w:sz w:val="22"/>
          <w:szCs w:val="22"/>
        </w:rPr>
      </w:pPr>
    </w:p>
    <w:p w14:paraId="4B5A1610" w14:textId="77777777" w:rsidR="00A67DE3" w:rsidRPr="00357786" w:rsidRDefault="00A67DE3" w:rsidP="00A67DE3">
      <w:pPr>
        <w:jc w:val="both"/>
        <w:rPr>
          <w:rFonts w:ascii="Arial" w:hAnsi="Arial" w:cs="Arial"/>
          <w:bCs/>
          <w:sz w:val="22"/>
          <w:szCs w:val="22"/>
        </w:rPr>
      </w:pPr>
    </w:p>
    <w:p w14:paraId="5A0D4525" w14:textId="77777777" w:rsidR="00A67DE3" w:rsidRPr="00357786" w:rsidRDefault="00A67DE3" w:rsidP="00A67DE3">
      <w:pPr>
        <w:jc w:val="both"/>
        <w:rPr>
          <w:rFonts w:ascii="Arial" w:hAnsi="Arial" w:cs="Arial"/>
          <w:bCs/>
          <w:sz w:val="22"/>
          <w:szCs w:val="22"/>
        </w:rPr>
      </w:pPr>
    </w:p>
    <w:p w14:paraId="4A227468" w14:textId="77777777" w:rsidR="00A67DE3" w:rsidRPr="00357786" w:rsidRDefault="00A67DE3" w:rsidP="00A67DE3">
      <w:pPr>
        <w:jc w:val="both"/>
        <w:rPr>
          <w:rFonts w:ascii="Arial" w:hAnsi="Arial" w:cs="Arial"/>
          <w:bCs/>
          <w:sz w:val="22"/>
          <w:szCs w:val="22"/>
        </w:rPr>
      </w:pPr>
    </w:p>
    <w:p w14:paraId="26D89D10" w14:textId="77777777" w:rsidR="00A67DE3" w:rsidRPr="00357786" w:rsidRDefault="00A67DE3" w:rsidP="00A67DE3">
      <w:pPr>
        <w:jc w:val="both"/>
        <w:rPr>
          <w:rFonts w:ascii="Arial" w:hAnsi="Arial" w:cs="Arial"/>
          <w:bCs/>
          <w:sz w:val="22"/>
          <w:szCs w:val="22"/>
        </w:rPr>
      </w:pPr>
      <w:r w:rsidRPr="00357786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5F0E3C23" w14:textId="77777777" w:rsidR="00A67DE3" w:rsidRPr="00357786" w:rsidRDefault="00A67DE3" w:rsidP="00A67DE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57786">
        <w:rPr>
          <w:rFonts w:ascii="Arial" w:hAnsi="Arial" w:cs="Arial"/>
          <w:b w:val="0"/>
          <w:bCs/>
          <w:sz w:val="22"/>
          <w:szCs w:val="22"/>
        </w:rPr>
        <w:t>…………………………………....</w:t>
      </w:r>
    </w:p>
    <w:p w14:paraId="4025F5F0" w14:textId="77777777" w:rsidR="00A67DE3" w:rsidRPr="00357786" w:rsidRDefault="00A67DE3" w:rsidP="00A67DE3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0B58CF42" w14:textId="77777777" w:rsidR="00A67DE3" w:rsidRPr="00357786" w:rsidRDefault="00A67DE3" w:rsidP="00A67D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13CCFF" w14:textId="77777777" w:rsidR="00A67DE3" w:rsidRPr="00357786" w:rsidRDefault="00A67DE3" w:rsidP="00A67D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AC516B" w14:textId="77777777" w:rsidR="00A67DE3" w:rsidRPr="00357786" w:rsidRDefault="00A67DE3" w:rsidP="00A67D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8BC363B" w14:textId="77777777" w:rsidR="00A67DE3" w:rsidRPr="00357786" w:rsidRDefault="00A67DE3" w:rsidP="00A67D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7976C3" w14:textId="77777777" w:rsidR="00A67DE3" w:rsidRPr="00357786" w:rsidRDefault="00A67DE3" w:rsidP="00A67DE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CDDDF3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9C87537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7A4592D2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Datum registrace ………………………….</w:t>
      </w:r>
    </w:p>
    <w:p w14:paraId="5A1E8C4E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57786">
        <w:rPr>
          <w:rFonts w:ascii="Arial" w:hAnsi="Arial" w:cs="Arial"/>
          <w:sz w:val="22"/>
          <w:szCs w:val="22"/>
        </w:rPr>
        <w:t>…….</w:t>
      </w:r>
      <w:proofErr w:type="gramEnd"/>
      <w:r w:rsidRPr="00357786">
        <w:rPr>
          <w:rFonts w:ascii="Arial" w:hAnsi="Arial" w:cs="Arial"/>
          <w:sz w:val="22"/>
          <w:szCs w:val="22"/>
        </w:rPr>
        <w:t>.</w:t>
      </w:r>
    </w:p>
    <w:p w14:paraId="60F97CA7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2FF738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12C1667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</w:p>
    <w:p w14:paraId="43645F4F" w14:textId="77777777" w:rsidR="00A67DE3" w:rsidRPr="00357786" w:rsidRDefault="00A67DE3" w:rsidP="00A67DE3">
      <w:pPr>
        <w:jc w:val="both"/>
        <w:rPr>
          <w:rFonts w:ascii="Arial" w:hAnsi="Arial" w:cs="Arial"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>V …………</w:t>
      </w:r>
      <w:proofErr w:type="gramStart"/>
      <w:r w:rsidRPr="00357786">
        <w:rPr>
          <w:rFonts w:ascii="Arial" w:hAnsi="Arial" w:cs="Arial"/>
          <w:sz w:val="22"/>
          <w:szCs w:val="22"/>
        </w:rPr>
        <w:t>…….</w:t>
      </w:r>
      <w:proofErr w:type="gramEnd"/>
      <w:r w:rsidRPr="00357786">
        <w:rPr>
          <w:rFonts w:ascii="Arial" w:hAnsi="Arial" w:cs="Arial"/>
          <w:sz w:val="22"/>
          <w:szCs w:val="22"/>
        </w:rPr>
        <w:t>. dne ………</w:t>
      </w:r>
      <w:proofErr w:type="gramStart"/>
      <w:r w:rsidRPr="00357786">
        <w:rPr>
          <w:rFonts w:ascii="Arial" w:hAnsi="Arial" w:cs="Arial"/>
          <w:sz w:val="22"/>
          <w:szCs w:val="22"/>
        </w:rPr>
        <w:t>…….</w:t>
      </w:r>
      <w:proofErr w:type="gramEnd"/>
      <w:r w:rsidRPr="00357786">
        <w:rPr>
          <w:rFonts w:ascii="Arial" w:hAnsi="Arial" w:cs="Arial"/>
          <w:sz w:val="22"/>
          <w:szCs w:val="22"/>
        </w:rPr>
        <w:t>.</w:t>
      </w:r>
      <w:r w:rsidRPr="00357786">
        <w:rPr>
          <w:rFonts w:ascii="Arial" w:hAnsi="Arial" w:cs="Arial"/>
          <w:sz w:val="22"/>
          <w:szCs w:val="22"/>
        </w:rPr>
        <w:tab/>
      </w:r>
      <w:r w:rsidRPr="00357786">
        <w:rPr>
          <w:rFonts w:ascii="Arial" w:hAnsi="Arial" w:cs="Arial"/>
          <w:sz w:val="22"/>
          <w:szCs w:val="22"/>
        </w:rPr>
        <w:tab/>
      </w:r>
      <w:r w:rsidRPr="0035778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A93722" w14:textId="77777777" w:rsidR="00A67DE3" w:rsidRPr="00357786" w:rsidRDefault="00A67DE3" w:rsidP="00A67DE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57786">
        <w:rPr>
          <w:rFonts w:ascii="Arial" w:hAnsi="Arial" w:cs="Arial"/>
          <w:sz w:val="22"/>
          <w:szCs w:val="22"/>
        </w:rPr>
        <w:tab/>
      </w:r>
    </w:p>
    <w:p w14:paraId="14C58D0D" w14:textId="77777777" w:rsidR="0031363A" w:rsidRDefault="0031363A"/>
    <w:sectPr w:rsidR="0031363A" w:rsidSect="00A67DE3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34EF" w14:textId="77777777" w:rsidR="00A67DE3" w:rsidRPr="009D0FCE" w:rsidRDefault="00A67DE3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C120" w14:textId="77777777" w:rsidR="00A67DE3" w:rsidRPr="00467D2E" w:rsidRDefault="00A67DE3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E3"/>
    <w:rsid w:val="002E14F8"/>
    <w:rsid w:val="0031363A"/>
    <w:rsid w:val="00424304"/>
    <w:rsid w:val="00A67DE3"/>
    <w:rsid w:val="00AC0348"/>
    <w:rsid w:val="00CF1420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DBA3"/>
  <w15:chartTrackingRefBased/>
  <w15:docId w15:val="{392F95CC-5557-4853-9936-B17E8A90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D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7D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7D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7D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D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7D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7D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7D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7D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7D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7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7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D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7D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7D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7D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7D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7D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7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6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7D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67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7D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67D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7D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67D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7D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7DE3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A67DE3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A67DE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7DE3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A67DE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67DE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67DE3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A67DE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2025-07-03T07:57:00Z</dcterms:created>
  <dcterms:modified xsi:type="dcterms:W3CDTF">2025-07-03T07:58:00Z</dcterms:modified>
</cp:coreProperties>
</file>