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2FDF2" w14:textId="4B37EFAD" w:rsidR="000C3D58" w:rsidRDefault="000C3D58" w:rsidP="00660010">
      <w:pPr>
        <w:pStyle w:val="Bezmezer"/>
        <w:spacing w:line="28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0010">
        <w:rPr>
          <w:rFonts w:ascii="Times New Roman" w:hAnsi="Times New Roman" w:cs="Times New Roman"/>
          <w:b/>
          <w:bCs/>
          <w:sz w:val="32"/>
          <w:szCs w:val="32"/>
        </w:rPr>
        <w:t>SMLOUVA O DÍLO</w:t>
      </w:r>
    </w:p>
    <w:p w14:paraId="3BF29FD5" w14:textId="252D807F" w:rsidR="00660010" w:rsidRPr="001D34D6" w:rsidRDefault="00B61C44" w:rsidP="00660010">
      <w:pPr>
        <w:pStyle w:val="Bezmezer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4D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660010" w:rsidRPr="001D34D6">
        <w:rPr>
          <w:rFonts w:ascii="Times New Roman" w:hAnsi="Times New Roman" w:cs="Times New Roman"/>
          <w:b/>
          <w:bCs/>
          <w:sz w:val="24"/>
          <w:szCs w:val="24"/>
        </w:rPr>
        <w:t xml:space="preserve">a zhotovení </w:t>
      </w:r>
      <w:r w:rsidRPr="001D34D6">
        <w:rPr>
          <w:rFonts w:ascii="Times New Roman" w:hAnsi="Times New Roman" w:cs="Times New Roman"/>
          <w:b/>
          <w:bCs/>
          <w:sz w:val="24"/>
          <w:szCs w:val="24"/>
        </w:rPr>
        <w:t xml:space="preserve">Technicko-ekonomické studie   </w:t>
      </w:r>
    </w:p>
    <w:p w14:paraId="542B289A" w14:textId="2A52612F" w:rsidR="00B61C44" w:rsidRPr="001D34D6" w:rsidRDefault="00B61C44" w:rsidP="00B61C44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34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</w:t>
      </w:r>
      <w:r w:rsidR="00B056F3" w:rsidRPr="00B056F3">
        <w:rPr>
          <w:rFonts w:ascii="Times New Roman" w:eastAsia="Times New Roman" w:hAnsi="Times New Roman" w:cs="Times New Roman"/>
          <w:sz w:val="24"/>
          <w:szCs w:val="24"/>
          <w:lang w:eastAsia="cs-CZ"/>
        </w:rPr>
        <w:t>98/2025-EO-SML/1</w:t>
      </w:r>
    </w:p>
    <w:p w14:paraId="2D03DD63" w14:textId="77777777" w:rsidR="00DC58D1" w:rsidRPr="00660010" w:rsidRDefault="00DC58D1" w:rsidP="00660010">
      <w:pPr>
        <w:pStyle w:val="Bezmezer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0E8E4" w14:textId="4B406FDF" w:rsidR="000C3D58" w:rsidRPr="00660010" w:rsidRDefault="000C3D58" w:rsidP="00660010">
      <w:pPr>
        <w:pStyle w:val="Bezmezer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010">
        <w:rPr>
          <w:rFonts w:ascii="Times New Roman" w:hAnsi="Times New Roman" w:cs="Times New Roman"/>
          <w:b/>
          <w:bCs/>
          <w:sz w:val="24"/>
          <w:szCs w:val="24"/>
        </w:rPr>
        <w:t>Článek 1</w:t>
      </w:r>
    </w:p>
    <w:p w14:paraId="69B34014" w14:textId="77777777" w:rsidR="000C3D58" w:rsidRPr="00660010" w:rsidRDefault="000C3D58" w:rsidP="00660010">
      <w:pPr>
        <w:pStyle w:val="Bezmezer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010">
        <w:rPr>
          <w:rFonts w:ascii="Times New Roman" w:hAnsi="Times New Roman" w:cs="Times New Roman"/>
          <w:b/>
          <w:bCs/>
          <w:sz w:val="24"/>
          <w:szCs w:val="24"/>
        </w:rPr>
        <w:t>Smluvní strany</w:t>
      </w:r>
    </w:p>
    <w:p w14:paraId="0BC1A6BE" w14:textId="77777777" w:rsidR="000C3D58" w:rsidRPr="00660010" w:rsidRDefault="000C3D58" w:rsidP="00660010">
      <w:pPr>
        <w:pStyle w:val="Bezmezer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7A0AECD6" w14:textId="77777777" w:rsidR="00B61C44" w:rsidRPr="00B61C44" w:rsidRDefault="00B61C44" w:rsidP="00B61C4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C4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Objednatel:</w:t>
      </w:r>
      <w:r w:rsidRPr="00B61C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61C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61C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61C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61C4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Česká republika</w:t>
      </w:r>
      <w:r w:rsidRPr="00B61C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Pr="00B61C4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Justiční akademie</w:t>
      </w:r>
      <w:r w:rsidRPr="00B61C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02CC435" w14:textId="77777777" w:rsidR="00B61C44" w:rsidRPr="00B61C44" w:rsidRDefault="00B61C44" w:rsidP="00B61C4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C44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</w:t>
      </w:r>
      <w:r w:rsidRPr="00B61C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61C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61C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Masarykovo nám. 183/15, 767 01 Kroměříž </w:t>
      </w:r>
    </w:p>
    <w:p w14:paraId="206FDF7A" w14:textId="77777777" w:rsidR="00B61C44" w:rsidRPr="00B61C44" w:rsidRDefault="00B61C44" w:rsidP="00B61C4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C44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zastoupen:</w:t>
      </w:r>
      <w:r w:rsidRPr="00B61C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61C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61C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61C4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Mgr. Ludmilou Vodákovou</w:t>
      </w:r>
      <w:r w:rsidRPr="00B61C44"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ředitelkou</w:t>
      </w:r>
    </w:p>
    <w:p w14:paraId="7EDD03F6" w14:textId="77777777" w:rsidR="00B61C44" w:rsidRPr="00B61C44" w:rsidRDefault="00B61C44" w:rsidP="00B61C4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C44"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 w:rsidRPr="00B61C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61C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61C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61C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70961808</w:t>
      </w:r>
    </w:p>
    <w:p w14:paraId="7FEE00DB" w14:textId="77777777" w:rsidR="00B61C44" w:rsidRPr="00B61C44" w:rsidRDefault="00B61C44" w:rsidP="00B61C4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C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</w:t>
      </w:r>
      <w:r w:rsidRPr="00B61C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61C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61C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61C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CZ70961808 - není plátce DPH</w:t>
      </w:r>
    </w:p>
    <w:p w14:paraId="68A3C193" w14:textId="77777777" w:rsidR="00B61C44" w:rsidRPr="00B61C44" w:rsidRDefault="00B61C44" w:rsidP="00B61C4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C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  <w:r w:rsidRPr="00B61C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61C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ČNB Brno</w:t>
      </w:r>
    </w:p>
    <w:p w14:paraId="6D461385" w14:textId="77777777" w:rsidR="00B61C44" w:rsidRPr="00B61C44" w:rsidRDefault="00B61C44" w:rsidP="00B61C4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C44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účtu:</w:t>
      </w:r>
      <w:r w:rsidRPr="00B61C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61C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61C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34522691/0710</w:t>
      </w:r>
    </w:p>
    <w:p w14:paraId="4D5A906E" w14:textId="3467BD78" w:rsidR="00BA335E" w:rsidRPr="00660010" w:rsidRDefault="00B61C44" w:rsidP="00B61C44">
      <w:pPr>
        <w:pStyle w:val="Bezmezer"/>
        <w:spacing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B61C44">
        <w:rPr>
          <w:rFonts w:ascii="Times New Roman" w:eastAsia="Times New Roman" w:hAnsi="Times New Roman" w:cs="Times New Roman"/>
          <w:sz w:val="24"/>
          <w:szCs w:val="24"/>
          <w:lang w:eastAsia="cs-CZ"/>
        </w:rPr>
        <w:t>ID datové schránky:</w:t>
      </w:r>
      <w:r w:rsidRPr="00B61C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61C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gg5aa5</w:t>
      </w:r>
    </w:p>
    <w:p w14:paraId="3562B299" w14:textId="77777777" w:rsidR="00502EFC" w:rsidRPr="00660010" w:rsidRDefault="00502EFC" w:rsidP="00660010">
      <w:pPr>
        <w:pStyle w:val="Bezmezer"/>
        <w:spacing w:line="288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C9A4F0" w14:textId="712E6857" w:rsidR="000C3D58" w:rsidRPr="00CC46B6" w:rsidRDefault="00BA335E" w:rsidP="00660010">
      <w:pPr>
        <w:pStyle w:val="Bezmezer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CC46B6">
        <w:rPr>
          <w:rFonts w:ascii="Times New Roman" w:hAnsi="Times New Roman" w:cs="Times New Roman"/>
          <w:sz w:val="24"/>
          <w:szCs w:val="24"/>
        </w:rPr>
        <w:t xml:space="preserve"> </w:t>
      </w:r>
      <w:r w:rsidR="000C3D58" w:rsidRPr="00CC46B6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0C3D58" w:rsidRPr="00CC46B6">
        <w:rPr>
          <w:rFonts w:ascii="Times New Roman" w:hAnsi="Times New Roman" w:cs="Times New Roman"/>
          <w:iCs/>
          <w:sz w:val="24"/>
          <w:szCs w:val="24"/>
        </w:rPr>
        <w:t>„</w:t>
      </w:r>
      <w:r w:rsidR="00961B90" w:rsidRPr="00CC46B6">
        <w:rPr>
          <w:rFonts w:ascii="Times New Roman" w:hAnsi="Times New Roman" w:cs="Times New Roman"/>
          <w:iCs/>
          <w:sz w:val="24"/>
          <w:szCs w:val="24"/>
        </w:rPr>
        <w:t>O</w:t>
      </w:r>
      <w:r w:rsidR="000C3D58" w:rsidRPr="00CC46B6">
        <w:rPr>
          <w:rFonts w:ascii="Times New Roman" w:hAnsi="Times New Roman" w:cs="Times New Roman"/>
          <w:iCs/>
          <w:sz w:val="24"/>
          <w:szCs w:val="24"/>
        </w:rPr>
        <w:t>bjednatel“</w:t>
      </w:r>
      <w:r w:rsidR="000C3D58" w:rsidRPr="00CC46B6">
        <w:rPr>
          <w:rFonts w:ascii="Times New Roman" w:hAnsi="Times New Roman" w:cs="Times New Roman"/>
          <w:sz w:val="24"/>
          <w:szCs w:val="24"/>
        </w:rPr>
        <w:t xml:space="preserve"> na straně jedné)</w:t>
      </w:r>
    </w:p>
    <w:p w14:paraId="13DAD407" w14:textId="77777777" w:rsidR="00086518" w:rsidRPr="00660010" w:rsidRDefault="00086518" w:rsidP="00660010">
      <w:pPr>
        <w:pStyle w:val="Bezmezer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5FC98BC3" w14:textId="01938826" w:rsidR="000C3D58" w:rsidRPr="00660010" w:rsidRDefault="000C3D58" w:rsidP="00660010">
      <w:pPr>
        <w:pStyle w:val="Bezmezer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>a</w:t>
      </w:r>
    </w:p>
    <w:p w14:paraId="4BA72811" w14:textId="77777777" w:rsidR="00086518" w:rsidRPr="00660010" w:rsidRDefault="00086518" w:rsidP="00660010">
      <w:pPr>
        <w:pStyle w:val="Bezmezer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5203AC5A" w14:textId="6D7F91E3" w:rsidR="000C3D58" w:rsidRPr="00660010" w:rsidRDefault="00BA335E" w:rsidP="00660010">
      <w:pPr>
        <w:pStyle w:val="Bezmezer"/>
        <w:spacing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0010">
        <w:rPr>
          <w:rFonts w:ascii="Times New Roman" w:hAnsi="Times New Roman" w:cs="Times New Roman"/>
          <w:b/>
          <w:bCs/>
          <w:sz w:val="24"/>
          <w:szCs w:val="24"/>
        </w:rPr>
        <w:t xml:space="preserve">Zhotovitel: </w:t>
      </w:r>
      <w:r w:rsidR="000674C8" w:rsidRPr="006600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74C8" w:rsidRPr="006600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61C4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24863" w:rsidRPr="00660010">
        <w:rPr>
          <w:rFonts w:ascii="Times New Roman" w:hAnsi="Times New Roman" w:cs="Times New Roman"/>
          <w:b/>
          <w:bCs/>
          <w:sz w:val="24"/>
          <w:szCs w:val="24"/>
        </w:rPr>
        <w:t>Elprocon 21, s.r.o.</w:t>
      </w:r>
    </w:p>
    <w:p w14:paraId="2241B05A" w14:textId="4D17226B" w:rsidR="00B61C44" w:rsidRPr="00660010" w:rsidRDefault="00B61C44" w:rsidP="00B61C44">
      <w:pPr>
        <w:pStyle w:val="Bezmezer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660010">
        <w:rPr>
          <w:rFonts w:ascii="Times New Roman" w:hAnsi="Times New Roman" w:cs="Times New Roman"/>
          <w:sz w:val="24"/>
          <w:szCs w:val="24"/>
        </w:rPr>
        <w:tab/>
      </w:r>
      <w:r w:rsidRPr="006600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0010">
        <w:rPr>
          <w:rFonts w:ascii="Times New Roman" w:hAnsi="Times New Roman" w:cs="Times New Roman"/>
          <w:sz w:val="24"/>
          <w:szCs w:val="24"/>
        </w:rPr>
        <w:t>Kolejní 1323/12, Moravská Ostrava, 702 00 Ostrava</w:t>
      </w:r>
    </w:p>
    <w:p w14:paraId="2605B44E" w14:textId="65D9997E" w:rsidR="00BA335E" w:rsidRPr="00660010" w:rsidRDefault="00BA335E" w:rsidP="00660010">
      <w:pPr>
        <w:pStyle w:val="Bezmezer"/>
        <w:tabs>
          <w:tab w:val="left" w:pos="2127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 xml:space="preserve">zastoupen: </w:t>
      </w:r>
      <w:r w:rsidR="000674C8" w:rsidRPr="00660010">
        <w:rPr>
          <w:rFonts w:ascii="Times New Roman" w:hAnsi="Times New Roman" w:cs="Times New Roman"/>
          <w:sz w:val="24"/>
          <w:szCs w:val="24"/>
        </w:rPr>
        <w:tab/>
      </w:r>
      <w:r w:rsidR="00B61C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72961" w:rsidRPr="00B72961">
        <w:rPr>
          <w:rFonts w:ascii="Times New Roman" w:hAnsi="Times New Roman" w:cs="Times New Roman"/>
          <w:b/>
          <w:sz w:val="24"/>
          <w:szCs w:val="24"/>
          <w:highlight w:val="black"/>
        </w:rPr>
        <w:t>xxxxxxxxxxxxxxxxxxxx</w:t>
      </w:r>
      <w:proofErr w:type="spellEnd"/>
      <w:r w:rsidRPr="00660010">
        <w:rPr>
          <w:rFonts w:ascii="Times New Roman" w:hAnsi="Times New Roman" w:cs="Times New Roman"/>
          <w:sz w:val="24"/>
          <w:szCs w:val="24"/>
        </w:rPr>
        <w:t xml:space="preserve">, jednatelem </w:t>
      </w:r>
    </w:p>
    <w:p w14:paraId="69EEA292" w14:textId="5FF8A28A" w:rsidR="00BA335E" w:rsidRPr="00660010" w:rsidRDefault="00BA335E" w:rsidP="00660010">
      <w:pPr>
        <w:pStyle w:val="Bezmezer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 xml:space="preserve">IČO: </w:t>
      </w:r>
      <w:r w:rsidR="000674C8" w:rsidRPr="00660010">
        <w:rPr>
          <w:rFonts w:ascii="Times New Roman" w:hAnsi="Times New Roman" w:cs="Times New Roman"/>
          <w:sz w:val="24"/>
          <w:szCs w:val="24"/>
        </w:rPr>
        <w:tab/>
      </w:r>
      <w:r w:rsidR="000674C8" w:rsidRPr="00660010">
        <w:rPr>
          <w:rFonts w:ascii="Times New Roman" w:hAnsi="Times New Roman" w:cs="Times New Roman"/>
          <w:sz w:val="24"/>
          <w:szCs w:val="24"/>
        </w:rPr>
        <w:tab/>
      </w:r>
      <w:r w:rsidR="000674C8" w:rsidRPr="00660010">
        <w:rPr>
          <w:rFonts w:ascii="Times New Roman" w:hAnsi="Times New Roman" w:cs="Times New Roman"/>
          <w:sz w:val="24"/>
          <w:szCs w:val="24"/>
        </w:rPr>
        <w:tab/>
      </w:r>
      <w:r w:rsidR="00B61C44">
        <w:rPr>
          <w:rFonts w:ascii="Times New Roman" w:hAnsi="Times New Roman" w:cs="Times New Roman"/>
          <w:sz w:val="24"/>
          <w:szCs w:val="24"/>
        </w:rPr>
        <w:tab/>
      </w:r>
      <w:r w:rsidRPr="00660010">
        <w:rPr>
          <w:rFonts w:ascii="Times New Roman" w:hAnsi="Times New Roman" w:cs="Times New Roman"/>
          <w:sz w:val="24"/>
          <w:szCs w:val="24"/>
        </w:rPr>
        <w:t>08730504</w:t>
      </w:r>
    </w:p>
    <w:p w14:paraId="02DFB9D2" w14:textId="608083B0" w:rsidR="00BA335E" w:rsidRPr="001D34D6" w:rsidRDefault="00BA335E" w:rsidP="00660010">
      <w:pPr>
        <w:pStyle w:val="Bezmezer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1D34D6">
        <w:rPr>
          <w:rFonts w:ascii="Times New Roman" w:hAnsi="Times New Roman" w:cs="Times New Roman"/>
          <w:sz w:val="24"/>
          <w:szCs w:val="24"/>
        </w:rPr>
        <w:t xml:space="preserve">DIČ: </w:t>
      </w:r>
      <w:r w:rsidR="000674C8" w:rsidRPr="001D34D6">
        <w:rPr>
          <w:rFonts w:ascii="Times New Roman" w:hAnsi="Times New Roman" w:cs="Times New Roman"/>
          <w:sz w:val="24"/>
          <w:szCs w:val="24"/>
        </w:rPr>
        <w:tab/>
      </w:r>
      <w:r w:rsidR="000674C8" w:rsidRPr="001D34D6">
        <w:rPr>
          <w:rFonts w:ascii="Times New Roman" w:hAnsi="Times New Roman" w:cs="Times New Roman"/>
          <w:sz w:val="24"/>
          <w:szCs w:val="24"/>
        </w:rPr>
        <w:tab/>
      </w:r>
      <w:r w:rsidR="000674C8" w:rsidRPr="001D34D6">
        <w:rPr>
          <w:rFonts w:ascii="Times New Roman" w:hAnsi="Times New Roman" w:cs="Times New Roman"/>
          <w:sz w:val="24"/>
          <w:szCs w:val="24"/>
        </w:rPr>
        <w:tab/>
      </w:r>
      <w:r w:rsidR="00B61C44" w:rsidRPr="001D34D6">
        <w:rPr>
          <w:rFonts w:ascii="Times New Roman" w:hAnsi="Times New Roman" w:cs="Times New Roman"/>
          <w:sz w:val="24"/>
          <w:szCs w:val="24"/>
        </w:rPr>
        <w:tab/>
      </w:r>
      <w:r w:rsidRPr="001D34D6">
        <w:rPr>
          <w:rFonts w:ascii="Times New Roman" w:hAnsi="Times New Roman" w:cs="Times New Roman"/>
          <w:sz w:val="24"/>
          <w:szCs w:val="24"/>
        </w:rPr>
        <w:t>CZ08730504</w:t>
      </w:r>
    </w:p>
    <w:p w14:paraId="5A666C6B" w14:textId="78303237" w:rsidR="00BA335E" w:rsidRPr="00660010" w:rsidRDefault="00BA335E" w:rsidP="00660010">
      <w:pPr>
        <w:pStyle w:val="Bezmezer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1D34D6">
        <w:rPr>
          <w:rFonts w:ascii="Times New Roman" w:hAnsi="Times New Roman" w:cs="Times New Roman"/>
          <w:sz w:val="24"/>
          <w:szCs w:val="24"/>
        </w:rPr>
        <w:t>Bankovní spojení:</w:t>
      </w:r>
      <w:r w:rsidR="00B61C44" w:rsidRPr="001D34D6">
        <w:t xml:space="preserve"> </w:t>
      </w:r>
      <w:r w:rsidR="00B61C44" w:rsidRPr="001D34D6">
        <w:tab/>
      </w:r>
      <w:r w:rsidR="00B61C44" w:rsidRPr="001D34D6">
        <w:tab/>
      </w:r>
      <w:r w:rsidR="00B61C44" w:rsidRPr="001D34D6">
        <w:rPr>
          <w:rFonts w:ascii="Times New Roman" w:hAnsi="Times New Roman" w:cs="Times New Roman"/>
          <w:sz w:val="24"/>
          <w:szCs w:val="24"/>
        </w:rPr>
        <w:t>10588282/0800</w:t>
      </w:r>
    </w:p>
    <w:p w14:paraId="2B34719D" w14:textId="30F31651" w:rsidR="00BA335E" w:rsidRPr="00660010" w:rsidRDefault="00BA335E" w:rsidP="00660010">
      <w:pPr>
        <w:pStyle w:val="Bezmezer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>Číslo účtu:</w:t>
      </w:r>
      <w:r w:rsidR="00B61C44">
        <w:rPr>
          <w:rFonts w:ascii="Times New Roman" w:hAnsi="Times New Roman" w:cs="Times New Roman"/>
          <w:sz w:val="24"/>
          <w:szCs w:val="24"/>
        </w:rPr>
        <w:tab/>
      </w:r>
      <w:r w:rsidR="00B61C44">
        <w:rPr>
          <w:rFonts w:ascii="Times New Roman" w:hAnsi="Times New Roman" w:cs="Times New Roman"/>
          <w:sz w:val="24"/>
          <w:szCs w:val="24"/>
        </w:rPr>
        <w:tab/>
      </w:r>
      <w:r w:rsidR="00B61C44">
        <w:rPr>
          <w:rFonts w:ascii="Times New Roman" w:hAnsi="Times New Roman" w:cs="Times New Roman"/>
          <w:sz w:val="24"/>
          <w:szCs w:val="24"/>
        </w:rPr>
        <w:tab/>
        <w:t>Česká spořitelna, a.s.</w:t>
      </w:r>
    </w:p>
    <w:p w14:paraId="152DC197" w14:textId="78ABF797" w:rsidR="0000777C" w:rsidRPr="00660010" w:rsidRDefault="0000777C" w:rsidP="00660010">
      <w:pPr>
        <w:pStyle w:val="Bezmezer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>ID</w:t>
      </w:r>
      <w:r w:rsidR="00BA335E" w:rsidRPr="00660010">
        <w:rPr>
          <w:rFonts w:ascii="Times New Roman" w:hAnsi="Times New Roman" w:cs="Times New Roman"/>
          <w:sz w:val="24"/>
          <w:szCs w:val="24"/>
        </w:rPr>
        <w:t xml:space="preserve"> datové schránky</w:t>
      </w:r>
      <w:r w:rsidRPr="00660010">
        <w:rPr>
          <w:rFonts w:ascii="Times New Roman" w:hAnsi="Times New Roman" w:cs="Times New Roman"/>
          <w:sz w:val="24"/>
          <w:szCs w:val="24"/>
        </w:rPr>
        <w:t xml:space="preserve">: </w:t>
      </w:r>
      <w:r w:rsidR="000674C8" w:rsidRPr="00660010">
        <w:rPr>
          <w:rFonts w:ascii="Times New Roman" w:hAnsi="Times New Roman" w:cs="Times New Roman"/>
          <w:sz w:val="24"/>
          <w:szCs w:val="24"/>
        </w:rPr>
        <w:tab/>
      </w:r>
      <w:r w:rsidR="00B61C44">
        <w:rPr>
          <w:rFonts w:ascii="Times New Roman" w:hAnsi="Times New Roman" w:cs="Times New Roman"/>
          <w:sz w:val="24"/>
          <w:szCs w:val="24"/>
        </w:rPr>
        <w:tab/>
      </w:r>
      <w:r w:rsidR="00824863" w:rsidRPr="00660010">
        <w:rPr>
          <w:rFonts w:ascii="Times New Roman" w:hAnsi="Times New Roman" w:cs="Times New Roman"/>
          <w:sz w:val="24"/>
          <w:szCs w:val="24"/>
        </w:rPr>
        <w:t>523ijac</w:t>
      </w:r>
    </w:p>
    <w:p w14:paraId="59716824" w14:textId="77777777" w:rsidR="00082E09" w:rsidRPr="00660010" w:rsidRDefault="00082E09" w:rsidP="00660010">
      <w:pPr>
        <w:pStyle w:val="Bezmezer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7412E009" w14:textId="384E3DB2" w:rsidR="000C3D58" w:rsidRPr="00CC46B6" w:rsidRDefault="000C3D58" w:rsidP="00660010">
      <w:pPr>
        <w:pStyle w:val="Bezmezer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CC46B6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CC46B6">
        <w:rPr>
          <w:rFonts w:ascii="Times New Roman" w:hAnsi="Times New Roman" w:cs="Times New Roman"/>
          <w:iCs/>
          <w:sz w:val="24"/>
          <w:szCs w:val="24"/>
        </w:rPr>
        <w:t>„</w:t>
      </w:r>
      <w:r w:rsidR="00961B90" w:rsidRPr="00CC46B6">
        <w:rPr>
          <w:rFonts w:ascii="Times New Roman" w:hAnsi="Times New Roman" w:cs="Times New Roman"/>
          <w:iCs/>
          <w:sz w:val="24"/>
          <w:szCs w:val="24"/>
        </w:rPr>
        <w:t>Z</w:t>
      </w:r>
      <w:r w:rsidRPr="00CC46B6">
        <w:rPr>
          <w:rFonts w:ascii="Times New Roman" w:hAnsi="Times New Roman" w:cs="Times New Roman"/>
          <w:iCs/>
          <w:sz w:val="24"/>
          <w:szCs w:val="24"/>
        </w:rPr>
        <w:t>hotovitel“</w:t>
      </w:r>
      <w:r w:rsidRPr="00CC46B6">
        <w:rPr>
          <w:rFonts w:ascii="Times New Roman" w:hAnsi="Times New Roman" w:cs="Times New Roman"/>
          <w:sz w:val="24"/>
          <w:szCs w:val="24"/>
        </w:rPr>
        <w:t xml:space="preserve"> na straně druhé)</w:t>
      </w:r>
    </w:p>
    <w:p w14:paraId="285CBC4F" w14:textId="77777777" w:rsidR="00961B90" w:rsidRPr="00660010" w:rsidRDefault="00961B90" w:rsidP="00660010">
      <w:pPr>
        <w:pStyle w:val="Bezmezer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48D588A8" w14:textId="7D94F594" w:rsidR="000C3D58" w:rsidRPr="00660010" w:rsidRDefault="000C3D58" w:rsidP="00660010">
      <w:pPr>
        <w:pStyle w:val="Bezmezer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>uzavírají níže uvedeného dne</w:t>
      </w:r>
      <w:r w:rsidR="00961B90" w:rsidRPr="00660010">
        <w:rPr>
          <w:rFonts w:ascii="Times New Roman" w:hAnsi="Times New Roman" w:cs="Times New Roman"/>
          <w:sz w:val="24"/>
          <w:szCs w:val="24"/>
        </w:rPr>
        <w:t xml:space="preserve">, měsíce a roku </w:t>
      </w:r>
      <w:r w:rsidRPr="00660010">
        <w:rPr>
          <w:rFonts w:ascii="Times New Roman" w:hAnsi="Times New Roman" w:cs="Times New Roman"/>
          <w:sz w:val="24"/>
          <w:szCs w:val="24"/>
        </w:rPr>
        <w:t>podle § 2586 a násl. zákona č. 89/2012 Sb., občanský</w:t>
      </w:r>
      <w:r w:rsidR="00961B90" w:rsidRPr="00660010">
        <w:rPr>
          <w:rFonts w:ascii="Times New Roman" w:hAnsi="Times New Roman" w:cs="Times New Roman"/>
          <w:sz w:val="24"/>
          <w:szCs w:val="24"/>
        </w:rPr>
        <w:t xml:space="preserve"> </w:t>
      </w:r>
      <w:r w:rsidRPr="00660010">
        <w:rPr>
          <w:rFonts w:ascii="Times New Roman" w:hAnsi="Times New Roman" w:cs="Times New Roman"/>
          <w:sz w:val="24"/>
          <w:szCs w:val="24"/>
        </w:rPr>
        <w:t xml:space="preserve">zákoník (dále jen „občanský zákoník“), ve znění pozdějších předpisů, tuto </w:t>
      </w:r>
      <w:r w:rsidR="00066534">
        <w:rPr>
          <w:rFonts w:ascii="Times New Roman" w:hAnsi="Times New Roman" w:cs="Times New Roman"/>
          <w:sz w:val="24"/>
          <w:szCs w:val="24"/>
        </w:rPr>
        <w:t>S</w:t>
      </w:r>
      <w:r w:rsidRPr="00660010">
        <w:rPr>
          <w:rFonts w:ascii="Times New Roman" w:hAnsi="Times New Roman" w:cs="Times New Roman"/>
          <w:sz w:val="24"/>
          <w:szCs w:val="24"/>
        </w:rPr>
        <w:t xml:space="preserve">mlouvu </w:t>
      </w:r>
      <w:r w:rsidR="00961B90" w:rsidRPr="00660010">
        <w:rPr>
          <w:rFonts w:ascii="Times New Roman" w:hAnsi="Times New Roman" w:cs="Times New Roman"/>
          <w:sz w:val="24"/>
          <w:szCs w:val="24"/>
        </w:rPr>
        <w:br/>
      </w:r>
      <w:r w:rsidRPr="00660010">
        <w:rPr>
          <w:rFonts w:ascii="Times New Roman" w:hAnsi="Times New Roman" w:cs="Times New Roman"/>
          <w:sz w:val="24"/>
          <w:szCs w:val="24"/>
        </w:rPr>
        <w:t>o dílo</w:t>
      </w:r>
      <w:r w:rsidR="00961B90" w:rsidRPr="00660010">
        <w:rPr>
          <w:rFonts w:ascii="Times New Roman" w:hAnsi="Times New Roman" w:cs="Times New Roman"/>
          <w:sz w:val="24"/>
          <w:szCs w:val="24"/>
        </w:rPr>
        <w:t xml:space="preserve"> </w:t>
      </w:r>
      <w:r w:rsidRPr="00660010">
        <w:rPr>
          <w:rFonts w:ascii="Times New Roman" w:hAnsi="Times New Roman" w:cs="Times New Roman"/>
          <w:sz w:val="24"/>
          <w:szCs w:val="24"/>
        </w:rPr>
        <w:t>(dále jen „Smlouva“)</w:t>
      </w:r>
    </w:p>
    <w:p w14:paraId="0F136E29" w14:textId="3942C8A2" w:rsidR="00961B90" w:rsidRPr="00660010" w:rsidRDefault="00961B90" w:rsidP="0066001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2589073" w14:textId="382276AF" w:rsidR="00AB19B8" w:rsidRPr="00660010" w:rsidRDefault="00B01458" w:rsidP="00660010">
      <w:pPr>
        <w:pStyle w:val="Bezmezer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010">
        <w:rPr>
          <w:rFonts w:ascii="Times New Roman" w:hAnsi="Times New Roman" w:cs="Times New Roman"/>
          <w:b/>
          <w:bCs/>
          <w:sz w:val="24"/>
          <w:szCs w:val="24"/>
        </w:rPr>
        <w:t>Článek 2</w:t>
      </w:r>
    </w:p>
    <w:p w14:paraId="6B5C6263" w14:textId="3BC1BC10" w:rsidR="000C3D58" w:rsidRPr="00660010" w:rsidRDefault="000C3D58" w:rsidP="00660010">
      <w:pPr>
        <w:pStyle w:val="Bezmezer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010">
        <w:rPr>
          <w:rFonts w:ascii="Times New Roman" w:hAnsi="Times New Roman" w:cs="Times New Roman"/>
          <w:b/>
          <w:bCs/>
          <w:sz w:val="24"/>
          <w:szCs w:val="24"/>
        </w:rPr>
        <w:t>Předmět plnění</w:t>
      </w:r>
    </w:p>
    <w:p w14:paraId="2B11E166" w14:textId="74456B59" w:rsidR="00B01458" w:rsidRPr="00660010" w:rsidRDefault="00B01458" w:rsidP="00660010">
      <w:pPr>
        <w:pStyle w:val="Odstavecseseznamem"/>
        <w:numPr>
          <w:ilvl w:val="0"/>
          <w:numId w:val="30"/>
        </w:numPr>
        <w:spacing w:after="0" w:line="288" w:lineRule="auto"/>
        <w:ind w:left="284" w:right="-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>Závazn</w:t>
      </w:r>
      <w:r w:rsidR="007F5FE0">
        <w:rPr>
          <w:rFonts w:ascii="Times New Roman" w:hAnsi="Times New Roman" w:cs="Times New Roman"/>
          <w:sz w:val="24"/>
          <w:szCs w:val="24"/>
        </w:rPr>
        <w:t>ými podklady pro uzavření této S</w:t>
      </w:r>
      <w:r w:rsidRPr="00660010">
        <w:rPr>
          <w:rFonts w:ascii="Times New Roman" w:hAnsi="Times New Roman" w:cs="Times New Roman"/>
          <w:sz w:val="24"/>
          <w:szCs w:val="24"/>
        </w:rPr>
        <w:t>mlouvy (dále jen „Závazné podklady“) se rozumí:</w:t>
      </w:r>
    </w:p>
    <w:p w14:paraId="6800C179" w14:textId="7D0BA8F6" w:rsidR="00B01458" w:rsidRPr="00066534" w:rsidRDefault="00B01458" w:rsidP="00066534">
      <w:pPr>
        <w:pStyle w:val="Odstavecseseznamem"/>
        <w:numPr>
          <w:ilvl w:val="0"/>
          <w:numId w:val="32"/>
        </w:numPr>
        <w:spacing w:after="0" w:line="288" w:lineRule="auto"/>
        <w:ind w:left="567" w:right="737" w:hanging="283"/>
        <w:rPr>
          <w:rFonts w:ascii="Times New Roman" w:hAnsi="Times New Roman" w:cs="Times New Roman"/>
          <w:sz w:val="24"/>
          <w:szCs w:val="24"/>
        </w:rPr>
      </w:pPr>
      <w:r w:rsidRPr="00066534">
        <w:rPr>
          <w:rFonts w:ascii="Times New Roman" w:hAnsi="Times New Roman" w:cs="Times New Roman"/>
          <w:sz w:val="24"/>
          <w:szCs w:val="24"/>
        </w:rPr>
        <w:t xml:space="preserve">Cenová nabídka </w:t>
      </w:r>
      <w:r w:rsidR="007F5FE0">
        <w:rPr>
          <w:rFonts w:ascii="Times New Roman" w:hAnsi="Times New Roman" w:cs="Times New Roman"/>
          <w:sz w:val="24"/>
          <w:szCs w:val="24"/>
        </w:rPr>
        <w:t>Z</w:t>
      </w:r>
      <w:r w:rsidRPr="00066534">
        <w:rPr>
          <w:rFonts w:ascii="Times New Roman" w:hAnsi="Times New Roman" w:cs="Times New Roman"/>
          <w:sz w:val="24"/>
          <w:szCs w:val="24"/>
        </w:rPr>
        <w:t xml:space="preserve">hotovitele ze dne </w:t>
      </w:r>
      <w:r w:rsidR="0091461D" w:rsidRPr="00066534">
        <w:rPr>
          <w:rFonts w:ascii="Times New Roman" w:hAnsi="Times New Roman" w:cs="Times New Roman"/>
          <w:sz w:val="24"/>
          <w:szCs w:val="24"/>
        </w:rPr>
        <w:t>9. 6. 2025</w:t>
      </w:r>
    </w:p>
    <w:p w14:paraId="000B1A60" w14:textId="3FC81E3C" w:rsidR="00B01458" w:rsidRPr="00066534" w:rsidRDefault="00B01458" w:rsidP="00066534">
      <w:pPr>
        <w:pStyle w:val="Odstavecseseznamem"/>
        <w:numPr>
          <w:ilvl w:val="0"/>
          <w:numId w:val="32"/>
        </w:numPr>
        <w:spacing w:after="0" w:line="288" w:lineRule="auto"/>
        <w:ind w:left="567" w:right="737" w:hanging="283"/>
        <w:rPr>
          <w:rFonts w:ascii="Times New Roman" w:hAnsi="Times New Roman" w:cs="Times New Roman"/>
          <w:sz w:val="24"/>
          <w:szCs w:val="24"/>
        </w:rPr>
      </w:pPr>
      <w:r w:rsidRPr="00066534">
        <w:rPr>
          <w:rFonts w:ascii="Times New Roman" w:hAnsi="Times New Roman" w:cs="Times New Roman"/>
          <w:sz w:val="24"/>
          <w:szCs w:val="24"/>
        </w:rPr>
        <w:t xml:space="preserve">Rozhodnutí zadavatele o výběru </w:t>
      </w:r>
      <w:r w:rsidR="007F5FE0">
        <w:rPr>
          <w:rFonts w:ascii="Times New Roman" w:hAnsi="Times New Roman" w:cs="Times New Roman"/>
          <w:sz w:val="24"/>
          <w:szCs w:val="24"/>
        </w:rPr>
        <w:t>Z</w:t>
      </w:r>
      <w:r w:rsidRPr="00066534">
        <w:rPr>
          <w:rFonts w:ascii="Times New Roman" w:hAnsi="Times New Roman" w:cs="Times New Roman"/>
          <w:sz w:val="24"/>
          <w:szCs w:val="24"/>
        </w:rPr>
        <w:t xml:space="preserve">hotovitele ze </w:t>
      </w:r>
      <w:r w:rsidR="00066534" w:rsidRPr="00066534">
        <w:rPr>
          <w:rFonts w:ascii="Times New Roman" w:hAnsi="Times New Roman" w:cs="Times New Roman"/>
          <w:sz w:val="24"/>
          <w:szCs w:val="24"/>
        </w:rPr>
        <w:t xml:space="preserve">dne </w:t>
      </w:r>
      <w:r w:rsidR="00CB2F77">
        <w:rPr>
          <w:rFonts w:ascii="Times New Roman" w:hAnsi="Times New Roman" w:cs="Times New Roman"/>
          <w:sz w:val="24"/>
          <w:szCs w:val="24"/>
        </w:rPr>
        <w:t>25.</w:t>
      </w:r>
      <w:r w:rsidR="008D1106">
        <w:rPr>
          <w:rFonts w:ascii="Times New Roman" w:hAnsi="Times New Roman" w:cs="Times New Roman"/>
          <w:sz w:val="24"/>
          <w:szCs w:val="24"/>
        </w:rPr>
        <w:t xml:space="preserve"> </w:t>
      </w:r>
      <w:r w:rsidR="00CB2F77">
        <w:rPr>
          <w:rFonts w:ascii="Times New Roman" w:hAnsi="Times New Roman" w:cs="Times New Roman"/>
          <w:sz w:val="24"/>
          <w:szCs w:val="24"/>
        </w:rPr>
        <w:t>6.</w:t>
      </w:r>
      <w:r w:rsidR="008D1106">
        <w:rPr>
          <w:rFonts w:ascii="Times New Roman" w:hAnsi="Times New Roman" w:cs="Times New Roman"/>
          <w:sz w:val="24"/>
          <w:szCs w:val="24"/>
        </w:rPr>
        <w:t xml:space="preserve"> </w:t>
      </w:r>
      <w:r w:rsidR="00CB2F77">
        <w:rPr>
          <w:rFonts w:ascii="Times New Roman" w:hAnsi="Times New Roman" w:cs="Times New Roman"/>
          <w:sz w:val="24"/>
          <w:szCs w:val="24"/>
        </w:rPr>
        <w:t>2025</w:t>
      </w:r>
    </w:p>
    <w:p w14:paraId="34145C3A" w14:textId="4EDBAF14" w:rsidR="00885187" w:rsidRPr="00660010" w:rsidRDefault="000C3D58" w:rsidP="00660010">
      <w:pPr>
        <w:pStyle w:val="Odstavecseseznamem"/>
        <w:numPr>
          <w:ilvl w:val="0"/>
          <w:numId w:val="30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lastRenderedPageBreak/>
        <w:t xml:space="preserve">Zhotovitel se touto Smlouvou zavazuje provést pro Objednatele </w:t>
      </w:r>
      <w:r w:rsidR="00F87C7B" w:rsidRPr="00660010">
        <w:rPr>
          <w:rFonts w:ascii="Times New Roman" w:hAnsi="Times New Roman" w:cs="Times New Roman"/>
          <w:sz w:val="24"/>
          <w:szCs w:val="24"/>
        </w:rPr>
        <w:t xml:space="preserve">s náležitou odbornou péčí, </w:t>
      </w:r>
      <w:r w:rsidRPr="00660010">
        <w:rPr>
          <w:rFonts w:ascii="Times New Roman" w:hAnsi="Times New Roman" w:cs="Times New Roman"/>
          <w:sz w:val="24"/>
          <w:szCs w:val="24"/>
        </w:rPr>
        <w:t>na svůj náklad a nebezpečí</w:t>
      </w:r>
      <w:r w:rsidR="00A510BE" w:rsidRPr="00660010">
        <w:rPr>
          <w:rFonts w:ascii="Times New Roman" w:hAnsi="Times New Roman" w:cs="Times New Roman"/>
          <w:sz w:val="24"/>
          <w:szCs w:val="24"/>
        </w:rPr>
        <w:t xml:space="preserve"> </w:t>
      </w:r>
      <w:r w:rsidR="00DA08C5" w:rsidRPr="00660010">
        <w:rPr>
          <w:rFonts w:ascii="Times New Roman" w:hAnsi="Times New Roman" w:cs="Times New Roman"/>
          <w:sz w:val="24"/>
          <w:szCs w:val="24"/>
        </w:rPr>
        <w:t>d</w:t>
      </w:r>
      <w:r w:rsidRPr="00660010">
        <w:rPr>
          <w:rFonts w:ascii="Times New Roman" w:hAnsi="Times New Roman" w:cs="Times New Roman"/>
          <w:sz w:val="24"/>
          <w:szCs w:val="24"/>
        </w:rPr>
        <w:t>ílo</w:t>
      </w:r>
      <w:r w:rsidR="00961B90" w:rsidRPr="00660010">
        <w:rPr>
          <w:rFonts w:ascii="Times New Roman" w:hAnsi="Times New Roman" w:cs="Times New Roman"/>
          <w:sz w:val="24"/>
          <w:szCs w:val="24"/>
        </w:rPr>
        <w:t xml:space="preserve">. </w:t>
      </w:r>
      <w:r w:rsidRPr="00660010">
        <w:rPr>
          <w:rFonts w:ascii="Times New Roman" w:hAnsi="Times New Roman" w:cs="Times New Roman"/>
          <w:sz w:val="24"/>
          <w:szCs w:val="24"/>
        </w:rPr>
        <w:t xml:space="preserve">Objednatel se zavazuje </w:t>
      </w:r>
      <w:r w:rsidR="00DA08C5" w:rsidRPr="00660010">
        <w:rPr>
          <w:rFonts w:ascii="Times New Roman" w:hAnsi="Times New Roman" w:cs="Times New Roman"/>
          <w:sz w:val="24"/>
          <w:szCs w:val="24"/>
        </w:rPr>
        <w:t>d</w:t>
      </w:r>
      <w:r w:rsidRPr="00660010">
        <w:rPr>
          <w:rFonts w:ascii="Times New Roman" w:hAnsi="Times New Roman" w:cs="Times New Roman"/>
          <w:sz w:val="24"/>
          <w:szCs w:val="24"/>
        </w:rPr>
        <w:t xml:space="preserve">ílo od Zhotovitele převzít a zaplatit </w:t>
      </w:r>
      <w:r w:rsidR="0079056F" w:rsidRPr="00660010">
        <w:rPr>
          <w:rFonts w:ascii="Times New Roman" w:hAnsi="Times New Roman" w:cs="Times New Roman"/>
          <w:sz w:val="24"/>
          <w:szCs w:val="24"/>
        </w:rPr>
        <w:t>sjednanou</w:t>
      </w:r>
      <w:r w:rsidRPr="00660010">
        <w:rPr>
          <w:rFonts w:ascii="Times New Roman" w:hAnsi="Times New Roman" w:cs="Times New Roman"/>
          <w:sz w:val="24"/>
          <w:szCs w:val="24"/>
        </w:rPr>
        <w:t xml:space="preserve"> cenu</w:t>
      </w:r>
      <w:r w:rsidR="0079056F" w:rsidRPr="00660010">
        <w:rPr>
          <w:rFonts w:ascii="Times New Roman" w:hAnsi="Times New Roman" w:cs="Times New Roman"/>
          <w:sz w:val="24"/>
          <w:szCs w:val="24"/>
        </w:rPr>
        <w:t xml:space="preserve"> díla</w:t>
      </w:r>
      <w:r w:rsidR="00A510BE" w:rsidRPr="00660010">
        <w:rPr>
          <w:rFonts w:ascii="Times New Roman" w:hAnsi="Times New Roman" w:cs="Times New Roman"/>
          <w:sz w:val="24"/>
          <w:szCs w:val="24"/>
        </w:rPr>
        <w:t xml:space="preserve"> a</w:t>
      </w:r>
      <w:r w:rsidRPr="00660010">
        <w:rPr>
          <w:rFonts w:ascii="Times New Roman" w:hAnsi="Times New Roman" w:cs="Times New Roman"/>
          <w:sz w:val="24"/>
          <w:szCs w:val="24"/>
        </w:rPr>
        <w:t xml:space="preserve"> to vše</w:t>
      </w:r>
      <w:r w:rsidR="00A510BE" w:rsidRPr="00660010">
        <w:rPr>
          <w:rFonts w:ascii="Times New Roman" w:hAnsi="Times New Roman" w:cs="Times New Roman"/>
          <w:sz w:val="24"/>
          <w:szCs w:val="24"/>
        </w:rPr>
        <w:t xml:space="preserve"> </w:t>
      </w:r>
      <w:r w:rsidRPr="00660010">
        <w:rPr>
          <w:rFonts w:ascii="Times New Roman" w:hAnsi="Times New Roman" w:cs="Times New Roman"/>
          <w:sz w:val="24"/>
          <w:szCs w:val="24"/>
        </w:rPr>
        <w:t xml:space="preserve">za podmínek sjednaných dále v této Smlouvě. </w:t>
      </w:r>
    </w:p>
    <w:p w14:paraId="7CA64906" w14:textId="77777777" w:rsidR="001B4CC3" w:rsidRPr="00660010" w:rsidRDefault="000C3D58" w:rsidP="00660010">
      <w:pPr>
        <w:pStyle w:val="Odstavecseseznamem"/>
        <w:numPr>
          <w:ilvl w:val="0"/>
          <w:numId w:val="30"/>
        </w:numPr>
        <w:spacing w:after="0" w:line="288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 xml:space="preserve">Dílem dle této Smlouvy </w:t>
      </w:r>
      <w:r w:rsidR="007063D3" w:rsidRPr="00660010">
        <w:rPr>
          <w:rFonts w:ascii="Times New Roman" w:hAnsi="Times New Roman" w:cs="Times New Roman"/>
          <w:sz w:val="24"/>
          <w:szCs w:val="24"/>
        </w:rPr>
        <w:t>se rozumí</w:t>
      </w:r>
      <w:r w:rsidR="00961B90" w:rsidRPr="00660010">
        <w:rPr>
          <w:rFonts w:ascii="Times New Roman" w:hAnsi="Times New Roman" w:cs="Times New Roman"/>
          <w:sz w:val="24"/>
          <w:szCs w:val="24"/>
        </w:rPr>
        <w:t xml:space="preserve"> </w:t>
      </w:r>
      <w:r w:rsidR="00F3090B" w:rsidRPr="00660010">
        <w:rPr>
          <w:rFonts w:ascii="Times New Roman" w:hAnsi="Times New Roman" w:cs="Times New Roman"/>
          <w:sz w:val="24"/>
          <w:szCs w:val="24"/>
        </w:rPr>
        <w:t xml:space="preserve">zpracování Technicko-ekonomické studie (dále jen „TES“) </w:t>
      </w:r>
      <w:r w:rsidR="00082E09" w:rsidRPr="00660010">
        <w:rPr>
          <w:rFonts w:ascii="Times New Roman" w:hAnsi="Times New Roman" w:cs="Times New Roman"/>
          <w:sz w:val="24"/>
          <w:szCs w:val="24"/>
        </w:rPr>
        <w:t>instalace střešní fotovoltaické</w:t>
      </w:r>
      <w:r w:rsidR="00F3090B" w:rsidRPr="00660010">
        <w:rPr>
          <w:rFonts w:ascii="Times New Roman" w:hAnsi="Times New Roman" w:cs="Times New Roman"/>
          <w:sz w:val="24"/>
          <w:szCs w:val="24"/>
        </w:rPr>
        <w:t xml:space="preserve"> elektrárny</w:t>
      </w:r>
      <w:r w:rsidR="00082E09" w:rsidRPr="00660010">
        <w:rPr>
          <w:rFonts w:ascii="Times New Roman" w:hAnsi="Times New Roman" w:cs="Times New Roman"/>
          <w:sz w:val="24"/>
          <w:szCs w:val="24"/>
        </w:rPr>
        <w:t xml:space="preserve"> na objektu budovy „C“ Justiční akademie</w:t>
      </w:r>
      <w:r w:rsidR="00F3090B" w:rsidRPr="00660010">
        <w:rPr>
          <w:rFonts w:ascii="Times New Roman" w:hAnsi="Times New Roman" w:cs="Times New Roman"/>
          <w:sz w:val="24"/>
          <w:szCs w:val="24"/>
        </w:rPr>
        <w:t xml:space="preserve"> (dále jen „FVE“) </w:t>
      </w:r>
      <w:r w:rsidR="00C55F72" w:rsidRPr="00660010">
        <w:rPr>
          <w:rFonts w:ascii="Times New Roman" w:hAnsi="Times New Roman" w:cs="Times New Roman"/>
          <w:sz w:val="24"/>
          <w:szCs w:val="24"/>
        </w:rPr>
        <w:t>s vypracováním žádosti o připojení k distribuční soustavě, a to včetně zpracování jednopólového schéma elektro</w:t>
      </w:r>
      <w:r w:rsidR="00F3090B" w:rsidRPr="00660010">
        <w:rPr>
          <w:rFonts w:ascii="Times New Roman" w:hAnsi="Times New Roman" w:cs="Times New Roman"/>
          <w:sz w:val="24"/>
          <w:szCs w:val="24"/>
        </w:rPr>
        <w:t>n</w:t>
      </w:r>
      <w:r w:rsidR="00C55F72" w:rsidRPr="00660010">
        <w:rPr>
          <w:rFonts w:ascii="Times New Roman" w:hAnsi="Times New Roman" w:cs="Times New Roman"/>
          <w:sz w:val="24"/>
          <w:szCs w:val="24"/>
        </w:rPr>
        <w:t xml:space="preserve"> </w:t>
      </w:r>
      <w:r w:rsidR="00DA08C5" w:rsidRPr="00660010">
        <w:rPr>
          <w:rFonts w:ascii="Times New Roman" w:hAnsi="Times New Roman" w:cs="Times New Roman"/>
          <w:sz w:val="24"/>
          <w:szCs w:val="24"/>
        </w:rPr>
        <w:t>(dále jen „Dílo“)</w:t>
      </w:r>
      <w:r w:rsidR="00A510BE" w:rsidRPr="00660010">
        <w:rPr>
          <w:rFonts w:ascii="Times New Roman" w:hAnsi="Times New Roman" w:cs="Times New Roman"/>
          <w:sz w:val="24"/>
          <w:szCs w:val="24"/>
        </w:rPr>
        <w:t>.</w:t>
      </w:r>
      <w:r w:rsidR="00D61ECD" w:rsidRPr="006600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06AD4" w14:textId="07FE2987" w:rsidR="001B4CC3" w:rsidRPr="00660010" w:rsidRDefault="001B4CC3" w:rsidP="00660010">
      <w:pPr>
        <w:pStyle w:val="Odstavecseseznamem"/>
        <w:numPr>
          <w:ilvl w:val="0"/>
          <w:numId w:val="30"/>
        </w:numPr>
        <w:spacing w:after="0" w:line="288" w:lineRule="auto"/>
        <w:ind w:left="284" w:right="-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>Výstupy TES budou</w:t>
      </w:r>
      <w:r w:rsidR="00B911AC" w:rsidRPr="00660010">
        <w:rPr>
          <w:rFonts w:ascii="Times New Roman" w:hAnsi="Times New Roman" w:cs="Times New Roman"/>
          <w:sz w:val="24"/>
          <w:szCs w:val="24"/>
        </w:rPr>
        <w:t xml:space="preserve"> sloužit jako podklad pro zpracování žádosti o poskytnutí podpory  při instalaci nových fotovoltaických elektráren. Tyto výstupy budou </w:t>
      </w:r>
      <w:r w:rsidRPr="00660010">
        <w:rPr>
          <w:rFonts w:ascii="Times New Roman" w:hAnsi="Times New Roman" w:cs="Times New Roman"/>
          <w:sz w:val="24"/>
          <w:szCs w:val="24"/>
        </w:rPr>
        <w:t>zpracovány v následujícím členění a variantách</w:t>
      </w:r>
      <w:r w:rsidR="00B911AC" w:rsidRPr="00660010">
        <w:rPr>
          <w:rFonts w:ascii="Times New Roman" w:hAnsi="Times New Roman" w:cs="Times New Roman"/>
          <w:sz w:val="24"/>
          <w:szCs w:val="24"/>
        </w:rPr>
        <w:t>:</w:t>
      </w:r>
    </w:p>
    <w:p w14:paraId="3C8BE607" w14:textId="4126070A" w:rsidR="00B911AC" w:rsidRPr="00660010" w:rsidRDefault="00B911AC" w:rsidP="00660010">
      <w:pPr>
        <w:pStyle w:val="Odstavecseseznamem"/>
        <w:numPr>
          <w:ilvl w:val="1"/>
          <w:numId w:val="30"/>
        </w:numPr>
        <w:spacing w:after="0" w:line="288" w:lineRule="auto"/>
        <w:ind w:left="993" w:right="-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>Posouzení vlastní spotřeby objektu, získání informací k zamýšleným projektům (pokud budou instalovány další spotřebiče elektrické energie jako např. chlazení nebo prováděny nějaké úsporné projekty).</w:t>
      </w:r>
    </w:p>
    <w:p w14:paraId="6AE8DF26" w14:textId="3515372D" w:rsidR="00B911AC" w:rsidRPr="00660010" w:rsidRDefault="00B90B7A" w:rsidP="00660010">
      <w:pPr>
        <w:pStyle w:val="Odstavecseseznamem"/>
        <w:numPr>
          <w:ilvl w:val="1"/>
          <w:numId w:val="30"/>
        </w:numPr>
        <w:spacing w:after="0" w:line="288" w:lineRule="auto"/>
        <w:ind w:left="993" w:right="-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>Zpracování variant řešení pro instalaci do 50 kWp bez nutnosti licence a stavebního řízení ve verzi s bateriemi a bez, varianta maximální efektivní s maximálním využitím plachy s ohledem na spotřebu v objektu, varianta alternativy s bateriovým úložištěm a bez bateriového úložiště.</w:t>
      </w:r>
    </w:p>
    <w:p w14:paraId="49ECAF95" w14:textId="368D3212" w:rsidR="00B90B7A" w:rsidRPr="00660010" w:rsidRDefault="00B90B7A" w:rsidP="00660010">
      <w:pPr>
        <w:pStyle w:val="Odstavecseseznamem"/>
        <w:numPr>
          <w:ilvl w:val="0"/>
          <w:numId w:val="30"/>
        </w:numPr>
        <w:spacing w:after="0" w:line="288" w:lineRule="auto"/>
        <w:ind w:left="284" w:right="-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>Pro finální verzi vybranou Objednatelem z předložených variant budou vyhotoveny závazné hodnoty indikátorů (dle dané výzvy ModF RES+ pro instalaci nových FVE, kap. 13, Závazné (povinné) indikátory projektu).</w:t>
      </w:r>
    </w:p>
    <w:p w14:paraId="37EC6FD9" w14:textId="124C77E6" w:rsidR="00C50385" w:rsidRPr="00660010" w:rsidRDefault="00DA08C5" w:rsidP="00660010">
      <w:pPr>
        <w:pStyle w:val="Odstavecseseznamem"/>
        <w:numPr>
          <w:ilvl w:val="0"/>
          <w:numId w:val="30"/>
        </w:numPr>
        <w:spacing w:after="0" w:line="288" w:lineRule="auto"/>
        <w:ind w:left="284" w:right="-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>V rámci zhotovování</w:t>
      </w:r>
      <w:r w:rsidR="00D61ECD" w:rsidRPr="00660010">
        <w:rPr>
          <w:rFonts w:ascii="Times New Roman" w:hAnsi="Times New Roman" w:cs="Times New Roman"/>
          <w:sz w:val="24"/>
          <w:szCs w:val="24"/>
        </w:rPr>
        <w:t xml:space="preserve"> Díla provede Zhotovitel </w:t>
      </w:r>
      <w:r w:rsidR="005C6858" w:rsidRPr="00660010">
        <w:rPr>
          <w:rFonts w:ascii="Times New Roman" w:hAnsi="Times New Roman" w:cs="Times New Roman"/>
          <w:sz w:val="24"/>
          <w:szCs w:val="24"/>
        </w:rPr>
        <w:t>minimálně</w:t>
      </w:r>
      <w:r w:rsidR="00D61ECD" w:rsidRPr="00660010">
        <w:rPr>
          <w:rFonts w:ascii="Times New Roman" w:hAnsi="Times New Roman" w:cs="Times New Roman"/>
          <w:sz w:val="24"/>
          <w:szCs w:val="24"/>
        </w:rPr>
        <w:t xml:space="preserve"> činnosti:</w:t>
      </w:r>
      <w:r w:rsidR="00C50385" w:rsidRPr="006600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BCEA7E" w14:textId="64CE5179" w:rsidR="00C50385" w:rsidRPr="00660010" w:rsidRDefault="00C50385" w:rsidP="00660010">
      <w:pPr>
        <w:pStyle w:val="Odstavecseseznamem"/>
        <w:numPr>
          <w:ilvl w:val="1"/>
          <w:numId w:val="30"/>
        </w:numPr>
        <w:spacing w:after="0" w:line="288" w:lineRule="auto"/>
        <w:ind w:left="993" w:right="-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 xml:space="preserve">Identifikace </w:t>
      </w:r>
      <w:r w:rsidR="00EB124B" w:rsidRPr="00660010">
        <w:rPr>
          <w:rFonts w:ascii="Times New Roman" w:hAnsi="Times New Roman" w:cs="Times New Roman"/>
          <w:sz w:val="24"/>
          <w:szCs w:val="24"/>
        </w:rPr>
        <w:t>Objednatele</w:t>
      </w:r>
      <w:r w:rsidRPr="00660010">
        <w:rPr>
          <w:rFonts w:ascii="Times New Roman" w:hAnsi="Times New Roman" w:cs="Times New Roman"/>
          <w:sz w:val="24"/>
          <w:szCs w:val="24"/>
        </w:rPr>
        <w:t xml:space="preserve"> a projektu</w:t>
      </w:r>
      <w:r w:rsidR="00066534">
        <w:rPr>
          <w:rFonts w:ascii="Times New Roman" w:hAnsi="Times New Roman" w:cs="Times New Roman"/>
          <w:sz w:val="24"/>
          <w:szCs w:val="24"/>
        </w:rPr>
        <w:t>,</w:t>
      </w:r>
    </w:p>
    <w:p w14:paraId="643667CE" w14:textId="078C1682" w:rsidR="00D61ECD" w:rsidRPr="00660010" w:rsidRDefault="00F87C7B" w:rsidP="00660010">
      <w:pPr>
        <w:pStyle w:val="Odstavecseseznamem"/>
        <w:numPr>
          <w:ilvl w:val="1"/>
          <w:numId w:val="30"/>
        </w:numPr>
        <w:spacing w:after="0" w:line="288" w:lineRule="auto"/>
        <w:ind w:left="993" w:right="-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>místní šetření a fotodokumentaci</w:t>
      </w:r>
      <w:r w:rsidR="00C55F72" w:rsidRPr="00660010">
        <w:rPr>
          <w:rFonts w:ascii="Times New Roman" w:hAnsi="Times New Roman" w:cs="Times New Roman"/>
          <w:sz w:val="24"/>
          <w:szCs w:val="24"/>
        </w:rPr>
        <w:t xml:space="preserve"> objektu</w:t>
      </w:r>
      <w:r w:rsidRPr="00660010">
        <w:rPr>
          <w:rFonts w:ascii="Times New Roman" w:hAnsi="Times New Roman" w:cs="Times New Roman"/>
          <w:sz w:val="24"/>
          <w:szCs w:val="24"/>
        </w:rPr>
        <w:t>,</w:t>
      </w:r>
      <w:r w:rsidR="00C55F72" w:rsidRPr="00660010">
        <w:rPr>
          <w:rFonts w:ascii="Times New Roman" w:hAnsi="Times New Roman" w:cs="Times New Roman"/>
          <w:sz w:val="24"/>
          <w:szCs w:val="24"/>
        </w:rPr>
        <w:t xml:space="preserve"> na níž má být FVE umístěna (střecha </w:t>
      </w:r>
      <w:r w:rsidR="00082E09" w:rsidRPr="00660010">
        <w:rPr>
          <w:rFonts w:ascii="Times New Roman" w:hAnsi="Times New Roman" w:cs="Times New Roman"/>
          <w:sz w:val="24"/>
          <w:szCs w:val="24"/>
        </w:rPr>
        <w:t>budovy „C“</w:t>
      </w:r>
      <w:r w:rsidR="00C55F72" w:rsidRPr="00660010">
        <w:rPr>
          <w:rFonts w:ascii="Times New Roman" w:hAnsi="Times New Roman" w:cs="Times New Roman"/>
          <w:sz w:val="24"/>
          <w:szCs w:val="24"/>
        </w:rPr>
        <w:t xml:space="preserve"> Objednatele),</w:t>
      </w:r>
    </w:p>
    <w:p w14:paraId="0D72EC23" w14:textId="3F2A1FB9" w:rsidR="00AB19B8" w:rsidRPr="00660010" w:rsidRDefault="00F87C7B" w:rsidP="00660010">
      <w:pPr>
        <w:pStyle w:val="Odstavecseseznamem"/>
        <w:numPr>
          <w:ilvl w:val="1"/>
          <w:numId w:val="30"/>
        </w:numPr>
        <w:spacing w:after="0" w:line="288" w:lineRule="auto"/>
        <w:ind w:left="993" w:right="-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>zpracování předaných podkladů s výběrem vhodných částí střechy,</w:t>
      </w:r>
    </w:p>
    <w:p w14:paraId="507CD417" w14:textId="7F1FE056" w:rsidR="00F87C7B" w:rsidRPr="00660010" w:rsidRDefault="00F87C7B" w:rsidP="00660010">
      <w:pPr>
        <w:pStyle w:val="Odstavecseseznamem"/>
        <w:numPr>
          <w:ilvl w:val="1"/>
          <w:numId w:val="30"/>
        </w:numPr>
        <w:spacing w:after="0" w:line="288" w:lineRule="auto"/>
        <w:ind w:left="993" w:right="-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>návrh systému FVE a výpis základních komponentů FVE,</w:t>
      </w:r>
    </w:p>
    <w:p w14:paraId="6EF6B716" w14:textId="11046680" w:rsidR="00F87C7B" w:rsidRPr="00660010" w:rsidRDefault="00F87C7B" w:rsidP="00660010">
      <w:pPr>
        <w:pStyle w:val="Odstavecseseznamem"/>
        <w:numPr>
          <w:ilvl w:val="1"/>
          <w:numId w:val="30"/>
        </w:numPr>
        <w:spacing w:after="0" w:line="288" w:lineRule="auto"/>
        <w:ind w:left="993" w:right="-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>doložení katalogových listů panelů, měničů, optimizérů a konstrukcí,</w:t>
      </w:r>
    </w:p>
    <w:p w14:paraId="282936DD" w14:textId="6C6B89EA" w:rsidR="00F87C7B" w:rsidRPr="00660010" w:rsidRDefault="00F87C7B" w:rsidP="00660010">
      <w:pPr>
        <w:pStyle w:val="Odstavecseseznamem"/>
        <w:numPr>
          <w:ilvl w:val="1"/>
          <w:numId w:val="30"/>
        </w:numPr>
        <w:spacing w:after="0" w:line="288" w:lineRule="auto"/>
        <w:ind w:left="993" w:right="-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>základní vizualizaci umístění panelů,</w:t>
      </w:r>
    </w:p>
    <w:p w14:paraId="139C463A" w14:textId="322754A1" w:rsidR="00F87C7B" w:rsidRPr="00660010" w:rsidRDefault="00F87C7B" w:rsidP="00660010">
      <w:pPr>
        <w:pStyle w:val="Odstavecseseznamem"/>
        <w:numPr>
          <w:ilvl w:val="1"/>
          <w:numId w:val="30"/>
        </w:numPr>
        <w:spacing w:after="0" w:line="288" w:lineRule="auto"/>
        <w:ind w:left="993" w:right="-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>vyhodnocení energetických zisků,</w:t>
      </w:r>
    </w:p>
    <w:p w14:paraId="724143AF" w14:textId="635B13A8" w:rsidR="00F87C7B" w:rsidRPr="00660010" w:rsidRDefault="00F87C7B" w:rsidP="00660010">
      <w:pPr>
        <w:pStyle w:val="Odstavecseseznamem"/>
        <w:numPr>
          <w:ilvl w:val="1"/>
          <w:numId w:val="30"/>
        </w:numPr>
        <w:spacing w:after="0" w:line="288" w:lineRule="auto"/>
        <w:ind w:left="993" w:right="-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>technicko-ekonomické vyhodnocení projektu FVE,</w:t>
      </w:r>
    </w:p>
    <w:p w14:paraId="5DB052F7" w14:textId="1175131A" w:rsidR="00F87C7B" w:rsidRPr="00660010" w:rsidRDefault="00F87C7B" w:rsidP="00660010">
      <w:pPr>
        <w:pStyle w:val="Odstavecseseznamem"/>
        <w:numPr>
          <w:ilvl w:val="1"/>
          <w:numId w:val="30"/>
        </w:numPr>
        <w:spacing w:after="0" w:line="288" w:lineRule="auto"/>
        <w:ind w:left="993" w:right="-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>ekologické vyhodnocení,</w:t>
      </w:r>
    </w:p>
    <w:p w14:paraId="35A0F4DD" w14:textId="48E2954F" w:rsidR="0079056F" w:rsidRPr="00660010" w:rsidRDefault="006C0D60" w:rsidP="00660010">
      <w:pPr>
        <w:pStyle w:val="Odstavecseseznamem"/>
        <w:numPr>
          <w:ilvl w:val="1"/>
          <w:numId w:val="30"/>
        </w:numPr>
        <w:spacing w:after="0" w:line="288" w:lineRule="auto"/>
        <w:ind w:left="993" w:right="-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 xml:space="preserve">doporučení na dotační tituly a optimalizace velikosti navržené FVE vzhledem k možnostem výstavby, </w:t>
      </w:r>
    </w:p>
    <w:p w14:paraId="3060C9FB" w14:textId="5A1883B2" w:rsidR="00C50385" w:rsidRPr="00660010" w:rsidRDefault="00C50385" w:rsidP="00660010">
      <w:pPr>
        <w:pStyle w:val="Odstavecseseznamem"/>
        <w:numPr>
          <w:ilvl w:val="1"/>
          <w:numId w:val="30"/>
        </w:numPr>
        <w:spacing w:after="0" w:line="288" w:lineRule="auto"/>
        <w:ind w:left="993" w:right="-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>součinnost v rámci zpracování žádostí o připojení k distribuční soustavě, a to včetně vypracování jednopólového schéma elektro (povinná příloha žádosti)</w:t>
      </w:r>
      <w:r w:rsidR="00066534">
        <w:rPr>
          <w:rFonts w:ascii="Times New Roman" w:hAnsi="Times New Roman" w:cs="Times New Roman"/>
          <w:sz w:val="24"/>
          <w:szCs w:val="24"/>
        </w:rPr>
        <w:t>,</w:t>
      </w:r>
    </w:p>
    <w:p w14:paraId="4E835699" w14:textId="18EA49FE" w:rsidR="00C50385" w:rsidRPr="00660010" w:rsidRDefault="00C50385" w:rsidP="00660010">
      <w:pPr>
        <w:pStyle w:val="Odstavecseseznamem"/>
        <w:numPr>
          <w:ilvl w:val="1"/>
          <w:numId w:val="30"/>
        </w:numPr>
        <w:spacing w:after="0" w:line="288" w:lineRule="auto"/>
        <w:ind w:left="993" w:right="-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>finální zpracování studie.</w:t>
      </w:r>
    </w:p>
    <w:p w14:paraId="1A20E277" w14:textId="6F7586B0" w:rsidR="00061922" w:rsidRPr="00660010" w:rsidRDefault="000C3D58" w:rsidP="00660010">
      <w:pPr>
        <w:pStyle w:val="Odstavecseseznamem"/>
        <w:numPr>
          <w:ilvl w:val="0"/>
          <w:numId w:val="30"/>
        </w:numPr>
        <w:spacing w:after="0" w:line="288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>Díl</w:t>
      </w:r>
      <w:r w:rsidR="00061922" w:rsidRPr="00660010">
        <w:rPr>
          <w:rFonts w:ascii="Times New Roman" w:hAnsi="Times New Roman" w:cs="Times New Roman"/>
          <w:sz w:val="24"/>
          <w:szCs w:val="24"/>
        </w:rPr>
        <w:t>o neobsahuje:</w:t>
      </w:r>
    </w:p>
    <w:p w14:paraId="785C6DFF" w14:textId="711BDC43" w:rsidR="00061922" w:rsidRPr="00660010" w:rsidRDefault="00061922" w:rsidP="00660010">
      <w:pPr>
        <w:pStyle w:val="Odstavecseseznamem"/>
        <w:numPr>
          <w:ilvl w:val="1"/>
          <w:numId w:val="30"/>
        </w:numPr>
        <w:spacing w:after="0" w:line="288" w:lineRule="auto"/>
        <w:ind w:left="993" w:right="-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>zpracování statického posouzení</w:t>
      </w:r>
      <w:r w:rsidR="000C3D58" w:rsidRPr="00660010">
        <w:rPr>
          <w:rFonts w:ascii="Times New Roman" w:hAnsi="Times New Roman" w:cs="Times New Roman"/>
          <w:sz w:val="24"/>
          <w:szCs w:val="24"/>
        </w:rPr>
        <w:t>,</w:t>
      </w:r>
    </w:p>
    <w:p w14:paraId="54DDF38B" w14:textId="79811D5A" w:rsidR="00BA335E" w:rsidRPr="00660010" w:rsidRDefault="00BA335E" w:rsidP="00660010">
      <w:pPr>
        <w:pStyle w:val="Odstavecseseznamem"/>
        <w:numPr>
          <w:ilvl w:val="1"/>
          <w:numId w:val="30"/>
        </w:numPr>
        <w:spacing w:after="0" w:line="288" w:lineRule="auto"/>
        <w:ind w:left="993" w:right="-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>projektovou dokumentaci</w:t>
      </w:r>
      <w:r w:rsidR="00066534">
        <w:rPr>
          <w:rFonts w:ascii="Times New Roman" w:hAnsi="Times New Roman" w:cs="Times New Roman"/>
          <w:sz w:val="24"/>
          <w:szCs w:val="24"/>
        </w:rPr>
        <w:t>,</w:t>
      </w:r>
    </w:p>
    <w:p w14:paraId="39AB61E0" w14:textId="59CAAA92" w:rsidR="00A510BE" w:rsidRDefault="00061922" w:rsidP="00660010">
      <w:pPr>
        <w:pStyle w:val="Odstavecseseznamem"/>
        <w:numPr>
          <w:ilvl w:val="1"/>
          <w:numId w:val="30"/>
        </w:numPr>
        <w:spacing w:after="0" w:line="288" w:lineRule="auto"/>
        <w:ind w:left="993" w:right="-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 xml:space="preserve">projekční práce a inženýrskou činnost vedoucí k získání stavebního povolení. </w:t>
      </w:r>
      <w:r w:rsidR="000C3D58" w:rsidRPr="006600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E8A24" w14:textId="77777777" w:rsidR="00066534" w:rsidRPr="00660010" w:rsidRDefault="00066534" w:rsidP="00066534">
      <w:pPr>
        <w:pStyle w:val="Odstavecseseznamem"/>
        <w:spacing w:after="0" w:line="288" w:lineRule="auto"/>
        <w:ind w:left="99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0A7C2FBF" w14:textId="5272EEED" w:rsidR="000C3D58" w:rsidRPr="00660010" w:rsidRDefault="003E7AE9" w:rsidP="00660010">
      <w:pPr>
        <w:pStyle w:val="Odstavecseseznamem"/>
        <w:numPr>
          <w:ilvl w:val="0"/>
          <w:numId w:val="30"/>
        </w:numPr>
        <w:spacing w:after="0" w:line="288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 xml:space="preserve">Účelem zhotovení Díla je, aby bylo použitelné jako podklad pro případnou budoucí přípravu projektu střešní FVE na budově Objednatele. </w:t>
      </w:r>
      <w:r w:rsidR="00F3182C" w:rsidRPr="00660010">
        <w:rPr>
          <w:rFonts w:ascii="Times New Roman" w:hAnsi="Times New Roman" w:cs="Times New Roman"/>
          <w:sz w:val="24"/>
          <w:szCs w:val="24"/>
        </w:rPr>
        <w:t>U</w:t>
      </w:r>
      <w:r w:rsidRPr="00660010">
        <w:rPr>
          <w:rFonts w:ascii="Times New Roman" w:hAnsi="Times New Roman" w:cs="Times New Roman"/>
          <w:sz w:val="24"/>
          <w:szCs w:val="24"/>
        </w:rPr>
        <w:t xml:space="preserve">stanovení Smlouvy je tedy nutné interpretovat </w:t>
      </w:r>
      <w:r w:rsidR="00610C63" w:rsidRPr="00660010">
        <w:rPr>
          <w:rFonts w:ascii="Times New Roman" w:hAnsi="Times New Roman" w:cs="Times New Roman"/>
          <w:sz w:val="24"/>
          <w:szCs w:val="24"/>
        </w:rPr>
        <w:t>prostřednictvím sjednaného účelu</w:t>
      </w:r>
      <w:r w:rsidR="00F3182C" w:rsidRPr="00660010">
        <w:rPr>
          <w:rFonts w:ascii="Times New Roman" w:hAnsi="Times New Roman" w:cs="Times New Roman"/>
          <w:sz w:val="24"/>
          <w:szCs w:val="24"/>
        </w:rPr>
        <w:t xml:space="preserve">. V případě pochybností je možné k interpretaci Smlouvy využít </w:t>
      </w:r>
      <w:r w:rsidR="000A6F23" w:rsidRPr="00660010">
        <w:rPr>
          <w:rFonts w:ascii="Times New Roman" w:hAnsi="Times New Roman" w:cs="Times New Roman"/>
          <w:sz w:val="24"/>
          <w:szCs w:val="24"/>
        </w:rPr>
        <w:t xml:space="preserve">cenovou nabídkou Zhotovitele ze dne </w:t>
      </w:r>
      <w:r w:rsidR="0091461D" w:rsidRPr="00660010">
        <w:rPr>
          <w:rFonts w:ascii="Times New Roman" w:hAnsi="Times New Roman" w:cs="Times New Roman"/>
          <w:sz w:val="24"/>
          <w:szCs w:val="24"/>
        </w:rPr>
        <w:t>9</w:t>
      </w:r>
      <w:r w:rsidR="00C50385" w:rsidRPr="00660010">
        <w:rPr>
          <w:rFonts w:ascii="Times New Roman" w:hAnsi="Times New Roman" w:cs="Times New Roman"/>
          <w:sz w:val="24"/>
          <w:szCs w:val="24"/>
        </w:rPr>
        <w:t>. 6. 2025</w:t>
      </w:r>
      <w:r w:rsidR="000A6F23" w:rsidRPr="006600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0DB2E5" w14:textId="77777777" w:rsidR="00A24448" w:rsidRPr="00660010" w:rsidRDefault="00A24448" w:rsidP="0066001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0328C5F" w14:textId="16CCE055" w:rsidR="000C3D58" w:rsidRPr="00660010" w:rsidRDefault="000C3D58" w:rsidP="00660010">
      <w:pPr>
        <w:pStyle w:val="Bezmezer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010">
        <w:rPr>
          <w:rFonts w:ascii="Times New Roman" w:hAnsi="Times New Roman" w:cs="Times New Roman"/>
          <w:b/>
          <w:bCs/>
          <w:sz w:val="24"/>
          <w:szCs w:val="24"/>
        </w:rPr>
        <w:t>Článek 3</w:t>
      </w:r>
    </w:p>
    <w:p w14:paraId="4EF2EC5B" w14:textId="0259AE3D" w:rsidR="00107194" w:rsidRPr="00660010" w:rsidRDefault="000C3D58" w:rsidP="00660010">
      <w:pPr>
        <w:pStyle w:val="Bezmezer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010">
        <w:rPr>
          <w:rFonts w:ascii="Times New Roman" w:hAnsi="Times New Roman" w:cs="Times New Roman"/>
          <w:b/>
          <w:bCs/>
          <w:sz w:val="24"/>
          <w:szCs w:val="24"/>
        </w:rPr>
        <w:t>Cena Díla a způsob úhrady</w:t>
      </w:r>
    </w:p>
    <w:p w14:paraId="2D3DAF99" w14:textId="752E41FD" w:rsidR="00DF0231" w:rsidRPr="00660010" w:rsidRDefault="00DF0231" w:rsidP="00660010">
      <w:pPr>
        <w:pStyle w:val="Bezmezer"/>
        <w:numPr>
          <w:ilvl w:val="2"/>
          <w:numId w:val="6"/>
        </w:numPr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 xml:space="preserve">Smluvní strany se dohodly, že celková cena za zhotovení Díla v rozsahu sjednaném ve Smlouvě včetně všech souvisejících nákladů, v souladu se zákonem č. 526/1990 Sb., o cenách, ve znění pozdějších předpisů, činí částku ve výši: </w:t>
      </w:r>
      <w:r w:rsidR="00082E09" w:rsidRPr="0066001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01458" w:rsidRPr="00660010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="00082E09" w:rsidRPr="0066001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01458" w:rsidRPr="0066001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82E09" w:rsidRPr="00660010">
        <w:rPr>
          <w:rFonts w:ascii="Times New Roman" w:hAnsi="Times New Roman" w:cs="Times New Roman"/>
          <w:b/>
          <w:bCs/>
          <w:sz w:val="24"/>
          <w:szCs w:val="24"/>
        </w:rPr>
        <w:t>00,</w:t>
      </w:r>
      <w:r w:rsidRPr="00660010">
        <w:rPr>
          <w:rFonts w:ascii="Times New Roman" w:hAnsi="Times New Roman" w:cs="Times New Roman"/>
          <w:b/>
          <w:bCs/>
          <w:sz w:val="24"/>
          <w:szCs w:val="24"/>
        </w:rPr>
        <w:t>- Kč</w:t>
      </w:r>
      <w:r w:rsidRPr="00660010">
        <w:rPr>
          <w:rFonts w:ascii="Times New Roman" w:hAnsi="Times New Roman" w:cs="Times New Roman"/>
          <w:sz w:val="24"/>
          <w:szCs w:val="24"/>
        </w:rPr>
        <w:t xml:space="preserve"> včetně DPH (slovy: </w:t>
      </w:r>
      <w:r w:rsidR="00B01458" w:rsidRPr="00660010">
        <w:rPr>
          <w:rFonts w:ascii="Times New Roman" w:hAnsi="Times New Roman" w:cs="Times New Roman"/>
          <w:sz w:val="24"/>
          <w:szCs w:val="24"/>
        </w:rPr>
        <w:t>jednostočtyřicetpěttisícdvěstě</w:t>
      </w:r>
      <w:r w:rsidRPr="00660010">
        <w:rPr>
          <w:rFonts w:ascii="Times New Roman" w:hAnsi="Times New Roman" w:cs="Times New Roman"/>
          <w:sz w:val="24"/>
          <w:szCs w:val="24"/>
        </w:rPr>
        <w:t xml:space="preserve">korun českých). </w:t>
      </w:r>
    </w:p>
    <w:p w14:paraId="328655B4" w14:textId="77777777" w:rsidR="00DF0231" w:rsidRPr="00660010" w:rsidRDefault="00DF0231" w:rsidP="00660010">
      <w:pPr>
        <w:pStyle w:val="Bezmezer"/>
        <w:numPr>
          <w:ilvl w:val="2"/>
          <w:numId w:val="6"/>
        </w:numPr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>Rozpis ceny díla:</w:t>
      </w:r>
    </w:p>
    <w:p w14:paraId="66929B0D" w14:textId="5ECCFDD7" w:rsidR="00DF0231" w:rsidRPr="00660010" w:rsidRDefault="008437A7" w:rsidP="008437A7">
      <w:pPr>
        <w:pStyle w:val="Zkladntextodsazen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88" w:lineRule="auto"/>
        <w:ind w:right="-23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C</w:t>
      </w:r>
      <w:r w:rsidR="00B90B7A" w:rsidRPr="00660010">
        <w:rPr>
          <w:sz w:val="24"/>
          <w:szCs w:val="24"/>
        </w:rPr>
        <w:t xml:space="preserve">ena bez DPH </w:t>
      </w:r>
      <w:r w:rsidR="00B90B7A" w:rsidRPr="00660010">
        <w:rPr>
          <w:sz w:val="24"/>
          <w:szCs w:val="24"/>
        </w:rPr>
        <w:tab/>
      </w:r>
      <w:r w:rsidR="00B90B7A" w:rsidRPr="00660010">
        <w:rPr>
          <w:sz w:val="24"/>
          <w:szCs w:val="24"/>
        </w:rPr>
        <w:tab/>
      </w:r>
      <w:r w:rsidR="00B90B7A" w:rsidRPr="0066001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1458" w:rsidRPr="00660010">
        <w:rPr>
          <w:sz w:val="24"/>
          <w:szCs w:val="24"/>
        </w:rPr>
        <w:t>120.000</w:t>
      </w:r>
      <w:r w:rsidR="00DF0231" w:rsidRPr="00660010">
        <w:rPr>
          <w:sz w:val="24"/>
          <w:szCs w:val="24"/>
        </w:rPr>
        <w:t>,- Kč</w:t>
      </w:r>
    </w:p>
    <w:p w14:paraId="21533890" w14:textId="0AC63839" w:rsidR="00DF0231" w:rsidRPr="00660010" w:rsidRDefault="00B90B7A" w:rsidP="008437A7">
      <w:pPr>
        <w:pStyle w:val="Zkladntextodsazen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88" w:lineRule="auto"/>
        <w:ind w:right="-23"/>
        <w:contextualSpacing/>
        <w:jc w:val="both"/>
        <w:textAlignment w:val="baseline"/>
        <w:rPr>
          <w:sz w:val="24"/>
          <w:szCs w:val="24"/>
        </w:rPr>
      </w:pPr>
      <w:r w:rsidRPr="00660010">
        <w:rPr>
          <w:sz w:val="24"/>
          <w:szCs w:val="24"/>
        </w:rPr>
        <w:t xml:space="preserve">DPH v sazbě 21% </w:t>
      </w:r>
      <w:r w:rsidRPr="00660010">
        <w:rPr>
          <w:sz w:val="24"/>
          <w:szCs w:val="24"/>
        </w:rPr>
        <w:tab/>
      </w:r>
      <w:r w:rsidRPr="00660010">
        <w:rPr>
          <w:sz w:val="24"/>
          <w:szCs w:val="24"/>
        </w:rPr>
        <w:tab/>
      </w:r>
      <w:r w:rsidRPr="00660010">
        <w:rPr>
          <w:sz w:val="24"/>
          <w:szCs w:val="24"/>
        </w:rPr>
        <w:tab/>
      </w:r>
      <w:r w:rsidR="008437A7">
        <w:rPr>
          <w:sz w:val="24"/>
          <w:szCs w:val="24"/>
        </w:rPr>
        <w:tab/>
      </w:r>
      <w:r w:rsidRPr="00660010">
        <w:rPr>
          <w:sz w:val="24"/>
          <w:szCs w:val="24"/>
        </w:rPr>
        <w:t xml:space="preserve">  </w:t>
      </w:r>
      <w:r w:rsidR="00B01458" w:rsidRPr="00660010">
        <w:rPr>
          <w:sz w:val="24"/>
          <w:szCs w:val="24"/>
        </w:rPr>
        <w:t>25.200</w:t>
      </w:r>
      <w:r w:rsidRPr="00660010">
        <w:rPr>
          <w:sz w:val="24"/>
          <w:szCs w:val="24"/>
        </w:rPr>
        <w:t>,</w:t>
      </w:r>
      <w:r w:rsidR="00DF0231" w:rsidRPr="00660010">
        <w:rPr>
          <w:sz w:val="24"/>
          <w:szCs w:val="24"/>
        </w:rPr>
        <w:t>- Kč</w:t>
      </w:r>
    </w:p>
    <w:p w14:paraId="10ADA2F0" w14:textId="79330B33" w:rsidR="00DF0231" w:rsidRPr="00660010" w:rsidRDefault="008437A7" w:rsidP="008437A7">
      <w:pPr>
        <w:pStyle w:val="Zkladntextodsazen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88" w:lineRule="auto"/>
        <w:ind w:right="-23"/>
        <w:contextualSpacing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857F0E" w:rsidRPr="00660010">
        <w:rPr>
          <w:b/>
          <w:sz w:val="24"/>
          <w:szCs w:val="24"/>
        </w:rPr>
        <w:t xml:space="preserve">elková cena díla včetně DPH </w:t>
      </w:r>
      <w:r w:rsidR="00B90B7A" w:rsidRPr="00660010">
        <w:rPr>
          <w:b/>
          <w:sz w:val="24"/>
          <w:szCs w:val="24"/>
        </w:rPr>
        <w:t xml:space="preserve"> </w:t>
      </w:r>
      <w:r w:rsidR="00B90B7A" w:rsidRPr="0066001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01458" w:rsidRPr="00660010">
        <w:rPr>
          <w:b/>
          <w:sz w:val="24"/>
          <w:szCs w:val="24"/>
        </w:rPr>
        <w:t>145.200</w:t>
      </w:r>
      <w:r w:rsidR="00082E09" w:rsidRPr="00660010">
        <w:rPr>
          <w:b/>
          <w:sz w:val="24"/>
          <w:szCs w:val="24"/>
        </w:rPr>
        <w:t>,-</w:t>
      </w:r>
      <w:r w:rsidR="00DF0231" w:rsidRPr="00660010">
        <w:rPr>
          <w:b/>
          <w:sz w:val="24"/>
          <w:szCs w:val="24"/>
        </w:rPr>
        <w:t xml:space="preserve"> Kč</w:t>
      </w:r>
    </w:p>
    <w:p w14:paraId="33CEAE39" w14:textId="7939E4B2" w:rsidR="004F73D9" w:rsidRPr="00660010" w:rsidRDefault="000C3D58" w:rsidP="00660010">
      <w:pPr>
        <w:pStyle w:val="Bezmezer"/>
        <w:numPr>
          <w:ilvl w:val="2"/>
          <w:numId w:val="6"/>
        </w:numPr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 xml:space="preserve">Zhotovitel </w:t>
      </w:r>
      <w:r w:rsidR="004F73D9" w:rsidRPr="00660010">
        <w:rPr>
          <w:rFonts w:ascii="Times New Roman" w:hAnsi="Times New Roman" w:cs="Times New Roman"/>
          <w:sz w:val="24"/>
          <w:szCs w:val="24"/>
        </w:rPr>
        <w:t xml:space="preserve">je oprávněn vystavit fakturu až po provedení sjednaného Díla, tj. </w:t>
      </w:r>
      <w:r w:rsidR="007A0C2C" w:rsidRPr="00660010">
        <w:rPr>
          <w:rFonts w:ascii="Times New Roman" w:hAnsi="Times New Roman" w:cs="Times New Roman"/>
          <w:sz w:val="24"/>
          <w:szCs w:val="24"/>
        </w:rPr>
        <w:t xml:space="preserve">až </w:t>
      </w:r>
      <w:r w:rsidR="004F73D9" w:rsidRPr="00660010">
        <w:rPr>
          <w:rFonts w:ascii="Times New Roman" w:hAnsi="Times New Roman" w:cs="Times New Roman"/>
          <w:sz w:val="24"/>
          <w:szCs w:val="24"/>
        </w:rPr>
        <w:t>po dokončení a předání</w:t>
      </w:r>
      <w:r w:rsidR="000D6782" w:rsidRPr="00660010">
        <w:rPr>
          <w:rFonts w:ascii="Times New Roman" w:hAnsi="Times New Roman" w:cs="Times New Roman"/>
          <w:sz w:val="24"/>
          <w:szCs w:val="24"/>
        </w:rPr>
        <w:t xml:space="preserve"> Díla</w:t>
      </w:r>
      <w:r w:rsidR="004F73D9" w:rsidRPr="00660010">
        <w:rPr>
          <w:rFonts w:ascii="Times New Roman" w:hAnsi="Times New Roman" w:cs="Times New Roman"/>
          <w:sz w:val="24"/>
          <w:szCs w:val="24"/>
        </w:rPr>
        <w:t>.</w:t>
      </w:r>
      <w:r w:rsidR="007D60FF" w:rsidRPr="00660010">
        <w:rPr>
          <w:rFonts w:ascii="Times New Roman" w:hAnsi="Times New Roman" w:cs="Times New Roman"/>
          <w:sz w:val="24"/>
          <w:szCs w:val="24"/>
        </w:rPr>
        <w:t xml:space="preserve"> V případě, že bude Dílo </w:t>
      </w:r>
      <w:r w:rsidR="003E5001" w:rsidRPr="00660010">
        <w:rPr>
          <w:rFonts w:ascii="Times New Roman" w:hAnsi="Times New Roman" w:cs="Times New Roman"/>
          <w:sz w:val="24"/>
          <w:szCs w:val="24"/>
        </w:rPr>
        <w:t xml:space="preserve">převzato s </w:t>
      </w:r>
      <w:r w:rsidR="007D60FF" w:rsidRPr="00660010">
        <w:rPr>
          <w:rFonts w:ascii="Times New Roman" w:hAnsi="Times New Roman" w:cs="Times New Roman"/>
          <w:sz w:val="24"/>
          <w:szCs w:val="24"/>
        </w:rPr>
        <w:t>drobn</w:t>
      </w:r>
      <w:r w:rsidR="003E5001" w:rsidRPr="00660010">
        <w:rPr>
          <w:rFonts w:ascii="Times New Roman" w:hAnsi="Times New Roman" w:cs="Times New Roman"/>
          <w:sz w:val="24"/>
          <w:szCs w:val="24"/>
        </w:rPr>
        <w:t>ými</w:t>
      </w:r>
      <w:r w:rsidR="007D60FF" w:rsidRPr="00660010">
        <w:rPr>
          <w:rFonts w:ascii="Times New Roman" w:hAnsi="Times New Roman" w:cs="Times New Roman"/>
          <w:sz w:val="24"/>
          <w:szCs w:val="24"/>
        </w:rPr>
        <w:t xml:space="preserve"> vad</w:t>
      </w:r>
      <w:r w:rsidR="003E5001" w:rsidRPr="00660010">
        <w:rPr>
          <w:rFonts w:ascii="Times New Roman" w:hAnsi="Times New Roman" w:cs="Times New Roman"/>
          <w:sz w:val="24"/>
          <w:szCs w:val="24"/>
        </w:rPr>
        <w:t>ami</w:t>
      </w:r>
      <w:r w:rsidR="007D60FF" w:rsidRPr="00660010">
        <w:rPr>
          <w:rFonts w:ascii="Times New Roman" w:hAnsi="Times New Roman" w:cs="Times New Roman"/>
          <w:sz w:val="24"/>
          <w:szCs w:val="24"/>
        </w:rPr>
        <w:t xml:space="preserve"> </w:t>
      </w:r>
      <w:r w:rsidR="003E5001" w:rsidRPr="00660010">
        <w:rPr>
          <w:rFonts w:ascii="Times New Roman" w:hAnsi="Times New Roman" w:cs="Times New Roman"/>
          <w:sz w:val="24"/>
          <w:szCs w:val="24"/>
        </w:rPr>
        <w:t>či</w:t>
      </w:r>
      <w:r w:rsidR="007D60FF" w:rsidRPr="00660010">
        <w:rPr>
          <w:rFonts w:ascii="Times New Roman" w:hAnsi="Times New Roman" w:cs="Times New Roman"/>
          <w:sz w:val="24"/>
          <w:szCs w:val="24"/>
        </w:rPr>
        <w:t xml:space="preserve"> nedodělky, je</w:t>
      </w:r>
      <w:r w:rsidR="003E5001" w:rsidRPr="00660010">
        <w:rPr>
          <w:rFonts w:ascii="Times New Roman" w:hAnsi="Times New Roman" w:cs="Times New Roman"/>
          <w:sz w:val="24"/>
          <w:szCs w:val="24"/>
        </w:rPr>
        <w:t xml:space="preserve"> Zhotovitel</w:t>
      </w:r>
      <w:r w:rsidR="007D60FF" w:rsidRPr="00660010">
        <w:rPr>
          <w:rFonts w:ascii="Times New Roman" w:hAnsi="Times New Roman" w:cs="Times New Roman"/>
          <w:sz w:val="24"/>
          <w:szCs w:val="24"/>
        </w:rPr>
        <w:t xml:space="preserve"> oprávněn vystavit fakturu až po jejich odstranění.</w:t>
      </w:r>
    </w:p>
    <w:p w14:paraId="03DDFC2C" w14:textId="3D077268" w:rsidR="00EB4E32" w:rsidRPr="00660010" w:rsidRDefault="004F73D9" w:rsidP="00660010">
      <w:pPr>
        <w:pStyle w:val="Bezmezer"/>
        <w:numPr>
          <w:ilvl w:val="2"/>
          <w:numId w:val="6"/>
        </w:numPr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>Splatnost faktury čin</w:t>
      </w:r>
      <w:r w:rsidR="009F115F" w:rsidRPr="00660010">
        <w:rPr>
          <w:rFonts w:ascii="Times New Roman" w:hAnsi="Times New Roman" w:cs="Times New Roman"/>
          <w:sz w:val="24"/>
          <w:szCs w:val="24"/>
        </w:rPr>
        <w:t>í</w:t>
      </w:r>
      <w:r w:rsidRPr="00660010">
        <w:rPr>
          <w:rFonts w:ascii="Times New Roman" w:hAnsi="Times New Roman" w:cs="Times New Roman"/>
          <w:sz w:val="24"/>
          <w:szCs w:val="24"/>
        </w:rPr>
        <w:t xml:space="preserve"> min. </w:t>
      </w:r>
      <w:r w:rsidR="00143C97" w:rsidRPr="00660010">
        <w:rPr>
          <w:rFonts w:ascii="Times New Roman" w:hAnsi="Times New Roman" w:cs="Times New Roman"/>
          <w:sz w:val="24"/>
          <w:szCs w:val="24"/>
        </w:rPr>
        <w:t>30</w:t>
      </w:r>
      <w:r w:rsidRPr="00660010">
        <w:rPr>
          <w:rFonts w:ascii="Times New Roman" w:hAnsi="Times New Roman" w:cs="Times New Roman"/>
          <w:sz w:val="24"/>
          <w:szCs w:val="24"/>
        </w:rPr>
        <w:t xml:space="preserve"> dnů a lhůta splatnosti začíná běžet okamžikem předání faktury Objednateli. Faktura musí mít náležitosti daňového dokladu dle § 29 zákona </w:t>
      </w:r>
      <w:r w:rsidR="007D27B2" w:rsidRPr="00660010">
        <w:rPr>
          <w:rFonts w:ascii="Times New Roman" w:hAnsi="Times New Roman" w:cs="Times New Roman"/>
          <w:sz w:val="24"/>
          <w:szCs w:val="24"/>
        </w:rPr>
        <w:br/>
      </w:r>
      <w:r w:rsidRPr="00660010">
        <w:rPr>
          <w:rFonts w:ascii="Times New Roman" w:hAnsi="Times New Roman" w:cs="Times New Roman"/>
          <w:sz w:val="24"/>
          <w:szCs w:val="24"/>
        </w:rPr>
        <w:t xml:space="preserve">č. 235/2004 Sb., o dani z přidané hodnoty, ve znění pozdějších předpisů. Pokud faktura nebude obsahovat zákonné náležitosti je Objednatel oprávněn takovou fakturu Zhotoviteli vrátit, čímž se přerušuje lhůta splatnosti a nově </w:t>
      </w:r>
      <w:r w:rsidR="00EB4E32" w:rsidRPr="00660010">
        <w:rPr>
          <w:rFonts w:ascii="Times New Roman" w:hAnsi="Times New Roman" w:cs="Times New Roman"/>
          <w:sz w:val="24"/>
          <w:szCs w:val="24"/>
        </w:rPr>
        <w:t>běží od okamžiku předání bezvadné faktury.</w:t>
      </w:r>
      <w:r w:rsidR="00B872E7" w:rsidRPr="00660010">
        <w:rPr>
          <w:rFonts w:ascii="Times New Roman" w:hAnsi="Times New Roman" w:cs="Times New Roman"/>
          <w:sz w:val="24"/>
          <w:szCs w:val="24"/>
        </w:rPr>
        <w:t xml:space="preserve"> Fakturovaná částka bude bezhotovostně poukázána na účet Zhotovitele uvedený na faktuře.</w:t>
      </w:r>
    </w:p>
    <w:p w14:paraId="3068A86F" w14:textId="61BCCF6E" w:rsidR="00EB4E32" w:rsidRPr="00660010" w:rsidRDefault="000C3D58" w:rsidP="00660010">
      <w:pPr>
        <w:pStyle w:val="Bezmezer"/>
        <w:numPr>
          <w:ilvl w:val="2"/>
          <w:numId w:val="6"/>
        </w:numPr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>Sjednan</w:t>
      </w:r>
      <w:r w:rsidR="00EB4E32" w:rsidRPr="00660010">
        <w:rPr>
          <w:rFonts w:ascii="Times New Roman" w:hAnsi="Times New Roman" w:cs="Times New Roman"/>
          <w:sz w:val="24"/>
          <w:szCs w:val="24"/>
        </w:rPr>
        <w:t>á</w:t>
      </w:r>
      <w:r w:rsidRPr="00660010">
        <w:rPr>
          <w:rFonts w:ascii="Times New Roman" w:hAnsi="Times New Roman" w:cs="Times New Roman"/>
          <w:sz w:val="24"/>
          <w:szCs w:val="24"/>
        </w:rPr>
        <w:t xml:space="preserve"> cen</w:t>
      </w:r>
      <w:r w:rsidR="00EB4E32" w:rsidRPr="00660010">
        <w:rPr>
          <w:rFonts w:ascii="Times New Roman" w:hAnsi="Times New Roman" w:cs="Times New Roman"/>
          <w:sz w:val="24"/>
          <w:szCs w:val="24"/>
        </w:rPr>
        <w:t>a</w:t>
      </w:r>
      <w:r w:rsidRPr="00660010">
        <w:rPr>
          <w:rFonts w:ascii="Times New Roman" w:hAnsi="Times New Roman" w:cs="Times New Roman"/>
          <w:sz w:val="24"/>
          <w:szCs w:val="24"/>
        </w:rPr>
        <w:t xml:space="preserve"> Díl</w:t>
      </w:r>
      <w:r w:rsidR="00EB4E32" w:rsidRPr="00660010">
        <w:rPr>
          <w:rFonts w:ascii="Times New Roman" w:hAnsi="Times New Roman" w:cs="Times New Roman"/>
          <w:sz w:val="24"/>
          <w:szCs w:val="24"/>
        </w:rPr>
        <w:t>a</w:t>
      </w:r>
      <w:r w:rsidRPr="00660010">
        <w:rPr>
          <w:rFonts w:ascii="Times New Roman" w:hAnsi="Times New Roman" w:cs="Times New Roman"/>
          <w:sz w:val="24"/>
          <w:szCs w:val="24"/>
        </w:rPr>
        <w:t xml:space="preserve"> je pevná </w:t>
      </w:r>
      <w:r w:rsidR="00CA0755" w:rsidRPr="00660010">
        <w:rPr>
          <w:rFonts w:ascii="Times New Roman" w:hAnsi="Times New Roman" w:cs="Times New Roman"/>
          <w:sz w:val="24"/>
          <w:szCs w:val="24"/>
        </w:rPr>
        <w:t xml:space="preserve">a nepřekročitelná. </w:t>
      </w:r>
      <w:r w:rsidR="009F115F" w:rsidRPr="00660010">
        <w:rPr>
          <w:rFonts w:ascii="Times New Roman" w:hAnsi="Times New Roman" w:cs="Times New Roman"/>
          <w:sz w:val="24"/>
          <w:szCs w:val="24"/>
        </w:rPr>
        <w:t xml:space="preserve">Zhotovitel prohlašuje, že </w:t>
      </w:r>
      <w:r w:rsidR="0049635C" w:rsidRPr="00660010">
        <w:rPr>
          <w:rFonts w:ascii="Times New Roman" w:hAnsi="Times New Roman" w:cs="Times New Roman"/>
          <w:sz w:val="24"/>
          <w:szCs w:val="24"/>
        </w:rPr>
        <w:t xml:space="preserve">obsahuje </w:t>
      </w:r>
      <w:r w:rsidRPr="00660010">
        <w:rPr>
          <w:rFonts w:ascii="Times New Roman" w:hAnsi="Times New Roman" w:cs="Times New Roman"/>
          <w:sz w:val="24"/>
          <w:szCs w:val="24"/>
        </w:rPr>
        <w:t>veškeré náklady</w:t>
      </w:r>
      <w:r w:rsidR="0049635C" w:rsidRPr="00660010">
        <w:rPr>
          <w:rFonts w:ascii="Times New Roman" w:hAnsi="Times New Roman" w:cs="Times New Roman"/>
          <w:sz w:val="24"/>
          <w:szCs w:val="24"/>
        </w:rPr>
        <w:t xml:space="preserve"> </w:t>
      </w:r>
      <w:r w:rsidRPr="00660010">
        <w:rPr>
          <w:rFonts w:ascii="Times New Roman" w:hAnsi="Times New Roman" w:cs="Times New Roman"/>
          <w:sz w:val="24"/>
          <w:szCs w:val="24"/>
        </w:rPr>
        <w:t>nutné k řádnému provedení Díla</w:t>
      </w:r>
      <w:r w:rsidR="00EB4E32" w:rsidRPr="00660010">
        <w:rPr>
          <w:rFonts w:ascii="Times New Roman" w:hAnsi="Times New Roman" w:cs="Times New Roman"/>
          <w:sz w:val="24"/>
          <w:szCs w:val="24"/>
        </w:rPr>
        <w:t>.</w:t>
      </w:r>
    </w:p>
    <w:p w14:paraId="0DA72869" w14:textId="77777777" w:rsidR="00373E6F" w:rsidRPr="00660010" w:rsidRDefault="00373E6F" w:rsidP="00660010">
      <w:pPr>
        <w:pStyle w:val="Bezmezer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A1A37" w14:textId="3A76389F" w:rsidR="000C3D58" w:rsidRPr="00660010" w:rsidRDefault="000C3D58" w:rsidP="00660010">
      <w:pPr>
        <w:pStyle w:val="Bezmezer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010">
        <w:rPr>
          <w:rFonts w:ascii="Times New Roman" w:hAnsi="Times New Roman" w:cs="Times New Roman"/>
          <w:b/>
          <w:bCs/>
          <w:sz w:val="24"/>
          <w:szCs w:val="24"/>
        </w:rPr>
        <w:t>Článek 4</w:t>
      </w:r>
    </w:p>
    <w:p w14:paraId="127C8A32" w14:textId="5EB5C5BE" w:rsidR="000C3D58" w:rsidRPr="00660010" w:rsidRDefault="000C3D58" w:rsidP="00660010">
      <w:pPr>
        <w:pStyle w:val="Bezmezer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010">
        <w:rPr>
          <w:rFonts w:ascii="Times New Roman" w:hAnsi="Times New Roman" w:cs="Times New Roman"/>
          <w:b/>
          <w:bCs/>
          <w:sz w:val="24"/>
          <w:szCs w:val="24"/>
        </w:rPr>
        <w:t>Termín zhotovení</w:t>
      </w:r>
      <w:r w:rsidR="00274E25" w:rsidRPr="0066001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0010">
        <w:rPr>
          <w:rFonts w:ascii="Times New Roman" w:hAnsi="Times New Roman" w:cs="Times New Roman"/>
          <w:b/>
          <w:bCs/>
          <w:sz w:val="24"/>
          <w:szCs w:val="24"/>
        </w:rPr>
        <w:t>předání Díla</w:t>
      </w:r>
    </w:p>
    <w:p w14:paraId="4ECE6E50" w14:textId="75638D40" w:rsidR="000C3D58" w:rsidRPr="00660010" w:rsidRDefault="00DA1733" w:rsidP="00660010">
      <w:pPr>
        <w:pStyle w:val="Bezmezer"/>
        <w:numPr>
          <w:ilvl w:val="0"/>
          <w:numId w:val="8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 xml:space="preserve">Zhotovitel je povinen zahájit práce na Díle </w:t>
      </w:r>
      <w:r w:rsidR="00B90466" w:rsidRPr="00660010">
        <w:rPr>
          <w:rFonts w:ascii="Times New Roman" w:hAnsi="Times New Roman" w:cs="Times New Roman"/>
          <w:sz w:val="24"/>
          <w:szCs w:val="24"/>
        </w:rPr>
        <w:t xml:space="preserve">bezodkladně po uzavření Smlouvy. </w:t>
      </w:r>
    </w:p>
    <w:p w14:paraId="5AA347F9" w14:textId="5BB2A757" w:rsidR="00271CD3" w:rsidRPr="00660010" w:rsidRDefault="00DA1733" w:rsidP="00660010">
      <w:pPr>
        <w:pStyle w:val="Bezmezer"/>
        <w:numPr>
          <w:ilvl w:val="0"/>
          <w:numId w:val="8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 xml:space="preserve">Zhotovitel je povinen provést Dílo (tj. dokončit a předat) </w:t>
      </w:r>
      <w:r w:rsidR="00B90466" w:rsidRPr="00292F08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B1601D" w:rsidRPr="00292F08">
        <w:rPr>
          <w:rFonts w:ascii="Times New Roman" w:hAnsi="Times New Roman" w:cs="Times New Roman"/>
          <w:b/>
          <w:sz w:val="24"/>
          <w:szCs w:val="24"/>
        </w:rPr>
        <w:t>tří měsíců</w:t>
      </w:r>
      <w:r w:rsidR="00B1601D" w:rsidRPr="00660010">
        <w:rPr>
          <w:rFonts w:ascii="Times New Roman" w:hAnsi="Times New Roman" w:cs="Times New Roman"/>
          <w:sz w:val="24"/>
          <w:szCs w:val="24"/>
        </w:rPr>
        <w:t xml:space="preserve"> po odsouhlasení dokumentů předaných ze strany Objednatele Zhotoviteli (blíže viz čl. 8</w:t>
      </w:r>
      <w:r w:rsidR="00292F08">
        <w:rPr>
          <w:rFonts w:ascii="Times New Roman" w:hAnsi="Times New Roman" w:cs="Times New Roman"/>
          <w:sz w:val="24"/>
          <w:szCs w:val="24"/>
        </w:rPr>
        <w:t>.</w:t>
      </w:r>
      <w:r w:rsidR="00066534">
        <w:rPr>
          <w:rFonts w:ascii="Times New Roman" w:hAnsi="Times New Roman" w:cs="Times New Roman"/>
          <w:sz w:val="24"/>
          <w:szCs w:val="24"/>
        </w:rPr>
        <w:t xml:space="preserve"> Smlouvy</w:t>
      </w:r>
      <w:r w:rsidR="00B1601D" w:rsidRPr="00660010">
        <w:rPr>
          <w:rFonts w:ascii="Times New Roman" w:hAnsi="Times New Roman" w:cs="Times New Roman"/>
          <w:sz w:val="24"/>
          <w:szCs w:val="24"/>
        </w:rPr>
        <w:t>).</w:t>
      </w:r>
      <w:r w:rsidR="00F239EC" w:rsidRPr="00660010">
        <w:rPr>
          <w:rFonts w:ascii="Times New Roman" w:hAnsi="Times New Roman" w:cs="Times New Roman"/>
          <w:sz w:val="24"/>
          <w:szCs w:val="24"/>
        </w:rPr>
        <w:t xml:space="preserve"> Toto odsouhlasení dokumentů bude Zhotovitelem provedeno písemnou nebo elektronickou formou doručenou Objednateli tak, jak je uvedeno v čl. 8 odst. 7</w:t>
      </w:r>
      <w:r w:rsidR="00292F08">
        <w:rPr>
          <w:rFonts w:ascii="Times New Roman" w:hAnsi="Times New Roman" w:cs="Times New Roman"/>
          <w:sz w:val="24"/>
          <w:szCs w:val="24"/>
        </w:rPr>
        <w:t>.</w:t>
      </w:r>
      <w:r w:rsidR="00F239EC" w:rsidRPr="00660010">
        <w:rPr>
          <w:rFonts w:ascii="Times New Roman" w:hAnsi="Times New Roman" w:cs="Times New Roman"/>
          <w:sz w:val="24"/>
          <w:szCs w:val="24"/>
        </w:rPr>
        <w:t xml:space="preserve"> </w:t>
      </w:r>
      <w:r w:rsidR="00066534">
        <w:rPr>
          <w:rFonts w:ascii="Times New Roman" w:hAnsi="Times New Roman" w:cs="Times New Roman"/>
          <w:sz w:val="24"/>
          <w:szCs w:val="24"/>
        </w:rPr>
        <w:t>S</w:t>
      </w:r>
      <w:r w:rsidR="00F239EC" w:rsidRPr="00660010">
        <w:rPr>
          <w:rFonts w:ascii="Times New Roman" w:hAnsi="Times New Roman" w:cs="Times New Roman"/>
          <w:sz w:val="24"/>
          <w:szCs w:val="24"/>
        </w:rPr>
        <w:t>mlouvy.</w:t>
      </w:r>
    </w:p>
    <w:p w14:paraId="47D885FD" w14:textId="6EC71CF9" w:rsidR="000C3D58" w:rsidRDefault="007A0C2C" w:rsidP="00660010">
      <w:pPr>
        <w:pStyle w:val="Bezmezer"/>
        <w:numPr>
          <w:ilvl w:val="0"/>
          <w:numId w:val="8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>P</w:t>
      </w:r>
      <w:r w:rsidR="000C3D58" w:rsidRPr="00660010">
        <w:rPr>
          <w:rFonts w:ascii="Times New Roman" w:hAnsi="Times New Roman" w:cs="Times New Roman"/>
          <w:sz w:val="24"/>
          <w:szCs w:val="24"/>
        </w:rPr>
        <w:t xml:space="preserve">ředání a převzetí Díla </w:t>
      </w:r>
      <w:r w:rsidRPr="00660010">
        <w:rPr>
          <w:rFonts w:ascii="Times New Roman" w:hAnsi="Times New Roman" w:cs="Times New Roman"/>
          <w:sz w:val="24"/>
          <w:szCs w:val="24"/>
        </w:rPr>
        <w:t>bude prov</w:t>
      </w:r>
      <w:r w:rsidR="0054124C" w:rsidRPr="00660010">
        <w:rPr>
          <w:rFonts w:ascii="Times New Roman" w:hAnsi="Times New Roman" w:cs="Times New Roman"/>
          <w:sz w:val="24"/>
          <w:szCs w:val="24"/>
        </w:rPr>
        <w:t xml:space="preserve">edeno na základě písemného předávacího protokolu, který </w:t>
      </w:r>
      <w:r w:rsidR="00734064" w:rsidRPr="00660010">
        <w:rPr>
          <w:rFonts w:ascii="Times New Roman" w:hAnsi="Times New Roman" w:cs="Times New Roman"/>
          <w:sz w:val="24"/>
          <w:szCs w:val="24"/>
        </w:rPr>
        <w:t>po</w:t>
      </w:r>
      <w:r w:rsidR="00B5343C" w:rsidRPr="00660010">
        <w:rPr>
          <w:rFonts w:ascii="Times New Roman" w:hAnsi="Times New Roman" w:cs="Times New Roman"/>
          <w:sz w:val="24"/>
          <w:szCs w:val="24"/>
        </w:rPr>
        <w:t xml:space="preserve">tvrdí </w:t>
      </w:r>
      <w:r w:rsidR="0054124C" w:rsidRPr="00660010">
        <w:rPr>
          <w:rFonts w:ascii="Times New Roman" w:hAnsi="Times New Roman" w:cs="Times New Roman"/>
          <w:sz w:val="24"/>
          <w:szCs w:val="24"/>
        </w:rPr>
        <w:t xml:space="preserve">svým podpisem </w:t>
      </w:r>
      <w:r w:rsidR="00B5343C" w:rsidRPr="00660010">
        <w:rPr>
          <w:rFonts w:ascii="Times New Roman" w:hAnsi="Times New Roman" w:cs="Times New Roman"/>
          <w:sz w:val="24"/>
          <w:szCs w:val="24"/>
        </w:rPr>
        <w:t>oprávnění zástupci smluvních stran.</w:t>
      </w:r>
      <w:r w:rsidR="00E7786F" w:rsidRPr="006600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8B379" w14:textId="77777777" w:rsidR="00CC46B6" w:rsidRDefault="00CC46B6" w:rsidP="00CC46B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6B6">
        <w:rPr>
          <w:rFonts w:ascii="Times New Roman" w:hAnsi="Times New Roman" w:cs="Times New Roman"/>
          <w:sz w:val="24"/>
          <w:szCs w:val="24"/>
        </w:rPr>
        <w:t xml:space="preserve">Oprávněné osoby Smluvních stran pro účely jednání ve věcech </w:t>
      </w:r>
      <w:r>
        <w:rPr>
          <w:rFonts w:ascii="Times New Roman" w:hAnsi="Times New Roman" w:cs="Times New Roman"/>
          <w:sz w:val="24"/>
          <w:szCs w:val="24"/>
        </w:rPr>
        <w:t xml:space="preserve">realizace </w:t>
      </w:r>
      <w:r w:rsidRPr="00CC46B6">
        <w:rPr>
          <w:rFonts w:ascii="Times New Roman" w:hAnsi="Times New Roman" w:cs="Times New Roman"/>
          <w:sz w:val="24"/>
          <w:szCs w:val="24"/>
        </w:rPr>
        <w:t>této Smlouvy jsou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3DBFC0D" w14:textId="5920AEE6" w:rsidR="00CC46B6" w:rsidRDefault="00CC46B6" w:rsidP="00CC46B6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9BDF564" w14:textId="77777777" w:rsidR="00CC46B6" w:rsidRPr="00D25198" w:rsidRDefault="00CC46B6" w:rsidP="00CC46B6">
      <w:pPr>
        <w:pStyle w:val="Odstavecseseznamem"/>
        <w:spacing w:after="0" w:line="288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25198">
        <w:rPr>
          <w:rFonts w:ascii="Times New Roman" w:hAnsi="Times New Roman" w:cs="Times New Roman"/>
          <w:sz w:val="24"/>
          <w:szCs w:val="24"/>
        </w:rPr>
        <w:t xml:space="preserve">Na straně Zhotovitele:  </w:t>
      </w:r>
    </w:p>
    <w:p w14:paraId="55E298B3" w14:textId="6A56FFF0" w:rsidR="00CC46B6" w:rsidRPr="00D25198" w:rsidRDefault="00B72961" w:rsidP="00CC46B6">
      <w:pPr>
        <w:pStyle w:val="Odstavecseseznamem"/>
        <w:spacing w:after="0" w:line="288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961">
        <w:rPr>
          <w:rFonts w:ascii="Times New Roman" w:hAnsi="Times New Roman" w:cs="Times New Roman"/>
          <w:b/>
          <w:sz w:val="24"/>
          <w:szCs w:val="24"/>
          <w:highlight w:val="black"/>
        </w:rPr>
        <w:t>xxxxxxxxxxxxxxxxx</w:t>
      </w:r>
      <w:proofErr w:type="spellEnd"/>
      <w:r w:rsidR="00CC46B6" w:rsidRPr="00D25198">
        <w:rPr>
          <w:rFonts w:ascii="Times New Roman" w:hAnsi="Times New Roman" w:cs="Times New Roman"/>
          <w:b/>
          <w:sz w:val="24"/>
          <w:szCs w:val="24"/>
        </w:rPr>
        <w:t>,</w:t>
      </w:r>
      <w:r w:rsidR="00CC46B6" w:rsidRPr="00D25198">
        <w:rPr>
          <w:rFonts w:ascii="Times New Roman" w:hAnsi="Times New Roman" w:cs="Times New Roman"/>
          <w:sz w:val="24"/>
          <w:szCs w:val="24"/>
        </w:rPr>
        <w:t xml:space="preserve"> prokura</w:t>
      </w:r>
    </w:p>
    <w:p w14:paraId="38770405" w14:textId="3964C0B9" w:rsidR="00CC46B6" w:rsidRPr="00D25198" w:rsidRDefault="00CC46B6" w:rsidP="00CC46B6">
      <w:pPr>
        <w:pStyle w:val="Bezmezer"/>
        <w:spacing w:line="288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D25198">
        <w:rPr>
          <w:rFonts w:ascii="Times New Roman" w:hAnsi="Times New Roman" w:cs="Times New Roman"/>
          <w:sz w:val="24"/>
          <w:szCs w:val="24"/>
        </w:rPr>
        <w:t>GSM: +420</w:t>
      </w:r>
      <w:r w:rsidR="001D34D6" w:rsidRPr="00D25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961" w:rsidRPr="00B72961">
        <w:rPr>
          <w:rFonts w:ascii="Times New Roman" w:hAnsi="Times New Roman" w:cs="Times New Roman"/>
          <w:sz w:val="24"/>
          <w:szCs w:val="24"/>
          <w:highlight w:val="black"/>
        </w:rPr>
        <w:t>xxxxxxxxxxx</w:t>
      </w:r>
      <w:proofErr w:type="spellEnd"/>
    </w:p>
    <w:p w14:paraId="18A8CEA5" w14:textId="1DB16626" w:rsidR="00CC46B6" w:rsidRPr="00D25198" w:rsidRDefault="00CC46B6" w:rsidP="00CC46B6">
      <w:pPr>
        <w:pStyle w:val="Bezmezer"/>
        <w:spacing w:line="288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D25198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7" w:history="1">
        <w:proofErr w:type="spellStart"/>
        <w:r w:rsidR="00B72961" w:rsidRPr="00B72961">
          <w:rPr>
            <w:rStyle w:val="Hypertextovodkaz"/>
            <w:rFonts w:ascii="Times New Roman" w:hAnsi="Times New Roman" w:cs="Times New Roman"/>
            <w:sz w:val="24"/>
            <w:szCs w:val="24"/>
            <w:highlight w:val="black"/>
          </w:rPr>
          <w:t>xxxxxxxxxxxxxxxxxxxxxxxxx</w:t>
        </w:r>
        <w:proofErr w:type="spellEnd"/>
      </w:hyperlink>
    </w:p>
    <w:p w14:paraId="31F8CC18" w14:textId="77777777" w:rsidR="00CC46B6" w:rsidRPr="00D25198" w:rsidRDefault="00CC46B6" w:rsidP="00CC46B6">
      <w:pPr>
        <w:pStyle w:val="Bezmezer"/>
        <w:spacing w:line="288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24356C11" w14:textId="146641D9" w:rsidR="00CC46B6" w:rsidRPr="00D25198" w:rsidRDefault="00CC46B6" w:rsidP="00CC46B6">
      <w:pPr>
        <w:pStyle w:val="Bezmezer"/>
        <w:spacing w:line="288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D25198">
        <w:rPr>
          <w:rFonts w:ascii="Times New Roman" w:hAnsi="Times New Roman" w:cs="Times New Roman"/>
          <w:sz w:val="24"/>
          <w:szCs w:val="24"/>
        </w:rPr>
        <w:t xml:space="preserve">Na straně Objednatele:  </w:t>
      </w:r>
    </w:p>
    <w:p w14:paraId="09337B82" w14:textId="0A9EAF88" w:rsidR="00CC46B6" w:rsidRPr="00D25198" w:rsidRDefault="00B72961" w:rsidP="00CC46B6">
      <w:pPr>
        <w:pStyle w:val="Bezmezer"/>
        <w:spacing w:line="288" w:lineRule="auto"/>
        <w:ind w:left="35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72961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xxxxxxxxxxxxxx</w:t>
      </w:r>
      <w:proofErr w:type="spellEnd"/>
      <w:r w:rsidR="00CC46B6" w:rsidRPr="00D25198">
        <w:rPr>
          <w:rFonts w:ascii="Times New Roman" w:hAnsi="Times New Roman" w:cs="Times New Roman"/>
          <w:bCs/>
          <w:sz w:val="24"/>
          <w:szCs w:val="24"/>
        </w:rPr>
        <w:t>, náměstkyně – vedoucí ekonomického odboru</w:t>
      </w:r>
    </w:p>
    <w:p w14:paraId="557A2D10" w14:textId="2683B5D5" w:rsidR="00CC46B6" w:rsidRPr="00D25198" w:rsidRDefault="00CC46B6" w:rsidP="00CC46B6">
      <w:pPr>
        <w:pStyle w:val="Bezmezer"/>
        <w:spacing w:line="288" w:lineRule="auto"/>
        <w:ind w:left="357"/>
        <w:rPr>
          <w:rFonts w:ascii="Times New Roman" w:hAnsi="Times New Roman" w:cs="Times New Roman"/>
          <w:bCs/>
          <w:sz w:val="24"/>
          <w:szCs w:val="24"/>
        </w:rPr>
      </w:pPr>
      <w:r w:rsidRPr="00D25198">
        <w:rPr>
          <w:rFonts w:ascii="Times New Roman" w:hAnsi="Times New Roman" w:cs="Times New Roman"/>
          <w:bCs/>
          <w:sz w:val="24"/>
          <w:szCs w:val="24"/>
        </w:rPr>
        <w:t>GSM: +420 </w:t>
      </w:r>
      <w:proofErr w:type="spellStart"/>
      <w:r w:rsidR="00B72961" w:rsidRPr="00B72961">
        <w:rPr>
          <w:rFonts w:ascii="Times New Roman" w:hAnsi="Times New Roman" w:cs="Times New Roman"/>
          <w:bCs/>
          <w:sz w:val="24"/>
          <w:szCs w:val="24"/>
          <w:highlight w:val="black"/>
        </w:rPr>
        <w:t>xxxxxxxxxxx</w:t>
      </w:r>
      <w:proofErr w:type="spellEnd"/>
    </w:p>
    <w:p w14:paraId="1715E413" w14:textId="7C9209D9" w:rsidR="00CC46B6" w:rsidRDefault="00CC46B6" w:rsidP="00CC46B6">
      <w:pPr>
        <w:pStyle w:val="Bezmezer"/>
        <w:spacing w:line="288" w:lineRule="auto"/>
        <w:ind w:left="357"/>
        <w:rPr>
          <w:rFonts w:ascii="Times New Roman" w:hAnsi="Times New Roman" w:cs="Times New Roman"/>
          <w:bCs/>
          <w:sz w:val="24"/>
          <w:szCs w:val="24"/>
        </w:rPr>
      </w:pPr>
      <w:r w:rsidRPr="00D25198">
        <w:rPr>
          <w:rFonts w:ascii="Times New Roman" w:hAnsi="Times New Roman" w:cs="Times New Roman"/>
          <w:bCs/>
          <w:sz w:val="24"/>
          <w:szCs w:val="24"/>
        </w:rPr>
        <w:t xml:space="preserve">e-mail: </w:t>
      </w:r>
      <w:hyperlink r:id="rId8" w:history="1">
        <w:proofErr w:type="spellStart"/>
        <w:r w:rsidR="00B72961" w:rsidRPr="00B72961">
          <w:rPr>
            <w:rStyle w:val="Hypertextovodkaz"/>
            <w:rFonts w:ascii="Times New Roman" w:hAnsi="Times New Roman" w:cs="Times New Roman"/>
            <w:bCs/>
            <w:sz w:val="24"/>
            <w:szCs w:val="24"/>
            <w:highlight w:val="black"/>
          </w:rPr>
          <w:t>xxxxxxxxxxxxx</w:t>
        </w:r>
        <w:proofErr w:type="spellEnd"/>
      </w:hyperlink>
    </w:p>
    <w:p w14:paraId="272DC4F2" w14:textId="4F756F91" w:rsidR="00CC46B6" w:rsidRPr="00CC46B6" w:rsidRDefault="00CC46B6" w:rsidP="00CC46B6">
      <w:pPr>
        <w:pStyle w:val="Odstavecseseznamem"/>
        <w:spacing w:after="0" w:line="288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FF48F58" w14:textId="59AF02DB" w:rsidR="000C3D58" w:rsidRPr="00660010" w:rsidRDefault="000C3D58" w:rsidP="00660010">
      <w:pPr>
        <w:pStyle w:val="Bezmezer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010">
        <w:rPr>
          <w:rFonts w:ascii="Times New Roman" w:hAnsi="Times New Roman" w:cs="Times New Roman"/>
          <w:b/>
          <w:bCs/>
          <w:sz w:val="24"/>
          <w:szCs w:val="24"/>
        </w:rPr>
        <w:t>Článek 5</w:t>
      </w:r>
    </w:p>
    <w:p w14:paraId="742C089B" w14:textId="77777777" w:rsidR="000C3D58" w:rsidRPr="00660010" w:rsidRDefault="000C3D58" w:rsidP="00660010">
      <w:pPr>
        <w:pStyle w:val="Bezmezer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010">
        <w:rPr>
          <w:rFonts w:ascii="Times New Roman" w:hAnsi="Times New Roman" w:cs="Times New Roman"/>
          <w:b/>
          <w:bCs/>
          <w:sz w:val="24"/>
          <w:szCs w:val="24"/>
        </w:rPr>
        <w:t>Smluvní pokuty</w:t>
      </w:r>
    </w:p>
    <w:p w14:paraId="07C77445" w14:textId="43DAC8A6" w:rsidR="000C3D58" w:rsidRPr="00660010" w:rsidRDefault="00A9648C" w:rsidP="00660010">
      <w:pPr>
        <w:pStyle w:val="Bezmezer"/>
        <w:numPr>
          <w:ilvl w:val="0"/>
          <w:numId w:val="31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 xml:space="preserve">Pokud Objednatel </w:t>
      </w:r>
      <w:r w:rsidR="00AF204C" w:rsidRPr="00660010">
        <w:rPr>
          <w:rFonts w:ascii="Times New Roman" w:hAnsi="Times New Roman" w:cs="Times New Roman"/>
          <w:sz w:val="24"/>
          <w:szCs w:val="24"/>
        </w:rPr>
        <w:t xml:space="preserve">neuhradí ve lhůtě splatnosti řádně vyúčtovanou </w:t>
      </w:r>
      <w:r w:rsidR="000C3D58" w:rsidRPr="00660010">
        <w:rPr>
          <w:rFonts w:ascii="Times New Roman" w:hAnsi="Times New Roman" w:cs="Times New Roman"/>
          <w:sz w:val="24"/>
          <w:szCs w:val="24"/>
        </w:rPr>
        <w:t>cen</w:t>
      </w:r>
      <w:r w:rsidR="00AF204C" w:rsidRPr="00660010">
        <w:rPr>
          <w:rFonts w:ascii="Times New Roman" w:hAnsi="Times New Roman" w:cs="Times New Roman"/>
          <w:sz w:val="24"/>
          <w:szCs w:val="24"/>
        </w:rPr>
        <w:t>u</w:t>
      </w:r>
      <w:r w:rsidR="000C3D58" w:rsidRPr="00660010">
        <w:rPr>
          <w:rFonts w:ascii="Times New Roman" w:hAnsi="Times New Roman" w:cs="Times New Roman"/>
          <w:sz w:val="24"/>
          <w:szCs w:val="24"/>
        </w:rPr>
        <w:t xml:space="preserve"> Díla</w:t>
      </w:r>
      <w:r w:rsidR="00AF204C" w:rsidRPr="00660010">
        <w:rPr>
          <w:rFonts w:ascii="Times New Roman" w:hAnsi="Times New Roman" w:cs="Times New Roman"/>
          <w:sz w:val="24"/>
          <w:szCs w:val="24"/>
        </w:rPr>
        <w:t xml:space="preserve">, </w:t>
      </w:r>
      <w:r w:rsidR="005128B9" w:rsidRPr="00660010">
        <w:rPr>
          <w:rFonts w:ascii="Times New Roman" w:hAnsi="Times New Roman" w:cs="Times New Roman"/>
          <w:sz w:val="24"/>
          <w:szCs w:val="24"/>
        </w:rPr>
        <w:t xml:space="preserve">je Zhotovitel oprávněn </w:t>
      </w:r>
      <w:r w:rsidR="00AF204C" w:rsidRPr="00660010">
        <w:rPr>
          <w:rFonts w:ascii="Times New Roman" w:hAnsi="Times New Roman" w:cs="Times New Roman"/>
          <w:sz w:val="24"/>
          <w:szCs w:val="24"/>
        </w:rPr>
        <w:t>požadovat</w:t>
      </w:r>
      <w:r w:rsidR="005128B9" w:rsidRPr="00660010">
        <w:rPr>
          <w:rFonts w:ascii="Times New Roman" w:hAnsi="Times New Roman" w:cs="Times New Roman"/>
          <w:sz w:val="24"/>
          <w:szCs w:val="24"/>
        </w:rPr>
        <w:t xml:space="preserve"> po Objednateli</w:t>
      </w:r>
      <w:r w:rsidR="00AF204C" w:rsidRPr="00660010">
        <w:rPr>
          <w:rFonts w:ascii="Times New Roman" w:hAnsi="Times New Roman" w:cs="Times New Roman"/>
          <w:sz w:val="24"/>
          <w:szCs w:val="24"/>
        </w:rPr>
        <w:t xml:space="preserve"> zaplacení smluvní pokuty</w:t>
      </w:r>
      <w:r w:rsidR="000C3D58" w:rsidRPr="00660010">
        <w:rPr>
          <w:rFonts w:ascii="Times New Roman" w:hAnsi="Times New Roman" w:cs="Times New Roman"/>
          <w:sz w:val="24"/>
          <w:szCs w:val="24"/>
        </w:rPr>
        <w:t xml:space="preserve"> ve výši </w:t>
      </w:r>
      <w:r w:rsidR="000C3D58" w:rsidRPr="00292F08">
        <w:rPr>
          <w:rFonts w:ascii="Times New Roman" w:hAnsi="Times New Roman" w:cs="Times New Roman"/>
          <w:b/>
          <w:sz w:val="24"/>
          <w:szCs w:val="24"/>
        </w:rPr>
        <w:t>0,1%</w:t>
      </w:r>
      <w:r w:rsidR="000C3D58" w:rsidRPr="00660010">
        <w:rPr>
          <w:rFonts w:ascii="Times New Roman" w:hAnsi="Times New Roman" w:cs="Times New Roman"/>
          <w:sz w:val="24"/>
          <w:szCs w:val="24"/>
        </w:rPr>
        <w:t xml:space="preserve"> z ceny Díla </w:t>
      </w:r>
      <w:r w:rsidR="003A4BD5" w:rsidRPr="00660010">
        <w:rPr>
          <w:rFonts w:ascii="Times New Roman" w:hAnsi="Times New Roman" w:cs="Times New Roman"/>
          <w:sz w:val="24"/>
          <w:szCs w:val="24"/>
        </w:rPr>
        <w:t xml:space="preserve">bez DPH </w:t>
      </w:r>
      <w:r w:rsidR="000C3D58" w:rsidRPr="00660010">
        <w:rPr>
          <w:rFonts w:ascii="Times New Roman" w:hAnsi="Times New Roman" w:cs="Times New Roman"/>
          <w:sz w:val="24"/>
          <w:szCs w:val="24"/>
        </w:rPr>
        <w:t>za každý započatý den prodlení.</w:t>
      </w:r>
    </w:p>
    <w:p w14:paraId="30423A7F" w14:textId="6FCAAB97" w:rsidR="000C3D58" w:rsidRPr="00660010" w:rsidRDefault="00AF204C" w:rsidP="00660010">
      <w:pPr>
        <w:pStyle w:val="Bezmezer"/>
        <w:numPr>
          <w:ilvl w:val="0"/>
          <w:numId w:val="31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9356027"/>
      <w:r w:rsidRPr="00660010">
        <w:rPr>
          <w:rFonts w:ascii="Times New Roman" w:hAnsi="Times New Roman" w:cs="Times New Roman"/>
          <w:sz w:val="24"/>
          <w:szCs w:val="24"/>
        </w:rPr>
        <w:t xml:space="preserve">Pokud </w:t>
      </w:r>
      <w:r w:rsidR="00FA21C4" w:rsidRPr="00660010">
        <w:rPr>
          <w:rFonts w:ascii="Times New Roman" w:hAnsi="Times New Roman" w:cs="Times New Roman"/>
          <w:sz w:val="24"/>
          <w:szCs w:val="24"/>
        </w:rPr>
        <w:t xml:space="preserve">bude </w:t>
      </w:r>
      <w:r w:rsidRPr="00660010">
        <w:rPr>
          <w:rFonts w:ascii="Times New Roman" w:hAnsi="Times New Roman" w:cs="Times New Roman"/>
          <w:sz w:val="24"/>
          <w:szCs w:val="24"/>
        </w:rPr>
        <w:t xml:space="preserve">Zhotovitel </w:t>
      </w:r>
      <w:r w:rsidR="00FA21C4" w:rsidRPr="00660010">
        <w:rPr>
          <w:rFonts w:ascii="Times New Roman" w:hAnsi="Times New Roman" w:cs="Times New Roman"/>
          <w:sz w:val="24"/>
          <w:szCs w:val="24"/>
        </w:rPr>
        <w:t xml:space="preserve">v prodlení </w:t>
      </w:r>
      <w:r w:rsidR="00E241A3" w:rsidRPr="00660010">
        <w:rPr>
          <w:rFonts w:ascii="Times New Roman" w:hAnsi="Times New Roman" w:cs="Times New Roman"/>
          <w:sz w:val="24"/>
          <w:szCs w:val="24"/>
        </w:rPr>
        <w:t>s</w:t>
      </w:r>
      <w:r w:rsidR="00DF6842" w:rsidRPr="00660010">
        <w:rPr>
          <w:rFonts w:ascii="Times New Roman" w:hAnsi="Times New Roman" w:cs="Times New Roman"/>
          <w:sz w:val="24"/>
          <w:szCs w:val="24"/>
        </w:rPr>
        <w:t> provedením Díla v termín</w:t>
      </w:r>
      <w:r w:rsidR="00C16A31" w:rsidRPr="00660010">
        <w:rPr>
          <w:rFonts w:ascii="Times New Roman" w:hAnsi="Times New Roman" w:cs="Times New Roman"/>
          <w:sz w:val="24"/>
          <w:szCs w:val="24"/>
        </w:rPr>
        <w:t>u</w:t>
      </w:r>
      <w:r w:rsidR="00E241A3" w:rsidRPr="00660010">
        <w:rPr>
          <w:rFonts w:ascii="Times New Roman" w:hAnsi="Times New Roman" w:cs="Times New Roman"/>
          <w:sz w:val="24"/>
          <w:szCs w:val="24"/>
        </w:rPr>
        <w:t> dohodnut</w:t>
      </w:r>
      <w:r w:rsidR="00C16A31" w:rsidRPr="00660010">
        <w:rPr>
          <w:rFonts w:ascii="Times New Roman" w:hAnsi="Times New Roman" w:cs="Times New Roman"/>
          <w:sz w:val="24"/>
          <w:szCs w:val="24"/>
        </w:rPr>
        <w:t>ém</w:t>
      </w:r>
      <w:r w:rsidR="00E241A3" w:rsidRPr="00660010">
        <w:rPr>
          <w:rFonts w:ascii="Times New Roman" w:hAnsi="Times New Roman" w:cs="Times New Roman"/>
          <w:sz w:val="24"/>
          <w:szCs w:val="24"/>
        </w:rPr>
        <w:t xml:space="preserve"> v čl. 4 odst. 2</w:t>
      </w:r>
      <w:r w:rsidR="00292F08">
        <w:rPr>
          <w:rFonts w:ascii="Times New Roman" w:hAnsi="Times New Roman" w:cs="Times New Roman"/>
          <w:sz w:val="24"/>
          <w:szCs w:val="24"/>
        </w:rPr>
        <w:t>.</w:t>
      </w:r>
      <w:r w:rsidR="00E241A3" w:rsidRPr="00660010">
        <w:rPr>
          <w:rFonts w:ascii="Times New Roman" w:hAnsi="Times New Roman" w:cs="Times New Roman"/>
          <w:sz w:val="24"/>
          <w:szCs w:val="24"/>
        </w:rPr>
        <w:t xml:space="preserve"> Smlouvy</w:t>
      </w:r>
      <w:r w:rsidRPr="00660010">
        <w:rPr>
          <w:rFonts w:ascii="Times New Roman" w:hAnsi="Times New Roman" w:cs="Times New Roman"/>
          <w:sz w:val="24"/>
          <w:szCs w:val="24"/>
        </w:rPr>
        <w:t xml:space="preserve">, </w:t>
      </w:r>
      <w:r w:rsidR="005128B9" w:rsidRPr="00660010">
        <w:rPr>
          <w:rFonts w:ascii="Times New Roman" w:hAnsi="Times New Roman" w:cs="Times New Roman"/>
          <w:sz w:val="24"/>
          <w:szCs w:val="24"/>
        </w:rPr>
        <w:t xml:space="preserve">je </w:t>
      </w:r>
      <w:r w:rsidRPr="00660010">
        <w:rPr>
          <w:rFonts w:ascii="Times New Roman" w:hAnsi="Times New Roman" w:cs="Times New Roman"/>
          <w:sz w:val="24"/>
          <w:szCs w:val="24"/>
        </w:rPr>
        <w:t xml:space="preserve">Objednatel </w:t>
      </w:r>
      <w:r w:rsidR="005128B9" w:rsidRPr="00660010">
        <w:rPr>
          <w:rFonts w:ascii="Times New Roman" w:hAnsi="Times New Roman" w:cs="Times New Roman"/>
          <w:sz w:val="24"/>
          <w:szCs w:val="24"/>
        </w:rPr>
        <w:t xml:space="preserve">oprávněn </w:t>
      </w:r>
      <w:r w:rsidRPr="00660010">
        <w:rPr>
          <w:rFonts w:ascii="Times New Roman" w:hAnsi="Times New Roman" w:cs="Times New Roman"/>
          <w:sz w:val="24"/>
          <w:szCs w:val="24"/>
        </w:rPr>
        <w:t>požadovat</w:t>
      </w:r>
      <w:r w:rsidR="005128B9" w:rsidRPr="00660010">
        <w:rPr>
          <w:rFonts w:ascii="Times New Roman" w:hAnsi="Times New Roman" w:cs="Times New Roman"/>
          <w:sz w:val="24"/>
          <w:szCs w:val="24"/>
        </w:rPr>
        <w:t xml:space="preserve"> po Zhotoviteli</w:t>
      </w:r>
      <w:r w:rsidRPr="00660010">
        <w:rPr>
          <w:rFonts w:ascii="Times New Roman" w:hAnsi="Times New Roman" w:cs="Times New Roman"/>
          <w:sz w:val="24"/>
          <w:szCs w:val="24"/>
        </w:rPr>
        <w:t xml:space="preserve"> zaplacení smluvní pokuty</w:t>
      </w:r>
      <w:r w:rsidR="000C3D58" w:rsidRPr="00660010">
        <w:rPr>
          <w:rFonts w:ascii="Times New Roman" w:hAnsi="Times New Roman" w:cs="Times New Roman"/>
          <w:sz w:val="24"/>
          <w:szCs w:val="24"/>
        </w:rPr>
        <w:t xml:space="preserve"> ve výši </w:t>
      </w:r>
      <w:r w:rsidR="003A4BD5" w:rsidRPr="00292F08">
        <w:rPr>
          <w:rFonts w:ascii="Times New Roman" w:hAnsi="Times New Roman" w:cs="Times New Roman"/>
          <w:b/>
          <w:sz w:val="24"/>
          <w:szCs w:val="24"/>
        </w:rPr>
        <w:t>300,- Kč</w:t>
      </w:r>
      <w:r w:rsidR="009A4AEF" w:rsidRPr="00660010">
        <w:rPr>
          <w:rFonts w:ascii="Times New Roman" w:hAnsi="Times New Roman" w:cs="Times New Roman"/>
          <w:sz w:val="24"/>
          <w:szCs w:val="24"/>
        </w:rPr>
        <w:t xml:space="preserve"> </w:t>
      </w:r>
      <w:r w:rsidR="000C3D58" w:rsidRPr="00660010">
        <w:rPr>
          <w:rFonts w:ascii="Times New Roman" w:hAnsi="Times New Roman" w:cs="Times New Roman"/>
          <w:sz w:val="24"/>
          <w:szCs w:val="24"/>
        </w:rPr>
        <w:t>za každý započatý den</w:t>
      </w:r>
      <w:r w:rsidRPr="00660010">
        <w:rPr>
          <w:rFonts w:ascii="Times New Roman" w:hAnsi="Times New Roman" w:cs="Times New Roman"/>
          <w:sz w:val="24"/>
          <w:szCs w:val="24"/>
        </w:rPr>
        <w:t xml:space="preserve"> prodlení.</w:t>
      </w:r>
    </w:p>
    <w:p w14:paraId="03642657" w14:textId="0B88605A" w:rsidR="009A4AEF" w:rsidRPr="00660010" w:rsidRDefault="009A4AEF" w:rsidP="00660010">
      <w:pPr>
        <w:pStyle w:val="Bezmezer"/>
        <w:numPr>
          <w:ilvl w:val="0"/>
          <w:numId w:val="31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9359393"/>
      <w:bookmarkEnd w:id="0"/>
      <w:r w:rsidRPr="00660010">
        <w:rPr>
          <w:rFonts w:ascii="Times New Roman" w:hAnsi="Times New Roman" w:cs="Times New Roman"/>
          <w:sz w:val="24"/>
          <w:szCs w:val="24"/>
        </w:rPr>
        <w:t xml:space="preserve">Pokud Zhotovitel neodstraní vytýkanou drobnou vadu či nedodělek do </w:t>
      </w:r>
      <w:r w:rsidR="00CB3972" w:rsidRPr="00660010">
        <w:rPr>
          <w:rFonts w:ascii="Times New Roman" w:hAnsi="Times New Roman" w:cs="Times New Roman"/>
          <w:sz w:val="24"/>
          <w:szCs w:val="24"/>
        </w:rPr>
        <w:t>pěti</w:t>
      </w:r>
      <w:r w:rsidRPr="00660010">
        <w:rPr>
          <w:rFonts w:ascii="Times New Roman" w:hAnsi="Times New Roman" w:cs="Times New Roman"/>
          <w:sz w:val="24"/>
          <w:szCs w:val="24"/>
        </w:rPr>
        <w:t xml:space="preserve"> dnů</w:t>
      </w:r>
      <w:r w:rsidR="00CB3972" w:rsidRPr="00660010">
        <w:rPr>
          <w:rFonts w:ascii="Times New Roman" w:hAnsi="Times New Roman" w:cs="Times New Roman"/>
          <w:sz w:val="24"/>
          <w:szCs w:val="24"/>
        </w:rPr>
        <w:t xml:space="preserve"> nebo reklamovanou vadu do 15 dnů</w:t>
      </w:r>
      <w:r w:rsidRPr="00660010">
        <w:rPr>
          <w:rFonts w:ascii="Times New Roman" w:hAnsi="Times New Roman" w:cs="Times New Roman"/>
          <w:sz w:val="24"/>
          <w:szCs w:val="24"/>
        </w:rPr>
        <w:t xml:space="preserve"> od jejich vytknutí,</w:t>
      </w:r>
      <w:r w:rsidR="005128B9" w:rsidRPr="00660010">
        <w:rPr>
          <w:rFonts w:ascii="Times New Roman" w:hAnsi="Times New Roman" w:cs="Times New Roman"/>
          <w:sz w:val="24"/>
          <w:szCs w:val="24"/>
        </w:rPr>
        <w:t xml:space="preserve"> je </w:t>
      </w:r>
      <w:r w:rsidRPr="00660010">
        <w:rPr>
          <w:rFonts w:ascii="Times New Roman" w:hAnsi="Times New Roman" w:cs="Times New Roman"/>
          <w:sz w:val="24"/>
          <w:szCs w:val="24"/>
        </w:rPr>
        <w:t xml:space="preserve">Objednatel </w:t>
      </w:r>
      <w:r w:rsidR="005128B9" w:rsidRPr="00660010">
        <w:rPr>
          <w:rFonts w:ascii="Times New Roman" w:hAnsi="Times New Roman" w:cs="Times New Roman"/>
          <w:sz w:val="24"/>
          <w:szCs w:val="24"/>
        </w:rPr>
        <w:t xml:space="preserve">oprávněn </w:t>
      </w:r>
      <w:r w:rsidRPr="00660010">
        <w:rPr>
          <w:rFonts w:ascii="Times New Roman" w:hAnsi="Times New Roman" w:cs="Times New Roman"/>
          <w:sz w:val="24"/>
          <w:szCs w:val="24"/>
        </w:rPr>
        <w:t>požadovat</w:t>
      </w:r>
      <w:r w:rsidR="005128B9" w:rsidRPr="00660010">
        <w:rPr>
          <w:rFonts w:ascii="Times New Roman" w:hAnsi="Times New Roman" w:cs="Times New Roman"/>
          <w:sz w:val="24"/>
          <w:szCs w:val="24"/>
        </w:rPr>
        <w:t xml:space="preserve"> po Zhotoviteli</w:t>
      </w:r>
      <w:r w:rsidRPr="00660010">
        <w:rPr>
          <w:rFonts w:ascii="Times New Roman" w:hAnsi="Times New Roman" w:cs="Times New Roman"/>
          <w:sz w:val="24"/>
          <w:szCs w:val="24"/>
        </w:rPr>
        <w:t xml:space="preserve"> zaplacení smluvní pokuty ve výši </w:t>
      </w:r>
      <w:r w:rsidRPr="00292F08">
        <w:rPr>
          <w:rFonts w:ascii="Times New Roman" w:hAnsi="Times New Roman" w:cs="Times New Roman"/>
          <w:b/>
          <w:sz w:val="24"/>
          <w:szCs w:val="24"/>
        </w:rPr>
        <w:t>600,- Kč</w:t>
      </w:r>
      <w:r w:rsidRPr="00660010">
        <w:rPr>
          <w:rFonts w:ascii="Times New Roman" w:hAnsi="Times New Roman" w:cs="Times New Roman"/>
          <w:sz w:val="24"/>
          <w:szCs w:val="24"/>
        </w:rPr>
        <w:t xml:space="preserve"> za každý započatý den prodlení.</w:t>
      </w:r>
    </w:p>
    <w:bookmarkEnd w:id="1"/>
    <w:p w14:paraId="1ACC36F5" w14:textId="0B02D180" w:rsidR="00A17860" w:rsidRPr="00660010" w:rsidRDefault="00A17860" w:rsidP="00660010">
      <w:pPr>
        <w:pStyle w:val="Bezmezer"/>
        <w:numPr>
          <w:ilvl w:val="0"/>
          <w:numId w:val="31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 xml:space="preserve">Pokud Zhotovitel poruší svou povinnost </w:t>
      </w:r>
      <w:r w:rsidR="00570B48" w:rsidRPr="00660010">
        <w:rPr>
          <w:rFonts w:ascii="Times New Roman" w:hAnsi="Times New Roman" w:cs="Times New Roman"/>
          <w:sz w:val="24"/>
          <w:szCs w:val="24"/>
        </w:rPr>
        <w:t xml:space="preserve">k mlčenlivosti </w:t>
      </w:r>
      <w:r w:rsidRPr="00660010">
        <w:rPr>
          <w:rFonts w:ascii="Times New Roman" w:hAnsi="Times New Roman" w:cs="Times New Roman"/>
          <w:sz w:val="24"/>
          <w:szCs w:val="24"/>
        </w:rPr>
        <w:t>sjednanou v čl. 8 odst. 4</w:t>
      </w:r>
      <w:r w:rsidR="00292F08">
        <w:rPr>
          <w:rFonts w:ascii="Times New Roman" w:hAnsi="Times New Roman" w:cs="Times New Roman"/>
          <w:sz w:val="24"/>
          <w:szCs w:val="24"/>
        </w:rPr>
        <w:t>.</w:t>
      </w:r>
      <w:r w:rsidRPr="00660010">
        <w:rPr>
          <w:rFonts w:ascii="Times New Roman" w:hAnsi="Times New Roman" w:cs="Times New Roman"/>
          <w:sz w:val="24"/>
          <w:szCs w:val="24"/>
        </w:rPr>
        <w:t xml:space="preserve"> Smlouvy, je </w:t>
      </w:r>
      <w:r w:rsidR="00C77F94" w:rsidRPr="00660010">
        <w:rPr>
          <w:rFonts w:ascii="Times New Roman" w:hAnsi="Times New Roman" w:cs="Times New Roman"/>
          <w:sz w:val="24"/>
          <w:szCs w:val="24"/>
        </w:rPr>
        <w:t xml:space="preserve">povinen </w:t>
      </w:r>
      <w:r w:rsidRPr="00660010">
        <w:rPr>
          <w:rFonts w:ascii="Times New Roman" w:hAnsi="Times New Roman" w:cs="Times New Roman"/>
          <w:sz w:val="24"/>
          <w:szCs w:val="24"/>
        </w:rPr>
        <w:t>Objednatel</w:t>
      </w:r>
      <w:r w:rsidR="00C77F94" w:rsidRPr="00660010">
        <w:rPr>
          <w:rFonts w:ascii="Times New Roman" w:hAnsi="Times New Roman" w:cs="Times New Roman"/>
          <w:sz w:val="24"/>
          <w:szCs w:val="24"/>
        </w:rPr>
        <w:t xml:space="preserve">i zaplatit smluvní pokutu ve výši </w:t>
      </w:r>
      <w:r w:rsidR="00C77F94" w:rsidRPr="00292F08">
        <w:rPr>
          <w:rFonts w:ascii="Times New Roman" w:hAnsi="Times New Roman" w:cs="Times New Roman"/>
          <w:b/>
          <w:sz w:val="24"/>
          <w:szCs w:val="24"/>
        </w:rPr>
        <w:t>5.000,- Kč</w:t>
      </w:r>
      <w:r w:rsidR="00570B48" w:rsidRPr="00660010">
        <w:rPr>
          <w:rFonts w:ascii="Times New Roman" w:hAnsi="Times New Roman" w:cs="Times New Roman"/>
          <w:sz w:val="24"/>
          <w:szCs w:val="24"/>
        </w:rPr>
        <w:t xml:space="preserve"> za každý jednotlivý případ porušení své smluvní povinnosti.</w:t>
      </w:r>
      <w:r w:rsidRPr="006600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CCD315" w14:textId="432D46D3" w:rsidR="00F15F94" w:rsidRPr="00660010" w:rsidRDefault="00F15F94" w:rsidP="00660010">
      <w:pPr>
        <w:pStyle w:val="Bezmezer"/>
        <w:numPr>
          <w:ilvl w:val="0"/>
          <w:numId w:val="31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 xml:space="preserve">Úhrada smluvních pokut nemá vliv na vznik nároku Objednatele na úhradu případně vzniklé škody způsobené </w:t>
      </w:r>
      <w:r w:rsidR="009A4AEF" w:rsidRPr="00660010">
        <w:rPr>
          <w:rFonts w:ascii="Times New Roman" w:hAnsi="Times New Roman" w:cs="Times New Roman"/>
          <w:sz w:val="24"/>
          <w:szCs w:val="24"/>
        </w:rPr>
        <w:t xml:space="preserve">činností </w:t>
      </w:r>
      <w:r w:rsidRPr="00660010">
        <w:rPr>
          <w:rFonts w:ascii="Times New Roman" w:hAnsi="Times New Roman" w:cs="Times New Roman"/>
          <w:sz w:val="24"/>
          <w:szCs w:val="24"/>
        </w:rPr>
        <w:t>Zhotovitelem.</w:t>
      </w:r>
    </w:p>
    <w:p w14:paraId="75D578D5" w14:textId="66A9875A" w:rsidR="009352AB" w:rsidRPr="00660010" w:rsidRDefault="00F15F94" w:rsidP="00660010">
      <w:pPr>
        <w:pStyle w:val="Bezmezer"/>
        <w:numPr>
          <w:ilvl w:val="0"/>
          <w:numId w:val="31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 xml:space="preserve">Pro vyúčtování a náležitosti faktury ve věci smluvních pokut platí obdobně ustanovení článku </w:t>
      </w:r>
      <w:r w:rsidR="00292F08">
        <w:rPr>
          <w:rFonts w:ascii="Times New Roman" w:hAnsi="Times New Roman" w:cs="Times New Roman"/>
          <w:sz w:val="24"/>
          <w:szCs w:val="24"/>
        </w:rPr>
        <w:t>3</w:t>
      </w:r>
      <w:r w:rsidRPr="00660010">
        <w:rPr>
          <w:rFonts w:ascii="Times New Roman" w:hAnsi="Times New Roman" w:cs="Times New Roman"/>
          <w:sz w:val="24"/>
          <w:szCs w:val="24"/>
        </w:rPr>
        <w:t>. odst. 3</w:t>
      </w:r>
      <w:r w:rsidR="00292F08">
        <w:rPr>
          <w:rFonts w:ascii="Times New Roman" w:hAnsi="Times New Roman" w:cs="Times New Roman"/>
          <w:sz w:val="24"/>
          <w:szCs w:val="24"/>
        </w:rPr>
        <w:t>.</w:t>
      </w:r>
      <w:r w:rsidRPr="00660010">
        <w:rPr>
          <w:rFonts w:ascii="Times New Roman" w:hAnsi="Times New Roman" w:cs="Times New Roman"/>
          <w:sz w:val="24"/>
          <w:szCs w:val="24"/>
        </w:rPr>
        <w:t xml:space="preserve"> Smlouvy.</w:t>
      </w:r>
    </w:p>
    <w:p w14:paraId="59DF1C64" w14:textId="77777777" w:rsidR="002500C1" w:rsidRPr="00660010" w:rsidRDefault="002500C1" w:rsidP="0066001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D01FF8A" w14:textId="59A98D1C" w:rsidR="006A01A4" w:rsidRPr="00660010" w:rsidRDefault="006A01A4" w:rsidP="00660010">
      <w:pPr>
        <w:pStyle w:val="Bezmezer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010">
        <w:rPr>
          <w:rFonts w:ascii="Times New Roman" w:hAnsi="Times New Roman" w:cs="Times New Roman"/>
          <w:b/>
          <w:bCs/>
          <w:sz w:val="24"/>
          <w:szCs w:val="24"/>
        </w:rPr>
        <w:t>Článek 6</w:t>
      </w:r>
    </w:p>
    <w:p w14:paraId="00B54A99" w14:textId="3D9F2848" w:rsidR="006A01A4" w:rsidRPr="00660010" w:rsidRDefault="007F5FE0" w:rsidP="00660010">
      <w:pPr>
        <w:pStyle w:val="Bezmezer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Odstoupení od S</w:t>
      </w:r>
      <w:r w:rsidR="006A01A4" w:rsidRPr="00660010">
        <w:rPr>
          <w:rFonts w:ascii="Times New Roman" w:hAnsi="Times New Roman" w:cs="Times New Roman"/>
          <w:b/>
          <w:bCs/>
          <w:sz w:val="24"/>
          <w:szCs w:val="24"/>
        </w:rPr>
        <w:t>mlouvy</w:t>
      </w:r>
    </w:p>
    <w:p w14:paraId="6138B3CD" w14:textId="5EFF0B1E" w:rsidR="00C30D9E" w:rsidRPr="00660010" w:rsidRDefault="000C3D58" w:rsidP="00660010">
      <w:pPr>
        <w:pStyle w:val="Bezmezer"/>
        <w:numPr>
          <w:ilvl w:val="2"/>
          <w:numId w:val="10"/>
        </w:numPr>
        <w:spacing w:line="288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>Objednatel je oprávněn od Smlouvy odstoupit:</w:t>
      </w:r>
    </w:p>
    <w:p w14:paraId="7126FF34" w14:textId="10BA64D6" w:rsidR="00DF6842" w:rsidRPr="00660010" w:rsidRDefault="00DF6842" w:rsidP="00660010">
      <w:pPr>
        <w:pStyle w:val="Bezmezer"/>
        <w:numPr>
          <w:ilvl w:val="0"/>
          <w:numId w:val="11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>neprovede-li Zhotovitel Díl</w:t>
      </w:r>
      <w:r w:rsidR="009B6F5C" w:rsidRPr="00660010">
        <w:rPr>
          <w:rFonts w:ascii="Times New Roman" w:hAnsi="Times New Roman" w:cs="Times New Roman"/>
          <w:sz w:val="24"/>
          <w:szCs w:val="24"/>
        </w:rPr>
        <w:t>o</w:t>
      </w:r>
      <w:r w:rsidRPr="00660010">
        <w:rPr>
          <w:rFonts w:ascii="Times New Roman" w:hAnsi="Times New Roman" w:cs="Times New Roman"/>
          <w:sz w:val="24"/>
          <w:szCs w:val="24"/>
        </w:rPr>
        <w:t xml:space="preserve"> v termínu sjednaném </w:t>
      </w:r>
      <w:r w:rsidR="0039750C" w:rsidRPr="00660010">
        <w:rPr>
          <w:rFonts w:ascii="Times New Roman" w:hAnsi="Times New Roman" w:cs="Times New Roman"/>
          <w:sz w:val="24"/>
          <w:szCs w:val="24"/>
        </w:rPr>
        <w:t>v čl. 4 odst. 2</w:t>
      </w:r>
      <w:r w:rsidR="00292F08">
        <w:rPr>
          <w:rFonts w:ascii="Times New Roman" w:hAnsi="Times New Roman" w:cs="Times New Roman"/>
          <w:sz w:val="24"/>
          <w:szCs w:val="24"/>
        </w:rPr>
        <w:t>.</w:t>
      </w:r>
      <w:r w:rsidR="009B6F5C" w:rsidRPr="00660010">
        <w:rPr>
          <w:rFonts w:ascii="Times New Roman" w:hAnsi="Times New Roman" w:cs="Times New Roman"/>
          <w:sz w:val="24"/>
          <w:szCs w:val="24"/>
        </w:rPr>
        <w:t xml:space="preserve"> </w:t>
      </w:r>
      <w:r w:rsidR="002318E8" w:rsidRPr="00660010">
        <w:rPr>
          <w:rFonts w:ascii="Times New Roman" w:hAnsi="Times New Roman" w:cs="Times New Roman"/>
          <w:sz w:val="24"/>
          <w:szCs w:val="24"/>
        </w:rPr>
        <w:t>Smlouvy</w:t>
      </w:r>
      <w:r w:rsidRPr="00660010">
        <w:rPr>
          <w:rFonts w:ascii="Times New Roman" w:hAnsi="Times New Roman" w:cs="Times New Roman"/>
          <w:sz w:val="24"/>
          <w:szCs w:val="24"/>
        </w:rPr>
        <w:t>,</w:t>
      </w:r>
    </w:p>
    <w:p w14:paraId="6E4DEED1" w14:textId="58DFE961" w:rsidR="000C3D58" w:rsidRPr="00660010" w:rsidRDefault="000C3D58" w:rsidP="00660010">
      <w:pPr>
        <w:pStyle w:val="Bezmezer"/>
        <w:numPr>
          <w:ilvl w:val="0"/>
          <w:numId w:val="11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 xml:space="preserve">v případě, že Zhotovitel </w:t>
      </w:r>
      <w:r w:rsidR="0026371B" w:rsidRPr="00660010">
        <w:rPr>
          <w:rFonts w:ascii="Times New Roman" w:hAnsi="Times New Roman" w:cs="Times New Roman"/>
          <w:sz w:val="24"/>
          <w:szCs w:val="24"/>
        </w:rPr>
        <w:t xml:space="preserve">nepostupuje v souladu se Smlouvou </w:t>
      </w:r>
      <w:r w:rsidR="00B93BC8" w:rsidRPr="00660010">
        <w:rPr>
          <w:rFonts w:ascii="Times New Roman" w:hAnsi="Times New Roman" w:cs="Times New Roman"/>
          <w:sz w:val="24"/>
          <w:szCs w:val="24"/>
        </w:rPr>
        <w:t>nebo neprovádí</w:t>
      </w:r>
      <w:r w:rsidR="0026371B" w:rsidRPr="00660010">
        <w:rPr>
          <w:rFonts w:ascii="Times New Roman" w:hAnsi="Times New Roman" w:cs="Times New Roman"/>
          <w:sz w:val="24"/>
          <w:szCs w:val="24"/>
        </w:rPr>
        <w:t xml:space="preserve"> Dílo</w:t>
      </w:r>
      <w:r w:rsidR="00B93BC8" w:rsidRPr="00660010">
        <w:rPr>
          <w:rFonts w:ascii="Times New Roman" w:hAnsi="Times New Roman" w:cs="Times New Roman"/>
          <w:sz w:val="24"/>
          <w:szCs w:val="24"/>
        </w:rPr>
        <w:t xml:space="preserve"> s náležitou odbornou péčí</w:t>
      </w:r>
      <w:r w:rsidR="00F04A9A" w:rsidRPr="00660010">
        <w:rPr>
          <w:rFonts w:ascii="Times New Roman" w:hAnsi="Times New Roman" w:cs="Times New Roman"/>
          <w:sz w:val="24"/>
          <w:szCs w:val="24"/>
        </w:rPr>
        <w:t xml:space="preserve"> </w:t>
      </w:r>
      <w:r w:rsidRPr="00660010">
        <w:rPr>
          <w:rFonts w:ascii="Times New Roman" w:hAnsi="Times New Roman" w:cs="Times New Roman"/>
          <w:sz w:val="24"/>
          <w:szCs w:val="24"/>
        </w:rPr>
        <w:t xml:space="preserve">a </w:t>
      </w:r>
      <w:r w:rsidR="00B93BC8" w:rsidRPr="00660010">
        <w:rPr>
          <w:rFonts w:ascii="Times New Roman" w:hAnsi="Times New Roman" w:cs="Times New Roman"/>
          <w:sz w:val="24"/>
          <w:szCs w:val="24"/>
        </w:rPr>
        <w:t>své pochybení</w:t>
      </w:r>
      <w:r w:rsidR="000C3597" w:rsidRPr="00660010">
        <w:rPr>
          <w:rFonts w:ascii="Times New Roman" w:hAnsi="Times New Roman" w:cs="Times New Roman"/>
          <w:sz w:val="24"/>
          <w:szCs w:val="24"/>
        </w:rPr>
        <w:t xml:space="preserve"> po </w:t>
      </w:r>
      <w:r w:rsidR="00B93BC8" w:rsidRPr="00660010">
        <w:rPr>
          <w:rFonts w:ascii="Times New Roman" w:hAnsi="Times New Roman" w:cs="Times New Roman"/>
          <w:sz w:val="24"/>
          <w:szCs w:val="24"/>
        </w:rPr>
        <w:t xml:space="preserve">písemném upozornění </w:t>
      </w:r>
      <w:r w:rsidR="00196F29" w:rsidRPr="00660010">
        <w:rPr>
          <w:rFonts w:ascii="Times New Roman" w:hAnsi="Times New Roman" w:cs="Times New Roman"/>
          <w:sz w:val="24"/>
          <w:szCs w:val="24"/>
        </w:rPr>
        <w:t>ze strany Objednatele</w:t>
      </w:r>
      <w:r w:rsidR="000C3597" w:rsidRPr="00660010">
        <w:rPr>
          <w:rFonts w:ascii="Times New Roman" w:hAnsi="Times New Roman" w:cs="Times New Roman"/>
          <w:sz w:val="24"/>
          <w:szCs w:val="24"/>
        </w:rPr>
        <w:t xml:space="preserve"> nenapraví</w:t>
      </w:r>
      <w:r w:rsidR="00196F29" w:rsidRPr="006600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F708CF" w14:textId="787E79A0" w:rsidR="0046125B" w:rsidRPr="00660010" w:rsidRDefault="0046125B" w:rsidP="00660010">
      <w:pPr>
        <w:pStyle w:val="Bezmezer"/>
        <w:numPr>
          <w:ilvl w:val="2"/>
          <w:numId w:val="10"/>
        </w:numPr>
        <w:spacing w:line="288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 xml:space="preserve">Pro Zhotovitele platí pro odstoupení od </w:t>
      </w:r>
      <w:r w:rsidR="00292F08">
        <w:rPr>
          <w:rFonts w:ascii="Times New Roman" w:hAnsi="Times New Roman" w:cs="Times New Roman"/>
          <w:sz w:val="24"/>
          <w:szCs w:val="24"/>
        </w:rPr>
        <w:t>S</w:t>
      </w:r>
      <w:r w:rsidRPr="00660010">
        <w:rPr>
          <w:rFonts w:ascii="Times New Roman" w:hAnsi="Times New Roman" w:cs="Times New Roman"/>
          <w:sz w:val="24"/>
          <w:szCs w:val="24"/>
        </w:rPr>
        <w:t>mlouvy zákonné důvody.</w:t>
      </w:r>
    </w:p>
    <w:p w14:paraId="50D2F13C" w14:textId="270CF433" w:rsidR="00373E6F" w:rsidRPr="00292F08" w:rsidRDefault="000C3D58" w:rsidP="00660010">
      <w:pPr>
        <w:pStyle w:val="Bezmezer"/>
        <w:numPr>
          <w:ilvl w:val="2"/>
          <w:numId w:val="10"/>
        </w:numPr>
        <w:spacing w:line="288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 xml:space="preserve">Odstoupení musí </w:t>
      </w:r>
      <w:r w:rsidR="0046125B" w:rsidRPr="00660010">
        <w:rPr>
          <w:rFonts w:ascii="Times New Roman" w:hAnsi="Times New Roman" w:cs="Times New Roman"/>
          <w:sz w:val="24"/>
          <w:szCs w:val="24"/>
        </w:rPr>
        <w:t xml:space="preserve">smluvní strana provést v písemné formě </w:t>
      </w:r>
      <w:r w:rsidRPr="00660010">
        <w:rPr>
          <w:rFonts w:ascii="Times New Roman" w:hAnsi="Times New Roman" w:cs="Times New Roman"/>
          <w:sz w:val="24"/>
          <w:szCs w:val="24"/>
        </w:rPr>
        <w:t xml:space="preserve">a musí být doručeno </w:t>
      </w:r>
      <w:r w:rsidR="0045279D" w:rsidRPr="00660010">
        <w:rPr>
          <w:rFonts w:ascii="Times New Roman" w:hAnsi="Times New Roman" w:cs="Times New Roman"/>
          <w:sz w:val="24"/>
          <w:szCs w:val="24"/>
        </w:rPr>
        <w:t>druhé smluvní straně</w:t>
      </w:r>
      <w:r w:rsidRPr="006600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0112C8" w14:textId="77777777" w:rsidR="00292F08" w:rsidRPr="00660010" w:rsidRDefault="00292F08" w:rsidP="00292F08">
      <w:pPr>
        <w:pStyle w:val="Bezmezer"/>
        <w:spacing w:line="288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7C468" w14:textId="2872A28E" w:rsidR="000C3D58" w:rsidRPr="00660010" w:rsidRDefault="000C3D58" w:rsidP="00660010">
      <w:pPr>
        <w:pStyle w:val="Bezmezer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010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7D2F0B" w:rsidRPr="00660010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472680EE" w14:textId="1025FA37" w:rsidR="000C3D58" w:rsidRPr="00660010" w:rsidRDefault="000C3D58" w:rsidP="00660010">
      <w:pPr>
        <w:pStyle w:val="Bezmezer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010">
        <w:rPr>
          <w:rFonts w:ascii="Times New Roman" w:hAnsi="Times New Roman" w:cs="Times New Roman"/>
          <w:b/>
          <w:bCs/>
          <w:sz w:val="24"/>
          <w:szCs w:val="24"/>
        </w:rPr>
        <w:t>Záruční doba, odpovědnost za vady</w:t>
      </w:r>
    </w:p>
    <w:p w14:paraId="0090A878" w14:textId="148B466C" w:rsidR="00E7786F" w:rsidRDefault="00292F08" w:rsidP="00292F08">
      <w:pPr>
        <w:pStyle w:val="Bezmezer"/>
        <w:numPr>
          <w:ilvl w:val="0"/>
          <w:numId w:val="33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9C4" w:rsidRPr="00660010">
        <w:rPr>
          <w:rFonts w:ascii="Times New Roman" w:hAnsi="Times New Roman" w:cs="Times New Roman"/>
          <w:sz w:val="24"/>
          <w:szCs w:val="24"/>
        </w:rPr>
        <w:t>Odpovědnost za vady Díla se řídí příslušnými ustanoveními občanského zákoníku.</w:t>
      </w:r>
    </w:p>
    <w:p w14:paraId="3D03E56C" w14:textId="00A3EE45" w:rsidR="00292F08" w:rsidRDefault="00292F08" w:rsidP="00660010">
      <w:pPr>
        <w:pStyle w:val="Bezmezer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884AA" w14:textId="78063F0E" w:rsidR="008437A7" w:rsidRDefault="008437A7" w:rsidP="00660010">
      <w:pPr>
        <w:pStyle w:val="Bezmezer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DE480" w14:textId="77777777" w:rsidR="008437A7" w:rsidRPr="00660010" w:rsidRDefault="008437A7" w:rsidP="00660010">
      <w:pPr>
        <w:pStyle w:val="Bezmezer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A0E65" w14:textId="266A589F" w:rsidR="000C3D58" w:rsidRPr="00660010" w:rsidRDefault="000C3D58" w:rsidP="0066001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010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4B011B" w:rsidRPr="00660010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7117141A" w14:textId="2B6C9664" w:rsidR="000C3D58" w:rsidRPr="00660010" w:rsidRDefault="00BE6836" w:rsidP="00660010">
      <w:pPr>
        <w:pStyle w:val="Bezmezer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010">
        <w:rPr>
          <w:rFonts w:ascii="Times New Roman" w:hAnsi="Times New Roman" w:cs="Times New Roman"/>
          <w:b/>
          <w:bCs/>
          <w:sz w:val="24"/>
          <w:szCs w:val="24"/>
        </w:rPr>
        <w:t>Podmínky p</w:t>
      </w:r>
      <w:r w:rsidR="000C3D58" w:rsidRPr="00660010">
        <w:rPr>
          <w:rFonts w:ascii="Times New Roman" w:hAnsi="Times New Roman" w:cs="Times New Roman"/>
          <w:b/>
          <w:bCs/>
          <w:sz w:val="24"/>
          <w:szCs w:val="24"/>
        </w:rPr>
        <w:t>rov</w:t>
      </w:r>
      <w:r w:rsidRPr="00660010">
        <w:rPr>
          <w:rFonts w:ascii="Times New Roman" w:hAnsi="Times New Roman" w:cs="Times New Roman"/>
          <w:b/>
          <w:bCs/>
          <w:sz w:val="24"/>
          <w:szCs w:val="24"/>
        </w:rPr>
        <w:t>ádění</w:t>
      </w:r>
      <w:r w:rsidR="000C3D58" w:rsidRPr="006600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1851" w:rsidRPr="0066001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C3D58" w:rsidRPr="00660010">
        <w:rPr>
          <w:rFonts w:ascii="Times New Roman" w:hAnsi="Times New Roman" w:cs="Times New Roman"/>
          <w:b/>
          <w:bCs/>
          <w:sz w:val="24"/>
          <w:szCs w:val="24"/>
        </w:rPr>
        <w:t>íla</w:t>
      </w:r>
    </w:p>
    <w:p w14:paraId="22BF1E88" w14:textId="33115B45" w:rsidR="000C3D58" w:rsidRPr="00660010" w:rsidRDefault="000C3D58" w:rsidP="00660010">
      <w:pPr>
        <w:pStyle w:val="Bezmezer"/>
        <w:numPr>
          <w:ilvl w:val="0"/>
          <w:numId w:val="19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 xml:space="preserve">Zhotovitel nese nebezpečí škody na Díle až do </w:t>
      </w:r>
      <w:r w:rsidR="004230DC" w:rsidRPr="00660010">
        <w:rPr>
          <w:rFonts w:ascii="Times New Roman" w:hAnsi="Times New Roman" w:cs="Times New Roman"/>
          <w:sz w:val="24"/>
          <w:szCs w:val="24"/>
        </w:rPr>
        <w:t>okamžiku</w:t>
      </w:r>
      <w:r w:rsidR="0046125B" w:rsidRPr="00660010">
        <w:rPr>
          <w:rFonts w:ascii="Times New Roman" w:hAnsi="Times New Roman" w:cs="Times New Roman"/>
          <w:sz w:val="24"/>
          <w:szCs w:val="24"/>
        </w:rPr>
        <w:t xml:space="preserve"> </w:t>
      </w:r>
      <w:r w:rsidRPr="00660010">
        <w:rPr>
          <w:rFonts w:ascii="Times New Roman" w:hAnsi="Times New Roman" w:cs="Times New Roman"/>
          <w:sz w:val="24"/>
          <w:szCs w:val="24"/>
        </w:rPr>
        <w:t>předání Objednateli.</w:t>
      </w:r>
      <w:r w:rsidR="00BA0FF9" w:rsidRPr="006600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C94D9" w14:textId="3B7B6885" w:rsidR="000C3D58" w:rsidRPr="00660010" w:rsidRDefault="000C3D58" w:rsidP="00660010">
      <w:pPr>
        <w:pStyle w:val="Bezmezer"/>
        <w:numPr>
          <w:ilvl w:val="0"/>
          <w:numId w:val="19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>Zhotovitel je povinen umožnit Objednateli kontrolu rea</w:t>
      </w:r>
      <w:r w:rsidR="0046125B" w:rsidRPr="00660010">
        <w:rPr>
          <w:rFonts w:ascii="Times New Roman" w:hAnsi="Times New Roman" w:cs="Times New Roman"/>
          <w:sz w:val="24"/>
          <w:szCs w:val="24"/>
        </w:rPr>
        <w:t xml:space="preserve">lizace Díla. </w:t>
      </w:r>
      <w:r w:rsidRPr="00660010">
        <w:rPr>
          <w:rFonts w:ascii="Times New Roman" w:hAnsi="Times New Roman" w:cs="Times New Roman"/>
          <w:sz w:val="24"/>
          <w:szCs w:val="24"/>
        </w:rPr>
        <w:t>Zjistí-li Objednatel</w:t>
      </w:r>
      <w:r w:rsidR="006C74C7" w:rsidRPr="00660010">
        <w:rPr>
          <w:rFonts w:ascii="Times New Roman" w:hAnsi="Times New Roman" w:cs="Times New Roman"/>
          <w:sz w:val="24"/>
          <w:szCs w:val="24"/>
        </w:rPr>
        <w:t xml:space="preserve">, </w:t>
      </w:r>
      <w:r w:rsidRPr="00660010">
        <w:rPr>
          <w:rFonts w:ascii="Times New Roman" w:hAnsi="Times New Roman" w:cs="Times New Roman"/>
          <w:sz w:val="24"/>
          <w:szCs w:val="24"/>
        </w:rPr>
        <w:t>že Zhotovitel provádí</w:t>
      </w:r>
      <w:r w:rsidR="000C6679" w:rsidRPr="00660010">
        <w:rPr>
          <w:rFonts w:ascii="Times New Roman" w:hAnsi="Times New Roman" w:cs="Times New Roman"/>
          <w:sz w:val="24"/>
          <w:szCs w:val="24"/>
        </w:rPr>
        <w:t xml:space="preserve"> </w:t>
      </w:r>
      <w:r w:rsidRPr="00660010">
        <w:rPr>
          <w:rFonts w:ascii="Times New Roman" w:hAnsi="Times New Roman" w:cs="Times New Roman"/>
          <w:sz w:val="24"/>
          <w:szCs w:val="24"/>
        </w:rPr>
        <w:t xml:space="preserve">Dílo vadně či jinak neplní své povinnosti vyplývající z této Smlouvy, </w:t>
      </w:r>
      <w:r w:rsidR="00BA0FF9" w:rsidRPr="00660010">
        <w:rPr>
          <w:rFonts w:ascii="Times New Roman" w:hAnsi="Times New Roman" w:cs="Times New Roman"/>
          <w:sz w:val="24"/>
          <w:szCs w:val="24"/>
        </w:rPr>
        <w:t xml:space="preserve">vyzve Zhotovitele k bezodkladné nápravě </w:t>
      </w:r>
      <w:r w:rsidR="000C3597" w:rsidRPr="00660010">
        <w:rPr>
          <w:rFonts w:ascii="Times New Roman" w:hAnsi="Times New Roman" w:cs="Times New Roman"/>
          <w:sz w:val="24"/>
          <w:szCs w:val="24"/>
        </w:rPr>
        <w:t xml:space="preserve">stavu věcí. </w:t>
      </w:r>
      <w:r w:rsidRPr="00660010">
        <w:rPr>
          <w:rFonts w:ascii="Times New Roman" w:hAnsi="Times New Roman" w:cs="Times New Roman"/>
          <w:sz w:val="24"/>
          <w:szCs w:val="24"/>
        </w:rPr>
        <w:t>Pokud Zhotovitel neučiní nápravu ve</w:t>
      </w:r>
      <w:r w:rsidR="000C3597" w:rsidRPr="00660010">
        <w:rPr>
          <w:rFonts w:ascii="Times New Roman" w:hAnsi="Times New Roman" w:cs="Times New Roman"/>
          <w:sz w:val="24"/>
          <w:szCs w:val="24"/>
        </w:rPr>
        <w:t xml:space="preserve"> </w:t>
      </w:r>
      <w:r w:rsidRPr="00660010">
        <w:rPr>
          <w:rFonts w:ascii="Times New Roman" w:hAnsi="Times New Roman" w:cs="Times New Roman"/>
          <w:sz w:val="24"/>
          <w:szCs w:val="24"/>
        </w:rPr>
        <w:t>lhůtě</w:t>
      </w:r>
      <w:r w:rsidR="000C3597" w:rsidRPr="00660010">
        <w:rPr>
          <w:rFonts w:ascii="Times New Roman" w:hAnsi="Times New Roman" w:cs="Times New Roman"/>
          <w:sz w:val="24"/>
          <w:szCs w:val="24"/>
        </w:rPr>
        <w:t xml:space="preserve"> stanovené Objednatelem</w:t>
      </w:r>
      <w:r w:rsidRPr="00660010">
        <w:rPr>
          <w:rFonts w:ascii="Times New Roman" w:hAnsi="Times New Roman" w:cs="Times New Roman"/>
          <w:sz w:val="24"/>
          <w:szCs w:val="24"/>
        </w:rPr>
        <w:t>, je Objednatel</w:t>
      </w:r>
      <w:r w:rsidR="000C3597" w:rsidRPr="00660010">
        <w:rPr>
          <w:rFonts w:ascii="Times New Roman" w:hAnsi="Times New Roman" w:cs="Times New Roman"/>
          <w:sz w:val="24"/>
          <w:szCs w:val="24"/>
        </w:rPr>
        <w:t xml:space="preserve"> </w:t>
      </w:r>
      <w:r w:rsidRPr="00660010">
        <w:rPr>
          <w:rFonts w:ascii="Times New Roman" w:hAnsi="Times New Roman" w:cs="Times New Roman"/>
          <w:sz w:val="24"/>
          <w:szCs w:val="24"/>
        </w:rPr>
        <w:t xml:space="preserve">oprávněn od této </w:t>
      </w:r>
      <w:r w:rsidR="00292F08">
        <w:rPr>
          <w:rFonts w:ascii="Times New Roman" w:hAnsi="Times New Roman" w:cs="Times New Roman"/>
          <w:sz w:val="24"/>
          <w:szCs w:val="24"/>
        </w:rPr>
        <w:t>S</w:t>
      </w:r>
      <w:r w:rsidRPr="00660010">
        <w:rPr>
          <w:rFonts w:ascii="Times New Roman" w:hAnsi="Times New Roman" w:cs="Times New Roman"/>
          <w:sz w:val="24"/>
          <w:szCs w:val="24"/>
        </w:rPr>
        <w:t>mlouvy odstoupit.</w:t>
      </w:r>
    </w:p>
    <w:p w14:paraId="1400BFFF" w14:textId="06787EC4" w:rsidR="000C3D58" w:rsidRPr="00660010" w:rsidRDefault="000C3D58" w:rsidP="00660010">
      <w:pPr>
        <w:pStyle w:val="Bezmezer"/>
        <w:numPr>
          <w:ilvl w:val="0"/>
          <w:numId w:val="19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 xml:space="preserve">Zhotovitel </w:t>
      </w:r>
      <w:r w:rsidR="00911585" w:rsidRPr="00660010">
        <w:rPr>
          <w:rFonts w:ascii="Times New Roman" w:hAnsi="Times New Roman" w:cs="Times New Roman"/>
          <w:sz w:val="24"/>
          <w:szCs w:val="24"/>
        </w:rPr>
        <w:t xml:space="preserve">je povinen </w:t>
      </w:r>
      <w:r w:rsidR="00FB2104" w:rsidRPr="00660010">
        <w:rPr>
          <w:rFonts w:ascii="Times New Roman" w:hAnsi="Times New Roman" w:cs="Times New Roman"/>
          <w:sz w:val="24"/>
          <w:szCs w:val="24"/>
        </w:rPr>
        <w:t xml:space="preserve">zachovávat </w:t>
      </w:r>
      <w:r w:rsidRPr="00660010">
        <w:rPr>
          <w:rFonts w:ascii="Times New Roman" w:hAnsi="Times New Roman" w:cs="Times New Roman"/>
          <w:sz w:val="24"/>
          <w:szCs w:val="24"/>
        </w:rPr>
        <w:t xml:space="preserve">mlčenlivost </w:t>
      </w:r>
      <w:r w:rsidR="000D42CC" w:rsidRPr="00660010">
        <w:rPr>
          <w:rFonts w:ascii="Times New Roman" w:hAnsi="Times New Roman" w:cs="Times New Roman"/>
          <w:sz w:val="24"/>
          <w:szCs w:val="24"/>
        </w:rPr>
        <w:t xml:space="preserve">o </w:t>
      </w:r>
      <w:r w:rsidR="00FB2104" w:rsidRPr="00660010">
        <w:rPr>
          <w:rFonts w:ascii="Times New Roman" w:hAnsi="Times New Roman" w:cs="Times New Roman"/>
          <w:sz w:val="24"/>
          <w:szCs w:val="24"/>
        </w:rPr>
        <w:t>všech skutečnostech, které se dověděl, mohl dovědět nebo se kterými při</w:t>
      </w:r>
      <w:r w:rsidR="000C16D0" w:rsidRPr="00660010">
        <w:rPr>
          <w:rFonts w:ascii="Times New Roman" w:hAnsi="Times New Roman" w:cs="Times New Roman"/>
          <w:sz w:val="24"/>
          <w:szCs w:val="24"/>
        </w:rPr>
        <w:t>šel</w:t>
      </w:r>
      <w:r w:rsidR="00FB2104" w:rsidRPr="00660010">
        <w:rPr>
          <w:rFonts w:ascii="Times New Roman" w:hAnsi="Times New Roman" w:cs="Times New Roman"/>
          <w:sz w:val="24"/>
          <w:szCs w:val="24"/>
        </w:rPr>
        <w:t xml:space="preserve"> do styku při zhotovování Díla</w:t>
      </w:r>
      <w:r w:rsidR="00C645D5" w:rsidRPr="00660010">
        <w:rPr>
          <w:rFonts w:ascii="Times New Roman" w:hAnsi="Times New Roman" w:cs="Times New Roman"/>
          <w:sz w:val="24"/>
          <w:szCs w:val="24"/>
        </w:rPr>
        <w:t>. S</w:t>
      </w:r>
      <w:r w:rsidR="00FB2104" w:rsidRPr="00660010">
        <w:rPr>
          <w:rFonts w:ascii="Times New Roman" w:hAnsi="Times New Roman" w:cs="Times New Roman"/>
          <w:sz w:val="24"/>
          <w:szCs w:val="24"/>
        </w:rPr>
        <w:t xml:space="preserve">oučasně je povinen zajistit, aby povinností mlčenlivosti byli zavázáni </w:t>
      </w:r>
      <w:r w:rsidR="000C16D0" w:rsidRPr="00660010">
        <w:rPr>
          <w:rFonts w:ascii="Times New Roman" w:hAnsi="Times New Roman" w:cs="Times New Roman"/>
          <w:sz w:val="24"/>
          <w:szCs w:val="24"/>
        </w:rPr>
        <w:t xml:space="preserve">také </w:t>
      </w:r>
      <w:r w:rsidR="00FB2104" w:rsidRPr="00660010">
        <w:rPr>
          <w:rFonts w:ascii="Times New Roman" w:hAnsi="Times New Roman" w:cs="Times New Roman"/>
          <w:sz w:val="24"/>
          <w:szCs w:val="24"/>
        </w:rPr>
        <w:t>jeho zaměstnanci podílející se na zhotovení Díla nebo</w:t>
      </w:r>
      <w:r w:rsidR="00C645D5" w:rsidRPr="00660010">
        <w:rPr>
          <w:rFonts w:ascii="Times New Roman" w:hAnsi="Times New Roman" w:cs="Times New Roman"/>
          <w:sz w:val="24"/>
          <w:szCs w:val="24"/>
        </w:rPr>
        <w:t xml:space="preserve"> jeho </w:t>
      </w:r>
      <w:r w:rsidR="00C77F94" w:rsidRPr="00660010">
        <w:rPr>
          <w:rFonts w:ascii="Times New Roman" w:hAnsi="Times New Roman" w:cs="Times New Roman"/>
          <w:sz w:val="24"/>
          <w:szCs w:val="24"/>
        </w:rPr>
        <w:t>pod</w:t>
      </w:r>
      <w:r w:rsidR="00C645D5" w:rsidRPr="00660010">
        <w:rPr>
          <w:rFonts w:ascii="Times New Roman" w:hAnsi="Times New Roman" w:cs="Times New Roman"/>
          <w:sz w:val="24"/>
          <w:szCs w:val="24"/>
        </w:rPr>
        <w:t>dodavatelé.</w:t>
      </w:r>
      <w:r w:rsidR="00FB2104" w:rsidRPr="006600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AB40C" w14:textId="27A947E6" w:rsidR="00BE6836" w:rsidRPr="00660010" w:rsidRDefault="000C3D58" w:rsidP="00660010">
      <w:pPr>
        <w:pStyle w:val="Bezmezer"/>
        <w:numPr>
          <w:ilvl w:val="0"/>
          <w:numId w:val="19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 xml:space="preserve">Zhotovitel garantuje odbornou kvalifikaci </w:t>
      </w:r>
      <w:r w:rsidR="0046125B" w:rsidRPr="00660010">
        <w:rPr>
          <w:rFonts w:ascii="Times New Roman" w:hAnsi="Times New Roman" w:cs="Times New Roman"/>
          <w:sz w:val="24"/>
          <w:szCs w:val="24"/>
        </w:rPr>
        <w:t xml:space="preserve">všech osob podílejících se na zhotovování Díla. </w:t>
      </w:r>
    </w:p>
    <w:p w14:paraId="25DFE988" w14:textId="43281B92" w:rsidR="00033DE8" w:rsidRPr="00660010" w:rsidRDefault="00033DE8" w:rsidP="00660010">
      <w:pPr>
        <w:pStyle w:val="Bezmezer"/>
        <w:numPr>
          <w:ilvl w:val="0"/>
          <w:numId w:val="19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 xml:space="preserve">Bez zbytečného odkladu po uzavření Smlouvy </w:t>
      </w:r>
      <w:r w:rsidR="00F61568" w:rsidRPr="00660010">
        <w:rPr>
          <w:rFonts w:ascii="Times New Roman" w:hAnsi="Times New Roman" w:cs="Times New Roman"/>
          <w:sz w:val="24"/>
          <w:szCs w:val="24"/>
        </w:rPr>
        <w:t xml:space="preserve">se </w:t>
      </w:r>
      <w:r w:rsidR="00832FDB" w:rsidRPr="00660010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F61568" w:rsidRPr="00660010">
        <w:rPr>
          <w:rFonts w:ascii="Times New Roman" w:hAnsi="Times New Roman" w:cs="Times New Roman"/>
          <w:sz w:val="24"/>
          <w:szCs w:val="24"/>
        </w:rPr>
        <w:t>zavazuj</w:t>
      </w:r>
      <w:r w:rsidR="00832FDB" w:rsidRPr="00660010">
        <w:rPr>
          <w:rFonts w:ascii="Times New Roman" w:hAnsi="Times New Roman" w:cs="Times New Roman"/>
          <w:sz w:val="24"/>
          <w:szCs w:val="24"/>
        </w:rPr>
        <w:t>í</w:t>
      </w:r>
      <w:r w:rsidR="00F61568" w:rsidRPr="00660010">
        <w:rPr>
          <w:rFonts w:ascii="Times New Roman" w:hAnsi="Times New Roman" w:cs="Times New Roman"/>
          <w:sz w:val="24"/>
          <w:szCs w:val="24"/>
        </w:rPr>
        <w:t xml:space="preserve"> k této součinnosti</w:t>
      </w:r>
      <w:r w:rsidRPr="00660010">
        <w:rPr>
          <w:rFonts w:ascii="Times New Roman" w:hAnsi="Times New Roman" w:cs="Times New Roman"/>
          <w:sz w:val="24"/>
          <w:szCs w:val="24"/>
        </w:rPr>
        <w:t>:</w:t>
      </w:r>
    </w:p>
    <w:p w14:paraId="3A69D97B" w14:textId="33640534" w:rsidR="00033DE8" w:rsidRPr="00660010" w:rsidRDefault="00832FDB" w:rsidP="00660010">
      <w:pPr>
        <w:pStyle w:val="Bezmezer"/>
        <w:numPr>
          <w:ilvl w:val="0"/>
          <w:numId w:val="24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 xml:space="preserve">Objednatel </w:t>
      </w:r>
      <w:r w:rsidR="00F61568" w:rsidRPr="00660010">
        <w:rPr>
          <w:rFonts w:ascii="Times New Roman" w:hAnsi="Times New Roman" w:cs="Times New Roman"/>
          <w:sz w:val="24"/>
          <w:szCs w:val="24"/>
        </w:rPr>
        <w:t xml:space="preserve">poskytne Zhotoviteli </w:t>
      </w:r>
      <w:r w:rsidR="00033DE8" w:rsidRPr="00660010">
        <w:rPr>
          <w:rFonts w:ascii="Times New Roman" w:hAnsi="Times New Roman" w:cs="Times New Roman"/>
          <w:sz w:val="24"/>
          <w:szCs w:val="24"/>
        </w:rPr>
        <w:t>stavební a elektro dokumentaci jednotlivých objektů, revize elektro, stávající platné požárně-bezpečnostní řešení</w:t>
      </w:r>
      <w:r w:rsidR="00B5243B" w:rsidRPr="006600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6F8A42" w14:textId="2C4BB0C2" w:rsidR="00033DE8" w:rsidRPr="00660010" w:rsidRDefault="00832FDB" w:rsidP="00660010">
      <w:pPr>
        <w:pStyle w:val="Bezmezer"/>
        <w:numPr>
          <w:ilvl w:val="0"/>
          <w:numId w:val="24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 xml:space="preserve">Objednatel </w:t>
      </w:r>
      <w:r w:rsidR="00F61568" w:rsidRPr="00660010">
        <w:rPr>
          <w:rFonts w:ascii="Times New Roman" w:hAnsi="Times New Roman" w:cs="Times New Roman"/>
          <w:sz w:val="24"/>
          <w:szCs w:val="24"/>
        </w:rPr>
        <w:t xml:space="preserve">poskytne Zhotoviteli </w:t>
      </w:r>
      <w:r w:rsidR="00033DE8" w:rsidRPr="00660010">
        <w:rPr>
          <w:rFonts w:ascii="Times New Roman" w:hAnsi="Times New Roman" w:cs="Times New Roman"/>
          <w:sz w:val="24"/>
          <w:szCs w:val="24"/>
        </w:rPr>
        <w:t xml:space="preserve">spotřeby elektrické energie </w:t>
      </w:r>
      <w:r w:rsidR="00373B95" w:rsidRPr="00660010">
        <w:rPr>
          <w:rFonts w:ascii="Times New Roman" w:hAnsi="Times New Roman" w:cs="Times New Roman"/>
          <w:sz w:val="24"/>
          <w:szCs w:val="24"/>
        </w:rPr>
        <w:t>poslední ucelený rok 2023,</w:t>
      </w:r>
      <w:r w:rsidR="00EB124B" w:rsidRPr="00660010">
        <w:rPr>
          <w:rFonts w:ascii="Times New Roman" w:hAnsi="Times New Roman" w:cs="Times New Roman"/>
          <w:sz w:val="24"/>
          <w:szCs w:val="24"/>
        </w:rPr>
        <w:t xml:space="preserve"> </w:t>
      </w:r>
      <w:r w:rsidR="00373B95" w:rsidRPr="00660010">
        <w:rPr>
          <w:rFonts w:ascii="Times New Roman" w:hAnsi="Times New Roman" w:cs="Times New Roman"/>
          <w:sz w:val="24"/>
          <w:szCs w:val="24"/>
        </w:rPr>
        <w:t>2024 a faktury elektrické energie, ¼ hodinové nebo hodinové spotřeby elektrické energie za ucelený rok</w:t>
      </w:r>
      <w:r w:rsidR="00F61568" w:rsidRPr="00660010">
        <w:rPr>
          <w:rFonts w:ascii="Times New Roman" w:hAnsi="Times New Roman" w:cs="Times New Roman"/>
          <w:sz w:val="24"/>
          <w:szCs w:val="24"/>
        </w:rPr>
        <w:t>,</w:t>
      </w:r>
      <w:r w:rsidR="00373B95" w:rsidRPr="00660010">
        <w:rPr>
          <w:rFonts w:ascii="Times New Roman" w:hAnsi="Times New Roman" w:cs="Times New Roman"/>
          <w:sz w:val="24"/>
          <w:szCs w:val="24"/>
        </w:rPr>
        <w:t xml:space="preserve"> informace o instalovaných spotřebičích elektrické energie či zamýšlených,</w:t>
      </w:r>
    </w:p>
    <w:p w14:paraId="4C0C5BE7" w14:textId="592493D2" w:rsidR="00F61568" w:rsidRPr="00660010" w:rsidRDefault="00F61568" w:rsidP="00660010">
      <w:pPr>
        <w:pStyle w:val="Bezmezer"/>
        <w:numPr>
          <w:ilvl w:val="0"/>
          <w:numId w:val="24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 xml:space="preserve">další podklady potřebné pro zhotovení Díla, </w:t>
      </w:r>
      <w:r w:rsidR="00AC79C5" w:rsidRPr="00660010">
        <w:rPr>
          <w:rFonts w:ascii="Times New Roman" w:hAnsi="Times New Roman" w:cs="Times New Roman"/>
          <w:sz w:val="24"/>
          <w:szCs w:val="24"/>
        </w:rPr>
        <w:t xml:space="preserve">dle požadavků </w:t>
      </w:r>
      <w:r w:rsidR="00EB124B" w:rsidRPr="00660010">
        <w:rPr>
          <w:rFonts w:ascii="Times New Roman" w:hAnsi="Times New Roman" w:cs="Times New Roman"/>
          <w:sz w:val="24"/>
          <w:szCs w:val="24"/>
        </w:rPr>
        <w:t>Zhotovitele</w:t>
      </w:r>
      <w:r w:rsidR="00AC79C5" w:rsidRPr="00660010">
        <w:rPr>
          <w:rFonts w:ascii="Times New Roman" w:hAnsi="Times New Roman" w:cs="Times New Roman"/>
          <w:sz w:val="24"/>
          <w:szCs w:val="24"/>
        </w:rPr>
        <w:t>, pokud již nebyly poskytnuty dříve,</w:t>
      </w:r>
    </w:p>
    <w:p w14:paraId="6872867A" w14:textId="77777777" w:rsidR="00AC79C5" w:rsidRPr="00660010" w:rsidRDefault="00832FDB" w:rsidP="00660010">
      <w:pPr>
        <w:pStyle w:val="Bezmezer"/>
        <w:numPr>
          <w:ilvl w:val="0"/>
          <w:numId w:val="24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 xml:space="preserve">Objednatel </w:t>
      </w:r>
      <w:r w:rsidR="00992BE0" w:rsidRPr="00660010">
        <w:rPr>
          <w:rFonts w:ascii="Times New Roman" w:hAnsi="Times New Roman" w:cs="Times New Roman"/>
          <w:sz w:val="24"/>
          <w:szCs w:val="24"/>
        </w:rPr>
        <w:t>umožní Zhotoviteli osobní prohlídku prostor</w:t>
      </w:r>
      <w:r w:rsidR="00AC79C5" w:rsidRPr="00660010">
        <w:rPr>
          <w:rFonts w:ascii="Times New Roman" w:hAnsi="Times New Roman" w:cs="Times New Roman"/>
          <w:sz w:val="24"/>
          <w:szCs w:val="24"/>
        </w:rPr>
        <w:t xml:space="preserve"> – průzkum, poskytne mu na požádání nezbytný poučený doprovod v areálu místa plnění,</w:t>
      </w:r>
    </w:p>
    <w:p w14:paraId="7C068A69" w14:textId="7A1F2D9A" w:rsidR="00AC79C5" w:rsidRPr="00660010" w:rsidRDefault="00AC79C5" w:rsidP="00660010">
      <w:pPr>
        <w:pStyle w:val="Bezmezer"/>
        <w:numPr>
          <w:ilvl w:val="0"/>
          <w:numId w:val="24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 xml:space="preserve">Objednatel umožní </w:t>
      </w:r>
      <w:r w:rsidR="00EB124B" w:rsidRPr="00660010">
        <w:rPr>
          <w:rFonts w:ascii="Times New Roman" w:hAnsi="Times New Roman" w:cs="Times New Roman"/>
          <w:sz w:val="24"/>
          <w:szCs w:val="24"/>
        </w:rPr>
        <w:t>Zhotoviteli</w:t>
      </w:r>
      <w:r w:rsidRPr="00660010">
        <w:rPr>
          <w:rFonts w:ascii="Times New Roman" w:hAnsi="Times New Roman" w:cs="Times New Roman"/>
          <w:sz w:val="24"/>
          <w:szCs w:val="24"/>
        </w:rPr>
        <w:t xml:space="preserve"> přístup na místní šetření, vstup a vjezd vozidel pracovníků </w:t>
      </w:r>
      <w:r w:rsidR="00EB124B" w:rsidRPr="00660010">
        <w:rPr>
          <w:rFonts w:ascii="Times New Roman" w:hAnsi="Times New Roman" w:cs="Times New Roman"/>
          <w:sz w:val="24"/>
          <w:szCs w:val="24"/>
        </w:rPr>
        <w:t>Zhotovitele</w:t>
      </w:r>
      <w:r w:rsidRPr="00660010">
        <w:rPr>
          <w:rFonts w:ascii="Times New Roman" w:hAnsi="Times New Roman" w:cs="Times New Roman"/>
          <w:sz w:val="24"/>
          <w:szCs w:val="24"/>
        </w:rPr>
        <w:t xml:space="preserve"> do všech prostor, které souvisí s předmětem plnění. </w:t>
      </w:r>
    </w:p>
    <w:p w14:paraId="7A1F5A77" w14:textId="4F830A09" w:rsidR="00AC79C5" w:rsidRPr="00660010" w:rsidRDefault="00AC79C5" w:rsidP="00660010">
      <w:pPr>
        <w:pStyle w:val="Bezmezer"/>
        <w:numPr>
          <w:ilvl w:val="0"/>
          <w:numId w:val="24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>Objednatel zajistí kontaktní osobu, která bude zprostředkovatelem pro zajištění doplňující</w:t>
      </w:r>
      <w:r w:rsidR="00EB124B" w:rsidRPr="00660010">
        <w:rPr>
          <w:rFonts w:ascii="Times New Roman" w:hAnsi="Times New Roman" w:cs="Times New Roman"/>
          <w:sz w:val="24"/>
          <w:szCs w:val="24"/>
        </w:rPr>
        <w:t>ch informací k předmětu plnění,</w:t>
      </w:r>
    </w:p>
    <w:p w14:paraId="214568A1" w14:textId="56DAE890" w:rsidR="00AC79C5" w:rsidRPr="00660010" w:rsidRDefault="00EB124B" w:rsidP="00660010">
      <w:pPr>
        <w:pStyle w:val="Bezmezer"/>
        <w:numPr>
          <w:ilvl w:val="0"/>
          <w:numId w:val="24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>v</w:t>
      </w:r>
      <w:r w:rsidR="00AC79C5" w:rsidRPr="00660010">
        <w:rPr>
          <w:rFonts w:ascii="Times New Roman" w:hAnsi="Times New Roman" w:cs="Times New Roman"/>
          <w:sz w:val="24"/>
          <w:szCs w:val="24"/>
        </w:rPr>
        <w:t xml:space="preserve"> případě potřeb Objednatele na zpracování dalších požadavků nad</w:t>
      </w:r>
      <w:r w:rsidRPr="00660010">
        <w:rPr>
          <w:rFonts w:ascii="Times New Roman" w:hAnsi="Times New Roman" w:cs="Times New Roman"/>
          <w:sz w:val="24"/>
          <w:szCs w:val="24"/>
        </w:rPr>
        <w:t xml:space="preserve"> rámec této nabídky zašle Objednatel</w:t>
      </w:r>
      <w:r w:rsidR="00AC79C5" w:rsidRPr="00660010">
        <w:rPr>
          <w:rFonts w:ascii="Times New Roman" w:hAnsi="Times New Roman" w:cs="Times New Roman"/>
          <w:sz w:val="24"/>
          <w:szCs w:val="24"/>
        </w:rPr>
        <w:t xml:space="preserve"> </w:t>
      </w:r>
      <w:r w:rsidRPr="00660010">
        <w:rPr>
          <w:rFonts w:ascii="Times New Roman" w:hAnsi="Times New Roman" w:cs="Times New Roman"/>
          <w:sz w:val="24"/>
          <w:szCs w:val="24"/>
        </w:rPr>
        <w:t>Zhotoviteli</w:t>
      </w:r>
      <w:r w:rsidR="00AC79C5" w:rsidRPr="00660010">
        <w:rPr>
          <w:rFonts w:ascii="Times New Roman" w:hAnsi="Times New Roman" w:cs="Times New Roman"/>
          <w:sz w:val="24"/>
          <w:szCs w:val="24"/>
        </w:rPr>
        <w:t xml:space="preserve"> samostatnou objednávku na konkrétní službu s jasnou specifikací, kterou </w:t>
      </w:r>
      <w:r w:rsidRPr="00660010">
        <w:rPr>
          <w:rFonts w:ascii="Times New Roman" w:hAnsi="Times New Roman" w:cs="Times New Roman"/>
          <w:sz w:val="24"/>
          <w:szCs w:val="24"/>
        </w:rPr>
        <w:t>Zhotovitel</w:t>
      </w:r>
      <w:r w:rsidR="00AC79C5" w:rsidRPr="00660010">
        <w:rPr>
          <w:rFonts w:ascii="Times New Roman" w:hAnsi="Times New Roman" w:cs="Times New Roman"/>
          <w:sz w:val="24"/>
          <w:szCs w:val="24"/>
        </w:rPr>
        <w:t xml:space="preserve"> </w:t>
      </w:r>
      <w:r w:rsidRPr="00660010">
        <w:rPr>
          <w:rFonts w:ascii="Times New Roman" w:hAnsi="Times New Roman" w:cs="Times New Roman"/>
          <w:sz w:val="24"/>
          <w:szCs w:val="24"/>
        </w:rPr>
        <w:t>ocení a následně zašle Objednateli</w:t>
      </w:r>
      <w:r w:rsidR="00AC79C5" w:rsidRPr="00660010">
        <w:rPr>
          <w:rFonts w:ascii="Times New Roman" w:hAnsi="Times New Roman" w:cs="Times New Roman"/>
          <w:sz w:val="24"/>
          <w:szCs w:val="24"/>
        </w:rPr>
        <w:t xml:space="preserve"> k posouzení a odsouhlasení.</w:t>
      </w:r>
    </w:p>
    <w:p w14:paraId="6F3C1853" w14:textId="42717CA8" w:rsidR="00B5243B" w:rsidRPr="00660010" w:rsidRDefault="00B5243B" w:rsidP="00660010">
      <w:pPr>
        <w:pStyle w:val="Bezmezer"/>
        <w:numPr>
          <w:ilvl w:val="0"/>
          <w:numId w:val="19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 xml:space="preserve">Pokud Zhotovitel do 3 pracovních dnů od doručení podkladů ze strany Objednatele písemně nevytkne nedostatečnost zaslaného podkladu, má se za to, že takový podklad je dostatečný pro zhotovení Díla. Výtka musí obsahovat </w:t>
      </w:r>
      <w:r w:rsidR="00C00D91" w:rsidRPr="00660010">
        <w:rPr>
          <w:rFonts w:ascii="Times New Roman" w:hAnsi="Times New Roman" w:cs="Times New Roman"/>
          <w:sz w:val="24"/>
          <w:szCs w:val="24"/>
        </w:rPr>
        <w:t xml:space="preserve">konkrétní </w:t>
      </w:r>
      <w:r w:rsidRPr="00660010">
        <w:rPr>
          <w:rFonts w:ascii="Times New Roman" w:hAnsi="Times New Roman" w:cs="Times New Roman"/>
          <w:sz w:val="24"/>
          <w:szCs w:val="24"/>
        </w:rPr>
        <w:t>informac</w:t>
      </w:r>
      <w:r w:rsidR="00C00D91" w:rsidRPr="00660010">
        <w:rPr>
          <w:rFonts w:ascii="Times New Roman" w:hAnsi="Times New Roman" w:cs="Times New Roman"/>
          <w:sz w:val="24"/>
          <w:szCs w:val="24"/>
        </w:rPr>
        <w:t>i</w:t>
      </w:r>
      <w:r w:rsidRPr="00660010">
        <w:rPr>
          <w:rFonts w:ascii="Times New Roman" w:hAnsi="Times New Roman" w:cs="Times New Roman"/>
          <w:sz w:val="24"/>
          <w:szCs w:val="24"/>
        </w:rPr>
        <w:t>, v čem Zhotovitel spatřuje nedostatečnost zaslaného podkladu.</w:t>
      </w:r>
    </w:p>
    <w:p w14:paraId="625AB4DA" w14:textId="54F2C4D6" w:rsidR="007E1776" w:rsidRPr="00660010" w:rsidRDefault="007E1776" w:rsidP="00660010">
      <w:pPr>
        <w:pStyle w:val="Bezmezer"/>
        <w:numPr>
          <w:ilvl w:val="0"/>
          <w:numId w:val="19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>Okamžik rozhodný pro učení počátku lhůty k provedení díla (viz č. 4 odst. 2</w:t>
      </w:r>
      <w:r w:rsidR="00292F08">
        <w:rPr>
          <w:rFonts w:ascii="Times New Roman" w:hAnsi="Times New Roman" w:cs="Times New Roman"/>
          <w:sz w:val="24"/>
          <w:szCs w:val="24"/>
        </w:rPr>
        <w:t>. Smlouvy</w:t>
      </w:r>
      <w:r w:rsidRPr="00660010">
        <w:rPr>
          <w:rFonts w:ascii="Times New Roman" w:hAnsi="Times New Roman" w:cs="Times New Roman"/>
          <w:sz w:val="24"/>
          <w:szCs w:val="24"/>
        </w:rPr>
        <w:t xml:space="preserve">) je </w:t>
      </w:r>
      <w:r w:rsidR="00544840" w:rsidRPr="00660010">
        <w:rPr>
          <w:rFonts w:ascii="Times New Roman" w:hAnsi="Times New Roman" w:cs="Times New Roman"/>
          <w:sz w:val="24"/>
          <w:szCs w:val="24"/>
        </w:rPr>
        <w:t xml:space="preserve">den, kdy Zhotovitel Objednateli </w:t>
      </w:r>
      <w:r w:rsidRPr="00660010">
        <w:rPr>
          <w:rFonts w:ascii="Times New Roman" w:hAnsi="Times New Roman" w:cs="Times New Roman"/>
          <w:sz w:val="24"/>
          <w:szCs w:val="24"/>
        </w:rPr>
        <w:t>písemn</w:t>
      </w:r>
      <w:r w:rsidR="00544840" w:rsidRPr="00660010">
        <w:rPr>
          <w:rFonts w:ascii="Times New Roman" w:hAnsi="Times New Roman" w:cs="Times New Roman"/>
          <w:sz w:val="24"/>
          <w:szCs w:val="24"/>
        </w:rPr>
        <w:t xml:space="preserve">ě </w:t>
      </w:r>
      <w:r w:rsidRPr="00660010">
        <w:rPr>
          <w:rFonts w:ascii="Times New Roman" w:hAnsi="Times New Roman" w:cs="Times New Roman"/>
          <w:sz w:val="24"/>
          <w:szCs w:val="24"/>
        </w:rPr>
        <w:t>potv</w:t>
      </w:r>
      <w:r w:rsidR="00544840" w:rsidRPr="00660010">
        <w:rPr>
          <w:rFonts w:ascii="Times New Roman" w:hAnsi="Times New Roman" w:cs="Times New Roman"/>
          <w:sz w:val="24"/>
          <w:szCs w:val="24"/>
        </w:rPr>
        <w:t xml:space="preserve">rdí (postačí i e-mail), že </w:t>
      </w:r>
      <w:r w:rsidR="00C00D91" w:rsidRPr="00660010">
        <w:rPr>
          <w:rFonts w:ascii="Times New Roman" w:hAnsi="Times New Roman" w:cs="Times New Roman"/>
          <w:sz w:val="24"/>
          <w:szCs w:val="24"/>
        </w:rPr>
        <w:t xml:space="preserve">již </w:t>
      </w:r>
      <w:r w:rsidR="00544840" w:rsidRPr="00660010">
        <w:rPr>
          <w:rFonts w:ascii="Times New Roman" w:hAnsi="Times New Roman" w:cs="Times New Roman"/>
          <w:sz w:val="24"/>
          <w:szCs w:val="24"/>
        </w:rPr>
        <w:t xml:space="preserve">obdržel všechny podklady, k jejichž obstarání se Objednatel ve Smlouvě zavázal. </w:t>
      </w:r>
    </w:p>
    <w:p w14:paraId="7F738690" w14:textId="0423CDA8" w:rsidR="004151F7" w:rsidRDefault="004151F7" w:rsidP="00660010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5609F" w14:textId="39A8B59D" w:rsidR="008437A7" w:rsidRDefault="008437A7" w:rsidP="00660010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C19A3" w14:textId="77777777" w:rsidR="008437A7" w:rsidRPr="00660010" w:rsidRDefault="008437A7" w:rsidP="00660010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C418F8" w14:textId="2B47E045" w:rsidR="000C3D58" w:rsidRPr="00660010" w:rsidRDefault="000C3D58" w:rsidP="00660010">
      <w:pPr>
        <w:pStyle w:val="Bezmezer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010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BE6836" w:rsidRPr="00660010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00FED0FE" w14:textId="77777777" w:rsidR="000C3D58" w:rsidRPr="00660010" w:rsidRDefault="000C3D58" w:rsidP="00660010">
      <w:pPr>
        <w:pStyle w:val="Bezmezer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010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4AA44D28" w14:textId="2E9043E4" w:rsidR="000C3D58" w:rsidRPr="00660010" w:rsidRDefault="000C3D58" w:rsidP="00660010">
      <w:pPr>
        <w:pStyle w:val="Bezmezer"/>
        <w:numPr>
          <w:ilvl w:val="0"/>
          <w:numId w:val="26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 xml:space="preserve">Tato Smlouva nabývá platnosti dnem jejího podpisu </w:t>
      </w:r>
      <w:r w:rsidR="00C77241" w:rsidRPr="00660010">
        <w:rPr>
          <w:rFonts w:ascii="Times New Roman" w:hAnsi="Times New Roman" w:cs="Times New Roman"/>
          <w:sz w:val="24"/>
          <w:szCs w:val="24"/>
        </w:rPr>
        <w:t>druhou</w:t>
      </w:r>
      <w:r w:rsidRPr="00660010">
        <w:rPr>
          <w:rFonts w:ascii="Times New Roman" w:hAnsi="Times New Roman" w:cs="Times New Roman"/>
          <w:sz w:val="24"/>
          <w:szCs w:val="24"/>
        </w:rPr>
        <w:t xml:space="preserve"> smluvní stran</w:t>
      </w:r>
      <w:r w:rsidR="00C77241" w:rsidRPr="00660010">
        <w:rPr>
          <w:rFonts w:ascii="Times New Roman" w:hAnsi="Times New Roman" w:cs="Times New Roman"/>
          <w:sz w:val="24"/>
          <w:szCs w:val="24"/>
        </w:rPr>
        <w:t>ou a účinnost</w:t>
      </w:r>
      <w:r w:rsidR="007F5FE0">
        <w:rPr>
          <w:rFonts w:ascii="Times New Roman" w:hAnsi="Times New Roman" w:cs="Times New Roman"/>
          <w:sz w:val="24"/>
          <w:szCs w:val="24"/>
        </w:rPr>
        <w:t>i nabývá dnem zveřejnění textu S</w:t>
      </w:r>
      <w:r w:rsidR="00C77241" w:rsidRPr="00660010">
        <w:rPr>
          <w:rFonts w:ascii="Times New Roman" w:hAnsi="Times New Roman" w:cs="Times New Roman"/>
          <w:sz w:val="24"/>
          <w:szCs w:val="24"/>
        </w:rPr>
        <w:t>mlouvy v registru smluv</w:t>
      </w:r>
      <w:r w:rsidRPr="00660010">
        <w:rPr>
          <w:rFonts w:ascii="Times New Roman" w:hAnsi="Times New Roman" w:cs="Times New Roman"/>
          <w:sz w:val="24"/>
          <w:szCs w:val="24"/>
        </w:rPr>
        <w:t>.</w:t>
      </w:r>
      <w:r w:rsidR="00D9041A" w:rsidRPr="00660010">
        <w:rPr>
          <w:rFonts w:ascii="Times New Roman" w:hAnsi="Times New Roman" w:cs="Times New Roman"/>
          <w:sz w:val="24"/>
          <w:szCs w:val="24"/>
        </w:rPr>
        <w:t xml:space="preserve"> Zveřejnění zajistí Objednatel.</w:t>
      </w:r>
    </w:p>
    <w:p w14:paraId="138D18B9" w14:textId="209C1CC1" w:rsidR="000C3D58" w:rsidRPr="00660010" w:rsidRDefault="000C3D58" w:rsidP="00660010">
      <w:pPr>
        <w:pStyle w:val="Bezmezer"/>
        <w:numPr>
          <w:ilvl w:val="0"/>
          <w:numId w:val="26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>Tato Smlouva může být měněna, doplňována nebo rušena jen</w:t>
      </w:r>
      <w:r w:rsidR="00FB133C" w:rsidRPr="00660010">
        <w:rPr>
          <w:rFonts w:ascii="Times New Roman" w:hAnsi="Times New Roman" w:cs="Times New Roman"/>
          <w:sz w:val="24"/>
          <w:szCs w:val="24"/>
        </w:rPr>
        <w:t xml:space="preserve"> vzestupně číslovanými písemnými dodatky ke Smlouvě.</w:t>
      </w:r>
      <w:r w:rsidRPr="006600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A9DFDD" w14:textId="2007C91E" w:rsidR="000C3D58" w:rsidRPr="00660010" w:rsidRDefault="000C3D58" w:rsidP="00660010">
      <w:pPr>
        <w:pStyle w:val="Bezmezer"/>
        <w:numPr>
          <w:ilvl w:val="0"/>
          <w:numId w:val="26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>Smluvní strany se dohodly, že práva a povinnosti neupravené touto Smlouvou se budou řídit</w:t>
      </w:r>
      <w:r w:rsidR="00F87BD9" w:rsidRPr="00660010">
        <w:rPr>
          <w:rFonts w:ascii="Times New Roman" w:hAnsi="Times New Roman" w:cs="Times New Roman"/>
          <w:sz w:val="24"/>
          <w:szCs w:val="24"/>
        </w:rPr>
        <w:t xml:space="preserve"> </w:t>
      </w:r>
      <w:r w:rsidRPr="00660010">
        <w:rPr>
          <w:rFonts w:ascii="Times New Roman" w:hAnsi="Times New Roman" w:cs="Times New Roman"/>
          <w:sz w:val="24"/>
          <w:szCs w:val="24"/>
        </w:rPr>
        <w:t>příslušnými ustanoveními zákona č. 89/2012 Sb., občanský zákoník v platném znění a</w:t>
      </w:r>
      <w:r w:rsidR="00F87BD9" w:rsidRPr="00660010">
        <w:rPr>
          <w:rFonts w:ascii="Times New Roman" w:hAnsi="Times New Roman" w:cs="Times New Roman"/>
          <w:sz w:val="24"/>
          <w:szCs w:val="24"/>
        </w:rPr>
        <w:t xml:space="preserve"> </w:t>
      </w:r>
      <w:r w:rsidRPr="00660010">
        <w:rPr>
          <w:rFonts w:ascii="Times New Roman" w:hAnsi="Times New Roman" w:cs="Times New Roman"/>
          <w:sz w:val="24"/>
          <w:szCs w:val="24"/>
        </w:rPr>
        <w:t>ostatních právních předpisů platných ke dni uzavření Smlouvy.</w:t>
      </w:r>
    </w:p>
    <w:p w14:paraId="0567A31E" w14:textId="3E194BFD" w:rsidR="000C3D58" w:rsidRDefault="000C3D58" w:rsidP="00660010">
      <w:pPr>
        <w:pStyle w:val="Bezmezer"/>
        <w:numPr>
          <w:ilvl w:val="0"/>
          <w:numId w:val="26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>Bez předchozího písemného souhlasu Objednatele není Zhotovitel oprávněn postoupit své</w:t>
      </w:r>
      <w:r w:rsidR="00F87BD9" w:rsidRPr="00660010">
        <w:rPr>
          <w:rFonts w:ascii="Times New Roman" w:hAnsi="Times New Roman" w:cs="Times New Roman"/>
          <w:sz w:val="24"/>
          <w:szCs w:val="24"/>
        </w:rPr>
        <w:t xml:space="preserve"> </w:t>
      </w:r>
      <w:r w:rsidRPr="00660010">
        <w:rPr>
          <w:rFonts w:ascii="Times New Roman" w:hAnsi="Times New Roman" w:cs="Times New Roman"/>
          <w:sz w:val="24"/>
          <w:szCs w:val="24"/>
        </w:rPr>
        <w:t xml:space="preserve">pohledávky za Objednatelem třetí osobě. Práva </w:t>
      </w:r>
      <w:r w:rsidR="00D9041A" w:rsidRPr="00660010">
        <w:rPr>
          <w:rFonts w:ascii="Times New Roman" w:hAnsi="Times New Roman" w:cs="Times New Roman"/>
          <w:sz w:val="24"/>
          <w:szCs w:val="24"/>
        </w:rPr>
        <w:t xml:space="preserve">a povinnosti </w:t>
      </w:r>
      <w:r w:rsidRPr="00660010">
        <w:rPr>
          <w:rFonts w:ascii="Times New Roman" w:hAnsi="Times New Roman" w:cs="Times New Roman"/>
          <w:sz w:val="24"/>
          <w:szCs w:val="24"/>
        </w:rPr>
        <w:t>vznikl</w:t>
      </w:r>
      <w:r w:rsidR="00D9041A" w:rsidRPr="00660010">
        <w:rPr>
          <w:rFonts w:ascii="Times New Roman" w:hAnsi="Times New Roman" w:cs="Times New Roman"/>
          <w:sz w:val="24"/>
          <w:szCs w:val="24"/>
        </w:rPr>
        <w:t>é</w:t>
      </w:r>
      <w:r w:rsidRPr="00660010">
        <w:rPr>
          <w:rFonts w:ascii="Times New Roman" w:hAnsi="Times New Roman" w:cs="Times New Roman"/>
          <w:sz w:val="24"/>
          <w:szCs w:val="24"/>
        </w:rPr>
        <w:t xml:space="preserve"> z této Smlouvy nesmí být postoupen</w:t>
      </w:r>
      <w:r w:rsidR="00D9041A" w:rsidRPr="00660010">
        <w:rPr>
          <w:rFonts w:ascii="Times New Roman" w:hAnsi="Times New Roman" w:cs="Times New Roman"/>
          <w:sz w:val="24"/>
          <w:szCs w:val="24"/>
        </w:rPr>
        <w:t>y</w:t>
      </w:r>
      <w:r w:rsidR="00F87BD9" w:rsidRPr="00660010">
        <w:rPr>
          <w:rFonts w:ascii="Times New Roman" w:hAnsi="Times New Roman" w:cs="Times New Roman"/>
          <w:sz w:val="24"/>
          <w:szCs w:val="24"/>
        </w:rPr>
        <w:t xml:space="preserve"> </w:t>
      </w:r>
      <w:r w:rsidRPr="00660010">
        <w:rPr>
          <w:rFonts w:ascii="Times New Roman" w:hAnsi="Times New Roman" w:cs="Times New Roman"/>
          <w:sz w:val="24"/>
          <w:szCs w:val="24"/>
        </w:rPr>
        <w:t xml:space="preserve">bez předchozího písemného souhlasu druhé strany. </w:t>
      </w:r>
    </w:p>
    <w:p w14:paraId="11F98DEB" w14:textId="5ED73B0A" w:rsidR="000C3D58" w:rsidRPr="00660010" w:rsidRDefault="000C3D58" w:rsidP="00660010">
      <w:pPr>
        <w:pStyle w:val="Bezmezer"/>
        <w:numPr>
          <w:ilvl w:val="0"/>
          <w:numId w:val="26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>Smluvní strany se dohodly, že v případě, že některé ustanovení této Smlouvy se stane</w:t>
      </w:r>
      <w:r w:rsidR="00712C74" w:rsidRPr="00660010">
        <w:rPr>
          <w:rFonts w:ascii="Times New Roman" w:hAnsi="Times New Roman" w:cs="Times New Roman"/>
          <w:sz w:val="24"/>
          <w:szCs w:val="24"/>
        </w:rPr>
        <w:t xml:space="preserve"> </w:t>
      </w:r>
      <w:r w:rsidRPr="00660010">
        <w:rPr>
          <w:rFonts w:ascii="Times New Roman" w:hAnsi="Times New Roman" w:cs="Times New Roman"/>
          <w:sz w:val="24"/>
          <w:szCs w:val="24"/>
        </w:rPr>
        <w:t>neplatným nebo neúčinným, nemá tato skutečnost vliv na platnost a účinnost Smlouvy jako</w:t>
      </w:r>
      <w:r w:rsidR="00712C74" w:rsidRPr="00660010">
        <w:rPr>
          <w:rFonts w:ascii="Times New Roman" w:hAnsi="Times New Roman" w:cs="Times New Roman"/>
          <w:sz w:val="24"/>
          <w:szCs w:val="24"/>
        </w:rPr>
        <w:t xml:space="preserve"> </w:t>
      </w:r>
      <w:r w:rsidRPr="00660010">
        <w:rPr>
          <w:rFonts w:ascii="Times New Roman" w:hAnsi="Times New Roman" w:cs="Times New Roman"/>
          <w:sz w:val="24"/>
          <w:szCs w:val="24"/>
        </w:rPr>
        <w:t>celku. Strany se zavazují v případě, že se některá ustanovení této Smlouvy stanou neplatnými</w:t>
      </w:r>
      <w:r w:rsidR="00712C74" w:rsidRPr="00660010">
        <w:rPr>
          <w:rFonts w:ascii="Times New Roman" w:hAnsi="Times New Roman" w:cs="Times New Roman"/>
          <w:sz w:val="24"/>
          <w:szCs w:val="24"/>
        </w:rPr>
        <w:t xml:space="preserve"> </w:t>
      </w:r>
      <w:r w:rsidRPr="00660010">
        <w:rPr>
          <w:rFonts w:ascii="Times New Roman" w:hAnsi="Times New Roman" w:cs="Times New Roman"/>
          <w:sz w:val="24"/>
          <w:szCs w:val="24"/>
        </w:rPr>
        <w:t>či neúčinnými, nahradit tato novými ustanoveními.</w:t>
      </w:r>
    </w:p>
    <w:p w14:paraId="510FAE28" w14:textId="0200D6DD" w:rsidR="000C3D58" w:rsidRPr="00660010" w:rsidRDefault="000C3D58" w:rsidP="00660010">
      <w:pPr>
        <w:pStyle w:val="Bezmezer"/>
        <w:numPr>
          <w:ilvl w:val="0"/>
          <w:numId w:val="26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 xml:space="preserve">Tato Smlouva je sepsána ve </w:t>
      </w:r>
      <w:r w:rsidR="00712C74" w:rsidRPr="00660010">
        <w:rPr>
          <w:rFonts w:ascii="Times New Roman" w:hAnsi="Times New Roman" w:cs="Times New Roman"/>
          <w:sz w:val="24"/>
          <w:szCs w:val="24"/>
        </w:rPr>
        <w:t xml:space="preserve">dvou </w:t>
      </w:r>
      <w:r w:rsidRPr="00660010">
        <w:rPr>
          <w:rFonts w:ascii="Times New Roman" w:hAnsi="Times New Roman" w:cs="Times New Roman"/>
          <w:sz w:val="24"/>
          <w:szCs w:val="24"/>
        </w:rPr>
        <w:t xml:space="preserve">vyhotoveních, </w:t>
      </w:r>
      <w:r w:rsidR="00712C74" w:rsidRPr="00660010">
        <w:rPr>
          <w:rFonts w:ascii="Times New Roman" w:hAnsi="Times New Roman" w:cs="Times New Roman"/>
          <w:sz w:val="24"/>
          <w:szCs w:val="24"/>
        </w:rPr>
        <w:t>z</w:t>
      </w:r>
      <w:r w:rsidRPr="00660010">
        <w:rPr>
          <w:rFonts w:ascii="Times New Roman" w:hAnsi="Times New Roman" w:cs="Times New Roman"/>
          <w:sz w:val="24"/>
          <w:szCs w:val="24"/>
        </w:rPr>
        <w:t xml:space="preserve"> nichž každý má platnost originálu. </w:t>
      </w:r>
      <w:r w:rsidR="00712C74" w:rsidRPr="00660010">
        <w:rPr>
          <w:rFonts w:ascii="Times New Roman" w:hAnsi="Times New Roman" w:cs="Times New Roman"/>
          <w:sz w:val="24"/>
          <w:szCs w:val="24"/>
        </w:rPr>
        <w:t>Každá ze smluvních stran si ponechá jedno vyhotovení.</w:t>
      </w:r>
    </w:p>
    <w:p w14:paraId="46D1EF4E" w14:textId="426F7CA3" w:rsidR="000C3D58" w:rsidRPr="00660010" w:rsidRDefault="000C3D58" w:rsidP="00660010">
      <w:pPr>
        <w:pStyle w:val="Bezmezer"/>
        <w:numPr>
          <w:ilvl w:val="0"/>
          <w:numId w:val="26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>Na důkaz pravé, svobodné a shodné vůle obou účastníků připojují oprávnění zástupci obou</w:t>
      </w:r>
      <w:r w:rsidR="009125F7" w:rsidRPr="00660010">
        <w:rPr>
          <w:rFonts w:ascii="Times New Roman" w:hAnsi="Times New Roman" w:cs="Times New Roman"/>
          <w:sz w:val="24"/>
          <w:szCs w:val="24"/>
        </w:rPr>
        <w:t xml:space="preserve"> </w:t>
      </w:r>
      <w:r w:rsidRPr="00660010">
        <w:rPr>
          <w:rFonts w:ascii="Times New Roman" w:hAnsi="Times New Roman" w:cs="Times New Roman"/>
          <w:sz w:val="24"/>
          <w:szCs w:val="24"/>
        </w:rPr>
        <w:t>účastníků své podpisy.</w:t>
      </w:r>
    </w:p>
    <w:p w14:paraId="392114CA" w14:textId="77777777" w:rsidR="000D6782" w:rsidRPr="00660010" w:rsidRDefault="000D6782" w:rsidP="0066001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1D8500D" w14:textId="77777777" w:rsidR="008437A7" w:rsidRDefault="008437A7" w:rsidP="0066001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A9EDD83" w14:textId="6FA780F7" w:rsidR="009125F7" w:rsidRPr="008437A7" w:rsidRDefault="008437A7" w:rsidP="00660010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8437A7">
        <w:rPr>
          <w:rFonts w:ascii="Times New Roman" w:hAnsi="Times New Roman" w:cs="Times New Roman"/>
          <w:b/>
          <w:sz w:val="24"/>
          <w:szCs w:val="24"/>
        </w:rPr>
        <w:t>Česká republika- Justiční akademie</w:t>
      </w:r>
      <w:r w:rsidR="009125F7" w:rsidRPr="008437A7">
        <w:rPr>
          <w:rFonts w:ascii="Times New Roman" w:hAnsi="Times New Roman" w:cs="Times New Roman"/>
          <w:b/>
          <w:sz w:val="24"/>
          <w:szCs w:val="24"/>
        </w:rPr>
        <w:tab/>
      </w:r>
      <w:r w:rsidR="009125F7" w:rsidRPr="008437A7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660010">
        <w:rPr>
          <w:rFonts w:ascii="Times New Roman" w:hAnsi="Times New Roman" w:cs="Times New Roman"/>
          <w:b/>
          <w:bCs/>
          <w:sz w:val="24"/>
          <w:szCs w:val="24"/>
        </w:rPr>
        <w:t>Elprocon</w:t>
      </w:r>
      <w:proofErr w:type="spellEnd"/>
      <w:r w:rsidRPr="00660010">
        <w:rPr>
          <w:rFonts w:ascii="Times New Roman" w:hAnsi="Times New Roman" w:cs="Times New Roman"/>
          <w:b/>
          <w:bCs/>
          <w:sz w:val="24"/>
          <w:szCs w:val="24"/>
        </w:rPr>
        <w:t xml:space="preserve"> 21, s.r.o.</w:t>
      </w:r>
      <w:r w:rsidR="009125F7" w:rsidRPr="008437A7">
        <w:rPr>
          <w:rFonts w:ascii="Times New Roman" w:hAnsi="Times New Roman" w:cs="Times New Roman"/>
          <w:b/>
          <w:sz w:val="24"/>
          <w:szCs w:val="24"/>
        </w:rPr>
        <w:tab/>
      </w:r>
      <w:bookmarkStart w:id="2" w:name="_GoBack"/>
      <w:bookmarkEnd w:id="2"/>
      <w:r w:rsidR="00FB133C" w:rsidRPr="008437A7">
        <w:rPr>
          <w:rFonts w:ascii="Times New Roman" w:hAnsi="Times New Roman" w:cs="Times New Roman"/>
          <w:b/>
          <w:sz w:val="24"/>
          <w:szCs w:val="24"/>
        </w:rPr>
        <w:tab/>
      </w:r>
    </w:p>
    <w:p w14:paraId="7ED665DD" w14:textId="2FF77E00" w:rsidR="000C3D58" w:rsidRPr="00660010" w:rsidRDefault="009125F7" w:rsidP="0066001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ab/>
      </w:r>
      <w:r w:rsidRPr="00660010">
        <w:rPr>
          <w:rFonts w:ascii="Times New Roman" w:hAnsi="Times New Roman" w:cs="Times New Roman"/>
          <w:sz w:val="24"/>
          <w:szCs w:val="24"/>
        </w:rPr>
        <w:tab/>
      </w:r>
      <w:r w:rsidR="00292F08">
        <w:rPr>
          <w:rFonts w:ascii="Times New Roman" w:hAnsi="Times New Roman" w:cs="Times New Roman"/>
          <w:sz w:val="24"/>
          <w:szCs w:val="24"/>
        </w:rPr>
        <w:tab/>
      </w:r>
      <w:r w:rsidR="00292F08">
        <w:rPr>
          <w:rFonts w:ascii="Times New Roman" w:hAnsi="Times New Roman" w:cs="Times New Roman"/>
          <w:sz w:val="24"/>
          <w:szCs w:val="24"/>
        </w:rPr>
        <w:tab/>
      </w:r>
      <w:r w:rsidR="00292F08">
        <w:rPr>
          <w:rFonts w:ascii="Times New Roman" w:hAnsi="Times New Roman" w:cs="Times New Roman"/>
          <w:sz w:val="24"/>
          <w:szCs w:val="24"/>
        </w:rPr>
        <w:tab/>
      </w:r>
      <w:r w:rsidR="000C3D58" w:rsidRPr="006600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6A7A7" w14:textId="03F4CFEC" w:rsidR="009125F7" w:rsidRDefault="009125F7" w:rsidP="0066001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1D93B84" w14:textId="1D8EEEC2" w:rsidR="00292F08" w:rsidRDefault="00292F08" w:rsidP="0066001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E0561E5" w14:textId="77777777" w:rsidR="00041F6D" w:rsidRPr="00660010" w:rsidRDefault="00041F6D" w:rsidP="0066001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20ECA06" w14:textId="56E17C44" w:rsidR="000C3D58" w:rsidRPr="00660010" w:rsidRDefault="000C3D58" w:rsidP="00660010">
      <w:pPr>
        <w:pStyle w:val="Bezmezer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660010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292F08">
        <w:rPr>
          <w:rFonts w:ascii="Times New Roman" w:hAnsi="Times New Roman" w:cs="Times New Roman"/>
          <w:sz w:val="24"/>
          <w:szCs w:val="24"/>
        </w:rPr>
        <w:t>…</w:t>
      </w:r>
      <w:r w:rsidRPr="00660010">
        <w:rPr>
          <w:rFonts w:ascii="Times New Roman" w:hAnsi="Times New Roman" w:cs="Times New Roman"/>
          <w:sz w:val="24"/>
          <w:szCs w:val="24"/>
        </w:rPr>
        <w:t>.</w:t>
      </w:r>
      <w:r w:rsidR="009125F7" w:rsidRPr="00660010">
        <w:rPr>
          <w:rFonts w:ascii="Times New Roman" w:hAnsi="Times New Roman" w:cs="Times New Roman"/>
          <w:sz w:val="24"/>
          <w:szCs w:val="24"/>
        </w:rPr>
        <w:tab/>
      </w:r>
      <w:r w:rsidR="009125F7" w:rsidRPr="00660010">
        <w:rPr>
          <w:rFonts w:ascii="Times New Roman" w:hAnsi="Times New Roman" w:cs="Times New Roman"/>
          <w:sz w:val="24"/>
          <w:szCs w:val="24"/>
        </w:rPr>
        <w:tab/>
      </w:r>
      <w:r w:rsidRPr="00660010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2E575AC2" w14:textId="6F68F497" w:rsidR="00AC79C5" w:rsidRPr="00660010" w:rsidRDefault="00AC79C5" w:rsidP="00660010">
      <w:pPr>
        <w:pStyle w:val="Bezmezer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292F08">
        <w:rPr>
          <w:rFonts w:ascii="Times New Roman" w:hAnsi="Times New Roman" w:cs="Times New Roman"/>
          <w:b/>
          <w:sz w:val="24"/>
          <w:szCs w:val="24"/>
        </w:rPr>
        <w:t>Mgr. Ludmila Vodáková</w:t>
      </w:r>
      <w:r w:rsidR="00BA6D01" w:rsidRPr="00660010">
        <w:rPr>
          <w:rFonts w:ascii="Times New Roman" w:hAnsi="Times New Roman" w:cs="Times New Roman"/>
          <w:sz w:val="24"/>
          <w:szCs w:val="24"/>
        </w:rPr>
        <w:tab/>
      </w:r>
      <w:r w:rsidR="00BA6D01" w:rsidRPr="00660010">
        <w:rPr>
          <w:rFonts w:ascii="Times New Roman" w:hAnsi="Times New Roman" w:cs="Times New Roman"/>
          <w:sz w:val="24"/>
          <w:szCs w:val="24"/>
        </w:rPr>
        <w:tab/>
      </w:r>
      <w:r w:rsidR="00BA6D01" w:rsidRPr="00660010">
        <w:rPr>
          <w:rFonts w:ascii="Times New Roman" w:hAnsi="Times New Roman" w:cs="Times New Roman"/>
          <w:sz w:val="24"/>
          <w:szCs w:val="24"/>
        </w:rPr>
        <w:tab/>
      </w:r>
      <w:r w:rsidR="00BA6D01" w:rsidRPr="006600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72961" w:rsidRPr="00B72961">
        <w:rPr>
          <w:rFonts w:ascii="Times New Roman" w:hAnsi="Times New Roman" w:cs="Times New Roman"/>
          <w:b/>
          <w:sz w:val="24"/>
          <w:szCs w:val="24"/>
          <w:highlight w:val="black"/>
        </w:rPr>
        <w:t>xxxxxxxxxxxxxx</w:t>
      </w:r>
      <w:proofErr w:type="spellEnd"/>
    </w:p>
    <w:p w14:paraId="59CCCFD6" w14:textId="290E94F4" w:rsidR="0039750C" w:rsidRPr="00660010" w:rsidRDefault="00292F08" w:rsidP="00660010">
      <w:pPr>
        <w:pStyle w:val="Bezmezer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Funkce: </w:t>
      </w:r>
      <w:r w:rsidR="00AC79C5" w:rsidRPr="00660010">
        <w:rPr>
          <w:rFonts w:ascii="Times New Roman" w:hAnsi="Times New Roman" w:cs="Times New Roman"/>
          <w:sz w:val="24"/>
          <w:szCs w:val="24"/>
        </w:rPr>
        <w:t>ředitelka Justiční akademie</w:t>
      </w:r>
      <w:r w:rsidR="0054124C" w:rsidRPr="00660010">
        <w:rPr>
          <w:rFonts w:ascii="Times New Roman" w:hAnsi="Times New Roman" w:cs="Times New Roman"/>
          <w:sz w:val="24"/>
          <w:szCs w:val="24"/>
        </w:rPr>
        <w:tab/>
      </w:r>
      <w:r w:rsidR="0054124C" w:rsidRPr="00660010">
        <w:rPr>
          <w:rFonts w:ascii="Times New Roman" w:hAnsi="Times New Roman" w:cs="Times New Roman"/>
          <w:sz w:val="24"/>
          <w:szCs w:val="24"/>
        </w:rPr>
        <w:tab/>
      </w:r>
      <w:r w:rsidR="0054124C" w:rsidRPr="006600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Funkce: </w:t>
      </w:r>
      <w:r w:rsidR="0021467B" w:rsidRPr="00660010">
        <w:rPr>
          <w:rFonts w:ascii="Times New Roman" w:hAnsi="Times New Roman" w:cs="Times New Roman"/>
          <w:sz w:val="24"/>
          <w:szCs w:val="24"/>
        </w:rPr>
        <w:t>prokura</w:t>
      </w:r>
    </w:p>
    <w:p w14:paraId="499FA6E6" w14:textId="187337AA" w:rsidR="00B61C44" w:rsidRDefault="008437A7" w:rsidP="00B61C44">
      <w:pPr>
        <w:pStyle w:val="Bezmezer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Místo: </w:t>
      </w:r>
      <w:r w:rsidRPr="00660010">
        <w:rPr>
          <w:rFonts w:ascii="Times New Roman" w:hAnsi="Times New Roman" w:cs="Times New Roman"/>
          <w:sz w:val="24"/>
          <w:szCs w:val="24"/>
        </w:rPr>
        <w:t>Kroměříž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Místo: </w:t>
      </w:r>
      <w:r w:rsidRPr="00660010">
        <w:rPr>
          <w:rFonts w:ascii="Times New Roman" w:hAnsi="Times New Roman" w:cs="Times New Roman"/>
          <w:sz w:val="24"/>
          <w:szCs w:val="24"/>
        </w:rPr>
        <w:t>Ostrav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0A05772A" w14:textId="1524C96C" w:rsidR="00B61C44" w:rsidRDefault="005B3AD5" w:rsidP="00B61C44">
      <w:pPr>
        <w:pStyle w:val="Bezmezer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16. 7. 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Datum: 16. 7. 2025</w:t>
      </w:r>
    </w:p>
    <w:p w14:paraId="69DF33FE" w14:textId="77777777" w:rsidR="00EB7492" w:rsidRDefault="00EB7492" w:rsidP="00B61C44">
      <w:pPr>
        <w:pStyle w:val="Bezmezer"/>
        <w:spacing w:line="288" w:lineRule="auto"/>
        <w:rPr>
          <w:rFonts w:ascii="Times New Roman" w:hAnsi="Times New Roman" w:cs="Times New Roman"/>
          <w:sz w:val="24"/>
          <w:szCs w:val="24"/>
        </w:rPr>
      </w:pPr>
    </w:p>
    <w:sectPr w:rsidR="00EB7492" w:rsidSect="00CB2F77">
      <w:headerReference w:type="default" r:id="rId9"/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C6473" w14:textId="77777777" w:rsidR="00FF2F27" w:rsidRDefault="00FF2F27" w:rsidP="00DE3427">
      <w:pPr>
        <w:spacing w:after="0" w:line="240" w:lineRule="auto"/>
      </w:pPr>
      <w:r>
        <w:separator/>
      </w:r>
    </w:p>
  </w:endnote>
  <w:endnote w:type="continuationSeparator" w:id="0">
    <w:p w14:paraId="0EE76F32" w14:textId="77777777" w:rsidR="00FF2F27" w:rsidRDefault="00FF2F27" w:rsidP="00DE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00DF3" w14:textId="77777777" w:rsidR="00FF2F27" w:rsidRDefault="00FF2F27" w:rsidP="00DE3427">
      <w:pPr>
        <w:spacing w:after="0" w:line="240" w:lineRule="auto"/>
      </w:pPr>
      <w:r>
        <w:separator/>
      </w:r>
    </w:p>
  </w:footnote>
  <w:footnote w:type="continuationSeparator" w:id="0">
    <w:p w14:paraId="2A03895A" w14:textId="77777777" w:rsidR="00FF2F27" w:rsidRDefault="00FF2F27" w:rsidP="00DE3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855C3" w14:textId="0A53C590" w:rsidR="00DE3427" w:rsidRPr="00CB2F77" w:rsidRDefault="00CB2F77" w:rsidP="00CB2F77">
    <w:pPr>
      <w:pStyle w:val="Zhlav"/>
      <w:tabs>
        <w:tab w:val="clear" w:pos="4536"/>
        <w:tab w:val="clear" w:pos="9072"/>
        <w:tab w:val="left" w:pos="993"/>
      </w:tabs>
      <w:rPr>
        <w:rFonts w:ascii="Times New Roman" w:hAnsi="Times New Roman" w:cs="Times New Roman"/>
        <w:sz w:val="20"/>
        <w:szCs w:val="20"/>
      </w:rPr>
    </w:pPr>
    <w:r w:rsidRPr="00CB2F77">
      <w:rPr>
        <w:rFonts w:ascii="Times New Roman" w:hAnsi="Times New Roman" w:cs="Times New Roman"/>
        <w:sz w:val="20"/>
        <w:szCs w:val="20"/>
      </w:rPr>
      <w:t xml:space="preserve">VZMR: </w:t>
    </w:r>
    <w:r w:rsidRPr="00CB2F77">
      <w:rPr>
        <w:rFonts w:ascii="Times New Roman" w:hAnsi="Times New Roman" w:cs="Times New Roman"/>
        <w:sz w:val="20"/>
        <w:szCs w:val="20"/>
        <w:lang w:bidi="cs-CZ"/>
      </w:rPr>
      <w:t xml:space="preserve">„JA – Studie proveditelnosti </w:t>
    </w:r>
    <w:proofErr w:type="spellStart"/>
    <w:r w:rsidRPr="00CB2F77">
      <w:rPr>
        <w:rFonts w:ascii="Times New Roman" w:hAnsi="Times New Roman" w:cs="Times New Roman"/>
        <w:sz w:val="20"/>
        <w:szCs w:val="20"/>
        <w:lang w:bidi="cs-CZ"/>
      </w:rPr>
      <w:t>fotovoltaického</w:t>
    </w:r>
    <w:proofErr w:type="spellEnd"/>
    <w:r w:rsidRPr="00CB2F77">
      <w:rPr>
        <w:rFonts w:ascii="Times New Roman" w:hAnsi="Times New Roman" w:cs="Times New Roman"/>
        <w:sz w:val="20"/>
        <w:szCs w:val="20"/>
        <w:lang w:bidi="cs-CZ"/>
      </w:rPr>
      <w:t xml:space="preserve"> systému budovy C“</w:t>
    </w:r>
  </w:p>
  <w:p w14:paraId="68F713C1" w14:textId="77777777" w:rsidR="004A79F4" w:rsidRPr="004A79F4" w:rsidRDefault="004A79F4" w:rsidP="004A79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6C5"/>
    <w:multiLevelType w:val="hybridMultilevel"/>
    <w:tmpl w:val="AA8092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77C06"/>
    <w:multiLevelType w:val="hybridMultilevel"/>
    <w:tmpl w:val="3FAE703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A7845"/>
    <w:multiLevelType w:val="hybridMultilevel"/>
    <w:tmpl w:val="64AED9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D7FD3"/>
    <w:multiLevelType w:val="hybridMultilevel"/>
    <w:tmpl w:val="39FAA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80AD7"/>
    <w:multiLevelType w:val="hybridMultilevel"/>
    <w:tmpl w:val="6142B7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E5D8F"/>
    <w:multiLevelType w:val="hybridMultilevel"/>
    <w:tmpl w:val="0CC6709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306B2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4700E"/>
    <w:multiLevelType w:val="hybridMultilevel"/>
    <w:tmpl w:val="348652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B321E"/>
    <w:multiLevelType w:val="hybridMultilevel"/>
    <w:tmpl w:val="E22E83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A0AAF"/>
    <w:multiLevelType w:val="hybridMultilevel"/>
    <w:tmpl w:val="343C5890"/>
    <w:lvl w:ilvl="0" w:tplc="EED287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91655"/>
    <w:multiLevelType w:val="hybridMultilevel"/>
    <w:tmpl w:val="3FAE70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871A882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887580"/>
    <w:multiLevelType w:val="hybridMultilevel"/>
    <w:tmpl w:val="11A407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25B45"/>
    <w:multiLevelType w:val="hybridMultilevel"/>
    <w:tmpl w:val="4B5ED7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B32EB6"/>
    <w:multiLevelType w:val="hybridMultilevel"/>
    <w:tmpl w:val="51B4EB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B430A5"/>
    <w:multiLevelType w:val="hybridMultilevel"/>
    <w:tmpl w:val="5DCAA488"/>
    <w:lvl w:ilvl="0" w:tplc="0FF4427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F1563"/>
    <w:multiLevelType w:val="hybridMultilevel"/>
    <w:tmpl w:val="19C044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92731"/>
    <w:multiLevelType w:val="hybridMultilevel"/>
    <w:tmpl w:val="25F6C2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72A5D"/>
    <w:multiLevelType w:val="hybridMultilevel"/>
    <w:tmpl w:val="FB94E0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BF454F"/>
    <w:multiLevelType w:val="hybridMultilevel"/>
    <w:tmpl w:val="C7BE44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75632"/>
    <w:multiLevelType w:val="hybridMultilevel"/>
    <w:tmpl w:val="E4066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E01E3"/>
    <w:multiLevelType w:val="hybridMultilevel"/>
    <w:tmpl w:val="3314DE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D2870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D36F0F"/>
    <w:multiLevelType w:val="hybridMultilevel"/>
    <w:tmpl w:val="D6ECC6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A320D"/>
    <w:multiLevelType w:val="hybridMultilevel"/>
    <w:tmpl w:val="20687FAA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20CC72E8">
      <w:start w:val="1"/>
      <w:numFmt w:val="decimal"/>
      <w:lvlText w:val="%3."/>
      <w:lvlJc w:val="left"/>
      <w:pPr>
        <w:ind w:left="2831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3412B5C"/>
    <w:multiLevelType w:val="hybridMultilevel"/>
    <w:tmpl w:val="66CACA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9D0D7C"/>
    <w:multiLevelType w:val="hybridMultilevel"/>
    <w:tmpl w:val="077EC14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7B3266C"/>
    <w:multiLevelType w:val="hybridMultilevel"/>
    <w:tmpl w:val="2A869D8E"/>
    <w:lvl w:ilvl="0" w:tplc="3F283F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F01C9"/>
    <w:multiLevelType w:val="hybridMultilevel"/>
    <w:tmpl w:val="301644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A207A"/>
    <w:multiLevelType w:val="hybridMultilevel"/>
    <w:tmpl w:val="64AED9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023054"/>
    <w:multiLevelType w:val="hybridMultilevel"/>
    <w:tmpl w:val="9746D3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05273"/>
    <w:multiLevelType w:val="hybridMultilevel"/>
    <w:tmpl w:val="415CCE0E"/>
    <w:lvl w:ilvl="0" w:tplc="677A3F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B47A9"/>
    <w:multiLevelType w:val="hybridMultilevel"/>
    <w:tmpl w:val="DAF466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F6E0C"/>
    <w:multiLevelType w:val="hybridMultilevel"/>
    <w:tmpl w:val="19C044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74643"/>
    <w:multiLevelType w:val="hybridMultilevel"/>
    <w:tmpl w:val="851CE8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34220C"/>
    <w:multiLevelType w:val="hybridMultilevel"/>
    <w:tmpl w:val="67FA5B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46E51B0">
      <w:start w:val="1"/>
      <w:numFmt w:val="decimal"/>
      <w:lvlText w:val="%3."/>
      <w:lvlJc w:val="left"/>
      <w:pPr>
        <w:ind w:left="360" w:hanging="360"/>
      </w:pPr>
      <w:rPr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66162"/>
    <w:multiLevelType w:val="hybridMultilevel"/>
    <w:tmpl w:val="7D1AB1E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3"/>
  </w:num>
  <w:num w:numId="4">
    <w:abstractNumId w:val="19"/>
  </w:num>
  <w:num w:numId="5">
    <w:abstractNumId w:val="21"/>
  </w:num>
  <w:num w:numId="6">
    <w:abstractNumId w:val="5"/>
  </w:num>
  <w:num w:numId="7">
    <w:abstractNumId w:val="29"/>
  </w:num>
  <w:num w:numId="8">
    <w:abstractNumId w:val="2"/>
  </w:num>
  <w:num w:numId="9">
    <w:abstractNumId w:val="20"/>
  </w:num>
  <w:num w:numId="10">
    <w:abstractNumId w:val="32"/>
  </w:num>
  <w:num w:numId="11">
    <w:abstractNumId w:val="7"/>
  </w:num>
  <w:num w:numId="12">
    <w:abstractNumId w:val="4"/>
  </w:num>
  <w:num w:numId="13">
    <w:abstractNumId w:val="27"/>
  </w:num>
  <w:num w:numId="14">
    <w:abstractNumId w:val="22"/>
  </w:num>
  <w:num w:numId="15">
    <w:abstractNumId w:val="25"/>
  </w:num>
  <w:num w:numId="16">
    <w:abstractNumId w:val="31"/>
  </w:num>
  <w:num w:numId="17">
    <w:abstractNumId w:val="16"/>
  </w:num>
  <w:num w:numId="18">
    <w:abstractNumId w:val="12"/>
  </w:num>
  <w:num w:numId="19">
    <w:abstractNumId w:val="9"/>
  </w:num>
  <w:num w:numId="20">
    <w:abstractNumId w:val="30"/>
  </w:num>
  <w:num w:numId="21">
    <w:abstractNumId w:val="17"/>
  </w:num>
  <w:num w:numId="22">
    <w:abstractNumId w:val="10"/>
  </w:num>
  <w:num w:numId="23">
    <w:abstractNumId w:val="8"/>
  </w:num>
  <w:num w:numId="24">
    <w:abstractNumId w:val="14"/>
  </w:num>
  <w:num w:numId="25">
    <w:abstractNumId w:val="6"/>
  </w:num>
  <w:num w:numId="26">
    <w:abstractNumId w:val="1"/>
  </w:num>
  <w:num w:numId="27">
    <w:abstractNumId w:val="11"/>
  </w:num>
  <w:num w:numId="28">
    <w:abstractNumId w:val="33"/>
  </w:num>
  <w:num w:numId="29">
    <w:abstractNumId w:val="13"/>
  </w:num>
  <w:num w:numId="30">
    <w:abstractNumId w:val="15"/>
  </w:num>
  <w:num w:numId="31">
    <w:abstractNumId w:val="26"/>
  </w:num>
  <w:num w:numId="32">
    <w:abstractNumId w:val="23"/>
  </w:num>
  <w:num w:numId="33">
    <w:abstractNumId w:val="1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58"/>
    <w:rsid w:val="0000777C"/>
    <w:rsid w:val="00026D9A"/>
    <w:rsid w:val="00031B23"/>
    <w:rsid w:val="00033DE8"/>
    <w:rsid w:val="00041F6D"/>
    <w:rsid w:val="00061922"/>
    <w:rsid w:val="00066534"/>
    <w:rsid w:val="000674C8"/>
    <w:rsid w:val="000722E6"/>
    <w:rsid w:val="00082B2A"/>
    <w:rsid w:val="00082B30"/>
    <w:rsid w:val="00082E09"/>
    <w:rsid w:val="00086518"/>
    <w:rsid w:val="000A3777"/>
    <w:rsid w:val="000A6F23"/>
    <w:rsid w:val="000B44DE"/>
    <w:rsid w:val="000B729E"/>
    <w:rsid w:val="000C16D0"/>
    <w:rsid w:val="000C3597"/>
    <w:rsid w:val="000C3D58"/>
    <w:rsid w:val="000C6679"/>
    <w:rsid w:val="000D42CC"/>
    <w:rsid w:val="000D6782"/>
    <w:rsid w:val="00107194"/>
    <w:rsid w:val="00143C97"/>
    <w:rsid w:val="00170085"/>
    <w:rsid w:val="00173EE8"/>
    <w:rsid w:val="00190E96"/>
    <w:rsid w:val="00196F29"/>
    <w:rsid w:val="001A7359"/>
    <w:rsid w:val="001B4CC3"/>
    <w:rsid w:val="001D34D6"/>
    <w:rsid w:val="001E3F53"/>
    <w:rsid w:val="001F1F4B"/>
    <w:rsid w:val="0021467B"/>
    <w:rsid w:val="00224885"/>
    <w:rsid w:val="002318E8"/>
    <w:rsid w:val="00231E66"/>
    <w:rsid w:val="002500C1"/>
    <w:rsid w:val="002520F3"/>
    <w:rsid w:val="0026371B"/>
    <w:rsid w:val="00271CD3"/>
    <w:rsid w:val="00274E25"/>
    <w:rsid w:val="0028048B"/>
    <w:rsid w:val="00292F08"/>
    <w:rsid w:val="002B10AE"/>
    <w:rsid w:val="002E081B"/>
    <w:rsid w:val="002F71FE"/>
    <w:rsid w:val="003351AD"/>
    <w:rsid w:val="00360710"/>
    <w:rsid w:val="00373B95"/>
    <w:rsid w:val="00373E6F"/>
    <w:rsid w:val="00392297"/>
    <w:rsid w:val="0039750C"/>
    <w:rsid w:val="003A1851"/>
    <w:rsid w:val="003A4BD5"/>
    <w:rsid w:val="003B74B3"/>
    <w:rsid w:val="003D713F"/>
    <w:rsid w:val="003E5001"/>
    <w:rsid w:val="003E7AE9"/>
    <w:rsid w:val="00403320"/>
    <w:rsid w:val="00405D73"/>
    <w:rsid w:val="00410F94"/>
    <w:rsid w:val="004151F7"/>
    <w:rsid w:val="004230DC"/>
    <w:rsid w:val="0043503C"/>
    <w:rsid w:val="00437799"/>
    <w:rsid w:val="0045279D"/>
    <w:rsid w:val="00452FB7"/>
    <w:rsid w:val="0046125B"/>
    <w:rsid w:val="0046477F"/>
    <w:rsid w:val="0046478C"/>
    <w:rsid w:val="004726DB"/>
    <w:rsid w:val="00494700"/>
    <w:rsid w:val="0049635C"/>
    <w:rsid w:val="004A79F4"/>
    <w:rsid w:val="004B011B"/>
    <w:rsid w:val="004C0062"/>
    <w:rsid w:val="004C4A82"/>
    <w:rsid w:val="004D3316"/>
    <w:rsid w:val="004F1AC1"/>
    <w:rsid w:val="004F73D9"/>
    <w:rsid w:val="00502EFC"/>
    <w:rsid w:val="005128B9"/>
    <w:rsid w:val="00513ADC"/>
    <w:rsid w:val="00517E6C"/>
    <w:rsid w:val="0054124C"/>
    <w:rsid w:val="00544840"/>
    <w:rsid w:val="00544FBA"/>
    <w:rsid w:val="005453FF"/>
    <w:rsid w:val="00570B48"/>
    <w:rsid w:val="00577128"/>
    <w:rsid w:val="0057777F"/>
    <w:rsid w:val="00585158"/>
    <w:rsid w:val="005A065F"/>
    <w:rsid w:val="005B3AD5"/>
    <w:rsid w:val="005C6858"/>
    <w:rsid w:val="0060041F"/>
    <w:rsid w:val="00610C63"/>
    <w:rsid w:val="0061149F"/>
    <w:rsid w:val="006308F0"/>
    <w:rsid w:val="006473B9"/>
    <w:rsid w:val="00651EE6"/>
    <w:rsid w:val="00660010"/>
    <w:rsid w:val="00676EA5"/>
    <w:rsid w:val="006A01A4"/>
    <w:rsid w:val="006A3589"/>
    <w:rsid w:val="006C0D60"/>
    <w:rsid w:val="006C74C7"/>
    <w:rsid w:val="006D0CAE"/>
    <w:rsid w:val="007063D3"/>
    <w:rsid w:val="00712C74"/>
    <w:rsid w:val="00726E21"/>
    <w:rsid w:val="00734064"/>
    <w:rsid w:val="0073776B"/>
    <w:rsid w:val="007444A0"/>
    <w:rsid w:val="00770F5D"/>
    <w:rsid w:val="0079056F"/>
    <w:rsid w:val="007A0C2C"/>
    <w:rsid w:val="007A5472"/>
    <w:rsid w:val="007C3692"/>
    <w:rsid w:val="007C7D34"/>
    <w:rsid w:val="007D27B2"/>
    <w:rsid w:val="007D2F0B"/>
    <w:rsid w:val="007D60FF"/>
    <w:rsid w:val="007D6BA8"/>
    <w:rsid w:val="007E1776"/>
    <w:rsid w:val="007F5FE0"/>
    <w:rsid w:val="00816083"/>
    <w:rsid w:val="00824863"/>
    <w:rsid w:val="00832FDB"/>
    <w:rsid w:val="008437A7"/>
    <w:rsid w:val="00845D45"/>
    <w:rsid w:val="00857F0E"/>
    <w:rsid w:val="008823EE"/>
    <w:rsid w:val="00885187"/>
    <w:rsid w:val="00887F20"/>
    <w:rsid w:val="00894220"/>
    <w:rsid w:val="008B1D41"/>
    <w:rsid w:val="008B72AF"/>
    <w:rsid w:val="008D1106"/>
    <w:rsid w:val="009060FA"/>
    <w:rsid w:val="00911585"/>
    <w:rsid w:val="009125F7"/>
    <w:rsid w:val="0091461D"/>
    <w:rsid w:val="009159AE"/>
    <w:rsid w:val="00927BE5"/>
    <w:rsid w:val="009352AB"/>
    <w:rsid w:val="00944848"/>
    <w:rsid w:val="00950D95"/>
    <w:rsid w:val="0095572D"/>
    <w:rsid w:val="00961B90"/>
    <w:rsid w:val="009920A0"/>
    <w:rsid w:val="00992BE0"/>
    <w:rsid w:val="00995E2D"/>
    <w:rsid w:val="009A4AEF"/>
    <w:rsid w:val="009B4777"/>
    <w:rsid w:val="009B6F5C"/>
    <w:rsid w:val="009C42D3"/>
    <w:rsid w:val="009D1099"/>
    <w:rsid w:val="009D5427"/>
    <w:rsid w:val="009F115F"/>
    <w:rsid w:val="009F3657"/>
    <w:rsid w:val="009F7ECA"/>
    <w:rsid w:val="00A0244C"/>
    <w:rsid w:val="00A17860"/>
    <w:rsid w:val="00A240B1"/>
    <w:rsid w:val="00A24448"/>
    <w:rsid w:val="00A35243"/>
    <w:rsid w:val="00A35CC6"/>
    <w:rsid w:val="00A510BE"/>
    <w:rsid w:val="00A9648C"/>
    <w:rsid w:val="00A972D0"/>
    <w:rsid w:val="00AB19B8"/>
    <w:rsid w:val="00AB38D7"/>
    <w:rsid w:val="00AC79C5"/>
    <w:rsid w:val="00AD6CFE"/>
    <w:rsid w:val="00AF204C"/>
    <w:rsid w:val="00B010AF"/>
    <w:rsid w:val="00B01458"/>
    <w:rsid w:val="00B056F3"/>
    <w:rsid w:val="00B1084F"/>
    <w:rsid w:val="00B1601D"/>
    <w:rsid w:val="00B5243B"/>
    <w:rsid w:val="00B5343C"/>
    <w:rsid w:val="00B61C44"/>
    <w:rsid w:val="00B72961"/>
    <w:rsid w:val="00B872E7"/>
    <w:rsid w:val="00B90466"/>
    <w:rsid w:val="00B90B7A"/>
    <w:rsid w:val="00B911AC"/>
    <w:rsid w:val="00B93BC8"/>
    <w:rsid w:val="00BA0FF9"/>
    <w:rsid w:val="00BA335E"/>
    <w:rsid w:val="00BA6D01"/>
    <w:rsid w:val="00BB63A6"/>
    <w:rsid w:val="00BE6836"/>
    <w:rsid w:val="00BF0DFC"/>
    <w:rsid w:val="00BF1621"/>
    <w:rsid w:val="00BF5CC7"/>
    <w:rsid w:val="00C00D91"/>
    <w:rsid w:val="00C07E44"/>
    <w:rsid w:val="00C1026E"/>
    <w:rsid w:val="00C12F36"/>
    <w:rsid w:val="00C16A31"/>
    <w:rsid w:val="00C30D9E"/>
    <w:rsid w:val="00C44A82"/>
    <w:rsid w:val="00C50385"/>
    <w:rsid w:val="00C522BA"/>
    <w:rsid w:val="00C55F72"/>
    <w:rsid w:val="00C645D5"/>
    <w:rsid w:val="00C70527"/>
    <w:rsid w:val="00C77241"/>
    <w:rsid w:val="00C77F94"/>
    <w:rsid w:val="00CA0755"/>
    <w:rsid w:val="00CB2F77"/>
    <w:rsid w:val="00CB3972"/>
    <w:rsid w:val="00CB3B67"/>
    <w:rsid w:val="00CB3D2C"/>
    <w:rsid w:val="00CC3C65"/>
    <w:rsid w:val="00CC3F3C"/>
    <w:rsid w:val="00CC46B6"/>
    <w:rsid w:val="00CC7924"/>
    <w:rsid w:val="00CC7C7B"/>
    <w:rsid w:val="00CD0861"/>
    <w:rsid w:val="00D022DE"/>
    <w:rsid w:val="00D03294"/>
    <w:rsid w:val="00D073E8"/>
    <w:rsid w:val="00D15C97"/>
    <w:rsid w:val="00D25198"/>
    <w:rsid w:val="00D550E6"/>
    <w:rsid w:val="00D61ECD"/>
    <w:rsid w:val="00D72A50"/>
    <w:rsid w:val="00D73FF9"/>
    <w:rsid w:val="00D805F1"/>
    <w:rsid w:val="00D9041A"/>
    <w:rsid w:val="00D919D2"/>
    <w:rsid w:val="00DA08C5"/>
    <w:rsid w:val="00DA1733"/>
    <w:rsid w:val="00DA301E"/>
    <w:rsid w:val="00DB0A42"/>
    <w:rsid w:val="00DB4E8E"/>
    <w:rsid w:val="00DC58D1"/>
    <w:rsid w:val="00DD0B62"/>
    <w:rsid w:val="00DE3427"/>
    <w:rsid w:val="00DE4DC1"/>
    <w:rsid w:val="00DF0231"/>
    <w:rsid w:val="00DF6842"/>
    <w:rsid w:val="00E241A3"/>
    <w:rsid w:val="00E6255E"/>
    <w:rsid w:val="00E649C4"/>
    <w:rsid w:val="00E70635"/>
    <w:rsid w:val="00E7786F"/>
    <w:rsid w:val="00E84B19"/>
    <w:rsid w:val="00E95AEC"/>
    <w:rsid w:val="00EA7190"/>
    <w:rsid w:val="00EB124B"/>
    <w:rsid w:val="00EB4E32"/>
    <w:rsid w:val="00EB7492"/>
    <w:rsid w:val="00EC6858"/>
    <w:rsid w:val="00F04A9A"/>
    <w:rsid w:val="00F15F94"/>
    <w:rsid w:val="00F239EC"/>
    <w:rsid w:val="00F3090B"/>
    <w:rsid w:val="00F3182C"/>
    <w:rsid w:val="00F42E58"/>
    <w:rsid w:val="00F4561C"/>
    <w:rsid w:val="00F50099"/>
    <w:rsid w:val="00F61568"/>
    <w:rsid w:val="00F664E6"/>
    <w:rsid w:val="00F87BD9"/>
    <w:rsid w:val="00F87C7B"/>
    <w:rsid w:val="00F94484"/>
    <w:rsid w:val="00F955DB"/>
    <w:rsid w:val="00FA21C4"/>
    <w:rsid w:val="00FA40A6"/>
    <w:rsid w:val="00FB133C"/>
    <w:rsid w:val="00FB2104"/>
    <w:rsid w:val="00FC0C6D"/>
    <w:rsid w:val="00FD5495"/>
    <w:rsid w:val="00FE011A"/>
    <w:rsid w:val="00FE4943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F651E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C3D5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87F2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87F2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C3F3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A21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A21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A21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1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1C4"/>
    <w:rPr>
      <w:b/>
      <w:bCs/>
      <w:sz w:val="20"/>
      <w:szCs w:val="20"/>
    </w:rPr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4F1AC1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DF023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F02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6">
    <w:name w:val="import6"/>
    <w:basedOn w:val="Normln"/>
    <w:rsid w:val="00770F5D"/>
    <w:pPr>
      <w:spacing w:after="0" w:line="240" w:lineRule="auto"/>
      <w:jc w:val="both"/>
    </w:pPr>
    <w:rPr>
      <w:rFonts w:ascii="Avinion" w:eastAsia="Times New Roman" w:hAnsi="Avinio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3427"/>
  </w:style>
  <w:style w:type="paragraph" w:styleId="Zpat">
    <w:name w:val="footer"/>
    <w:basedOn w:val="Normln"/>
    <w:link w:val="ZpatChar"/>
    <w:uiPriority w:val="99"/>
    <w:unhideWhenUsed/>
    <w:rsid w:val="00DE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3427"/>
  </w:style>
  <w:style w:type="character" w:customStyle="1" w:styleId="OdstavecseseznamemChar">
    <w:name w:val="Odstavec se seznamem Char"/>
    <w:aliases w:val="List Paragraph (Czech Tourism) Char"/>
    <w:link w:val="Odstavecseseznamem"/>
    <w:uiPriority w:val="34"/>
    <w:locked/>
    <w:rsid w:val="00C50385"/>
  </w:style>
  <w:style w:type="paragraph" w:customStyle="1" w:styleId="Default">
    <w:name w:val="Default"/>
    <w:rsid w:val="00AC79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61C4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61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0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1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41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9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2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37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05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96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0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7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6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5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39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erreli@jacz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ri.szotkowski@elprocon21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1814</Words>
  <Characters>10707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2025-06-16T07:11:00Z</dcterms:created>
  <dcterms:modified xsi:type="dcterms:W3CDTF">2025-07-17T05:21:00Z</dcterms:modified>
</cp:coreProperties>
</file>