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20"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Kupní smlouva</w:t>
      </w:r>
    </w:p>
    <w:p w14:paraId="00000002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 w:line="276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uzavřená dle </w:t>
      </w:r>
      <w:proofErr w:type="spellStart"/>
      <w:r>
        <w:rPr>
          <w:color w:val="000000"/>
          <w:sz w:val="20"/>
          <w:szCs w:val="20"/>
        </w:rPr>
        <w:t>ust</w:t>
      </w:r>
      <w:proofErr w:type="spellEnd"/>
      <w:r>
        <w:rPr>
          <w:color w:val="000000"/>
          <w:sz w:val="20"/>
          <w:szCs w:val="20"/>
        </w:rPr>
        <w:t>. § 2079 a násl. zákona č. 89/2012 Sb., občanského zákoníku, ve znění pozdějších předpisů</w:t>
      </w:r>
    </w:p>
    <w:p w14:paraId="00000003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 w:line="276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(dále jen „</w:t>
      </w:r>
      <w:r>
        <w:rPr>
          <w:b/>
          <w:color w:val="000000"/>
          <w:sz w:val="20"/>
          <w:szCs w:val="20"/>
        </w:rPr>
        <w:t>občanský zákoník</w:t>
      </w:r>
      <w:r>
        <w:rPr>
          <w:color w:val="000000"/>
          <w:sz w:val="20"/>
          <w:szCs w:val="20"/>
        </w:rPr>
        <w:t>“)</w:t>
      </w:r>
      <w:r>
        <w:rPr>
          <w:color w:val="000000"/>
          <w:sz w:val="20"/>
          <w:szCs w:val="20"/>
        </w:rPr>
        <w:tab/>
      </w:r>
    </w:p>
    <w:p w14:paraId="00000004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</w:p>
    <w:p w14:paraId="00000005" w14:textId="014ED02C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Číslo smlouvy /202</w:t>
      </w:r>
      <w:r w:rsidR="00542585">
        <w:rPr>
          <w:b/>
          <w:color w:val="000000"/>
        </w:rPr>
        <w:t>5</w:t>
      </w:r>
    </w:p>
    <w:p w14:paraId="00000006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</w:p>
    <w:p w14:paraId="00000007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120" w:line="276" w:lineRule="auto"/>
        <w:ind w:left="1" w:hanging="3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Smluvní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strany</w:t>
      </w:r>
    </w:p>
    <w:p w14:paraId="2180C386" w14:textId="77777777" w:rsidR="004860CC" w:rsidRPr="004860CC" w:rsidRDefault="009960E9" w:rsidP="004860C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60" w:after="6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Název: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860CC" w:rsidRPr="004860CC">
        <w:rPr>
          <w:color w:val="000000"/>
        </w:rPr>
        <w:t>Základní škola a mateřská škola Ústavní,</w:t>
      </w:r>
    </w:p>
    <w:p w14:paraId="00000008" w14:textId="63D9B2EF" w:rsidR="00CD3E4B" w:rsidRDefault="004860CC" w:rsidP="004860C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60" w:after="60" w:line="276" w:lineRule="auto"/>
        <w:ind w:left="0" w:hanging="2"/>
        <w:jc w:val="both"/>
        <w:rPr>
          <w:color w:val="000000"/>
        </w:rPr>
      </w:pPr>
      <w:r w:rsidRPr="004860CC">
        <w:rPr>
          <w:color w:val="000000"/>
        </w:rPr>
        <w:t>Praha 8, Hlivická 1</w:t>
      </w:r>
    </w:p>
    <w:p w14:paraId="00000009" w14:textId="6661CB8F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Sídlo: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860CC" w:rsidRPr="004860CC">
        <w:rPr>
          <w:color w:val="000000"/>
        </w:rPr>
        <w:t>Hlivická 400/1</w:t>
      </w:r>
      <w:r w:rsidR="004860CC">
        <w:rPr>
          <w:color w:val="000000"/>
        </w:rPr>
        <w:t xml:space="preserve">, 181 00 </w:t>
      </w:r>
      <w:r w:rsidR="00AA5060" w:rsidRPr="00AA5060">
        <w:rPr>
          <w:color w:val="000000"/>
        </w:rPr>
        <w:t xml:space="preserve">Praha 8 - </w:t>
      </w:r>
      <w:r w:rsidR="004860CC">
        <w:rPr>
          <w:color w:val="000000"/>
        </w:rPr>
        <w:t>Bohnice</w:t>
      </w:r>
      <w:r w:rsidR="00AA5060" w:rsidRPr="00AA5060">
        <w:rPr>
          <w:color w:val="000000"/>
        </w:rPr>
        <w:t>,</w:t>
      </w:r>
    </w:p>
    <w:p w14:paraId="0000000A" w14:textId="5754B903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860CC" w:rsidRPr="004860CC">
        <w:rPr>
          <w:color w:val="000000"/>
        </w:rPr>
        <w:t>60433337</w:t>
      </w:r>
    </w:p>
    <w:p w14:paraId="0000000B" w14:textId="276121CF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C12FB" w:rsidRPr="003C12FB">
        <w:rPr>
          <w:color w:val="000000"/>
        </w:rPr>
        <w:t>CZ60433337</w:t>
      </w:r>
    </w:p>
    <w:p w14:paraId="0000000C" w14:textId="242AB2A3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Zastoupena: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0" w:name="_Hlk164855864"/>
      <w:r w:rsidR="00990A7E">
        <w:rPr>
          <w:color w:val="000000"/>
        </w:rPr>
        <w:t xml:space="preserve">Mgr. </w:t>
      </w:r>
      <w:bookmarkEnd w:id="0"/>
      <w:r w:rsidR="004860CC" w:rsidRPr="004860CC">
        <w:rPr>
          <w:color w:val="000000"/>
        </w:rPr>
        <w:t>Renata Sedláčková</w:t>
      </w:r>
      <w:r w:rsidR="009E7BD9">
        <w:rPr>
          <w:color w:val="000000"/>
        </w:rPr>
        <w:t>, ředitelka</w:t>
      </w:r>
    </w:p>
    <w:p w14:paraId="0000000D" w14:textId="31502B1A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Bankovní spojení: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011A9" w:rsidRPr="002011A9">
        <w:rPr>
          <w:color w:val="000000"/>
        </w:rPr>
        <w:t>Československá</w:t>
      </w:r>
      <w:r w:rsidR="002011A9">
        <w:rPr>
          <w:color w:val="000000"/>
        </w:rPr>
        <w:t xml:space="preserve"> </w:t>
      </w:r>
      <w:r w:rsidR="002011A9" w:rsidRPr="002011A9">
        <w:rPr>
          <w:color w:val="000000"/>
        </w:rPr>
        <w:t>obchodní banka, a. s.</w:t>
      </w:r>
      <w:r w:rsidR="00EE34F7">
        <w:rPr>
          <w:color w:val="000000"/>
        </w:rPr>
        <w:t xml:space="preserve">, </w:t>
      </w:r>
      <w:r w:rsidR="00DD577E">
        <w:rPr>
          <w:color w:val="000000"/>
        </w:rPr>
        <w:t>číslo účtu:</w:t>
      </w:r>
      <w:r w:rsidR="00DD577E" w:rsidRPr="00DD577E">
        <w:t xml:space="preserve"> </w:t>
      </w:r>
      <w:r w:rsidR="002011A9" w:rsidRPr="002011A9">
        <w:rPr>
          <w:color w:val="000000"/>
        </w:rPr>
        <w:t>2635261/0300</w:t>
      </w:r>
    </w:p>
    <w:p w14:paraId="0000000E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Objednatel</w:t>
      </w:r>
      <w:r>
        <w:rPr>
          <w:color w:val="000000"/>
        </w:rPr>
        <w:t>“)</w:t>
      </w:r>
    </w:p>
    <w:p w14:paraId="0000000F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</w:p>
    <w:p w14:paraId="00000010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</w:t>
      </w:r>
    </w:p>
    <w:p w14:paraId="00000011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60" w:after="60" w:line="276" w:lineRule="auto"/>
        <w:ind w:left="0" w:hanging="2"/>
        <w:jc w:val="both"/>
        <w:rPr>
          <w:color w:val="000000"/>
        </w:rPr>
      </w:pPr>
    </w:p>
    <w:p w14:paraId="00000012" w14:textId="39BADCCC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60" w:after="6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Název: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22C47">
        <w:rPr>
          <w:color w:val="000000"/>
        </w:rPr>
        <w:t>BOXED</w:t>
      </w:r>
      <w:r>
        <w:rPr>
          <w:color w:val="000000"/>
        </w:rPr>
        <w:t>, s.r.o.</w:t>
      </w:r>
    </w:p>
    <w:p w14:paraId="00000013" w14:textId="37484A1C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Sídlo: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22C47">
        <w:rPr>
          <w:color w:val="000000"/>
        </w:rPr>
        <w:t>Velflíkova</w:t>
      </w:r>
      <w:r>
        <w:rPr>
          <w:color w:val="000000"/>
        </w:rPr>
        <w:t xml:space="preserve"> </w:t>
      </w:r>
      <w:r w:rsidR="00822C47">
        <w:rPr>
          <w:color w:val="000000"/>
        </w:rPr>
        <w:t>4</w:t>
      </w:r>
      <w:r>
        <w:rPr>
          <w:color w:val="000000"/>
        </w:rPr>
        <w:t xml:space="preserve">, </w:t>
      </w:r>
      <w:r w:rsidR="00822C47">
        <w:rPr>
          <w:color w:val="000000"/>
        </w:rPr>
        <w:t>160 00</w:t>
      </w:r>
      <w:r>
        <w:rPr>
          <w:color w:val="000000"/>
        </w:rPr>
        <w:t xml:space="preserve"> </w:t>
      </w:r>
      <w:r w:rsidR="00822C47">
        <w:rPr>
          <w:color w:val="000000"/>
        </w:rPr>
        <w:t>Praha 6</w:t>
      </w:r>
    </w:p>
    <w:p w14:paraId="00000014" w14:textId="1CF0F16B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</w:t>
      </w:r>
      <w:r w:rsidR="00822C47">
        <w:rPr>
          <w:color w:val="000000"/>
        </w:rPr>
        <w:t>7243842</w:t>
      </w:r>
    </w:p>
    <w:p w14:paraId="00000015" w14:textId="2983AFEB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CZ2</w:t>
      </w:r>
      <w:r w:rsidR="00822C47">
        <w:rPr>
          <w:color w:val="000000"/>
        </w:rPr>
        <w:t>7243842</w:t>
      </w:r>
      <w:r>
        <w:rPr>
          <w:color w:val="000000"/>
        </w:rPr>
        <w:tab/>
      </w:r>
    </w:p>
    <w:p w14:paraId="00000016" w14:textId="5ED8706E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Zapsaná v obchodním rejstříku: </w:t>
      </w:r>
      <w:r>
        <w:rPr>
          <w:color w:val="000000"/>
        </w:rPr>
        <w:tab/>
        <w:t xml:space="preserve">Městského soudu v Praze, oddíl C, </w:t>
      </w:r>
      <w:proofErr w:type="spellStart"/>
      <w:r>
        <w:rPr>
          <w:color w:val="000000"/>
        </w:rPr>
        <w:t>vl</w:t>
      </w:r>
      <w:proofErr w:type="spellEnd"/>
      <w:r>
        <w:rPr>
          <w:color w:val="000000"/>
        </w:rPr>
        <w:t xml:space="preserve">. </w:t>
      </w:r>
      <w:r w:rsidR="00822C47">
        <w:rPr>
          <w:color w:val="000000"/>
        </w:rPr>
        <w:t>107167</w:t>
      </w:r>
    </w:p>
    <w:p w14:paraId="00000017" w14:textId="45F9F342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Zastoupen: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F2915">
        <w:rPr>
          <w:color w:val="000000"/>
        </w:rPr>
        <w:t>Ing. Luděk Heinz</w:t>
      </w:r>
      <w:r>
        <w:rPr>
          <w:color w:val="000000"/>
        </w:rPr>
        <w:t xml:space="preserve">, </w:t>
      </w:r>
      <w:r w:rsidR="009E7BD9">
        <w:rPr>
          <w:color w:val="000000"/>
        </w:rPr>
        <w:t>výkonný a obchodní ředitel</w:t>
      </w:r>
    </w:p>
    <w:p w14:paraId="00000018" w14:textId="61407AE2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Bankovní spojení: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22C47">
        <w:rPr>
          <w:color w:val="000000"/>
        </w:rPr>
        <w:t>ČSOB</w:t>
      </w:r>
      <w:r>
        <w:rPr>
          <w:color w:val="000000"/>
        </w:rPr>
        <w:t xml:space="preserve"> a.s., číslo účtu: </w:t>
      </w:r>
      <w:r w:rsidR="00822C47">
        <w:rPr>
          <w:color w:val="000000"/>
        </w:rPr>
        <w:t>313114156</w:t>
      </w:r>
      <w:r>
        <w:rPr>
          <w:color w:val="000000"/>
        </w:rPr>
        <w:t>/</w:t>
      </w:r>
      <w:r w:rsidR="00822C47">
        <w:rPr>
          <w:color w:val="000000"/>
        </w:rPr>
        <w:t>03</w:t>
      </w:r>
      <w:r>
        <w:rPr>
          <w:color w:val="000000"/>
        </w:rPr>
        <w:t>00</w:t>
      </w:r>
    </w:p>
    <w:p w14:paraId="00000019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Dodavatel</w:t>
      </w:r>
      <w:r>
        <w:rPr>
          <w:color w:val="000000"/>
        </w:rPr>
        <w:t>“)</w:t>
      </w:r>
    </w:p>
    <w:p w14:paraId="0000001A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</w:p>
    <w:p w14:paraId="0000001B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Objednatel a Dodavatel společně dále též jako „</w:t>
      </w:r>
      <w:r>
        <w:rPr>
          <w:b/>
          <w:color w:val="000000"/>
        </w:rPr>
        <w:t>Smluvní strany</w:t>
      </w:r>
      <w:r>
        <w:rPr>
          <w:color w:val="000000"/>
        </w:rPr>
        <w:t>“ či jako „</w:t>
      </w:r>
      <w:r>
        <w:rPr>
          <w:b/>
          <w:color w:val="000000"/>
        </w:rPr>
        <w:t>Strany</w:t>
      </w:r>
      <w:r>
        <w:rPr>
          <w:color w:val="000000"/>
        </w:rPr>
        <w:t>“ a každý samostatně jako „</w:t>
      </w:r>
      <w:r>
        <w:rPr>
          <w:b/>
          <w:color w:val="000000"/>
        </w:rPr>
        <w:t>Smluvní strana“</w:t>
      </w:r>
      <w:r>
        <w:rPr>
          <w:color w:val="000000"/>
        </w:rPr>
        <w:t xml:space="preserve"> či jako „</w:t>
      </w:r>
      <w:r>
        <w:rPr>
          <w:b/>
          <w:color w:val="000000"/>
        </w:rPr>
        <w:t>Strana</w:t>
      </w:r>
      <w:r>
        <w:rPr>
          <w:color w:val="000000"/>
        </w:rPr>
        <w:t>“ uzavírají níže uvedeného dne, měsíce a roku tuto</w:t>
      </w:r>
    </w:p>
    <w:p w14:paraId="0000001C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</w:p>
    <w:p w14:paraId="0000001D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Kupní smlouvu</w:t>
      </w:r>
    </w:p>
    <w:p w14:paraId="0000001E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Smlouva</w:t>
      </w:r>
      <w:r>
        <w:rPr>
          <w:color w:val="000000"/>
        </w:rPr>
        <w:t>“)</w:t>
      </w:r>
    </w:p>
    <w:p w14:paraId="0000001F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</w:pPr>
    </w:p>
    <w:p w14:paraId="113AF2C2" w14:textId="1D7FAC22" w:rsidR="003C12FB" w:rsidRDefault="003C12F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5FB5BE8" w14:textId="77777777" w:rsidR="003C12FB" w:rsidRPr="003C12FB" w:rsidRDefault="003C1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</w:pPr>
    </w:p>
    <w:p w14:paraId="00000026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Článek č. 1</w:t>
      </w:r>
    </w:p>
    <w:p w14:paraId="00000027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Předmět plnění</w:t>
      </w:r>
    </w:p>
    <w:p w14:paraId="00000029" w14:textId="7D12FFF4" w:rsidR="00CD3E4B" w:rsidRPr="00932188" w:rsidRDefault="009960E9" w:rsidP="00932188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Dodavatel se zavazuje provést pro objednavatele </w:t>
      </w:r>
      <w:r w:rsidR="00932188">
        <w:rPr>
          <w:color w:val="000000"/>
        </w:rPr>
        <w:t>dodat a smontovat interaktivní tabule (interaktivní tabule na elektrickém pojezdu s křídly o velikosti 75“ Samsung OS Android a interaktivní table na pevno o velikosti 65“ Samsung OS Android).</w:t>
      </w:r>
    </w:p>
    <w:p w14:paraId="0000002A" w14:textId="13D1A3B9" w:rsidR="00CD3E4B" w:rsidRDefault="009321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Rozpočet zařízení a práce</w:t>
      </w:r>
      <w:r w:rsidR="009960E9">
        <w:rPr>
          <w:color w:val="000000"/>
        </w:rPr>
        <w:t xml:space="preserve"> je přílohou smlouvy.</w:t>
      </w:r>
    </w:p>
    <w:p w14:paraId="0000002B" w14:textId="3F3405EC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0000002C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Článek č. 2</w:t>
      </w:r>
    </w:p>
    <w:p w14:paraId="0000002D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Cena díla</w:t>
      </w:r>
    </w:p>
    <w:p w14:paraId="0000002E" w14:textId="5516B2F8" w:rsidR="00CD3E4B" w:rsidRDefault="009960E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Cena dodávky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F2915">
        <w:rPr>
          <w:color w:val="000000"/>
        </w:rPr>
        <w:t>128</w:t>
      </w:r>
      <w:r w:rsidR="002011A9">
        <w:rPr>
          <w:color w:val="000000"/>
        </w:rPr>
        <w:t> </w:t>
      </w:r>
      <w:r w:rsidR="00DF2915">
        <w:rPr>
          <w:color w:val="000000"/>
        </w:rPr>
        <w:t>082</w:t>
      </w:r>
      <w:r w:rsidR="002011A9">
        <w:rPr>
          <w:color w:val="000000"/>
        </w:rPr>
        <w:t>,</w:t>
      </w:r>
      <w:r w:rsidR="00DF2915">
        <w:rPr>
          <w:color w:val="000000"/>
        </w:rPr>
        <w:t>63</w:t>
      </w:r>
      <w:r>
        <w:rPr>
          <w:color w:val="000000"/>
        </w:rPr>
        <w:t xml:space="preserve"> Kč</w:t>
      </w:r>
      <w:r>
        <w:rPr>
          <w:color w:val="000000"/>
        </w:rPr>
        <w:tab/>
      </w:r>
    </w:p>
    <w:p w14:paraId="0000002F" w14:textId="6E0C378F" w:rsidR="00CD3E4B" w:rsidRPr="00DF2915" w:rsidRDefault="009960E9" w:rsidP="00DF291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DPH </w:t>
      </w:r>
      <w:proofErr w:type="gramStart"/>
      <w:r>
        <w:rPr>
          <w:color w:val="000000"/>
        </w:rPr>
        <w:t>21%</w:t>
      </w:r>
      <w:proofErr w:type="gramEnd"/>
      <w:r>
        <w:rPr>
          <w:color w:val="000000"/>
        </w:rPr>
        <w:t xml:space="preserve"> - základní sazba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ab/>
      </w:r>
      <w:r w:rsidR="002011A9">
        <w:rPr>
          <w:color w:val="000000"/>
        </w:rPr>
        <w:t xml:space="preserve">  </w:t>
      </w:r>
      <w:r w:rsidR="00DF2915">
        <w:rPr>
          <w:color w:val="000000"/>
        </w:rPr>
        <w:t>26</w:t>
      </w:r>
      <w:proofErr w:type="gramEnd"/>
      <w:r w:rsidR="002011A9" w:rsidRPr="00DF2915">
        <w:rPr>
          <w:color w:val="000000"/>
        </w:rPr>
        <w:t xml:space="preserve"> </w:t>
      </w:r>
      <w:r w:rsidR="00DF2915">
        <w:rPr>
          <w:color w:val="000000"/>
        </w:rPr>
        <w:t>897</w:t>
      </w:r>
      <w:r w:rsidR="00EA6027" w:rsidRPr="00DF2915">
        <w:rPr>
          <w:color w:val="000000"/>
        </w:rPr>
        <w:t>,</w:t>
      </w:r>
      <w:r w:rsidR="00DF2915">
        <w:rPr>
          <w:color w:val="000000"/>
        </w:rPr>
        <w:t>37</w:t>
      </w:r>
      <w:r w:rsidRPr="00DF2915">
        <w:rPr>
          <w:color w:val="000000"/>
        </w:rPr>
        <w:t xml:space="preserve"> Kč</w:t>
      </w:r>
    </w:p>
    <w:p w14:paraId="00000030" w14:textId="0435875C" w:rsidR="00CD3E4B" w:rsidRDefault="009960E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Cena dodávky celkem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DF2915">
        <w:rPr>
          <w:b/>
          <w:color w:val="000000"/>
        </w:rPr>
        <w:t>154</w:t>
      </w:r>
      <w:r w:rsidR="002011A9">
        <w:rPr>
          <w:b/>
          <w:color w:val="000000"/>
        </w:rPr>
        <w:t xml:space="preserve"> </w:t>
      </w:r>
      <w:r w:rsidR="00DF2915">
        <w:rPr>
          <w:b/>
          <w:color w:val="000000"/>
        </w:rPr>
        <w:t>980</w:t>
      </w:r>
      <w:r w:rsidR="00EA6027">
        <w:rPr>
          <w:b/>
          <w:color w:val="000000"/>
        </w:rPr>
        <w:t>,</w:t>
      </w:r>
      <w:r w:rsidR="00DF2915">
        <w:rPr>
          <w:b/>
          <w:color w:val="000000"/>
        </w:rPr>
        <w:t>00</w:t>
      </w:r>
      <w:r>
        <w:rPr>
          <w:b/>
          <w:color w:val="000000"/>
        </w:rPr>
        <w:t xml:space="preserve"> Kč</w:t>
      </w:r>
    </w:p>
    <w:p w14:paraId="00000031" w14:textId="09F0B20C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32" w14:textId="5B4F19AE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Cena je stanovena smluvně a může být měněna pouze </w:t>
      </w:r>
      <w:r w:rsidR="003C12FB">
        <w:rPr>
          <w:color w:val="000000"/>
        </w:rPr>
        <w:t>písemně,</w:t>
      </w:r>
      <w:r>
        <w:rPr>
          <w:color w:val="000000"/>
        </w:rPr>
        <w:t xml:space="preserve"> a to dodatkem k této smlouvě, který </w:t>
      </w:r>
      <w:r w:rsidR="00B55439">
        <w:rPr>
          <w:color w:val="000000"/>
        </w:rPr>
        <w:t>podepíšou</w:t>
      </w:r>
      <w:r>
        <w:rPr>
          <w:color w:val="000000"/>
        </w:rPr>
        <w:t xml:space="preserve"> obě smluvní strany.</w:t>
      </w:r>
    </w:p>
    <w:p w14:paraId="00000033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EB8B861" w14:textId="77777777" w:rsidR="00A44539" w:rsidRDefault="00A44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A590E2A" w14:textId="77777777" w:rsidR="00A44539" w:rsidRDefault="00A44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4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Článek č. 3</w:t>
      </w:r>
    </w:p>
    <w:p w14:paraId="00000035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Platební podmínky</w:t>
      </w:r>
    </w:p>
    <w:p w14:paraId="00000036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Objednatel neposkytuje žádnou zálohu.</w:t>
      </w:r>
    </w:p>
    <w:p w14:paraId="00000037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Platba se bude uskutečňovat v Kč na základě faktury vystavené dodavatelem až po řádném dodání techniky.</w:t>
      </w:r>
    </w:p>
    <w:p w14:paraId="00000038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Dodavatel uvede na faktuře celkovou cenu dodávky v Kč s DPH i bez DPH, s uvedením sazby DPH a jejím vyčíslením.</w:t>
      </w:r>
    </w:p>
    <w:p w14:paraId="00000039" w14:textId="03D3A044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Faktura je splatná do 1</w:t>
      </w:r>
      <w:r w:rsidR="00DF2915">
        <w:rPr>
          <w:color w:val="000000"/>
        </w:rPr>
        <w:t>5</w:t>
      </w:r>
      <w:r>
        <w:rPr>
          <w:color w:val="000000"/>
        </w:rPr>
        <w:t xml:space="preserve"> kalendářních dnů ode dne jejího doručeni objednateli na adresu uvedenou v této smlouvě jako sídlo objednatele.</w:t>
      </w:r>
    </w:p>
    <w:p w14:paraId="0000003A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Faktura je považována za proplacenou okamžikem odepsání příslušné částky z účtu objednatele.</w:t>
      </w:r>
    </w:p>
    <w:p w14:paraId="0000003B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Dodavatel je oprávněn fakturovat dodané zboží v české měně až po řádném dokončení dodávky.</w:t>
      </w:r>
    </w:p>
    <w:p w14:paraId="0000003C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Faktura musí obsahovat všechny údaje dle § 28 odst. 2 zákona č. 235/2004 Sb., o dani z přidané hodnoty, ve znění pozdějších předpisů, jakož i číslo smlouvy.</w:t>
      </w:r>
    </w:p>
    <w:p w14:paraId="0000003D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Objednatel je oprávněn do data splatnosti vrátit fakturu, která neobsahuje požadované náležitosti podle smlouvy, není doložena přejímacím zápisem, nebo fakturu obsahující nesprávné cenové údaje, přičemž se lhůta pro zaplacení prodlužuje o dobu shodnou od odeslání vrácené faktury do doručení opravné faktury kupujícímu.</w:t>
      </w:r>
    </w:p>
    <w:p w14:paraId="00000045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5EB0264" w14:textId="77777777" w:rsidR="00A44539" w:rsidRDefault="00A44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2DFA4C5" w14:textId="5701BF07" w:rsidR="003C12FB" w:rsidRDefault="003C12F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790A5106" w14:textId="77777777" w:rsidR="00A44539" w:rsidRDefault="00A44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46" w14:textId="39E6C2BF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4</w:t>
      </w:r>
    </w:p>
    <w:p w14:paraId="00000047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Smluvní pokuty</w:t>
      </w:r>
    </w:p>
    <w:p w14:paraId="00000048" w14:textId="77777777" w:rsidR="00CD3E4B" w:rsidRDefault="009960E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V případě prodlení s placením smluvní ceny může dodavatel objednateli účtovat smluvní pokutu ve výši </w:t>
      </w:r>
      <w:proofErr w:type="gramStart"/>
      <w:r>
        <w:rPr>
          <w:color w:val="000000"/>
        </w:rPr>
        <w:t>0,1%</w:t>
      </w:r>
      <w:proofErr w:type="gramEnd"/>
      <w:r>
        <w:rPr>
          <w:color w:val="000000"/>
        </w:rPr>
        <w:t xml:space="preserve"> ze smluvní ceny za každý den prodlení.</w:t>
      </w:r>
    </w:p>
    <w:p w14:paraId="00000049" w14:textId="77777777" w:rsidR="00CD3E4B" w:rsidRDefault="009960E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Smluvní pokuta za nedodání předmětu smlouvy dodavatelem objednateli do data výše definované dodací lhůty je stanovena ve výši </w:t>
      </w:r>
      <w:proofErr w:type="gramStart"/>
      <w:r>
        <w:rPr>
          <w:color w:val="000000"/>
        </w:rPr>
        <w:t>0,1%</w:t>
      </w:r>
      <w:proofErr w:type="gramEnd"/>
      <w:r>
        <w:rPr>
          <w:color w:val="000000"/>
        </w:rPr>
        <w:t xml:space="preserve"> ze smluvní ceny za každý den prodlení.</w:t>
      </w:r>
    </w:p>
    <w:p w14:paraId="0000004A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69BFB55" w14:textId="77777777" w:rsidR="006A0BF5" w:rsidRDefault="006A0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DA5CF38" w14:textId="77777777" w:rsidR="006A0BF5" w:rsidRDefault="006A0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46CB9CA" w14:textId="77777777" w:rsidR="006A0BF5" w:rsidRDefault="006A0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6BEAFB2" w14:textId="77777777" w:rsidR="006A0BF5" w:rsidRDefault="006A0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4B" w14:textId="2EDBB3E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5</w:t>
      </w:r>
    </w:p>
    <w:p w14:paraId="0000004C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Předání díla</w:t>
      </w:r>
    </w:p>
    <w:p w14:paraId="0000004D" w14:textId="3AE313D7" w:rsidR="00CD3E4B" w:rsidRDefault="009960E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Dodávka bude předána objednavateli v místě jeho sídla. Převzetí </w:t>
      </w:r>
      <w:r w:rsidR="00DF2915">
        <w:rPr>
          <w:color w:val="000000"/>
        </w:rPr>
        <w:t>služeb a zařízení</w:t>
      </w:r>
      <w:r>
        <w:rPr>
          <w:color w:val="000000"/>
        </w:rPr>
        <w:t xml:space="preserve"> potvrdí objednavatel dodavateli podpisem dodacího listu.</w:t>
      </w:r>
    </w:p>
    <w:p w14:paraId="0000004E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</w:p>
    <w:p w14:paraId="0000004F" w14:textId="22B124F0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Zmocnění pracovníci pro předání a převzetí dodávky </w:t>
      </w:r>
      <w:r w:rsidR="00DF2915">
        <w:rPr>
          <w:color w:val="000000"/>
        </w:rPr>
        <w:t xml:space="preserve">služeb a zařízení </w:t>
      </w:r>
      <w:r>
        <w:rPr>
          <w:color w:val="000000"/>
        </w:rPr>
        <w:t>jsou:</w:t>
      </w:r>
    </w:p>
    <w:p w14:paraId="00000050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1" w14:textId="4701E892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Za objednatele</w:t>
      </w:r>
      <w:r>
        <w:rPr>
          <w:color w:val="000000"/>
        </w:rPr>
        <w:tab/>
      </w:r>
      <w:r>
        <w:rPr>
          <w:color w:val="000000"/>
        </w:rPr>
        <w:tab/>
      </w:r>
      <w:r w:rsidR="00260675" w:rsidRPr="00260675">
        <w:rPr>
          <w:color w:val="000000"/>
        </w:rPr>
        <w:t xml:space="preserve">Mgr. </w:t>
      </w:r>
      <w:r w:rsidR="003C12FB" w:rsidRPr="003C12FB">
        <w:rPr>
          <w:color w:val="000000"/>
        </w:rPr>
        <w:t>Renata Sedláčková</w:t>
      </w:r>
    </w:p>
    <w:p w14:paraId="00000052" w14:textId="4B66633D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  <w:t xml:space="preserve">   Za dodavatele</w:t>
      </w:r>
      <w:r>
        <w:rPr>
          <w:color w:val="000000"/>
        </w:rPr>
        <w:tab/>
      </w:r>
      <w:r>
        <w:rPr>
          <w:color w:val="000000"/>
        </w:rPr>
        <w:tab/>
      </w:r>
      <w:r w:rsidR="00DF2915">
        <w:rPr>
          <w:color w:val="000000"/>
        </w:rPr>
        <w:t>Jaroslav Kettner</w:t>
      </w:r>
    </w:p>
    <w:p w14:paraId="0A6E6148" w14:textId="77777777" w:rsidR="001B03C0" w:rsidRDefault="001B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F096D6C" w14:textId="77777777" w:rsidR="001B03C0" w:rsidRDefault="001B03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F7F56B6" w14:textId="77777777" w:rsidR="001B03C0" w:rsidRDefault="001B03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0000053" w14:textId="4796CB7E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6</w:t>
      </w:r>
    </w:p>
    <w:p w14:paraId="00000054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Vlastnické právo k dílu a nebezpečí škody na něm</w:t>
      </w:r>
    </w:p>
    <w:p w14:paraId="00000055" w14:textId="77777777" w:rsidR="00CD3E4B" w:rsidRDefault="009960E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Vlastnické právo k předmětu smlouvy objednatel nabývá okamžikem převzetí dodávky. Povinnost zaplatit je splněna dnem odepsání sjednané částky z účtu objednatele.</w:t>
      </w:r>
    </w:p>
    <w:p w14:paraId="00000056" w14:textId="77777777" w:rsidR="00CD3E4B" w:rsidRDefault="009960E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Dodavatel odpovídá za to, že předmět smlouvy bude dodán podle podmínek této smlouvy a v souladu s obecně závaznými právními předpisy.</w:t>
      </w:r>
    </w:p>
    <w:p w14:paraId="00000057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F85EE89" w14:textId="77777777" w:rsidR="001B03C0" w:rsidRDefault="001B03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58" w14:textId="54238633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7</w:t>
      </w:r>
    </w:p>
    <w:p w14:paraId="00000059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Záruky</w:t>
      </w:r>
    </w:p>
    <w:p w14:paraId="0000005A" w14:textId="06D63845" w:rsidR="00CD3E4B" w:rsidRDefault="009960E9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Dodavatel poskytuje záruku za jakost provedeného díla po dobu </w:t>
      </w:r>
      <w:r w:rsidR="00542585">
        <w:rPr>
          <w:color w:val="000000"/>
        </w:rPr>
        <w:t>24</w:t>
      </w:r>
      <w:r>
        <w:rPr>
          <w:color w:val="000000"/>
        </w:rPr>
        <w:t xml:space="preserve"> měsíců</w:t>
      </w:r>
      <w:r w:rsidR="000100A6">
        <w:rPr>
          <w:color w:val="000000"/>
        </w:rPr>
        <w:t xml:space="preserve"> pro bezpečnostní řešení</w:t>
      </w:r>
      <w:r w:rsidR="00BA6A39">
        <w:rPr>
          <w:color w:val="000000"/>
        </w:rPr>
        <w:t>, síťové prvky a</w:t>
      </w:r>
      <w:r w:rsidR="00341FA1">
        <w:rPr>
          <w:color w:val="000000"/>
        </w:rPr>
        <w:t xml:space="preserve"> ostatní vybavení</w:t>
      </w:r>
      <w:r>
        <w:rPr>
          <w:color w:val="000000"/>
        </w:rPr>
        <w:t xml:space="preserve"> od jeho předání objednavateli za předpokladu, že jednotlivá zařízení budou používána v souladu s technickými a provozními podmínkami. Záruka se nevztahuje na vady díla způsobené obvyklým opotřebením.</w:t>
      </w:r>
    </w:p>
    <w:p w14:paraId="0000005B" w14:textId="77777777" w:rsidR="00CD3E4B" w:rsidRDefault="009960E9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Na základě oznámení objednavatele je dodavatel povinen v dohodnutém termínu vady díla, které se vyskytnou v záruční době, odstranit. V případě, že prodávající řádně a včas reklamovanou závadu neodstraní, je kupující oprávněn nechat závadu odstranit na náklady prodávajícího.</w:t>
      </w:r>
    </w:p>
    <w:p w14:paraId="0000005C" w14:textId="77777777" w:rsidR="00CD3E4B" w:rsidRDefault="009960E9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Záruční doba neběží po dobu, kterou objednavatel nemůže užívat dílo pro jeho vady, za které odpovídá dodavatel.</w:t>
      </w:r>
    </w:p>
    <w:p w14:paraId="2C55DD0E" w14:textId="1BD33916" w:rsidR="00C21197" w:rsidRDefault="00C2119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2"/>
          <w:szCs w:val="22"/>
        </w:rPr>
      </w:pPr>
    </w:p>
    <w:p w14:paraId="2603C3C4" w14:textId="77777777" w:rsidR="001B03C0" w:rsidRDefault="001B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F" w14:textId="4199D23B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8</w:t>
      </w:r>
    </w:p>
    <w:p w14:paraId="00000060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Závěrečná ustanovení</w:t>
      </w:r>
    </w:p>
    <w:p w14:paraId="00000061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2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9.1.</w:t>
      </w:r>
      <w:r>
        <w:rPr>
          <w:color w:val="000000"/>
        </w:rPr>
        <w:tab/>
        <w:t xml:space="preserve">Smluvní strany prohlašují, že jsou plně svéprávné k právnímu jednání, že si tuto smlouvu před podpisem přečetly, s jejím obsahem souhlasí a na důkaz toho připojují své podpisy. </w:t>
      </w:r>
    </w:p>
    <w:p w14:paraId="00000063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4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9.2. </w:t>
      </w:r>
      <w:r>
        <w:rPr>
          <w:color w:val="000000"/>
        </w:rPr>
        <w:tab/>
        <w:t xml:space="preserve">Tato smlouva se uzavírá ve dvou vyhotoveních, z nichž každá smluvní strana obdrží po jednom vyhotovení. </w:t>
      </w:r>
    </w:p>
    <w:p w14:paraId="00000065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6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7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9.3.</w:t>
      </w:r>
      <w:r>
        <w:rPr>
          <w:color w:val="000000"/>
        </w:rPr>
        <w:tab/>
        <w:t xml:space="preserve">Tato smlouva může být měněna nebo rušena pouze formou písemných dodatků podepsaných oprávněnými zástupci obou smluvních stran. </w:t>
      </w:r>
    </w:p>
    <w:p w14:paraId="00000068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9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9.4. </w:t>
      </w:r>
      <w:r>
        <w:rPr>
          <w:color w:val="000000"/>
        </w:rPr>
        <w:tab/>
        <w:t xml:space="preserve">Práva a povinnosti touto smlouvou neupravené se řídí příslušnými ustanoveními zákona č. 89/2012 Sb., občanský zákoník, ve znění pozdějších předpisů. </w:t>
      </w:r>
    </w:p>
    <w:p w14:paraId="0000006A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B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C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9.6. </w:t>
      </w:r>
      <w:r>
        <w:rPr>
          <w:color w:val="000000"/>
        </w:rPr>
        <w:tab/>
        <w:t xml:space="preserve">Tato smlouva nabývá platnosti a účinnosti dnem jejího podpisu oběma smluvními stranami. </w:t>
      </w:r>
    </w:p>
    <w:p w14:paraId="0000006D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E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B106579" w14:textId="77777777" w:rsidR="00BA6A39" w:rsidRDefault="00BA6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0A0E800" w14:textId="77777777" w:rsidR="00BA6A39" w:rsidRDefault="00BA6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F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0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2" w14:textId="5A5358D4" w:rsidR="00CD3E4B" w:rsidRPr="00911B1E" w:rsidRDefault="009960E9" w:rsidP="00911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>V Praze</w:t>
      </w:r>
    </w:p>
    <w:p w14:paraId="00000073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4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5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6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7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----------------------------------------------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-----------------------------------------</w:t>
      </w:r>
    </w:p>
    <w:p w14:paraId="00000078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Za dodavatele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Za </w:t>
      </w:r>
      <w:r>
        <w:rPr>
          <w:sz w:val="22"/>
          <w:szCs w:val="22"/>
        </w:rPr>
        <w:t>objednatele</w:t>
      </w:r>
    </w:p>
    <w:p w14:paraId="00000079" w14:textId="360E0886" w:rsidR="00CD3E4B" w:rsidRDefault="00264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DF2915">
        <w:rPr>
          <w:color w:val="000000"/>
          <w:sz w:val="22"/>
          <w:szCs w:val="22"/>
        </w:rPr>
        <w:t>Ing. Luděk Heinz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DF2915">
        <w:rPr>
          <w:color w:val="000000"/>
          <w:sz w:val="22"/>
          <w:szCs w:val="22"/>
        </w:rPr>
        <w:t xml:space="preserve">             </w:t>
      </w:r>
      <w:r w:rsidRPr="00264C94">
        <w:rPr>
          <w:color w:val="000000"/>
          <w:sz w:val="22"/>
          <w:szCs w:val="22"/>
        </w:rPr>
        <w:t xml:space="preserve">Mgr. </w:t>
      </w:r>
      <w:r w:rsidR="003C12FB" w:rsidRPr="003C12FB">
        <w:rPr>
          <w:color w:val="000000"/>
          <w:sz w:val="22"/>
          <w:szCs w:val="22"/>
        </w:rPr>
        <w:t>Renata Sedláčková</w:t>
      </w:r>
    </w:p>
    <w:p w14:paraId="0000007A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B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C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D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</w:t>
      </w:r>
    </w:p>
    <w:p w14:paraId="0000007E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F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80" w14:textId="40786BCD" w:rsidR="00BB619E" w:rsidRDefault="00BB619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2"/>
          <w:szCs w:val="22"/>
        </w:rPr>
      </w:pPr>
    </w:p>
    <w:p w14:paraId="35E56EA0" w14:textId="7EA98646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sectPr w:rsidR="00CD3E4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0A0"/>
    <w:multiLevelType w:val="multilevel"/>
    <w:tmpl w:val="2E167056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49810F4"/>
    <w:multiLevelType w:val="multilevel"/>
    <w:tmpl w:val="2C481ADA"/>
    <w:lvl w:ilvl="0">
      <w:start w:val="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420F6F2C"/>
    <w:multiLevelType w:val="multilevel"/>
    <w:tmpl w:val="7B0879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450D57B7"/>
    <w:multiLevelType w:val="multilevel"/>
    <w:tmpl w:val="AB5A432E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53470251"/>
    <w:multiLevelType w:val="multilevel"/>
    <w:tmpl w:val="F2D8F4BC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681B1034"/>
    <w:multiLevelType w:val="multilevel"/>
    <w:tmpl w:val="81D899AC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718F4F55"/>
    <w:multiLevelType w:val="multilevel"/>
    <w:tmpl w:val="82E4D2B6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7" w15:restartNumberingAfterBreak="0">
    <w:nsid w:val="7D6900CF"/>
    <w:multiLevelType w:val="multilevel"/>
    <w:tmpl w:val="784ECE84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 w16cid:durableId="39402402">
    <w:abstractNumId w:val="3"/>
  </w:num>
  <w:num w:numId="2" w16cid:durableId="1172572480">
    <w:abstractNumId w:val="5"/>
  </w:num>
  <w:num w:numId="3" w16cid:durableId="1599291255">
    <w:abstractNumId w:val="6"/>
  </w:num>
  <w:num w:numId="4" w16cid:durableId="2019693637">
    <w:abstractNumId w:val="0"/>
  </w:num>
  <w:num w:numId="5" w16cid:durableId="948464575">
    <w:abstractNumId w:val="7"/>
  </w:num>
  <w:num w:numId="6" w16cid:durableId="1252157843">
    <w:abstractNumId w:val="1"/>
  </w:num>
  <w:num w:numId="7" w16cid:durableId="1878002223">
    <w:abstractNumId w:val="4"/>
  </w:num>
  <w:num w:numId="8" w16cid:durableId="597059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4B"/>
    <w:rsid w:val="000100A6"/>
    <w:rsid w:val="00031958"/>
    <w:rsid w:val="00117E9F"/>
    <w:rsid w:val="001B03C0"/>
    <w:rsid w:val="001E6F2D"/>
    <w:rsid w:val="002011A9"/>
    <w:rsid w:val="00260675"/>
    <w:rsid w:val="00264C94"/>
    <w:rsid w:val="00341FA1"/>
    <w:rsid w:val="003C12FB"/>
    <w:rsid w:val="00422820"/>
    <w:rsid w:val="00443440"/>
    <w:rsid w:val="004860CC"/>
    <w:rsid w:val="00496DF2"/>
    <w:rsid w:val="004B106E"/>
    <w:rsid w:val="00542585"/>
    <w:rsid w:val="00600FF3"/>
    <w:rsid w:val="0060582C"/>
    <w:rsid w:val="006A0BF5"/>
    <w:rsid w:val="007268F7"/>
    <w:rsid w:val="00822C47"/>
    <w:rsid w:val="00825D72"/>
    <w:rsid w:val="0087062B"/>
    <w:rsid w:val="008860C9"/>
    <w:rsid w:val="00911B1E"/>
    <w:rsid w:val="0091611B"/>
    <w:rsid w:val="00932188"/>
    <w:rsid w:val="00990A7E"/>
    <w:rsid w:val="009960E9"/>
    <w:rsid w:val="009E7BD9"/>
    <w:rsid w:val="009F166F"/>
    <w:rsid w:val="00A31D8F"/>
    <w:rsid w:val="00A44539"/>
    <w:rsid w:val="00A87176"/>
    <w:rsid w:val="00AA5060"/>
    <w:rsid w:val="00AD0EE0"/>
    <w:rsid w:val="00B16D40"/>
    <w:rsid w:val="00B55439"/>
    <w:rsid w:val="00BA6A39"/>
    <w:rsid w:val="00BB619E"/>
    <w:rsid w:val="00BD35D0"/>
    <w:rsid w:val="00BE0F53"/>
    <w:rsid w:val="00C0040C"/>
    <w:rsid w:val="00C21197"/>
    <w:rsid w:val="00C478A5"/>
    <w:rsid w:val="00C5597D"/>
    <w:rsid w:val="00CD3E4B"/>
    <w:rsid w:val="00CD4B5E"/>
    <w:rsid w:val="00DD577E"/>
    <w:rsid w:val="00DD5BEE"/>
    <w:rsid w:val="00DF2915"/>
    <w:rsid w:val="00E3460C"/>
    <w:rsid w:val="00EA6027"/>
    <w:rsid w:val="00EE34F7"/>
    <w:rsid w:val="00FA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A5F9"/>
  <w15:docId w15:val="{1F60D99E-2BEB-4C1C-9B04-D6AD6782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otext">
    <w:name w:val="co_text"/>
    <w:basedOn w:val="Normln"/>
    <w:pPr>
      <w:widowControl w:val="0"/>
      <w:spacing w:before="120"/>
      <w:ind w:left="720"/>
      <w:jc w:val="both"/>
    </w:pPr>
    <w:rPr>
      <w:rFonts w:ascii="Arial Narrow" w:hAnsi="Arial Narrow" w:cs="Arial"/>
      <w:sz w:val="22"/>
    </w:rPr>
  </w:style>
  <w:style w:type="character" w:customStyle="1" w:styleId="platne">
    <w:name w:val="platne"/>
    <w:rPr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1hhORfmtS+QqfCxfWrjEw+FMg==">AMUW2mU4GJ/q8fE/ysHS/09Ei46AGlgiubL4UcR+IbfVGEEpcNd8VeTVp0kF1YElmrx0xrxjAx0SmmInNiUMlxF8q1c9cs/uyZhaQSgzjf7aRd9J7z7EefU=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Paličková</dc:creator>
  <cp:lastModifiedBy>Laube Tereza</cp:lastModifiedBy>
  <cp:revision>2</cp:revision>
  <cp:lastPrinted>2022-11-23T09:14:00Z</cp:lastPrinted>
  <dcterms:created xsi:type="dcterms:W3CDTF">2025-07-08T11:51:00Z</dcterms:created>
  <dcterms:modified xsi:type="dcterms:W3CDTF">2025-07-08T11:51:00Z</dcterms:modified>
</cp:coreProperties>
</file>