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6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84"/>
        <w:gridCol w:w="95"/>
        <w:gridCol w:w="481"/>
        <w:gridCol w:w="964"/>
        <w:gridCol w:w="290"/>
        <w:gridCol w:w="1155"/>
        <w:gridCol w:w="386"/>
        <w:gridCol w:w="675"/>
        <w:gridCol w:w="385"/>
        <w:gridCol w:w="385"/>
        <w:gridCol w:w="100"/>
        <w:gridCol w:w="1059"/>
        <w:gridCol w:w="868"/>
        <w:gridCol w:w="96"/>
        <w:gridCol w:w="290"/>
        <w:gridCol w:w="288"/>
        <w:gridCol w:w="290"/>
        <w:gridCol w:w="1445"/>
      </w:tblGrid>
      <w:tr w:rsidR="00B0377D" w:rsidRPr="00B0377D" w:rsidTr="00E605B3">
        <w:trPr>
          <w:cantSplit/>
        </w:trPr>
        <w:tc>
          <w:tcPr>
            <w:tcW w:w="9636" w:type="dxa"/>
            <w:gridSpan w:val="18"/>
          </w:tcPr>
          <w:p w:rsidR="00B0377D" w:rsidRPr="00B0377D" w:rsidRDefault="00B0377D" w:rsidP="00B0377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</w:tr>
      <w:tr w:rsidR="00B0377D" w:rsidRPr="00B0377D" w:rsidTr="00E605B3">
        <w:trPr>
          <w:cantSplit/>
        </w:trPr>
        <w:tc>
          <w:tcPr>
            <w:tcW w:w="9636" w:type="dxa"/>
            <w:gridSpan w:val="18"/>
          </w:tcPr>
          <w:p w:rsidR="00B0377D" w:rsidRPr="00B0377D" w:rsidRDefault="00B0377D" w:rsidP="00B0377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</w:tr>
      <w:tr w:rsidR="00B0377D" w:rsidRPr="00B0377D" w:rsidTr="00E605B3">
        <w:trPr>
          <w:cantSplit/>
        </w:trPr>
        <w:tc>
          <w:tcPr>
            <w:tcW w:w="3758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0377D" w:rsidRPr="00B0377D" w:rsidRDefault="00B0377D" w:rsidP="00B0377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0377D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Objednatel:</w:t>
            </w:r>
          </w:p>
        </w:tc>
        <w:tc>
          <w:tcPr>
            <w:tcW w:w="1445" w:type="dxa"/>
            <w:gridSpan w:val="3"/>
          </w:tcPr>
          <w:p w:rsidR="00B0377D" w:rsidRPr="00B0377D" w:rsidRDefault="00B0377D" w:rsidP="00B0377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4433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0377D" w:rsidRPr="00B0377D" w:rsidRDefault="00B0377D" w:rsidP="00B0377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B0377D" w:rsidRPr="00B0377D" w:rsidTr="00E605B3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B0377D" w:rsidRPr="00B0377D" w:rsidRDefault="00B0377D" w:rsidP="00B0377D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B0377D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Statutární město Karlovy Vary</w:t>
            </w:r>
          </w:p>
        </w:tc>
        <w:tc>
          <w:tcPr>
            <w:tcW w:w="1445" w:type="dxa"/>
            <w:gridSpan w:val="3"/>
          </w:tcPr>
          <w:p w:rsidR="00B0377D" w:rsidRPr="00B0377D" w:rsidRDefault="00B0377D" w:rsidP="00B0377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B0377D" w:rsidRPr="00B0377D" w:rsidRDefault="00B0377D" w:rsidP="00B0377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B0377D" w:rsidRPr="00B0377D" w:rsidRDefault="00B0377D" w:rsidP="00B0377D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B0377D">
              <w:rPr>
                <w:rFonts w:ascii="Arial" w:eastAsiaTheme="minorEastAsia" w:hAnsi="Arial" w:cs="Times New Roman"/>
                <w:sz w:val="21"/>
                <w:lang w:eastAsia="cs-CZ"/>
              </w:rPr>
              <w:t>Silnice Topolany a.s.</w:t>
            </w:r>
          </w:p>
        </w:tc>
      </w:tr>
      <w:tr w:rsidR="00B0377D" w:rsidRPr="00B0377D" w:rsidTr="00E605B3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B0377D" w:rsidRPr="00B0377D" w:rsidRDefault="00B0377D" w:rsidP="00B0377D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B0377D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Moskevská 2035/21</w:t>
            </w:r>
          </w:p>
        </w:tc>
        <w:tc>
          <w:tcPr>
            <w:tcW w:w="1445" w:type="dxa"/>
            <w:gridSpan w:val="3"/>
          </w:tcPr>
          <w:p w:rsidR="00B0377D" w:rsidRPr="00B0377D" w:rsidRDefault="00B0377D" w:rsidP="00B0377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B0377D" w:rsidRPr="00B0377D" w:rsidRDefault="00B0377D" w:rsidP="00B0377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B0377D" w:rsidRPr="00B0377D" w:rsidRDefault="00B0377D" w:rsidP="00B0377D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B0377D">
              <w:rPr>
                <w:rFonts w:ascii="Arial" w:eastAsiaTheme="minorEastAsia" w:hAnsi="Arial" w:cs="Times New Roman"/>
                <w:sz w:val="21"/>
                <w:lang w:eastAsia="cs-CZ"/>
              </w:rPr>
              <w:t>Nerudova 67/10</w:t>
            </w:r>
          </w:p>
        </w:tc>
      </w:tr>
      <w:tr w:rsidR="00B0377D" w:rsidRPr="00B0377D" w:rsidTr="00E605B3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B0377D" w:rsidRPr="00B0377D" w:rsidRDefault="00B0377D" w:rsidP="00B0377D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B0377D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360 01 Karlovy Vary</w:t>
            </w:r>
          </w:p>
        </w:tc>
        <w:tc>
          <w:tcPr>
            <w:tcW w:w="1445" w:type="dxa"/>
            <w:gridSpan w:val="3"/>
          </w:tcPr>
          <w:p w:rsidR="00B0377D" w:rsidRPr="00B0377D" w:rsidRDefault="00B0377D" w:rsidP="00B0377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B0377D" w:rsidRPr="00B0377D" w:rsidRDefault="00B0377D" w:rsidP="00B0377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B0377D" w:rsidRPr="00B0377D" w:rsidRDefault="00B0377D" w:rsidP="00B0377D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B0377D">
              <w:rPr>
                <w:rFonts w:ascii="Arial" w:eastAsiaTheme="minorEastAsia" w:hAnsi="Arial" w:cs="Times New Roman"/>
                <w:sz w:val="21"/>
                <w:lang w:eastAsia="cs-CZ"/>
              </w:rPr>
              <w:t>430  01  Chomutov</w:t>
            </w:r>
          </w:p>
        </w:tc>
      </w:tr>
      <w:tr w:rsidR="00B0377D" w:rsidRPr="00B0377D" w:rsidTr="00E605B3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B0377D" w:rsidRPr="00B0377D" w:rsidRDefault="00B0377D" w:rsidP="00B0377D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B0377D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IČ: 00254657</w:t>
            </w:r>
          </w:p>
        </w:tc>
        <w:tc>
          <w:tcPr>
            <w:tcW w:w="1445" w:type="dxa"/>
            <w:gridSpan w:val="3"/>
          </w:tcPr>
          <w:p w:rsidR="00B0377D" w:rsidRPr="00B0377D" w:rsidRDefault="00B0377D" w:rsidP="00B0377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B0377D" w:rsidRPr="00B0377D" w:rsidRDefault="00B0377D" w:rsidP="00B0377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B0377D" w:rsidRPr="00B0377D" w:rsidRDefault="00B0377D" w:rsidP="00B0377D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B0377D">
              <w:rPr>
                <w:rFonts w:ascii="Arial" w:eastAsiaTheme="minorEastAsia" w:hAnsi="Arial" w:cs="Times New Roman"/>
                <w:sz w:val="21"/>
                <w:lang w:eastAsia="cs-CZ"/>
              </w:rPr>
              <w:t>IČ: 05758734</w:t>
            </w:r>
          </w:p>
        </w:tc>
      </w:tr>
      <w:tr w:rsidR="00B0377D" w:rsidRPr="00B0377D" w:rsidTr="00E605B3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77D" w:rsidRPr="00B0377D" w:rsidRDefault="00B0377D" w:rsidP="00B0377D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B0377D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DIČ: CZ00254657</w:t>
            </w:r>
          </w:p>
        </w:tc>
        <w:tc>
          <w:tcPr>
            <w:tcW w:w="1445" w:type="dxa"/>
            <w:gridSpan w:val="3"/>
          </w:tcPr>
          <w:p w:rsidR="00B0377D" w:rsidRPr="00B0377D" w:rsidRDefault="00B0377D" w:rsidP="00B0377D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</w:p>
        </w:tc>
        <w:tc>
          <w:tcPr>
            <w:tcW w:w="4433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77D" w:rsidRPr="00B0377D" w:rsidRDefault="00B0377D" w:rsidP="00B0377D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</w:p>
        </w:tc>
      </w:tr>
      <w:tr w:rsidR="00B0377D" w:rsidRPr="00B0377D" w:rsidTr="00E605B3">
        <w:trPr>
          <w:cantSplit/>
        </w:trPr>
        <w:tc>
          <w:tcPr>
            <w:tcW w:w="9636" w:type="dxa"/>
            <w:gridSpan w:val="18"/>
          </w:tcPr>
          <w:p w:rsidR="00B0377D" w:rsidRPr="00B0377D" w:rsidRDefault="00B0377D" w:rsidP="00B0377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B0377D" w:rsidRPr="00B0377D" w:rsidTr="00E605B3">
        <w:trPr>
          <w:cantSplit/>
        </w:trPr>
        <w:tc>
          <w:tcPr>
            <w:tcW w:w="2217" w:type="dxa"/>
            <w:gridSpan w:val="5"/>
          </w:tcPr>
          <w:p w:rsidR="00B0377D" w:rsidRPr="00B0377D" w:rsidRDefault="00B0377D" w:rsidP="00B0377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0377D">
              <w:rPr>
                <w:rFonts w:ascii="Arial" w:eastAsiaTheme="minorEastAsia" w:hAnsi="Arial" w:cs="Times New Roman"/>
                <w:sz w:val="18"/>
                <w:lang w:eastAsia="cs-CZ"/>
              </w:rPr>
              <w:t>Karlovy Vary, dne:</w:t>
            </w:r>
          </w:p>
        </w:tc>
        <w:tc>
          <w:tcPr>
            <w:tcW w:w="1155" w:type="dxa"/>
          </w:tcPr>
          <w:p w:rsidR="00B0377D" w:rsidRPr="00B0377D" w:rsidRDefault="00B0377D" w:rsidP="00B0377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proofErr w:type="gramStart"/>
            <w:r w:rsidRPr="00B0377D">
              <w:rPr>
                <w:rFonts w:ascii="Arial" w:eastAsiaTheme="minorEastAsia" w:hAnsi="Arial" w:cs="Times New Roman"/>
                <w:sz w:val="18"/>
                <w:lang w:eastAsia="cs-CZ"/>
              </w:rPr>
              <w:t>16.07.2025</w:t>
            </w:r>
            <w:proofErr w:type="gramEnd"/>
          </w:p>
        </w:tc>
        <w:tc>
          <w:tcPr>
            <w:tcW w:w="6264" w:type="dxa"/>
            <w:gridSpan w:val="12"/>
          </w:tcPr>
          <w:p w:rsidR="00B0377D" w:rsidRPr="00B0377D" w:rsidRDefault="00B0377D" w:rsidP="00B0377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B0377D" w:rsidRPr="00B0377D" w:rsidTr="00E605B3">
        <w:trPr>
          <w:cantSplit/>
        </w:trPr>
        <w:tc>
          <w:tcPr>
            <w:tcW w:w="2216" w:type="dxa"/>
            <w:gridSpan w:val="5"/>
          </w:tcPr>
          <w:p w:rsidR="00B0377D" w:rsidRPr="00B0377D" w:rsidRDefault="00B0377D" w:rsidP="00B0377D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B0377D">
              <w:rPr>
                <w:rFonts w:ascii="Arial" w:eastAsiaTheme="minorEastAsia" w:hAnsi="Arial" w:cs="Times New Roman"/>
                <w:sz w:val="21"/>
                <w:lang w:eastAsia="cs-CZ"/>
              </w:rPr>
              <w:t>OBJEDNÁVKA číslo:</w:t>
            </w:r>
          </w:p>
        </w:tc>
        <w:tc>
          <w:tcPr>
            <w:tcW w:w="2216" w:type="dxa"/>
            <w:gridSpan w:val="3"/>
          </w:tcPr>
          <w:p w:rsidR="00B0377D" w:rsidRPr="00B0377D" w:rsidRDefault="00B0377D" w:rsidP="00B0377D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B0377D">
              <w:rPr>
                <w:rFonts w:ascii="Arial" w:eastAsiaTheme="minorEastAsia" w:hAnsi="Arial" w:cs="Times New Roman"/>
                <w:sz w:val="21"/>
                <w:lang w:eastAsia="cs-CZ"/>
              </w:rPr>
              <w:t>OBJ70-47062/2025</w:t>
            </w:r>
          </w:p>
        </w:tc>
        <w:tc>
          <w:tcPr>
            <w:tcW w:w="867" w:type="dxa"/>
            <w:gridSpan w:val="3"/>
          </w:tcPr>
          <w:p w:rsidR="00B0377D" w:rsidRPr="00B0377D" w:rsidRDefault="00B0377D" w:rsidP="00B0377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0377D">
              <w:rPr>
                <w:rFonts w:ascii="Arial" w:eastAsiaTheme="minorEastAsia" w:hAnsi="Arial" w:cs="Times New Roman"/>
                <w:sz w:val="18"/>
                <w:lang w:eastAsia="cs-CZ"/>
              </w:rPr>
              <w:t>Vyřizuje:</w:t>
            </w:r>
          </w:p>
        </w:tc>
        <w:tc>
          <w:tcPr>
            <w:tcW w:w="2313" w:type="dxa"/>
            <w:gridSpan w:val="4"/>
          </w:tcPr>
          <w:p w:rsidR="00B0377D" w:rsidRPr="00B0377D" w:rsidRDefault="00B0377D" w:rsidP="00B0377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0377D">
              <w:rPr>
                <w:rFonts w:ascii="Arial" w:eastAsiaTheme="minorEastAsia" w:hAnsi="Arial" w:cs="Times New Roman"/>
                <w:sz w:val="18"/>
                <w:lang w:eastAsia="cs-CZ"/>
              </w:rPr>
              <w:t>Pavlasová Eva Ing.</w:t>
            </w:r>
          </w:p>
        </w:tc>
        <w:tc>
          <w:tcPr>
            <w:tcW w:w="578" w:type="dxa"/>
            <w:gridSpan w:val="2"/>
          </w:tcPr>
          <w:p w:rsidR="00B0377D" w:rsidRPr="00B0377D" w:rsidRDefault="00B0377D" w:rsidP="00B0377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0377D">
              <w:rPr>
                <w:rFonts w:ascii="Arial" w:eastAsiaTheme="minorEastAsia" w:hAnsi="Arial" w:cs="Times New Roman"/>
                <w:sz w:val="18"/>
                <w:lang w:eastAsia="cs-CZ"/>
              </w:rPr>
              <w:t>Tel:</w:t>
            </w:r>
          </w:p>
        </w:tc>
        <w:tc>
          <w:tcPr>
            <w:tcW w:w="1446" w:type="dxa"/>
          </w:tcPr>
          <w:p w:rsidR="00B0377D" w:rsidRPr="00B0377D" w:rsidRDefault="00B0377D" w:rsidP="00B0377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0377D">
              <w:rPr>
                <w:rFonts w:ascii="Arial" w:eastAsiaTheme="minorEastAsia" w:hAnsi="Arial" w:cs="Times New Roman"/>
                <w:sz w:val="18"/>
                <w:lang w:eastAsia="cs-CZ"/>
              </w:rPr>
              <w:t>353151242</w:t>
            </w:r>
          </w:p>
        </w:tc>
      </w:tr>
      <w:tr w:rsidR="00B0377D" w:rsidRPr="00B0377D" w:rsidTr="00E605B3">
        <w:trPr>
          <w:cantSplit/>
        </w:trPr>
        <w:tc>
          <w:tcPr>
            <w:tcW w:w="9636" w:type="dxa"/>
            <w:gridSpan w:val="18"/>
          </w:tcPr>
          <w:p w:rsidR="00B0377D" w:rsidRPr="00B0377D" w:rsidRDefault="00B0377D" w:rsidP="00B0377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B0377D" w:rsidRPr="00B0377D" w:rsidTr="00E605B3">
        <w:trPr>
          <w:cantSplit/>
        </w:trPr>
        <w:tc>
          <w:tcPr>
            <w:tcW w:w="9636" w:type="dxa"/>
            <w:gridSpan w:val="18"/>
          </w:tcPr>
          <w:p w:rsidR="00B0377D" w:rsidRPr="00B0377D" w:rsidRDefault="00B0377D" w:rsidP="00B0377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0377D">
              <w:rPr>
                <w:rFonts w:ascii="Arial" w:eastAsiaTheme="minorEastAsia" w:hAnsi="Arial" w:cs="Times New Roman"/>
                <w:sz w:val="18"/>
                <w:lang w:eastAsia="cs-CZ"/>
              </w:rPr>
              <w:t>Objednáváme u Vás tyto dodávky:</w:t>
            </w:r>
          </w:p>
        </w:tc>
      </w:tr>
      <w:tr w:rsidR="00B0377D" w:rsidRPr="00B0377D" w:rsidTr="00E605B3">
        <w:trPr>
          <w:cantSplit/>
        </w:trPr>
        <w:tc>
          <w:tcPr>
            <w:tcW w:w="63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77D" w:rsidRPr="00B0377D" w:rsidRDefault="00B0377D" w:rsidP="00B0377D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0377D">
              <w:rPr>
                <w:rFonts w:ascii="Arial" w:eastAsiaTheme="minorEastAsia" w:hAnsi="Arial" w:cs="Times New Roman"/>
                <w:sz w:val="18"/>
                <w:lang w:eastAsia="cs-CZ"/>
              </w:rPr>
              <w:t>Předmět objednávky</w:t>
            </w:r>
          </w:p>
        </w:tc>
        <w:tc>
          <w:tcPr>
            <w:tcW w:w="96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77D" w:rsidRPr="00B0377D" w:rsidRDefault="00B0377D" w:rsidP="00B0377D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0377D">
              <w:rPr>
                <w:rFonts w:ascii="Arial" w:eastAsiaTheme="minorEastAsia" w:hAnsi="Arial" w:cs="Times New Roman"/>
                <w:sz w:val="18"/>
                <w:lang w:eastAsia="cs-CZ"/>
              </w:rPr>
              <w:t>Množství</w:t>
            </w:r>
          </w:p>
        </w:tc>
        <w:tc>
          <w:tcPr>
            <w:tcW w:w="57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77D" w:rsidRPr="00B0377D" w:rsidRDefault="00B0377D" w:rsidP="00B0377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0377D">
              <w:rPr>
                <w:rFonts w:ascii="Arial" w:eastAsiaTheme="minorEastAsia" w:hAnsi="Arial" w:cs="Times New Roman"/>
                <w:sz w:val="18"/>
                <w:lang w:eastAsia="cs-CZ"/>
              </w:rPr>
              <w:t>MJ</w:t>
            </w:r>
          </w:p>
        </w:tc>
        <w:tc>
          <w:tcPr>
            <w:tcW w:w="173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77D" w:rsidRPr="00B0377D" w:rsidRDefault="00B0377D" w:rsidP="00B0377D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0377D">
              <w:rPr>
                <w:rFonts w:ascii="Arial" w:eastAsiaTheme="minorEastAsia" w:hAnsi="Arial" w:cs="Times New Roman"/>
                <w:sz w:val="18"/>
                <w:lang w:eastAsia="cs-CZ"/>
              </w:rPr>
              <w:t>Maximální fakturovaná částka v CZK</w:t>
            </w:r>
          </w:p>
        </w:tc>
      </w:tr>
      <w:tr w:rsidR="00B0377D" w:rsidRPr="00B0377D" w:rsidTr="00E605B3">
        <w:trPr>
          <w:cantSplit/>
        </w:trPr>
        <w:tc>
          <w:tcPr>
            <w:tcW w:w="6359" w:type="dxa"/>
            <w:gridSpan w:val="1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77D" w:rsidRPr="00B0377D" w:rsidRDefault="00B0377D" w:rsidP="00B0377D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B0377D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 xml:space="preserve">Objednáváme u Vás opravu povrchu - vnitroblok - </w:t>
            </w:r>
            <w:proofErr w:type="spellStart"/>
            <w:r w:rsidRPr="00B0377D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Mattoniho</w:t>
            </w:r>
            <w:proofErr w:type="spellEnd"/>
            <w:r w:rsidRPr="00B0377D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 xml:space="preserve"> nábřeží, dle přiložené cenové nabídky.</w:t>
            </w:r>
            <w:r w:rsidRPr="00B0377D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br/>
              <w:t>Cena je smluvní, uvedená včetně DPH.</w:t>
            </w:r>
            <w:r w:rsidRPr="00B0377D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br/>
              <w:t xml:space="preserve">Termín - </w:t>
            </w:r>
            <w:proofErr w:type="gramStart"/>
            <w:r w:rsidRPr="00B0377D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30.9.2025</w:t>
            </w:r>
            <w:proofErr w:type="gramEnd"/>
          </w:p>
        </w:tc>
        <w:tc>
          <w:tcPr>
            <w:tcW w:w="964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B0377D" w:rsidRPr="00B0377D" w:rsidRDefault="00B0377D" w:rsidP="00B0377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578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B0377D" w:rsidRPr="00B0377D" w:rsidRDefault="00B0377D" w:rsidP="00B0377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1735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B0377D" w:rsidRPr="00B0377D" w:rsidRDefault="00B0377D" w:rsidP="00B0377D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B0377D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494 287,8</w:t>
            </w:r>
          </w:p>
        </w:tc>
      </w:tr>
      <w:tr w:rsidR="00B0377D" w:rsidRPr="00B0377D" w:rsidTr="00E605B3">
        <w:trPr>
          <w:cantSplit/>
        </w:trPr>
        <w:tc>
          <w:tcPr>
            <w:tcW w:w="9636" w:type="dxa"/>
            <w:gridSpan w:val="18"/>
          </w:tcPr>
          <w:p w:rsidR="00B0377D" w:rsidRPr="00B0377D" w:rsidRDefault="00B0377D" w:rsidP="00B0377D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B0377D" w:rsidRPr="00B0377D" w:rsidTr="00E605B3">
        <w:trPr>
          <w:cantSplit/>
        </w:trPr>
        <w:tc>
          <w:tcPr>
            <w:tcW w:w="1927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:rsidR="00B0377D" w:rsidRPr="00B0377D" w:rsidRDefault="00B0377D" w:rsidP="00B0377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0377D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Místo dodání</w:t>
            </w:r>
          </w:p>
        </w:tc>
        <w:tc>
          <w:tcPr>
            <w:tcW w:w="2891" w:type="dxa"/>
            <w:gridSpan w:val="5"/>
            <w:tcBorders>
              <w:top w:val="single" w:sz="6" w:space="0" w:color="auto"/>
              <w:left w:val="single" w:sz="6" w:space="0" w:color="auto"/>
            </w:tcBorders>
          </w:tcPr>
          <w:p w:rsidR="00B0377D" w:rsidRPr="00B0377D" w:rsidRDefault="00B0377D" w:rsidP="00B0377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409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:rsidR="00B0377D" w:rsidRPr="00B0377D" w:rsidRDefault="00B0377D" w:rsidP="00B0377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0377D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Požadované datum dodání</w:t>
            </w: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0377D" w:rsidRPr="00B0377D" w:rsidRDefault="00B0377D" w:rsidP="00B0377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proofErr w:type="gramStart"/>
            <w:r w:rsidRPr="00B0377D">
              <w:rPr>
                <w:rFonts w:ascii="Arial" w:eastAsiaTheme="minorEastAsia" w:hAnsi="Arial" w:cs="Times New Roman"/>
                <w:sz w:val="18"/>
                <w:lang w:eastAsia="cs-CZ"/>
              </w:rPr>
              <w:t>30.09.2025</w:t>
            </w:r>
            <w:proofErr w:type="gramEnd"/>
          </w:p>
        </w:tc>
      </w:tr>
      <w:tr w:rsidR="00B0377D" w:rsidRPr="00B0377D" w:rsidTr="00E605B3">
        <w:trPr>
          <w:cantSplit/>
        </w:trPr>
        <w:tc>
          <w:tcPr>
            <w:tcW w:w="1927" w:type="dxa"/>
            <w:gridSpan w:val="4"/>
            <w:tcBorders>
              <w:left w:val="single" w:sz="6" w:space="0" w:color="auto"/>
              <w:bottom w:val="single" w:sz="6" w:space="0" w:color="auto"/>
            </w:tcBorders>
          </w:tcPr>
          <w:p w:rsidR="00B0377D" w:rsidRPr="00B0377D" w:rsidRDefault="00B0377D" w:rsidP="00B0377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891" w:type="dxa"/>
            <w:gridSpan w:val="5"/>
            <w:tcBorders>
              <w:left w:val="single" w:sz="6" w:space="0" w:color="auto"/>
              <w:bottom w:val="single" w:sz="6" w:space="0" w:color="auto"/>
            </w:tcBorders>
          </w:tcPr>
          <w:p w:rsidR="00B0377D" w:rsidRPr="00B0377D" w:rsidRDefault="00B0377D" w:rsidP="00B0377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4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0377D" w:rsidRPr="00B0377D" w:rsidRDefault="00B0377D" w:rsidP="00B0377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0377D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Způsob platby</w:t>
            </w: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77D" w:rsidRPr="00B0377D" w:rsidRDefault="00B0377D" w:rsidP="00B0377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B0377D" w:rsidRPr="00B0377D" w:rsidTr="00E605B3">
        <w:trPr>
          <w:cantSplit/>
        </w:trPr>
        <w:tc>
          <w:tcPr>
            <w:tcW w:w="9636" w:type="dxa"/>
            <w:gridSpan w:val="18"/>
          </w:tcPr>
          <w:p w:rsidR="00B0377D" w:rsidRPr="00B0377D" w:rsidRDefault="00B0377D" w:rsidP="00B0377D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B0377D" w:rsidRPr="00B0377D" w:rsidTr="00E605B3">
        <w:trPr>
          <w:cantSplit/>
        </w:trPr>
        <w:tc>
          <w:tcPr>
            <w:tcW w:w="9636" w:type="dxa"/>
            <w:gridSpan w:val="18"/>
          </w:tcPr>
          <w:p w:rsidR="00B0377D" w:rsidRPr="00B0377D" w:rsidRDefault="00B0377D" w:rsidP="00B0377D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B0377D" w:rsidRPr="00B0377D" w:rsidTr="00E605B3">
        <w:trPr>
          <w:cantSplit/>
        </w:trPr>
        <w:tc>
          <w:tcPr>
            <w:tcW w:w="481" w:type="dxa"/>
            <w:gridSpan w:val="2"/>
          </w:tcPr>
          <w:p w:rsidR="00B0377D" w:rsidRPr="00B0377D" w:rsidRDefault="00B0377D" w:rsidP="00B0377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482" w:type="dxa"/>
          </w:tcPr>
          <w:p w:rsidR="00B0377D" w:rsidRPr="00B0377D" w:rsidRDefault="00B0377D" w:rsidP="00B0377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8673" w:type="dxa"/>
            <w:gridSpan w:val="15"/>
          </w:tcPr>
          <w:p w:rsidR="00B0377D" w:rsidRPr="00B0377D" w:rsidRDefault="00B0377D" w:rsidP="00B0377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0377D">
              <w:rPr>
                <w:rFonts w:ascii="Arial" w:eastAsiaTheme="minorEastAsia" w:hAnsi="Arial" w:cs="Times New Roman"/>
                <w:sz w:val="18"/>
                <w:lang w:eastAsia="cs-CZ"/>
              </w:rPr>
              <w:t>Dodavatel má povinnost odvést DPH</w:t>
            </w:r>
          </w:p>
        </w:tc>
      </w:tr>
      <w:tr w:rsidR="00B0377D" w:rsidRPr="00B0377D" w:rsidTr="00E605B3">
        <w:trPr>
          <w:cantSplit/>
        </w:trPr>
        <w:tc>
          <w:tcPr>
            <w:tcW w:w="963" w:type="dxa"/>
            <w:gridSpan w:val="3"/>
          </w:tcPr>
          <w:p w:rsidR="00B0377D" w:rsidRPr="00B0377D" w:rsidRDefault="00B0377D" w:rsidP="00B0377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8673" w:type="dxa"/>
            <w:gridSpan w:val="15"/>
          </w:tcPr>
          <w:p w:rsidR="00B0377D" w:rsidRPr="00B0377D" w:rsidRDefault="00B0377D" w:rsidP="00B0377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0377D">
              <w:rPr>
                <w:rFonts w:ascii="Arial" w:eastAsiaTheme="minorEastAsia" w:hAnsi="Arial" w:cs="Times New Roman"/>
                <w:sz w:val="18"/>
                <w:lang w:eastAsia="cs-CZ"/>
              </w:rPr>
              <w:t>Předmětem objednávky je dodávka materiálu a služeb nespadajících do režimu "přenesené daňové povinnosti".</w:t>
            </w:r>
          </w:p>
        </w:tc>
      </w:tr>
      <w:tr w:rsidR="00B0377D" w:rsidRPr="00B0377D" w:rsidTr="00E605B3">
        <w:trPr>
          <w:cantSplit/>
        </w:trPr>
        <w:tc>
          <w:tcPr>
            <w:tcW w:w="9636" w:type="dxa"/>
            <w:gridSpan w:val="18"/>
          </w:tcPr>
          <w:p w:rsidR="00B0377D" w:rsidRPr="00B0377D" w:rsidRDefault="00B0377D" w:rsidP="00B0377D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B0377D" w:rsidRPr="00B0377D" w:rsidTr="00E605B3">
        <w:trPr>
          <w:cantSplit/>
        </w:trPr>
        <w:tc>
          <w:tcPr>
            <w:tcW w:w="1927" w:type="dxa"/>
            <w:gridSpan w:val="4"/>
          </w:tcPr>
          <w:p w:rsidR="00B0377D" w:rsidRPr="00B0377D" w:rsidRDefault="00B0377D" w:rsidP="00B0377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7709" w:type="dxa"/>
            <w:gridSpan w:val="14"/>
          </w:tcPr>
          <w:p w:rsidR="00B0377D" w:rsidRPr="00B0377D" w:rsidRDefault="00B0377D" w:rsidP="00B0377D">
            <w:pPr>
              <w:spacing w:after="0" w:line="240" w:lineRule="auto"/>
              <w:rPr>
                <w:rFonts w:ascii="Arial" w:eastAsiaTheme="minorEastAsia" w:hAnsi="Arial" w:cs="Times New Roman"/>
                <w:sz w:val="25"/>
                <w:lang w:eastAsia="cs-CZ"/>
              </w:rPr>
            </w:pPr>
            <w:r w:rsidRPr="00B0377D">
              <w:rPr>
                <w:rFonts w:ascii="Arial" w:eastAsiaTheme="minorEastAsia" w:hAnsi="Arial" w:cs="Times New Roman"/>
                <w:sz w:val="25"/>
                <w:lang w:eastAsia="cs-CZ"/>
              </w:rPr>
              <w:t>předmět objednávky fakturujte s DPH</w:t>
            </w:r>
          </w:p>
        </w:tc>
      </w:tr>
      <w:tr w:rsidR="00B0377D" w:rsidRPr="00B0377D" w:rsidTr="00E605B3">
        <w:trPr>
          <w:cantSplit/>
        </w:trPr>
        <w:tc>
          <w:tcPr>
            <w:tcW w:w="9636" w:type="dxa"/>
            <w:gridSpan w:val="18"/>
          </w:tcPr>
          <w:p w:rsidR="00B0377D" w:rsidRPr="00B0377D" w:rsidRDefault="00B0377D" w:rsidP="00B0377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B0377D" w:rsidRPr="00B0377D" w:rsidTr="00E605B3">
        <w:trPr>
          <w:cantSplit/>
        </w:trPr>
        <w:tc>
          <w:tcPr>
            <w:tcW w:w="9636" w:type="dxa"/>
            <w:gridSpan w:val="18"/>
          </w:tcPr>
          <w:p w:rsidR="00B0377D" w:rsidRPr="00B0377D" w:rsidRDefault="00B0377D" w:rsidP="00B0377D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B0377D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Smluvní podmínky objednávky</w:t>
            </w:r>
          </w:p>
        </w:tc>
      </w:tr>
      <w:tr w:rsidR="00B0377D" w:rsidRPr="00B0377D" w:rsidTr="00E605B3">
        <w:trPr>
          <w:cantSplit/>
        </w:trPr>
        <w:tc>
          <w:tcPr>
            <w:tcW w:w="385" w:type="dxa"/>
          </w:tcPr>
          <w:p w:rsidR="00B0377D" w:rsidRPr="00B0377D" w:rsidRDefault="00B0377D" w:rsidP="00B0377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0377D">
              <w:rPr>
                <w:rFonts w:ascii="Arial" w:eastAsiaTheme="minorEastAsia" w:hAnsi="Arial" w:cs="Times New Roman"/>
                <w:sz w:val="18"/>
                <w:lang w:eastAsia="cs-CZ"/>
              </w:rPr>
              <w:t>1)</w:t>
            </w:r>
          </w:p>
        </w:tc>
        <w:tc>
          <w:tcPr>
            <w:tcW w:w="9251" w:type="dxa"/>
            <w:gridSpan w:val="17"/>
            <w:vAlign w:val="center"/>
          </w:tcPr>
          <w:p w:rsidR="00B0377D" w:rsidRPr="00B0377D" w:rsidRDefault="00B0377D" w:rsidP="00B0377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0377D">
              <w:rPr>
                <w:rFonts w:ascii="Arial" w:eastAsiaTheme="minorEastAsia" w:hAnsi="Arial" w:cs="Times New Roman"/>
                <w:sz w:val="18"/>
                <w:lang w:eastAsia="cs-CZ"/>
              </w:rPr>
              <w:t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vyšší jak 50.000,- Kč bez DPH, bere dodavatel na vědomí, že objednávka bude zveřejněna v souladu se zákonem č. 340/2015 Sb.</w:t>
            </w:r>
          </w:p>
        </w:tc>
      </w:tr>
      <w:tr w:rsidR="00B0377D" w:rsidRPr="00B0377D" w:rsidTr="00E605B3">
        <w:trPr>
          <w:cantSplit/>
        </w:trPr>
        <w:tc>
          <w:tcPr>
            <w:tcW w:w="385" w:type="dxa"/>
          </w:tcPr>
          <w:p w:rsidR="00B0377D" w:rsidRPr="00B0377D" w:rsidRDefault="00B0377D" w:rsidP="00B0377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0377D">
              <w:rPr>
                <w:rFonts w:ascii="Arial" w:eastAsiaTheme="minorEastAsia" w:hAnsi="Arial" w:cs="Times New Roman"/>
                <w:sz w:val="18"/>
                <w:lang w:eastAsia="cs-CZ"/>
              </w:rPr>
              <w:t>2)</w:t>
            </w:r>
          </w:p>
        </w:tc>
        <w:tc>
          <w:tcPr>
            <w:tcW w:w="9251" w:type="dxa"/>
            <w:gridSpan w:val="17"/>
            <w:vAlign w:val="center"/>
          </w:tcPr>
          <w:p w:rsidR="00B0377D" w:rsidRPr="00B0377D" w:rsidRDefault="00B0377D" w:rsidP="00B0377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0377D">
              <w:rPr>
                <w:rFonts w:ascii="Arial" w:eastAsiaTheme="minorEastAsia" w:hAnsi="Arial" w:cs="Times New Roman"/>
                <w:sz w:val="18"/>
                <w:lang w:eastAsia="cs-CZ"/>
              </w:rPr>
              <w:t>Smluvní vztah se řídí občanským zákoníkem.</w:t>
            </w:r>
          </w:p>
        </w:tc>
      </w:tr>
      <w:tr w:rsidR="00B0377D" w:rsidRPr="00B0377D" w:rsidTr="00E605B3">
        <w:trPr>
          <w:cantSplit/>
        </w:trPr>
        <w:tc>
          <w:tcPr>
            <w:tcW w:w="385" w:type="dxa"/>
          </w:tcPr>
          <w:p w:rsidR="00B0377D" w:rsidRPr="00B0377D" w:rsidRDefault="00B0377D" w:rsidP="00B0377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0377D">
              <w:rPr>
                <w:rFonts w:ascii="Arial" w:eastAsiaTheme="minorEastAsia" w:hAnsi="Arial" w:cs="Times New Roman"/>
                <w:sz w:val="18"/>
                <w:lang w:eastAsia="cs-CZ"/>
              </w:rPr>
              <w:t>3)</w:t>
            </w:r>
          </w:p>
        </w:tc>
        <w:tc>
          <w:tcPr>
            <w:tcW w:w="9251" w:type="dxa"/>
            <w:gridSpan w:val="17"/>
            <w:vAlign w:val="center"/>
          </w:tcPr>
          <w:p w:rsidR="00B0377D" w:rsidRPr="00B0377D" w:rsidRDefault="00B0377D" w:rsidP="00B0377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0377D">
              <w:rPr>
                <w:rFonts w:ascii="Arial" w:eastAsiaTheme="minorEastAsia" w:hAnsi="Arial" w:cs="Times New Roman"/>
                <w:sz w:val="18"/>
                <w:lang w:eastAsia="cs-CZ"/>
              </w:rPr>
              <w:t>Dodavatel se zavazuje, že v případě nesplnění termínu zaplatí objednateli smluvní pokutu ve výši denně 0,05% z ceny dodávky bez DPH za každý započatý den prodlení. Smluvní pokutu může objednatel dodavateli odečíst z fakturované částky.</w:t>
            </w:r>
          </w:p>
        </w:tc>
      </w:tr>
      <w:tr w:rsidR="00B0377D" w:rsidRPr="00B0377D" w:rsidTr="00E605B3">
        <w:trPr>
          <w:cantSplit/>
        </w:trPr>
        <w:tc>
          <w:tcPr>
            <w:tcW w:w="385" w:type="dxa"/>
          </w:tcPr>
          <w:p w:rsidR="00B0377D" w:rsidRPr="00B0377D" w:rsidRDefault="00B0377D" w:rsidP="00B0377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0377D">
              <w:rPr>
                <w:rFonts w:ascii="Arial" w:eastAsiaTheme="minorEastAsia" w:hAnsi="Arial" w:cs="Times New Roman"/>
                <w:sz w:val="18"/>
                <w:lang w:eastAsia="cs-CZ"/>
              </w:rPr>
              <w:t>4)</w:t>
            </w:r>
          </w:p>
        </w:tc>
        <w:tc>
          <w:tcPr>
            <w:tcW w:w="9251" w:type="dxa"/>
            <w:gridSpan w:val="17"/>
            <w:vAlign w:val="center"/>
          </w:tcPr>
          <w:p w:rsidR="00B0377D" w:rsidRPr="00B0377D" w:rsidRDefault="00B0377D" w:rsidP="00B0377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0377D">
              <w:rPr>
                <w:rFonts w:ascii="Arial" w:eastAsiaTheme="minorEastAsia" w:hAnsi="Arial" w:cs="Times New Roman"/>
                <w:sz w:val="18"/>
                <w:lang w:eastAsia="cs-CZ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B0377D" w:rsidRPr="00B0377D" w:rsidTr="00E605B3">
        <w:trPr>
          <w:cantSplit/>
        </w:trPr>
        <w:tc>
          <w:tcPr>
            <w:tcW w:w="385" w:type="dxa"/>
          </w:tcPr>
          <w:p w:rsidR="00B0377D" w:rsidRPr="00B0377D" w:rsidRDefault="00B0377D" w:rsidP="00B0377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0377D">
              <w:rPr>
                <w:rFonts w:ascii="Arial" w:eastAsiaTheme="minorEastAsia" w:hAnsi="Arial" w:cs="Times New Roman"/>
                <w:sz w:val="18"/>
                <w:lang w:eastAsia="cs-CZ"/>
              </w:rPr>
              <w:t>5)</w:t>
            </w:r>
          </w:p>
        </w:tc>
        <w:tc>
          <w:tcPr>
            <w:tcW w:w="9251" w:type="dxa"/>
            <w:gridSpan w:val="17"/>
            <w:vAlign w:val="center"/>
          </w:tcPr>
          <w:p w:rsidR="00B0377D" w:rsidRPr="00B0377D" w:rsidRDefault="00B0377D" w:rsidP="00B0377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0377D">
              <w:rPr>
                <w:rFonts w:ascii="Arial" w:eastAsiaTheme="minorEastAsia" w:hAnsi="Arial" w:cs="Times New Roman"/>
                <w:sz w:val="18"/>
                <w:lang w:eastAsia="cs-CZ"/>
              </w:rPr>
              <w:t>Nebude-li z textu faktury zřejmý předmět a rozsah dodávky, bude k faktuře doložen rozpis uskutečněné dodávky (např. formou dodacího listu), u provedených prací či služeb bude práce předána předávacím protokolem objednateli.</w:t>
            </w:r>
          </w:p>
        </w:tc>
      </w:tr>
      <w:tr w:rsidR="00B0377D" w:rsidRPr="00B0377D" w:rsidTr="00E605B3">
        <w:trPr>
          <w:cantSplit/>
        </w:trPr>
        <w:tc>
          <w:tcPr>
            <w:tcW w:w="385" w:type="dxa"/>
          </w:tcPr>
          <w:p w:rsidR="00B0377D" w:rsidRPr="00B0377D" w:rsidRDefault="00B0377D" w:rsidP="00B0377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0377D">
              <w:rPr>
                <w:rFonts w:ascii="Arial" w:eastAsiaTheme="minorEastAsia" w:hAnsi="Arial" w:cs="Times New Roman"/>
                <w:sz w:val="18"/>
                <w:lang w:eastAsia="cs-CZ"/>
              </w:rPr>
              <w:t>6)</w:t>
            </w:r>
          </w:p>
        </w:tc>
        <w:tc>
          <w:tcPr>
            <w:tcW w:w="9251" w:type="dxa"/>
            <w:gridSpan w:val="17"/>
            <w:vAlign w:val="center"/>
          </w:tcPr>
          <w:p w:rsidR="00B0377D" w:rsidRPr="00B0377D" w:rsidRDefault="00B0377D" w:rsidP="00B0377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0377D">
              <w:rPr>
                <w:rFonts w:ascii="Arial" w:eastAsiaTheme="minorEastAsia" w:hAnsi="Arial" w:cs="Times New Roman"/>
                <w:sz w:val="18"/>
                <w:lang w:eastAsia="cs-CZ"/>
              </w:rPr>
              <w:t>Objednatel si vyhrazuje právo proplatit fakturu do 14 dnů ode dne doručení, pokud bude obsahovat veškeré náležitosti.</w:t>
            </w:r>
          </w:p>
        </w:tc>
      </w:tr>
      <w:tr w:rsidR="00B0377D" w:rsidRPr="00B0377D" w:rsidTr="00E605B3">
        <w:trPr>
          <w:cantSplit/>
        </w:trPr>
        <w:tc>
          <w:tcPr>
            <w:tcW w:w="385" w:type="dxa"/>
          </w:tcPr>
          <w:p w:rsidR="00B0377D" w:rsidRPr="00B0377D" w:rsidRDefault="00B0377D" w:rsidP="00B0377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0377D">
              <w:rPr>
                <w:rFonts w:ascii="Arial" w:eastAsiaTheme="minorEastAsia" w:hAnsi="Arial" w:cs="Times New Roman"/>
                <w:sz w:val="18"/>
                <w:lang w:eastAsia="cs-CZ"/>
              </w:rPr>
              <w:t>7)</w:t>
            </w:r>
          </w:p>
        </w:tc>
        <w:tc>
          <w:tcPr>
            <w:tcW w:w="9251" w:type="dxa"/>
            <w:gridSpan w:val="17"/>
            <w:vAlign w:val="center"/>
          </w:tcPr>
          <w:p w:rsidR="00B0377D" w:rsidRPr="00B0377D" w:rsidRDefault="00B0377D" w:rsidP="00B0377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0377D">
              <w:rPr>
                <w:rFonts w:ascii="Arial" w:eastAsiaTheme="minorEastAsia" w:hAnsi="Arial" w:cs="Times New Roman"/>
                <w:sz w:val="18"/>
                <w:lang w:eastAsia="cs-CZ"/>
              </w:rPr>
              <w:t>Neodstraní-li dodavatel vady v přiměřené době, určené objednatelem, je objednatel oprávněn odstranit vady na náklady dodavatele.</w:t>
            </w:r>
          </w:p>
        </w:tc>
      </w:tr>
      <w:tr w:rsidR="00B0377D" w:rsidRPr="00B0377D" w:rsidTr="00E605B3">
        <w:trPr>
          <w:cantSplit/>
        </w:trPr>
        <w:tc>
          <w:tcPr>
            <w:tcW w:w="385" w:type="dxa"/>
          </w:tcPr>
          <w:p w:rsidR="00B0377D" w:rsidRPr="00B0377D" w:rsidRDefault="00B0377D" w:rsidP="00B0377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0377D">
              <w:rPr>
                <w:rFonts w:ascii="Arial" w:eastAsiaTheme="minorEastAsia" w:hAnsi="Arial" w:cs="Times New Roman"/>
                <w:sz w:val="18"/>
                <w:lang w:eastAsia="cs-CZ"/>
              </w:rPr>
              <w:t>8)</w:t>
            </w:r>
          </w:p>
        </w:tc>
        <w:tc>
          <w:tcPr>
            <w:tcW w:w="9251" w:type="dxa"/>
            <w:gridSpan w:val="17"/>
            <w:vAlign w:val="center"/>
          </w:tcPr>
          <w:p w:rsidR="00B0377D" w:rsidRPr="00B0377D" w:rsidRDefault="00B0377D" w:rsidP="00B0377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0377D">
              <w:rPr>
                <w:rFonts w:ascii="Arial" w:eastAsiaTheme="minorEastAsia" w:hAnsi="Arial" w:cs="Times New Roman"/>
                <w:sz w:val="18"/>
                <w:lang w:eastAsia="cs-CZ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B0377D" w:rsidRPr="00B0377D" w:rsidTr="00E605B3">
        <w:trPr>
          <w:cantSplit/>
        </w:trPr>
        <w:tc>
          <w:tcPr>
            <w:tcW w:w="385" w:type="dxa"/>
          </w:tcPr>
          <w:p w:rsidR="00B0377D" w:rsidRPr="00B0377D" w:rsidRDefault="00B0377D" w:rsidP="00B0377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0377D">
              <w:rPr>
                <w:rFonts w:ascii="Arial" w:eastAsiaTheme="minorEastAsia" w:hAnsi="Arial" w:cs="Times New Roman"/>
                <w:sz w:val="18"/>
                <w:lang w:eastAsia="cs-CZ"/>
              </w:rPr>
              <w:t>9)</w:t>
            </w:r>
          </w:p>
        </w:tc>
        <w:tc>
          <w:tcPr>
            <w:tcW w:w="9251" w:type="dxa"/>
            <w:gridSpan w:val="17"/>
            <w:vAlign w:val="center"/>
          </w:tcPr>
          <w:p w:rsidR="00B0377D" w:rsidRPr="00B0377D" w:rsidRDefault="00B0377D" w:rsidP="00B0377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0377D">
              <w:rPr>
                <w:rFonts w:ascii="Arial" w:eastAsiaTheme="minorEastAsia" w:hAnsi="Arial" w:cs="Times New Roman"/>
                <w:sz w:val="18"/>
                <w:lang w:eastAsia="cs-CZ"/>
              </w:rPr>
              <w:t>Záruční doba na věcné plnění se sjednává na 36 měsíců.</w:t>
            </w:r>
          </w:p>
        </w:tc>
      </w:tr>
      <w:tr w:rsidR="00B0377D" w:rsidRPr="00B0377D" w:rsidTr="00E605B3">
        <w:trPr>
          <w:cantSplit/>
        </w:trPr>
        <w:tc>
          <w:tcPr>
            <w:tcW w:w="9636" w:type="dxa"/>
            <w:gridSpan w:val="18"/>
          </w:tcPr>
          <w:p w:rsidR="00B0377D" w:rsidRPr="00B0377D" w:rsidRDefault="00B0377D" w:rsidP="00B0377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B0377D" w:rsidRPr="00B0377D" w:rsidTr="00E605B3">
        <w:trPr>
          <w:cantSplit/>
        </w:trPr>
        <w:tc>
          <w:tcPr>
            <w:tcW w:w="9636" w:type="dxa"/>
            <w:gridSpan w:val="18"/>
          </w:tcPr>
          <w:p w:rsidR="00B0377D" w:rsidRPr="00B0377D" w:rsidRDefault="00B0377D" w:rsidP="00B0377D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B0377D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JEDNO POTVRZENÉ VYHOTOVENÍ OBJEDNÁVKY VRAŤTE OBRATEM ZPĚT.</w:t>
            </w:r>
          </w:p>
        </w:tc>
      </w:tr>
      <w:tr w:rsidR="00B0377D" w:rsidRPr="00B0377D" w:rsidTr="00E605B3">
        <w:trPr>
          <w:cantSplit/>
        </w:trPr>
        <w:tc>
          <w:tcPr>
            <w:tcW w:w="9636" w:type="dxa"/>
            <w:gridSpan w:val="18"/>
          </w:tcPr>
          <w:p w:rsidR="00B0377D" w:rsidRPr="00B0377D" w:rsidRDefault="00B0377D" w:rsidP="00B0377D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B0377D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NA FAKTUŘE UVÁDĚJTE ČÍSLO NAŠÍ OBJEDNÁVKY.</w:t>
            </w:r>
          </w:p>
        </w:tc>
      </w:tr>
      <w:tr w:rsidR="00B0377D" w:rsidRPr="00B0377D" w:rsidTr="00E605B3">
        <w:trPr>
          <w:cantSplit/>
        </w:trPr>
        <w:tc>
          <w:tcPr>
            <w:tcW w:w="9636" w:type="dxa"/>
            <w:gridSpan w:val="18"/>
          </w:tcPr>
          <w:p w:rsidR="00B0377D" w:rsidRPr="00B0377D" w:rsidRDefault="00B0377D" w:rsidP="00B0377D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0377D">
              <w:rPr>
                <w:rFonts w:ascii="Arial" w:eastAsiaTheme="minorEastAsia" w:hAnsi="Arial" w:cs="Times New Roman"/>
                <w:sz w:val="18"/>
                <w:lang w:eastAsia="cs-CZ"/>
              </w:rPr>
              <w:t>Pokud fakturu budete odesílat e-mailem, odešlete ji na e-mailovou adresu: posta@mmkv.cz</w:t>
            </w:r>
          </w:p>
        </w:tc>
      </w:tr>
      <w:tr w:rsidR="00B0377D" w:rsidRPr="00B0377D" w:rsidTr="00E605B3">
        <w:trPr>
          <w:cantSplit/>
        </w:trPr>
        <w:tc>
          <w:tcPr>
            <w:tcW w:w="9636" w:type="dxa"/>
            <w:gridSpan w:val="18"/>
          </w:tcPr>
          <w:p w:rsidR="00B0377D" w:rsidRPr="00B0377D" w:rsidRDefault="00B0377D" w:rsidP="00B0377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B0377D" w:rsidRPr="00B0377D" w:rsidTr="00E605B3">
        <w:trPr>
          <w:cantSplit/>
        </w:trPr>
        <w:tc>
          <w:tcPr>
            <w:tcW w:w="9636" w:type="dxa"/>
            <w:gridSpan w:val="18"/>
          </w:tcPr>
          <w:p w:rsidR="00B0377D" w:rsidRPr="00B0377D" w:rsidRDefault="00B0377D" w:rsidP="00B0377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0377D">
              <w:rPr>
                <w:rFonts w:ascii="Arial" w:eastAsiaTheme="minorEastAsia" w:hAnsi="Arial" w:cs="Times New Roman"/>
                <w:sz w:val="18"/>
                <w:lang w:eastAsia="cs-CZ"/>
              </w:rPr>
              <w:t>Úhrada daňového dokladu bude provedena pouze na účet dodavatele, který je zveřejněný v registru plátců DPH, na portálu finanční správy.</w:t>
            </w:r>
          </w:p>
        </w:tc>
      </w:tr>
      <w:tr w:rsidR="00B0377D" w:rsidRPr="00B0377D" w:rsidTr="00E605B3">
        <w:trPr>
          <w:cantSplit/>
        </w:trPr>
        <w:tc>
          <w:tcPr>
            <w:tcW w:w="9636" w:type="dxa"/>
            <w:gridSpan w:val="18"/>
          </w:tcPr>
          <w:p w:rsidR="00B0377D" w:rsidRPr="00B0377D" w:rsidRDefault="00B0377D" w:rsidP="00B0377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B0377D" w:rsidRPr="00B0377D" w:rsidTr="00E605B3">
        <w:trPr>
          <w:cantSplit/>
        </w:trPr>
        <w:tc>
          <w:tcPr>
            <w:tcW w:w="9636" w:type="dxa"/>
            <w:gridSpan w:val="18"/>
          </w:tcPr>
          <w:p w:rsidR="00B0377D" w:rsidRPr="00B0377D" w:rsidRDefault="00B0377D" w:rsidP="00B0377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0377D">
              <w:rPr>
                <w:rFonts w:ascii="Arial" w:eastAsiaTheme="minorEastAsia" w:hAnsi="Arial" w:cs="Times New Roman"/>
                <w:sz w:val="18"/>
                <w:lang w:eastAsia="cs-CZ"/>
              </w:rPr>
              <w:lastRenderedPageBreak/>
              <w:t xml:space="preserve">Povinnost objednatele zaplatit DPH se </w:t>
            </w:r>
            <w:proofErr w:type="gramStart"/>
            <w:r w:rsidRPr="00B0377D">
              <w:rPr>
                <w:rFonts w:ascii="Arial" w:eastAsiaTheme="minorEastAsia" w:hAnsi="Arial" w:cs="Times New Roman"/>
                <w:sz w:val="18"/>
                <w:lang w:eastAsia="cs-CZ"/>
              </w:rPr>
              <w:t>považuje</w:t>
            </w:r>
            <w:proofErr w:type="gramEnd"/>
            <w:r w:rsidRPr="00B0377D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za splněnou připsáním DPH na takto zveřejněný účet.</w:t>
            </w:r>
            <w:r w:rsidRPr="00B0377D">
              <w:rPr>
                <w:rFonts w:ascii="Arial" w:eastAsiaTheme="minorEastAsia" w:hAnsi="Arial" w:cs="Times New Roman"/>
                <w:sz w:val="18"/>
                <w:lang w:eastAsia="cs-CZ"/>
              </w:rPr>
              <w:br/>
              <w:t xml:space="preserve">Smluvní strany se </w:t>
            </w:r>
            <w:proofErr w:type="gramStart"/>
            <w:r w:rsidRPr="00B0377D">
              <w:rPr>
                <w:rFonts w:ascii="Arial" w:eastAsiaTheme="minorEastAsia" w:hAnsi="Arial" w:cs="Times New Roman"/>
                <w:sz w:val="18"/>
                <w:lang w:eastAsia="cs-CZ"/>
              </w:rPr>
              <w:t>dohodly</w:t>
            </w:r>
            <w:proofErr w:type="gramEnd"/>
            <w:r w:rsidRPr="00B0377D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pro případ, že by se dodavatel stal nespolehlivým plátcem (§ 106a zákona č.235/2004 Sb., o dani z přidané hodnoty, ve znění pozdějších předpisů), že objednatel zaplatí na veřejný účet dodavatele pouze základ DPH dle daňového dokladu a DPH zaplatí přímo na účet příslušného správce daně pod variabilním symbolem 05758734, konstantní symbol 1148, specifický symbol 00254657 (§ 109a zákona o DPH).</w:t>
            </w:r>
          </w:p>
        </w:tc>
      </w:tr>
      <w:tr w:rsidR="00B0377D" w:rsidRPr="00B0377D" w:rsidTr="00E605B3">
        <w:trPr>
          <w:cantSplit/>
        </w:trPr>
        <w:tc>
          <w:tcPr>
            <w:tcW w:w="9636" w:type="dxa"/>
            <w:gridSpan w:val="18"/>
          </w:tcPr>
          <w:p w:rsidR="00B0377D" w:rsidRPr="00B0377D" w:rsidRDefault="00B0377D" w:rsidP="00B0377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B0377D" w:rsidRPr="00B0377D" w:rsidTr="00E605B3">
        <w:trPr>
          <w:cantSplit/>
        </w:trPr>
        <w:tc>
          <w:tcPr>
            <w:tcW w:w="9636" w:type="dxa"/>
            <w:gridSpan w:val="18"/>
          </w:tcPr>
          <w:p w:rsidR="00B0377D" w:rsidRPr="00B0377D" w:rsidRDefault="00B0377D" w:rsidP="00B0377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0377D">
              <w:rPr>
                <w:rFonts w:ascii="Arial" w:eastAsiaTheme="minorEastAsia" w:hAnsi="Arial" w:cs="Times New Roman"/>
                <w:sz w:val="18"/>
                <w:lang w:eastAsia="cs-CZ"/>
              </w:rPr>
              <w:t>Dodavatel prohlašuje, že je oprávněn provádět činnost, která je předmětem této objednávky a že je pro tuto činnost náležitě kvalifikován.</w:t>
            </w:r>
          </w:p>
        </w:tc>
      </w:tr>
      <w:tr w:rsidR="00B0377D" w:rsidRPr="00B0377D" w:rsidTr="00E605B3">
        <w:trPr>
          <w:cantSplit/>
        </w:trPr>
        <w:tc>
          <w:tcPr>
            <w:tcW w:w="9636" w:type="dxa"/>
            <w:gridSpan w:val="18"/>
          </w:tcPr>
          <w:p w:rsidR="00B0377D" w:rsidRPr="00B0377D" w:rsidRDefault="00B0377D" w:rsidP="00B0377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B0377D" w:rsidRPr="00B0377D" w:rsidTr="00E605B3">
        <w:trPr>
          <w:cantSplit/>
        </w:trPr>
        <w:tc>
          <w:tcPr>
            <w:tcW w:w="9636" w:type="dxa"/>
            <w:gridSpan w:val="18"/>
          </w:tcPr>
          <w:p w:rsidR="00B0377D" w:rsidRPr="00B0377D" w:rsidRDefault="00B0377D" w:rsidP="00B0377D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B0377D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Smluvní strany prohlašují, že se s obsahem objednávky před podpisem podrobně seznámily, a že tato odpovídá jejich svobodné vůli. Na důkaz toho připojuji své podpisy.</w:t>
            </w:r>
          </w:p>
        </w:tc>
      </w:tr>
      <w:tr w:rsidR="00B0377D" w:rsidRPr="00B0377D" w:rsidTr="00E605B3">
        <w:trPr>
          <w:cantSplit/>
        </w:trPr>
        <w:tc>
          <w:tcPr>
            <w:tcW w:w="9636" w:type="dxa"/>
            <w:gridSpan w:val="18"/>
          </w:tcPr>
          <w:p w:rsidR="00B0377D" w:rsidRPr="00B0377D" w:rsidRDefault="00B0377D" w:rsidP="00B0377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B0377D" w:rsidRPr="00B0377D" w:rsidTr="00E605B3">
        <w:trPr>
          <w:cantSplit/>
        </w:trPr>
        <w:tc>
          <w:tcPr>
            <w:tcW w:w="9636" w:type="dxa"/>
            <w:gridSpan w:val="18"/>
          </w:tcPr>
          <w:p w:rsidR="00B0377D" w:rsidRPr="00B0377D" w:rsidRDefault="00B0377D" w:rsidP="00B0377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B0377D" w:rsidRPr="00B0377D" w:rsidTr="00E605B3">
        <w:trPr>
          <w:cantSplit/>
        </w:trPr>
        <w:tc>
          <w:tcPr>
            <w:tcW w:w="9636" w:type="dxa"/>
            <w:gridSpan w:val="18"/>
          </w:tcPr>
          <w:p w:rsidR="00B0377D" w:rsidRPr="00B0377D" w:rsidRDefault="00B0377D" w:rsidP="00B0377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B0377D" w:rsidRPr="00B0377D" w:rsidTr="00E605B3">
        <w:trPr>
          <w:cantSplit/>
        </w:trPr>
        <w:tc>
          <w:tcPr>
            <w:tcW w:w="4818" w:type="dxa"/>
            <w:gridSpan w:val="9"/>
            <w:vAlign w:val="bottom"/>
          </w:tcPr>
          <w:p w:rsidR="00B0377D" w:rsidRPr="00B0377D" w:rsidRDefault="00B0377D" w:rsidP="00B0377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0377D">
              <w:rPr>
                <w:rFonts w:ascii="Arial" w:eastAsiaTheme="minorEastAsia" w:hAnsi="Arial" w:cs="Times New Roman"/>
                <w:sz w:val="18"/>
                <w:lang w:eastAsia="cs-CZ"/>
              </w:rPr>
              <w:t>.................................................................</w:t>
            </w:r>
          </w:p>
        </w:tc>
        <w:tc>
          <w:tcPr>
            <w:tcW w:w="4818" w:type="dxa"/>
            <w:gridSpan w:val="9"/>
          </w:tcPr>
          <w:p w:rsidR="00B0377D" w:rsidRPr="00B0377D" w:rsidRDefault="00B0377D" w:rsidP="00B0377D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0377D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Ing. Eva Pavlasová </w:t>
            </w:r>
          </w:p>
        </w:tc>
      </w:tr>
      <w:tr w:rsidR="00B0377D" w:rsidRPr="00B0377D" w:rsidTr="00E605B3">
        <w:trPr>
          <w:cantSplit/>
        </w:trPr>
        <w:tc>
          <w:tcPr>
            <w:tcW w:w="4818" w:type="dxa"/>
            <w:gridSpan w:val="9"/>
          </w:tcPr>
          <w:p w:rsidR="00B0377D" w:rsidRPr="00B0377D" w:rsidRDefault="00B0377D" w:rsidP="00B0377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0377D">
              <w:rPr>
                <w:rFonts w:ascii="Arial" w:eastAsiaTheme="minorEastAsia" w:hAnsi="Arial" w:cs="Times New Roman"/>
                <w:sz w:val="18"/>
                <w:lang w:eastAsia="cs-CZ"/>
              </w:rPr>
              <w:t>Podpis oprávněného zástupce dodavatele</w:t>
            </w:r>
          </w:p>
        </w:tc>
        <w:tc>
          <w:tcPr>
            <w:tcW w:w="4818" w:type="dxa"/>
            <w:gridSpan w:val="9"/>
          </w:tcPr>
          <w:p w:rsidR="00B0377D" w:rsidRPr="00B0377D" w:rsidRDefault="00B0377D" w:rsidP="00B0377D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0377D">
              <w:rPr>
                <w:rFonts w:ascii="Arial" w:eastAsiaTheme="minorEastAsia" w:hAnsi="Arial" w:cs="Times New Roman"/>
                <w:sz w:val="18"/>
                <w:lang w:eastAsia="cs-CZ"/>
              </w:rPr>
              <w:t>vedoucí odboru</w:t>
            </w:r>
          </w:p>
        </w:tc>
      </w:tr>
    </w:tbl>
    <w:p w:rsidR="00B0377D" w:rsidRPr="00B0377D" w:rsidRDefault="00B0377D" w:rsidP="00B0377D">
      <w:pPr>
        <w:rPr>
          <w:rFonts w:eastAsiaTheme="minorEastAsia" w:cs="Times New Roman"/>
          <w:lang w:eastAsia="cs-CZ"/>
        </w:rPr>
      </w:pPr>
    </w:p>
    <w:p w:rsidR="005B2850" w:rsidRDefault="005B2850">
      <w:bookmarkStart w:id="0" w:name="_GoBack"/>
      <w:bookmarkEnd w:id="0"/>
    </w:p>
    <w:sectPr w:rsidR="005B2850" w:rsidSect="009257AC">
      <w:pgSz w:w="11903" w:h="16833"/>
      <w:pgMar w:top="566" w:right="1134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77D"/>
    <w:rsid w:val="005B2850"/>
    <w:rsid w:val="00B03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C77F7F-9486-40EF-AE55-E90086379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536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Pavlasová Eva</dc:creator>
  <cp:keywords/>
  <dc:description/>
  <cp:lastModifiedBy>Pavlasová Eva</cp:lastModifiedBy>
  <cp:revision>1</cp:revision>
  <dcterms:created xsi:type="dcterms:W3CDTF">2025-07-16T13:35:00Z</dcterms:created>
  <dcterms:modified xsi:type="dcterms:W3CDTF">2025-07-16T13:36:00Z</dcterms:modified>
</cp:coreProperties>
</file>