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F9FBFC9" w14:textId="77777777" w:rsidR="006D4629" w:rsidRDefault="00000000">
      <w:pPr>
        <w:jc w:val="center"/>
        <w:rPr>
          <w:b/>
        </w:rPr>
      </w:pPr>
      <w:r>
        <w:rPr>
          <w:b/>
        </w:rPr>
        <w:t>SMLOUVA O UMĚLECKÉM VYSTOUPENÍ</w:t>
      </w:r>
    </w:p>
    <w:p w14:paraId="5E8D7B67" w14:textId="77777777" w:rsidR="006D4629" w:rsidRDefault="00000000">
      <w:pPr>
        <w:spacing w:before="120" w:after="120"/>
        <w:jc w:val="both"/>
      </w:pPr>
      <w:r>
        <w:t>kterou níže uvedeného dne, měsíce a roku uzavřeli/y</w:t>
      </w:r>
    </w:p>
    <w:p w14:paraId="74C40225" w14:textId="77777777" w:rsidR="006D4629" w:rsidRDefault="00000000">
      <w:pPr>
        <w:jc w:val="both"/>
      </w:pPr>
      <w:r>
        <w:t>na straně jedné:</w:t>
      </w:r>
      <w:r>
        <w:tab/>
      </w:r>
    </w:p>
    <w:p w14:paraId="1E933C94" w14:textId="77777777" w:rsidR="006D4629" w:rsidRDefault="00000000">
      <w:pPr>
        <w:jc w:val="both"/>
        <w:rPr>
          <w:b/>
        </w:rPr>
      </w:pPr>
      <w:r>
        <w:rPr>
          <w:b/>
        </w:rPr>
        <w:t>Smetanova Litomyšl, o.p.s.</w:t>
      </w:r>
    </w:p>
    <w:p w14:paraId="1187CC6A" w14:textId="77777777" w:rsidR="006D4629" w:rsidRDefault="00000000">
      <w:pPr>
        <w:jc w:val="both"/>
      </w:pPr>
      <w:r>
        <w:t>IČO: 25918206, DIČ: CZ25918206</w:t>
      </w:r>
    </w:p>
    <w:p w14:paraId="21B9BF66" w14:textId="77777777" w:rsidR="006D4629" w:rsidRDefault="00000000">
      <w:pPr>
        <w:jc w:val="both"/>
      </w:pPr>
      <w:r>
        <w:t>se sídlem Jiráskova 133, Záhradí, 570 01 Litomyšl</w:t>
      </w:r>
    </w:p>
    <w:p w14:paraId="6DF06B11" w14:textId="77777777" w:rsidR="006D4629" w:rsidRDefault="00000000">
      <w:pPr>
        <w:jc w:val="both"/>
      </w:pPr>
      <w:r>
        <w:t>zapsaná v rejstříku obecně prospěšných společností vedeném Krajským soudem v Hradci Králové, oddíl O, vložka 49</w:t>
      </w:r>
    </w:p>
    <w:p w14:paraId="3B48622A" w14:textId="77777777" w:rsidR="006D4629" w:rsidRDefault="00000000">
      <w:pPr>
        <w:jc w:val="both"/>
      </w:pPr>
      <w:r>
        <w:t xml:space="preserve">zastoupená Mgr. Michalem Medkem, ředitelem </w:t>
      </w:r>
    </w:p>
    <w:p w14:paraId="62EAA9D1" w14:textId="77777777" w:rsidR="006D4629" w:rsidRDefault="00000000">
      <w:pPr>
        <w:spacing w:before="120"/>
        <w:jc w:val="both"/>
      </w:pPr>
      <w:r>
        <w:t>(dále jen „Organizátor“)</w:t>
      </w:r>
    </w:p>
    <w:p w14:paraId="5F81987B" w14:textId="77777777" w:rsidR="006D4629" w:rsidRDefault="00000000">
      <w:pPr>
        <w:spacing w:before="80"/>
        <w:jc w:val="both"/>
      </w:pPr>
      <w:r>
        <w:t>a</w:t>
      </w:r>
    </w:p>
    <w:p w14:paraId="09C3938F" w14:textId="77777777" w:rsidR="006D4629" w:rsidRDefault="006D4629"/>
    <w:p w14:paraId="2F008581" w14:textId="77777777" w:rsidR="006D4629" w:rsidRDefault="00000000">
      <w:pPr>
        <w:rPr>
          <w:b/>
        </w:rPr>
      </w:pPr>
      <w:r>
        <w:t>na straně druhé:</w:t>
      </w:r>
      <w:r>
        <w:br/>
      </w:r>
      <w:r>
        <w:rPr>
          <w:b/>
        </w:rPr>
        <w:t xml:space="preserve">Český rozhlas </w:t>
      </w:r>
    </w:p>
    <w:p w14:paraId="420E7450" w14:textId="77777777" w:rsidR="006D4629" w:rsidRDefault="00000000">
      <w:r>
        <w:t xml:space="preserve">zřízen zákonem č. 484/1991 Sb. o Českém rozhlase </w:t>
      </w:r>
    </w:p>
    <w:p w14:paraId="3F9101B8" w14:textId="77777777" w:rsidR="006D4629" w:rsidRDefault="00000000">
      <w:r>
        <w:t xml:space="preserve">se sídlem Vinohradská 12, 120 99 Praha 2 </w:t>
      </w:r>
    </w:p>
    <w:p w14:paraId="38FBD5D2" w14:textId="77777777" w:rsidR="006D4629" w:rsidRDefault="00000000">
      <w:r>
        <w:t xml:space="preserve">jehož součástí je Symfonický orchestr Českého rozhlasu </w:t>
      </w:r>
    </w:p>
    <w:p w14:paraId="3046BB4C" w14:textId="77777777" w:rsidR="006D4629" w:rsidRDefault="00000000">
      <w:r>
        <w:t xml:space="preserve">IČO 45245053, DIČ CZ45245053 </w:t>
      </w:r>
    </w:p>
    <w:p w14:paraId="248C1C91" w14:textId="77777777" w:rsidR="006D4629" w:rsidRDefault="00000000">
      <w:r>
        <w:t xml:space="preserve">bankovní spojení: Raiffeisenbank a.s., č. ú.: 1001040797/5500 </w:t>
      </w:r>
    </w:p>
    <w:p w14:paraId="2E30A4DE" w14:textId="6C37F5B8" w:rsidR="006D4629" w:rsidRDefault="00000000">
      <w:r>
        <w:t xml:space="preserve">zastoupený MgA. </w:t>
      </w:r>
      <w:r w:rsidR="00D17DBA">
        <w:t>xxxxx</w:t>
      </w:r>
      <w:r>
        <w:t xml:space="preserve"> </w:t>
      </w:r>
      <w:r w:rsidR="00D17DBA">
        <w:t>xxxxx</w:t>
      </w:r>
      <w:r>
        <w:t xml:space="preserve">, ředitelem Symfonického orchestru Českého rozhlasu </w:t>
      </w:r>
    </w:p>
    <w:p w14:paraId="1B31A959" w14:textId="77777777" w:rsidR="006D4629" w:rsidRDefault="006D4629"/>
    <w:p w14:paraId="5B3A86DC" w14:textId="77777777" w:rsidR="006D4629" w:rsidRDefault="00000000">
      <w:r>
        <w:t>(dále jen „Účinkující“)</w:t>
      </w:r>
    </w:p>
    <w:p w14:paraId="6F54835B" w14:textId="77777777" w:rsidR="006D4629" w:rsidRDefault="00000000">
      <w:pPr>
        <w:jc w:val="center"/>
        <w:rPr>
          <w:b/>
        </w:rPr>
      </w:pPr>
      <w:r>
        <w:rPr>
          <w:b/>
        </w:rPr>
        <w:t>I.</w:t>
      </w:r>
    </w:p>
    <w:p w14:paraId="1840274F" w14:textId="77777777" w:rsidR="006D4629" w:rsidRDefault="00000000">
      <w:pPr>
        <w:jc w:val="both"/>
      </w:pPr>
      <w:r>
        <w:t>Účinkující se touto smlouvou zavazuje k tomu, že provede pro Organizátora umělecké vystoupení blíže specifikované v čl. II. této smlouvy. Organizátor se za to zavazuje uhradit Účinkujícímu odměnu dle čl. III. této smlouvy.</w:t>
      </w:r>
    </w:p>
    <w:p w14:paraId="7030AEE1" w14:textId="77777777" w:rsidR="006D4629" w:rsidRDefault="006D4629">
      <w:pPr>
        <w:jc w:val="both"/>
        <w:rPr>
          <w:b/>
        </w:rPr>
      </w:pPr>
    </w:p>
    <w:p w14:paraId="16B1DBE3" w14:textId="77777777" w:rsidR="006D4629" w:rsidRDefault="00000000">
      <w:pPr>
        <w:jc w:val="center"/>
        <w:rPr>
          <w:b/>
        </w:rPr>
      </w:pPr>
      <w:r>
        <w:rPr>
          <w:b/>
        </w:rPr>
        <w:t>II.</w:t>
      </w:r>
    </w:p>
    <w:p w14:paraId="404D478A" w14:textId="77777777" w:rsidR="006D4629" w:rsidRDefault="00000000">
      <w:pPr>
        <w:jc w:val="both"/>
      </w:pPr>
      <w:r>
        <w:t>Účinkující  provede v rámci festivalu Smetanova Litomyšl 2025 pro Organizátora umělecké vystoupení, a to za podmínek uvedených dále v této smlouvě (dále jen „Umělecké vystoupení“).</w:t>
      </w:r>
    </w:p>
    <w:p w14:paraId="6FBE5C2F" w14:textId="77777777" w:rsidR="006D4629" w:rsidRDefault="006D4629">
      <w:pPr>
        <w:jc w:val="both"/>
      </w:pPr>
    </w:p>
    <w:p w14:paraId="74E37C38" w14:textId="77777777" w:rsidR="006D4629" w:rsidRDefault="00000000">
      <w:pPr>
        <w:jc w:val="both"/>
      </w:pPr>
      <w:r>
        <w:t>Uměleckým vystoupením se rozumí vystoupení účinkujícího Symfonického orchestru Českého rozhlasu</w:t>
      </w:r>
    </w:p>
    <w:p w14:paraId="56216801" w14:textId="77777777" w:rsidR="006D4629" w:rsidRDefault="00000000">
      <w:pPr>
        <w:jc w:val="both"/>
      </w:pPr>
      <w:r>
        <w:t xml:space="preserve">v neděli </w:t>
      </w:r>
      <w:r>
        <w:rPr>
          <w:b/>
        </w:rPr>
        <w:t>6. července 2025 ve 20:00 hodin</w:t>
      </w:r>
    </w:p>
    <w:p w14:paraId="5A9FCB59" w14:textId="77777777" w:rsidR="006D4629" w:rsidRDefault="00000000">
      <w:pPr>
        <w:jc w:val="both"/>
      </w:pPr>
      <w:r>
        <w:t xml:space="preserve">místo: </w:t>
      </w:r>
      <w:r>
        <w:rPr>
          <w:b/>
        </w:rPr>
        <w:t>II. zámecké nádvoří / SmetaNOVÝ sál, Zámek Litomyšl, Česká republika</w:t>
      </w:r>
    </w:p>
    <w:p w14:paraId="3F48FF22" w14:textId="77777777" w:rsidR="006D4629" w:rsidRDefault="00000000">
      <w:pPr>
        <w:jc w:val="both"/>
      </w:pPr>
      <w:r>
        <w:t xml:space="preserve">program: </w:t>
      </w:r>
    </w:p>
    <w:p w14:paraId="6E70811B" w14:textId="77777777" w:rsidR="006D4629" w:rsidRDefault="00000000">
      <w:pPr>
        <w:jc w:val="both"/>
      </w:pPr>
      <w:r>
        <w:rPr>
          <w:b/>
        </w:rPr>
        <w:t>George Gershwin:</w:t>
      </w:r>
      <w:r>
        <w:rPr>
          <w:b/>
        </w:rPr>
        <w:tab/>
      </w:r>
      <w:r>
        <w:rPr>
          <w:b/>
        </w:rPr>
        <w:tab/>
      </w:r>
      <w:r>
        <w:t>Druhá rapsodie pro klavír a orchestr</w:t>
      </w:r>
    </w:p>
    <w:p w14:paraId="6D15ED21" w14:textId="77777777" w:rsidR="006D4629" w:rsidRDefault="00000000">
      <w:pPr>
        <w:jc w:val="both"/>
      </w:pPr>
      <w:r>
        <w:tab/>
      </w:r>
      <w:r>
        <w:tab/>
      </w:r>
      <w:r>
        <w:tab/>
      </w:r>
      <w:r>
        <w:tab/>
      </w:r>
      <w:r>
        <w:tab/>
        <w:t>Američan v Paříži</w:t>
      </w:r>
      <w:r>
        <w:br/>
      </w:r>
      <w:r>
        <w:rPr>
          <w:b/>
        </w:rPr>
        <w:t>Leonard Bernstein:</w:t>
      </w:r>
      <w:r>
        <w:rPr>
          <w:b/>
        </w:rPr>
        <w:tab/>
      </w:r>
      <w:r>
        <w:rPr>
          <w:b/>
        </w:rPr>
        <w:tab/>
      </w:r>
      <w:r>
        <w:t>West Side Story – Koncertní suita č. 1</w:t>
      </w:r>
      <w:r>
        <w:br/>
      </w:r>
      <w:r>
        <w:tab/>
      </w:r>
      <w:r>
        <w:tab/>
      </w:r>
      <w:r>
        <w:tab/>
      </w:r>
      <w:r>
        <w:tab/>
      </w:r>
      <w:r>
        <w:tab/>
        <w:t xml:space="preserve">Symfonická suita z filmu </w:t>
      </w:r>
      <w:r>
        <w:rPr>
          <w:i/>
        </w:rPr>
        <w:t>V přístavu</w:t>
      </w:r>
    </w:p>
    <w:p w14:paraId="7D3702CC" w14:textId="77777777" w:rsidR="006D4629" w:rsidRDefault="00000000">
      <w:pPr>
        <w:jc w:val="both"/>
      </w:pPr>
      <w:r>
        <w:t>spoluúčinkující: Tony – Vojtěch Dyk, Maria – Soňa Godarská</w:t>
      </w:r>
      <w:r>
        <w:br/>
        <w:t>Dirigent, klavír Wayne Marshall</w:t>
      </w:r>
    </w:p>
    <w:p w14:paraId="42733708" w14:textId="77777777" w:rsidR="006D4629" w:rsidRDefault="006D4629">
      <w:pPr>
        <w:jc w:val="both"/>
      </w:pPr>
    </w:p>
    <w:p w14:paraId="59130F89" w14:textId="77777777" w:rsidR="006D4629" w:rsidRDefault="00000000">
      <w:pPr>
        <w:jc w:val="center"/>
        <w:rPr>
          <w:b/>
        </w:rPr>
      </w:pPr>
      <w:r>
        <w:rPr>
          <w:b/>
        </w:rPr>
        <w:t>III.</w:t>
      </w:r>
    </w:p>
    <w:p w14:paraId="4B47EE9C" w14:textId="77777777" w:rsidR="006D4629" w:rsidRDefault="00000000">
      <w:pPr>
        <w:jc w:val="both"/>
      </w:pPr>
      <w:r>
        <w:t xml:space="preserve">Za provedení Uměleckého vystoupení dle této smlouvy zaplatí Organizátor Účinkujícímu odměnu ve výši </w:t>
      </w:r>
      <w:r>
        <w:rPr>
          <w:b/>
        </w:rPr>
        <w:t>400.000 Kč</w:t>
      </w:r>
      <w:r>
        <w:t xml:space="preserve"> (slovy: čtyři-sta-tisíc korun českých) + DPH v zákonné výši. </w:t>
      </w:r>
    </w:p>
    <w:p w14:paraId="2199A978" w14:textId="77777777" w:rsidR="006D4629" w:rsidRDefault="00000000">
      <w:pPr>
        <w:jc w:val="both"/>
      </w:pPr>
      <w:r>
        <w:lastRenderedPageBreak/>
        <w:t xml:space="preserve">Smluvní strany se dohodly na tom, že odměna dle předchozího odstavce je pevná a konečná. </w:t>
      </w:r>
    </w:p>
    <w:p w14:paraId="1F072F6C" w14:textId="77777777" w:rsidR="006D4629" w:rsidRDefault="00000000">
      <w:pPr>
        <w:jc w:val="both"/>
      </w:pPr>
      <w:r>
        <w:t xml:space="preserve">Účinkující dále prohlašuje, že jsou v ní započítány veškeré jeho náklady spojené s provedením Uměleckého vystoupení, a to včetně nákladů spojených s řádným nastudováním a nazkoušením Uměleckého vystoupení. </w:t>
      </w:r>
    </w:p>
    <w:p w14:paraId="71B2F901" w14:textId="77777777" w:rsidR="006D4629" w:rsidRDefault="00000000">
      <w:pPr>
        <w:jc w:val="both"/>
      </w:pPr>
      <w:bookmarkStart w:id="0" w:name="_heading=h.gjdgxs" w:colFirst="0" w:colLast="0"/>
      <w:bookmarkEnd w:id="0"/>
      <w:r>
        <w:t>Smluvní strany se dohodly, že Organizátor uhradí Účinkujícímu dohodnutou odměnu prostřednictvím bezhotovostního bankovního převodu na bankovní účet Účinkujícího uvedený v záhlaví této smlouvy, a to na základě daňového dokladu/faktury vystavené Účinkujícím, jejíž splatnost činí 14 dní od dne jejího doručení Organizátorovi. Faktura vystavená Účinkujícím musí obsahovat veškeré náležitosti daňového dokladu dle zákona č. 235/2004 Sb., o dani z přidané hodnoty. Nebude-li tomu tak, je Organizátor oprávněn takovou vadnou či neúplnou fakturu vrátit k opravě, kdy splatnost opravené faktury dle tohoto odstavce počíná běžet znovu od jejího opětovného doručení Organizátorovi. Jakékoliv případné daně z odměny se zavazuje vypořádat Účinkující sám.</w:t>
      </w:r>
    </w:p>
    <w:p w14:paraId="7A079318" w14:textId="77777777" w:rsidR="006D4629" w:rsidRDefault="006D4629">
      <w:pPr>
        <w:jc w:val="both"/>
      </w:pPr>
    </w:p>
    <w:p w14:paraId="0FA30A1D" w14:textId="77777777" w:rsidR="006D4629" w:rsidRDefault="00000000">
      <w:pPr>
        <w:jc w:val="both"/>
      </w:pPr>
      <w:r>
        <w:t>V případě prodlení Organizátora s úhradou odměny dle této smlouvy je Účinkující oprávněn požadovat úhradu smluvní pokuty ve výši 0,05 % z dlužné částky denně.</w:t>
      </w:r>
    </w:p>
    <w:p w14:paraId="7CC7C0E4" w14:textId="77777777" w:rsidR="006D4629" w:rsidRDefault="006D4629">
      <w:pPr>
        <w:jc w:val="both"/>
      </w:pPr>
    </w:p>
    <w:p w14:paraId="163FDA2D" w14:textId="77777777" w:rsidR="006D4629" w:rsidRDefault="00000000">
      <w:pPr>
        <w:jc w:val="both"/>
      </w:pPr>
      <w:r>
        <w:t xml:space="preserve">Organizátor se zavazuje Účinkujícímu poskytnout celkem </w:t>
      </w:r>
      <w:r>
        <w:rPr>
          <w:b/>
        </w:rPr>
        <w:t>6 ks</w:t>
      </w:r>
      <w:r>
        <w:t xml:space="preserve"> čestných vstupenek na předmětné umělecké vystoupení.</w:t>
      </w:r>
    </w:p>
    <w:p w14:paraId="2AA1A0D4" w14:textId="77777777" w:rsidR="006D4629" w:rsidRDefault="006D4629">
      <w:pPr>
        <w:jc w:val="both"/>
      </w:pPr>
    </w:p>
    <w:p w14:paraId="15A3AC80" w14:textId="77777777" w:rsidR="006D4629" w:rsidRDefault="00000000">
      <w:pPr>
        <w:jc w:val="center"/>
      </w:pPr>
      <w:r>
        <w:rPr>
          <w:b/>
        </w:rPr>
        <w:t>IV.</w:t>
      </w:r>
    </w:p>
    <w:p w14:paraId="431D68EA" w14:textId="77777777" w:rsidR="006D4629" w:rsidRDefault="00000000">
      <w:pPr>
        <w:jc w:val="both"/>
      </w:pPr>
      <w:r>
        <w:t>V případě, že bude Účinkující provádět Umělecké vystoupení prostřednictvím či pomocí dalších třetích osob (např. jiných výkonných umělců, svých zaměstnanců či jiných pracovníků), tak se zavazuje k tomu, že všechny tyto osoby řádně seznámí s podmínkami provádění Uměleckého vystoupení uvedenými v této smlouvě a že zajistí, že všechny tyto třetí osoby budou přesně dodržovat sjednaný časový harmonogram Uměleckého vystoupení uvedený v čl. V. této smlouvy.</w:t>
      </w:r>
    </w:p>
    <w:p w14:paraId="5A4EBE9C" w14:textId="77777777" w:rsidR="006D4629" w:rsidRDefault="006D4629">
      <w:pPr>
        <w:jc w:val="both"/>
      </w:pPr>
    </w:p>
    <w:p w14:paraId="19F34C34" w14:textId="77777777" w:rsidR="006D4629" w:rsidRDefault="00000000">
      <w:pPr>
        <w:spacing w:after="120"/>
        <w:jc w:val="both"/>
      </w:pPr>
      <w:r>
        <w:t>Účinkující je povinen písemně upozornit Organizátora na veškeré skutečnosti týkající se Uměleckého vystoupení, které by mohly mít vliv na jeho provádění (např. nemocnost, zpoždění), a to bez zbytečného odkladu poté, co se o těchto skutečnostech dozví.</w:t>
      </w:r>
    </w:p>
    <w:p w14:paraId="25BF1F17" w14:textId="77777777" w:rsidR="006D4629" w:rsidRDefault="006D4629">
      <w:pPr>
        <w:jc w:val="both"/>
        <w:rPr>
          <w:b/>
        </w:rPr>
      </w:pPr>
    </w:p>
    <w:p w14:paraId="301871AD" w14:textId="77777777" w:rsidR="006D4629" w:rsidRDefault="00000000">
      <w:pPr>
        <w:jc w:val="center"/>
        <w:rPr>
          <w:b/>
        </w:rPr>
      </w:pPr>
      <w:r>
        <w:rPr>
          <w:b/>
        </w:rPr>
        <w:t>V.</w:t>
      </w:r>
    </w:p>
    <w:p w14:paraId="34CDB5CB" w14:textId="77777777" w:rsidR="006D4629" w:rsidRDefault="00000000">
      <w:pPr>
        <w:jc w:val="both"/>
      </w:pPr>
      <w:r>
        <w:t>Smluvní strany se dohodly na následujícím časovém harmonogramu Uměleckého vystoupení:</w:t>
      </w:r>
    </w:p>
    <w:p w14:paraId="52C3EC36" w14:textId="77777777" w:rsidR="006D4629" w:rsidRDefault="006D4629">
      <w:pPr>
        <w:jc w:val="both"/>
      </w:pPr>
    </w:p>
    <w:p w14:paraId="4149A7B0" w14:textId="77777777" w:rsidR="006D4629" w:rsidRDefault="00000000">
      <w:pPr>
        <w:jc w:val="both"/>
      </w:pPr>
      <w:r>
        <w:t>Zkoušky:</w:t>
      </w:r>
    </w:p>
    <w:p w14:paraId="41B2DD22" w14:textId="77777777" w:rsidR="006D4629" w:rsidRDefault="00000000">
      <w:pPr>
        <w:rPr>
          <w:b/>
          <w:highlight w:val="white"/>
        </w:rPr>
      </w:pPr>
      <w:r>
        <w:rPr>
          <w:b/>
          <w:highlight w:val="white"/>
        </w:rPr>
        <w:t>Čtvrtek 3. 7., ul. Vinohradská, Studio 1</w:t>
      </w:r>
    </w:p>
    <w:p w14:paraId="05DA4529" w14:textId="77777777" w:rsidR="006D4629" w:rsidRDefault="00000000">
      <w:pPr>
        <w:rPr>
          <w:highlight w:val="white"/>
        </w:rPr>
      </w:pPr>
      <w:r>
        <w:rPr>
          <w:highlight w:val="white"/>
        </w:rPr>
        <w:t xml:space="preserve">14:00-17:30 </w:t>
      </w:r>
    </w:p>
    <w:p w14:paraId="219BE746" w14:textId="77777777" w:rsidR="006D4629" w:rsidRDefault="006D4629">
      <w:pPr>
        <w:rPr>
          <w:highlight w:val="white"/>
        </w:rPr>
      </w:pPr>
    </w:p>
    <w:p w14:paraId="750436CD" w14:textId="77777777" w:rsidR="006D4629" w:rsidRDefault="00000000">
      <w:pPr>
        <w:rPr>
          <w:highlight w:val="white"/>
        </w:rPr>
      </w:pPr>
      <w:r>
        <w:rPr>
          <w:b/>
          <w:highlight w:val="white"/>
        </w:rPr>
        <w:t xml:space="preserve">Pátek 4. 7., ul. Vinohradská, Studio 1 </w:t>
      </w:r>
      <w:r>
        <w:rPr>
          <w:highlight w:val="white"/>
        </w:rPr>
        <w:t xml:space="preserve">    </w:t>
      </w:r>
    </w:p>
    <w:p w14:paraId="3DB75687" w14:textId="77777777" w:rsidR="006D4629" w:rsidRDefault="00000000">
      <w:pPr>
        <w:rPr>
          <w:highlight w:val="white"/>
        </w:rPr>
      </w:pPr>
      <w:r>
        <w:rPr>
          <w:highlight w:val="white"/>
        </w:rPr>
        <w:t>09:30-13:00</w:t>
      </w:r>
    </w:p>
    <w:p w14:paraId="3D7F3CDB" w14:textId="77777777" w:rsidR="006D4629" w:rsidRDefault="006D4629">
      <w:pPr>
        <w:rPr>
          <w:highlight w:val="white"/>
        </w:rPr>
      </w:pPr>
    </w:p>
    <w:p w14:paraId="554E5FCB" w14:textId="77777777" w:rsidR="006D4629" w:rsidRDefault="00000000">
      <w:pPr>
        <w:rPr>
          <w:highlight w:val="white"/>
        </w:rPr>
      </w:pPr>
      <w:r>
        <w:rPr>
          <w:b/>
          <w:highlight w:val="white"/>
        </w:rPr>
        <w:t xml:space="preserve">Sobota 5. 7., ul. Vinohradská, Studio 1     </w:t>
      </w:r>
      <w:r>
        <w:rPr>
          <w:highlight w:val="white"/>
        </w:rPr>
        <w:t xml:space="preserve">  </w:t>
      </w:r>
    </w:p>
    <w:p w14:paraId="3ABDDE77" w14:textId="77777777" w:rsidR="006D4629" w:rsidRDefault="00000000">
      <w:pPr>
        <w:rPr>
          <w:highlight w:val="white"/>
        </w:rPr>
      </w:pPr>
      <w:r>
        <w:rPr>
          <w:highlight w:val="white"/>
        </w:rPr>
        <w:t>09:30-13:00 se sólisty</w:t>
      </w:r>
    </w:p>
    <w:p w14:paraId="210C4E67" w14:textId="77777777" w:rsidR="006D4629" w:rsidRDefault="006D4629">
      <w:pPr>
        <w:rPr>
          <w:highlight w:val="white"/>
        </w:rPr>
      </w:pPr>
    </w:p>
    <w:p w14:paraId="702890B8" w14:textId="77777777" w:rsidR="006D4629" w:rsidRDefault="00000000">
      <w:pPr>
        <w:rPr>
          <w:highlight w:val="white"/>
        </w:rPr>
      </w:pPr>
      <w:r>
        <w:rPr>
          <w:b/>
          <w:highlight w:val="white"/>
        </w:rPr>
        <w:t>Neděle 6. 7., Litomyšl, Zámecké nádvoří</w:t>
      </w:r>
    </w:p>
    <w:p w14:paraId="5F44D1BC" w14:textId="77777777" w:rsidR="006D4629" w:rsidRDefault="00000000">
      <w:pPr>
        <w:rPr>
          <w:highlight w:val="white"/>
        </w:rPr>
      </w:pPr>
      <w:r>
        <w:rPr>
          <w:highlight w:val="white"/>
        </w:rPr>
        <w:lastRenderedPageBreak/>
        <w:t>16:00 - 18:00 generální zkouška</w:t>
      </w:r>
    </w:p>
    <w:p w14:paraId="6E2F12E7" w14:textId="77777777" w:rsidR="006D4629" w:rsidRDefault="00000000">
      <w:pPr>
        <w:rPr>
          <w:highlight w:val="white"/>
        </w:rPr>
      </w:pPr>
      <w:r>
        <w:rPr>
          <w:highlight w:val="white"/>
        </w:rPr>
        <w:t>20:00 začátek uměleckého vystoupení / přímý přenos Česká televize</w:t>
      </w:r>
    </w:p>
    <w:p w14:paraId="1EF5208E" w14:textId="77777777" w:rsidR="006D4629" w:rsidRDefault="006D4629"/>
    <w:p w14:paraId="3CEEAC25" w14:textId="77777777" w:rsidR="006D4629" w:rsidRDefault="00000000">
      <w:pPr>
        <w:jc w:val="center"/>
        <w:rPr>
          <w:b/>
        </w:rPr>
      </w:pPr>
      <w:r>
        <w:rPr>
          <w:b/>
        </w:rPr>
        <w:t>VI.</w:t>
      </w:r>
    </w:p>
    <w:p w14:paraId="2B4EE900" w14:textId="77777777" w:rsidR="006D4629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 xml:space="preserve">Organizátor se v rámci svých možností přičiní o optimální podmínky pro provedení Uměleckého vystoupení a o optimální podmínky pro zkoušku. </w:t>
      </w:r>
    </w:p>
    <w:p w14:paraId="0D4D6B83" w14:textId="77777777" w:rsidR="006D4629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>Organizátor se zavazuje, že na své náklady zajistí řádné technické vybavení místa Uměleckého vystoupení, šatny pro všechny účinkující a pitný režim.</w:t>
      </w:r>
    </w:p>
    <w:p w14:paraId="6E223124" w14:textId="77777777" w:rsidR="006D4629" w:rsidRDefault="00000000">
      <w:pPr>
        <w:spacing w:line="276" w:lineRule="auto"/>
        <w:jc w:val="both"/>
      </w:pPr>
      <w:r>
        <w:t xml:space="preserve">Organizátor se zavazuje, že požádá oprávněné kolektivní správce (OSA, DILIA, Intergram či jiné oprávněné kolektivní správce) o poskytnutí licence k užití uměleckých děl, jež budou prováděna při uměleckém vystoupení dle této smlouvy.  </w:t>
      </w:r>
    </w:p>
    <w:p w14:paraId="30C426E5" w14:textId="77777777" w:rsidR="006D4629" w:rsidRDefault="006D4629">
      <w:pPr>
        <w:spacing w:line="276" w:lineRule="auto"/>
        <w:jc w:val="both"/>
        <w:rPr>
          <w:b/>
        </w:rPr>
      </w:pPr>
    </w:p>
    <w:p w14:paraId="7014D98F" w14:textId="77777777" w:rsidR="006D4629" w:rsidRDefault="00000000">
      <w:pPr>
        <w:spacing w:line="276" w:lineRule="auto"/>
        <w:jc w:val="both"/>
      </w:pPr>
      <w:r>
        <w:t xml:space="preserve">Organizátor se zavazuje dodržovat všechna ustanovení autorského zákona a prohlašuje, že bude činit opatření, aby autorská práva nebyla porušována ani třetí osobou.  </w:t>
      </w:r>
    </w:p>
    <w:p w14:paraId="6AEB2FE5" w14:textId="77777777" w:rsidR="006D4629" w:rsidRDefault="00000000">
      <w:pPr>
        <w:spacing w:line="276" w:lineRule="auto"/>
        <w:jc w:val="both"/>
        <w:rPr>
          <w:b/>
        </w:rPr>
      </w:pPr>
      <w:r>
        <w:t xml:space="preserve">Organizátor prohlašuje, že zajistí všechna příslušná povolení či rozhodnutí správních orgánů, aby se umělecké vystoupení dle této smlouvy mohlo konat. </w:t>
      </w:r>
    </w:p>
    <w:p w14:paraId="5B99423A" w14:textId="77777777" w:rsidR="006D4629" w:rsidRDefault="006D4629">
      <w:pPr>
        <w:jc w:val="center"/>
        <w:rPr>
          <w:b/>
        </w:rPr>
      </w:pPr>
    </w:p>
    <w:p w14:paraId="218E836A" w14:textId="77777777" w:rsidR="006D4629" w:rsidRDefault="00000000">
      <w:pPr>
        <w:jc w:val="center"/>
        <w:rPr>
          <w:b/>
        </w:rPr>
      </w:pPr>
      <w:r>
        <w:rPr>
          <w:b/>
        </w:rPr>
        <w:t>VII.</w:t>
      </w:r>
    </w:p>
    <w:p w14:paraId="735432E6" w14:textId="77777777" w:rsidR="006D4629" w:rsidRDefault="00000000">
      <w:pPr>
        <w:jc w:val="both"/>
      </w:pPr>
      <w:r>
        <w:t>Organizátor je oprávněn při propagaci festivalu Smetanova Litomyšl použít název a fotografie Účinkujícího v elektronické i tištěné podobě, a to ve všech tiskovinách, na plakátech či na webových stránkách a sociálních sítích. Organizátor je dále oprávněn pořídit kompletní dokumentaci Uměleckého vystoupení pro svůj archiv a pro další nekomerční použití dle potřeby Organizátora.</w:t>
      </w:r>
    </w:p>
    <w:p w14:paraId="0031A702" w14:textId="77777777" w:rsidR="006D4629" w:rsidRDefault="006D4629">
      <w:pPr>
        <w:jc w:val="both"/>
        <w:rPr>
          <w:b/>
        </w:rPr>
      </w:pPr>
    </w:p>
    <w:p w14:paraId="0BE0982D" w14:textId="77777777" w:rsidR="006D4629" w:rsidRDefault="00000000">
      <w:pPr>
        <w:jc w:val="center"/>
        <w:rPr>
          <w:b/>
        </w:rPr>
      </w:pPr>
      <w:r>
        <w:rPr>
          <w:b/>
        </w:rPr>
        <w:t>VIII.</w:t>
      </w:r>
    </w:p>
    <w:p w14:paraId="423A9C6A" w14:textId="77777777" w:rsidR="006D4629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>Jestliže se Umělecké vystoupení dle této smlouvy nebude moci uskutečnit z důvodu zásahu vyšší moci (např. přírodní katastrofa, epidemie, nouzový stav, karanténa apod.), resp. z jiných příčin, které nebylo možno předvídat nebo odpovídajícím způsobem odvrátit a které nebyly způsobeny některou ze smluvních stran a nelze spravedlivě požadovat, aby v plnění smlouvy pokračovaly, pak má každá z nich právo od smlouvy odstoupit. Pro tento případ nemá žádná ze smluvních stran právo na úhradu jakýchkoliv finančních výdajů vynaložených v souvislosti s plněním této smlouvy.</w:t>
      </w:r>
    </w:p>
    <w:p w14:paraId="5D8F5AD9" w14:textId="77777777" w:rsidR="006D4629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 xml:space="preserve">Účinkující je oprávněn od této smlouvy odstoupit v případě, že Organizátor závažně poruší některou ze svých povinností dle této smlouvy. </w:t>
      </w:r>
    </w:p>
    <w:p w14:paraId="5F9D2B45" w14:textId="77777777" w:rsidR="006D4629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>Organizátor je oprávněn od této smlouvy odstoupit v případě, že Účinkující závažně poruší některou z povinností dle této smlouvy (vyjma vyšší moci, nemoci či fyzických obtíží, nebo nevyhnutelných překážek, které Organizátor uzná za dostatečné a odpovídající). Účinkující je povinen uhradit Organizátorovi náklady na zajištění jeho zastoupení a veškeré ostatní prokazatelné výdaje.</w:t>
      </w:r>
    </w:p>
    <w:p w14:paraId="2B91DA3F" w14:textId="77777777" w:rsidR="006D4629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  <w:rPr>
          <w:rFonts w:ascii="Georgia" w:eastAsia="Georgia" w:hAnsi="Georgia" w:cs="Georgia"/>
          <w:b/>
          <w:sz w:val="24"/>
          <w:szCs w:val="24"/>
        </w:rPr>
      </w:pPr>
      <w:r>
        <w:t>Odstoupení od smlouvy musí být učiněno písemně a musí být doručeno druhé smluvní straně.</w:t>
      </w:r>
    </w:p>
    <w:p w14:paraId="156E771C" w14:textId="77777777" w:rsidR="006D4629" w:rsidRDefault="00000000">
      <w:pPr>
        <w:jc w:val="center"/>
        <w:rPr>
          <w:b/>
        </w:rPr>
      </w:pPr>
      <w:r>
        <w:rPr>
          <w:b/>
        </w:rPr>
        <w:t>IX.</w:t>
      </w:r>
    </w:p>
    <w:p w14:paraId="49DC26F1" w14:textId="77777777" w:rsidR="006D4629" w:rsidRDefault="00000000">
      <w:pPr>
        <w:jc w:val="both"/>
      </w:pPr>
      <w:r>
        <w:t xml:space="preserve">Za Organizátora je oprávněn jednat: </w:t>
      </w:r>
    </w:p>
    <w:p w14:paraId="1DCEC71E" w14:textId="156BA1D0" w:rsidR="006D4629" w:rsidRDefault="00000000">
      <w:pPr>
        <w:jc w:val="both"/>
      </w:pPr>
      <w:r>
        <w:t xml:space="preserve">ve věcech dramaturgie </w:t>
      </w:r>
      <w:r w:rsidR="00D17DBA">
        <w:t>xxxxx</w:t>
      </w:r>
      <w:r>
        <w:t xml:space="preserve"> </w:t>
      </w:r>
      <w:r w:rsidR="00D17DBA">
        <w:t>xxxxx</w:t>
      </w:r>
      <w:r>
        <w:t xml:space="preserve">, umělecký ředitel festivalu (tel. </w:t>
      </w:r>
      <w:r w:rsidR="00D17DBA">
        <w:t>xxx</w:t>
      </w:r>
      <w:r>
        <w:t xml:space="preserve"> </w:t>
      </w:r>
      <w:r w:rsidR="00D17DBA">
        <w:t>xxx</w:t>
      </w:r>
      <w:r>
        <w:t xml:space="preserve"> </w:t>
      </w:r>
      <w:r w:rsidR="00D17DBA">
        <w:t>xxx</w:t>
      </w:r>
      <w:r>
        <w:t>)</w:t>
      </w:r>
    </w:p>
    <w:p w14:paraId="20B97C07" w14:textId="77777777" w:rsidR="006D4629" w:rsidRDefault="00000000">
      <w:pPr>
        <w:jc w:val="both"/>
      </w:pPr>
      <w:r>
        <w:t>ve věcech smluvních Michal Medek, ředitel festivalu</w:t>
      </w:r>
    </w:p>
    <w:p w14:paraId="06D7DFE1" w14:textId="0565B5C0" w:rsidR="006D4629" w:rsidRDefault="00000000">
      <w:pPr>
        <w:jc w:val="both"/>
      </w:pPr>
      <w:r>
        <w:lastRenderedPageBreak/>
        <w:t xml:space="preserve">ve věcech organizačních </w:t>
      </w:r>
      <w:r w:rsidR="00D17DBA">
        <w:t>xxxxx</w:t>
      </w:r>
      <w:r>
        <w:t xml:space="preserve"> </w:t>
      </w:r>
      <w:r w:rsidR="00D17DBA">
        <w:t>xxxxx</w:t>
      </w:r>
      <w:r>
        <w:t xml:space="preserve">, vedoucí umělecké produkce festivalu (tel. </w:t>
      </w:r>
      <w:r w:rsidR="00D17DBA">
        <w:t>xxx</w:t>
      </w:r>
      <w:r>
        <w:t> </w:t>
      </w:r>
      <w:r w:rsidR="00D17DBA">
        <w:t>xxx</w:t>
      </w:r>
      <w:r>
        <w:t xml:space="preserve"> </w:t>
      </w:r>
      <w:r w:rsidR="00D17DBA">
        <w:t>xxx</w:t>
      </w:r>
      <w:r>
        <w:t xml:space="preserve">). </w:t>
      </w:r>
    </w:p>
    <w:p w14:paraId="22B46B38" w14:textId="77777777" w:rsidR="006D4629" w:rsidRDefault="006D4629">
      <w:pPr>
        <w:rPr>
          <w:b/>
        </w:rPr>
      </w:pPr>
    </w:p>
    <w:p w14:paraId="7E820AD2" w14:textId="77777777" w:rsidR="006D4629" w:rsidRDefault="00000000">
      <w:pPr>
        <w:jc w:val="center"/>
        <w:rPr>
          <w:strike/>
          <w:color w:val="EE0000"/>
        </w:rPr>
      </w:pPr>
      <w:r>
        <w:rPr>
          <w:b/>
        </w:rPr>
        <w:t>X.</w:t>
      </w:r>
    </w:p>
    <w:p w14:paraId="5DE6256E" w14:textId="77777777" w:rsidR="006D4629" w:rsidRDefault="00000000">
      <w:pPr>
        <w:spacing w:before="60"/>
        <w:jc w:val="both"/>
        <w:rPr>
          <w:strike/>
          <w:color w:val="EE0000"/>
        </w:rPr>
      </w:pPr>
      <w:r>
        <w:t>Obě smluvní strany berou na vědomí, že smlouva nabývá účinnosti teprve jejím uveřejněním v registru smluv podle zákona č. 340/2015 Sb. (zákon o registru smluv) a souhlasí s uveřejněním této smlouvy v registru smluv v úplném znění. Plnění stanovené touto smlouvou uskutečněné před účinností této smlouvy se považuje za plnění dle této smlouvy. Zveřejnění zajistí Organizátor.</w:t>
      </w:r>
    </w:p>
    <w:p w14:paraId="6136D2A3" w14:textId="77777777" w:rsidR="006D4629" w:rsidRDefault="006D4629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</w:p>
    <w:p w14:paraId="0F3BA3B7" w14:textId="77777777" w:rsidR="006D4629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>Práva a povinnosti smluvních stran neupravená přímo touto smlouvou se řídí obecně závaznými právními předpisy českého právního řádu. Místně příslušným soudem pro rozhodování případných sporů smluvních stran vyplývajících z této smlouvy je Okresní soud ve Svitavách.</w:t>
      </w:r>
    </w:p>
    <w:p w14:paraId="7E04578D" w14:textId="77777777" w:rsidR="006D4629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 xml:space="preserve">Tato smlouva je vyhotovena ve dvou stejnopisech, z nichž každá smluvní strana obdrží po jednom vyhotovení. </w:t>
      </w:r>
    </w:p>
    <w:p w14:paraId="079FC5A5" w14:textId="77777777" w:rsidR="006D4629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</w:pPr>
      <w:r>
        <w:t>Tato smlouva může být měněna pouze písemnými vzestupně číslovanými dodatky podléhajícími podpisu obou smluvních stran.</w:t>
      </w:r>
    </w:p>
    <w:p w14:paraId="176E0384" w14:textId="77777777" w:rsidR="006D4629" w:rsidRDefault="00000000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  <w:rPr>
          <w:b/>
        </w:rPr>
      </w:pPr>
      <w:r>
        <w:t>Smluvní strany prohlašují, že tato smlouva je souhlasným, svobodným a vážným projevem jejich skutečné vůle, že smlouva nebyla uzavřena v tísni za nápadně nevýhodných podmínek, že s obsahem smlouvy souhlasí, na důkaz čehož připojují své vlastnoruční podpisy.</w:t>
      </w:r>
    </w:p>
    <w:p w14:paraId="728997BF" w14:textId="77777777" w:rsidR="006D4629" w:rsidRDefault="006D4629">
      <w:pPr>
        <w:tabs>
          <w:tab w:val="left" w:pos="1418"/>
          <w:tab w:val="left" w:pos="2520"/>
          <w:tab w:val="left" w:pos="4962"/>
          <w:tab w:val="left" w:pos="5670"/>
        </w:tabs>
        <w:spacing w:before="60"/>
        <w:jc w:val="both"/>
        <w:rPr>
          <w:u w:val="single"/>
        </w:rPr>
      </w:pPr>
      <w:bookmarkStart w:id="1" w:name="_heading=h.h5ngzzwqoj29" w:colFirst="0" w:colLast="0"/>
      <w:bookmarkEnd w:id="1"/>
    </w:p>
    <w:p w14:paraId="238F6E74" w14:textId="77777777" w:rsidR="006D4629" w:rsidRDefault="00000000">
      <w:pPr>
        <w:tabs>
          <w:tab w:val="left" w:pos="360"/>
          <w:tab w:val="left" w:pos="5103"/>
        </w:tabs>
        <w:jc w:val="both"/>
      </w:pPr>
      <w:r>
        <w:t>V Litomyšli dne …………………</w:t>
      </w:r>
      <w:r>
        <w:tab/>
        <w:t xml:space="preserve"> </w:t>
      </w:r>
    </w:p>
    <w:p w14:paraId="508D198D" w14:textId="77777777" w:rsidR="006D4629" w:rsidRDefault="006D4629">
      <w:pPr>
        <w:tabs>
          <w:tab w:val="left" w:pos="360"/>
          <w:tab w:val="left" w:pos="5103"/>
        </w:tabs>
        <w:jc w:val="both"/>
        <w:rPr>
          <w:sz w:val="6"/>
          <w:szCs w:val="6"/>
        </w:rPr>
      </w:pPr>
    </w:p>
    <w:p w14:paraId="501A2604" w14:textId="77777777" w:rsidR="006D4629" w:rsidRDefault="006D4629">
      <w:pPr>
        <w:tabs>
          <w:tab w:val="left" w:pos="360"/>
          <w:tab w:val="left" w:pos="5103"/>
        </w:tabs>
        <w:jc w:val="both"/>
      </w:pPr>
    </w:p>
    <w:p w14:paraId="16314198" w14:textId="77777777" w:rsidR="006D4629" w:rsidRDefault="006D4629">
      <w:pPr>
        <w:tabs>
          <w:tab w:val="left" w:pos="360"/>
          <w:tab w:val="left" w:pos="5103"/>
        </w:tabs>
        <w:jc w:val="both"/>
      </w:pPr>
    </w:p>
    <w:p w14:paraId="7AAE2B66" w14:textId="77777777" w:rsidR="006D4629" w:rsidRDefault="00000000">
      <w:pPr>
        <w:tabs>
          <w:tab w:val="left" w:pos="360"/>
          <w:tab w:val="left" w:pos="5103"/>
        </w:tabs>
        <w:jc w:val="both"/>
      </w:pPr>
      <w:r>
        <w:t>Za Organizátora:</w:t>
      </w:r>
      <w:r>
        <w:tab/>
      </w:r>
      <w:r>
        <w:tab/>
        <w:t>Za Účinkujícího:</w:t>
      </w:r>
    </w:p>
    <w:p w14:paraId="06C3D754" w14:textId="77777777" w:rsidR="006D4629" w:rsidRDefault="006D4629">
      <w:pPr>
        <w:tabs>
          <w:tab w:val="left" w:pos="360"/>
        </w:tabs>
        <w:jc w:val="both"/>
      </w:pPr>
    </w:p>
    <w:p w14:paraId="22285AF4" w14:textId="77777777" w:rsidR="006D4629" w:rsidRDefault="006D4629">
      <w:pPr>
        <w:tabs>
          <w:tab w:val="left" w:pos="360"/>
        </w:tabs>
        <w:jc w:val="both"/>
      </w:pPr>
    </w:p>
    <w:p w14:paraId="01360747" w14:textId="77777777" w:rsidR="006D4629" w:rsidRDefault="00000000">
      <w:pPr>
        <w:tabs>
          <w:tab w:val="left" w:pos="-2340"/>
          <w:tab w:val="left" w:pos="-2160"/>
          <w:tab w:val="center" w:pos="1701"/>
          <w:tab w:val="center" w:pos="6804"/>
        </w:tabs>
        <w:jc w:val="both"/>
      </w:pPr>
      <w:r>
        <w:t>………………………………..…….</w:t>
      </w:r>
      <w:r>
        <w:tab/>
        <w:t>………………………………..…….</w:t>
      </w:r>
      <w:r>
        <w:tab/>
      </w:r>
    </w:p>
    <w:p w14:paraId="10C1F0F5" w14:textId="77777777" w:rsidR="006D4629" w:rsidRDefault="00000000">
      <w:pPr>
        <w:tabs>
          <w:tab w:val="left" w:pos="-2340"/>
          <w:tab w:val="left" w:pos="-2160"/>
          <w:tab w:val="center" w:pos="1701"/>
          <w:tab w:val="center" w:pos="6804"/>
        </w:tabs>
        <w:jc w:val="both"/>
      </w:pPr>
      <w:r>
        <w:t>Mgr. Michal Medek</w:t>
      </w:r>
      <w:r>
        <w:tab/>
      </w:r>
    </w:p>
    <w:p w14:paraId="7B45A963" w14:textId="77777777" w:rsidR="006D4629" w:rsidRDefault="00000000">
      <w:pPr>
        <w:tabs>
          <w:tab w:val="left" w:pos="-2340"/>
          <w:tab w:val="left" w:pos="-2160"/>
          <w:tab w:val="center" w:pos="1701"/>
          <w:tab w:val="center" w:pos="6804"/>
        </w:tabs>
        <w:jc w:val="both"/>
      </w:pPr>
      <w:r>
        <w:tab/>
        <w:t>ředitel</w:t>
      </w:r>
      <w:r>
        <w:tab/>
      </w:r>
    </w:p>
    <w:p w14:paraId="3A80441F" w14:textId="77777777" w:rsidR="006D4629" w:rsidRDefault="00000000">
      <w:pPr>
        <w:tabs>
          <w:tab w:val="left" w:pos="-2340"/>
          <w:tab w:val="left" w:pos="-2160"/>
          <w:tab w:val="center" w:pos="1701"/>
          <w:tab w:val="center" w:pos="6804"/>
        </w:tabs>
        <w:jc w:val="both"/>
      </w:pPr>
      <w:r>
        <w:tab/>
        <w:t>Smetanova Litomyšl, o.p.s.</w:t>
      </w:r>
      <w:r>
        <w:tab/>
      </w:r>
    </w:p>
    <w:p w14:paraId="65C232F3" w14:textId="77777777" w:rsidR="006D4629" w:rsidRDefault="006D4629">
      <w:pPr>
        <w:tabs>
          <w:tab w:val="left" w:pos="-2340"/>
          <w:tab w:val="left" w:pos="-2160"/>
          <w:tab w:val="center" w:pos="1701"/>
          <w:tab w:val="center" w:pos="6804"/>
        </w:tabs>
        <w:jc w:val="both"/>
      </w:pPr>
    </w:p>
    <w:p w14:paraId="66297E60" w14:textId="77777777" w:rsidR="006D4629" w:rsidRDefault="006D4629">
      <w:pPr>
        <w:rPr>
          <w:sz w:val="18"/>
          <w:szCs w:val="18"/>
        </w:rPr>
      </w:pPr>
    </w:p>
    <w:p w14:paraId="60E20A81" w14:textId="50F1B0A7" w:rsidR="006D4629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Vyhotovila: </w:t>
      </w:r>
      <w:r w:rsidR="00D17DBA">
        <w:rPr>
          <w:sz w:val="18"/>
          <w:szCs w:val="18"/>
        </w:rPr>
        <w:t>xxxxx</w:t>
      </w:r>
      <w:r>
        <w:rPr>
          <w:sz w:val="18"/>
          <w:szCs w:val="18"/>
        </w:rPr>
        <w:t xml:space="preserve"> </w:t>
      </w:r>
      <w:r w:rsidR="00D17DBA">
        <w:rPr>
          <w:sz w:val="18"/>
          <w:szCs w:val="18"/>
        </w:rPr>
        <w:t>xxxxx</w:t>
      </w:r>
      <w:r>
        <w:rPr>
          <w:sz w:val="18"/>
          <w:szCs w:val="18"/>
        </w:rPr>
        <w:br/>
      </w:r>
    </w:p>
    <w:sectPr w:rsidR="006D462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284" w:left="851" w:header="720" w:footer="2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7F4185" w14:textId="77777777" w:rsidR="000965FC" w:rsidRDefault="000965FC">
      <w:r>
        <w:separator/>
      </w:r>
    </w:p>
  </w:endnote>
  <w:endnote w:type="continuationSeparator" w:id="0">
    <w:p w14:paraId="2E5E9806" w14:textId="77777777" w:rsidR="000965FC" w:rsidRDefault="00096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D2E42161-0738-4A85-A095-1E45CA655F26}"/>
    <w:embedBold r:id="rId2" w:fontKey="{7F3C132A-6D7E-4F3F-934A-8FD1FB77F039}"/>
    <w:embedItalic r:id="rId3" w:fontKey="{6A40874E-8B2C-49D5-A701-911351C9F84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4" w:fontKey="{E39C320F-9404-464F-B067-F050A56A3EB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F7493230-9AC6-4B76-803E-62AE7AE0998E}"/>
    <w:embedBold r:id="rId6" w:fontKey="{4E712659-19B4-47FB-BD02-4001A0D2C74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76997C11-6E92-474A-B722-70632E9E91D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2039F29B-328A-422C-8B71-6F88E6AE0D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9E588" w14:textId="77777777" w:rsidR="006D4629" w:rsidRDefault="006D46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43220" w14:textId="77777777" w:rsidR="006D4629" w:rsidRDefault="00000000">
    <w:pPr>
      <w:ind w:left="-1133"/>
    </w:pPr>
    <w:r>
      <w:rPr>
        <w:noProof/>
        <w:sz w:val="16"/>
        <w:szCs w:val="16"/>
      </w:rPr>
      <w:drawing>
        <wp:inline distT="114300" distB="114300" distL="114300" distR="114300" wp14:anchorId="4651F74F" wp14:editId="51897B46">
          <wp:extent cx="7430363" cy="1304925"/>
          <wp:effectExtent l="0" t="0" r="0" b="0"/>
          <wp:docPr id="1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30363" cy="1304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151F9" w14:textId="77777777" w:rsidR="006D4629" w:rsidRDefault="006D46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494CA" w14:textId="77777777" w:rsidR="000965FC" w:rsidRDefault="000965FC">
      <w:r>
        <w:separator/>
      </w:r>
    </w:p>
  </w:footnote>
  <w:footnote w:type="continuationSeparator" w:id="0">
    <w:p w14:paraId="70DC605E" w14:textId="77777777" w:rsidR="000965FC" w:rsidRDefault="00096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DC497" w14:textId="77777777" w:rsidR="006D4629" w:rsidRDefault="006D46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5D68C" w14:textId="77777777" w:rsidR="006D4629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79C540C" wp14:editId="335105A2">
          <wp:simplePos x="0" y="0"/>
          <wp:positionH relativeFrom="column">
            <wp:posOffset>-714365</wp:posOffset>
          </wp:positionH>
          <wp:positionV relativeFrom="paragraph">
            <wp:posOffset>-342889</wp:posOffset>
          </wp:positionV>
          <wp:extent cx="1647825" cy="10972800"/>
          <wp:effectExtent l="0" t="0" r="0" b="0"/>
          <wp:wrapSquare wrapText="bothSides" distT="114300" distB="114300" distL="114300" distR="114300"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881" b="-507"/>
                  <a:stretch>
                    <a:fillRect/>
                  </a:stretch>
                </pic:blipFill>
                <pic:spPr>
                  <a:xfrm>
                    <a:off x="0" y="0"/>
                    <a:ext cx="1647825" cy="1097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F64D3" w14:textId="77777777" w:rsidR="006D4629" w:rsidRDefault="006D46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629"/>
    <w:rsid w:val="000965FC"/>
    <w:rsid w:val="006D4629"/>
    <w:rsid w:val="00C214A8"/>
    <w:rsid w:val="00D1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7BB44"/>
  <w15:docId w15:val="{5E0494CE-1BE9-4BF1-94CC-5EF563B5E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lang w:val="cs" w:eastAsia="cs-CZ" w:bidi="ar-SA"/>
      </w:rPr>
    </w:rPrDefault>
    <w:pPrDefault>
      <w:pPr>
        <w:tabs>
          <w:tab w:val="left" w:pos="567"/>
          <w:tab w:val="left" w:pos="1985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link w:val="ZhlavChar"/>
    <w:uiPriority w:val="99"/>
    <w:unhideWhenUsed/>
    <w:rsid w:val="004D1E9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D1E9D"/>
  </w:style>
  <w:style w:type="paragraph" w:styleId="Zpat">
    <w:name w:val="footer"/>
    <w:link w:val="ZpatChar"/>
    <w:uiPriority w:val="99"/>
    <w:unhideWhenUsed/>
    <w:rsid w:val="004D1E9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D1E9D"/>
  </w:style>
  <w:style w:type="paragraph" w:styleId="Revize">
    <w:name w:val="Revision"/>
    <w:hidden/>
    <w:uiPriority w:val="99"/>
    <w:semiHidden/>
    <w:rsid w:val="006B4FA7"/>
    <w:pPr>
      <w:tabs>
        <w:tab w:val="clear" w:pos="567"/>
        <w:tab w:val="clear" w:pos="1985"/>
      </w:tabs>
    </w:pPr>
  </w:style>
  <w:style w:type="character" w:styleId="Odkaznakoment">
    <w:name w:val="annotation reference"/>
    <w:basedOn w:val="Standardnpsmoodstavce"/>
    <w:uiPriority w:val="99"/>
    <w:semiHidden/>
    <w:unhideWhenUsed/>
    <w:rsid w:val="00682FF6"/>
    <w:rPr>
      <w:sz w:val="16"/>
      <w:szCs w:val="16"/>
    </w:rPr>
  </w:style>
  <w:style w:type="paragraph" w:styleId="Textkomente">
    <w:name w:val="annotation text"/>
    <w:link w:val="TextkomenteChar"/>
    <w:uiPriority w:val="99"/>
    <w:semiHidden/>
    <w:unhideWhenUsed/>
    <w:rsid w:val="00682FF6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82FF6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82FF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82FF6"/>
    <w:rPr>
      <w:b/>
      <w:bCs/>
    </w:rPr>
  </w:style>
  <w:style w:type="paragraph" w:styleId="Textbubliny">
    <w:name w:val="Balloon Text"/>
    <w:link w:val="TextbublinyChar"/>
    <w:uiPriority w:val="99"/>
    <w:semiHidden/>
    <w:unhideWhenUsed/>
    <w:rsid w:val="0033431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431C"/>
    <w:rPr>
      <w:rFonts w:ascii="Segoe UI" w:hAnsi="Segoe UI" w:cs="Segoe UI"/>
      <w:sz w:val="18"/>
      <w:szCs w:val="1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MJjQcawerUloBGoRyceWSOd48Q==">CgMxLjAyCGguZ2pkZ3hzMg5oLmg1bmd6endxb2oyOTgAakcKNXN1Z2dlc3RJZEltcG9ydGE3NWZhZjg5LWE4MjAtNDcwMy04Y2I0LTQ5MjhlYjc0MWU1MF8xEg5Lb3RyxI0gT25kxZllanIhMU5sUXlNYjhON2szMV9adkdUYWFaYWtRaVBmOTJfZ25O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1203</Words>
  <Characters>7104</Characters>
  <Application>Microsoft Office Word</Application>
  <DocSecurity>0</DocSecurity>
  <Lines>59</Lines>
  <Paragraphs>16</Paragraphs>
  <ScaleCrop>false</ScaleCrop>
  <Company/>
  <LinksUpToDate>false</LinksUpToDate>
  <CharactersWithSpaces>8291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Eliška Kovářová</dc:creator>
  <cp:lastModifiedBy>Pavel Stránský</cp:lastModifiedBy>
  <cp:revision>2</cp:revision>
  <dcterms:created xsi:type="dcterms:W3CDTF">2025-07-03T17:00:00Z</dcterms:created>
  <dcterms:modified xsi:type="dcterms:W3CDTF">2025-07-16T10:16:00Z</dcterms:modified>
</cp:coreProperties>
</file>