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351" w14:textId="77777777" w:rsidR="002832D4" w:rsidRPr="00C60145" w:rsidRDefault="002832D4" w:rsidP="002832D4">
      <w:pPr>
        <w:spacing w:after="2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1</w:t>
      </w:r>
    </w:p>
    <w:p w14:paraId="5A802233" w14:textId="77777777" w:rsidR="002832D4" w:rsidRPr="00C60145" w:rsidRDefault="002832D4" w:rsidP="002832D4">
      <w:pPr>
        <w:spacing w:after="36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K  PACHTOVNÍ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</w:t>
      </w:r>
      <w:r w:rsidR="002245C0">
        <w:rPr>
          <w:rFonts w:ascii="Arial" w:hAnsi="Arial" w:cs="Arial"/>
          <w:b/>
          <w:sz w:val="32"/>
          <w:szCs w:val="34"/>
        </w:rPr>
        <w:t>51</w:t>
      </w:r>
      <w:r>
        <w:rPr>
          <w:rFonts w:ascii="Arial" w:hAnsi="Arial" w:cs="Arial"/>
          <w:b/>
          <w:sz w:val="32"/>
          <w:szCs w:val="34"/>
        </w:rPr>
        <w:t> N 1</w:t>
      </w:r>
      <w:r w:rsidR="002245C0">
        <w:rPr>
          <w:rFonts w:ascii="Arial" w:hAnsi="Arial" w:cs="Arial"/>
          <w:b/>
          <w:sz w:val="32"/>
          <w:szCs w:val="34"/>
        </w:rPr>
        <w:t>8</w:t>
      </w:r>
      <w:r>
        <w:rPr>
          <w:rFonts w:ascii="Arial" w:hAnsi="Arial" w:cs="Arial"/>
          <w:b/>
          <w:sz w:val="32"/>
          <w:szCs w:val="34"/>
        </w:rPr>
        <w:t>/</w:t>
      </w:r>
      <w:r w:rsidR="002245C0">
        <w:rPr>
          <w:rFonts w:ascii="Arial" w:hAnsi="Arial" w:cs="Arial"/>
          <w:b/>
          <w:sz w:val="32"/>
          <w:szCs w:val="34"/>
        </w:rPr>
        <w:t>22</w:t>
      </w:r>
    </w:p>
    <w:p w14:paraId="00ACEE53" w14:textId="77777777" w:rsidR="002832D4" w:rsidRPr="00C60145" w:rsidRDefault="002832D4" w:rsidP="002832D4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C60145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53F99EF" w14:textId="77777777" w:rsidR="002832D4" w:rsidRPr="004D5EA1" w:rsidRDefault="002832D4" w:rsidP="002832D4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740106A4" w14:textId="77777777" w:rsidR="002832D4" w:rsidRPr="004D5EA1" w:rsidRDefault="002832D4" w:rsidP="002832D4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14:paraId="6668BC57" w14:textId="77777777" w:rsidR="002832D4" w:rsidRPr="004D5EA1" w:rsidRDefault="002832D4" w:rsidP="002832D4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14:paraId="5B0E52CF" w14:textId="77777777" w:rsidR="002832D4" w:rsidRPr="004D5EA1" w:rsidRDefault="002832D4" w:rsidP="002832D4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14:paraId="4F8BBD0B" w14:textId="77777777" w:rsidR="002832D4" w:rsidRPr="004D5EA1" w:rsidRDefault="002832D4" w:rsidP="002832D4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14:paraId="3EE033C6" w14:textId="77777777" w:rsidR="002832D4" w:rsidRPr="004D5EA1" w:rsidRDefault="002832D4" w:rsidP="002832D4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14:paraId="3A2F1888" w14:textId="77777777" w:rsidR="002832D4" w:rsidRPr="004D5EA1" w:rsidRDefault="002832D4" w:rsidP="002832D4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14:paraId="3BCCFEEF" w14:textId="77777777" w:rsidR="002832D4" w:rsidRPr="004D5EA1" w:rsidRDefault="002832D4" w:rsidP="002832D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14:paraId="425CF562" w14:textId="77777777" w:rsidR="002832D4" w:rsidRPr="00C60145" w:rsidRDefault="002832D4" w:rsidP="002832D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>účtu:  170018</w:t>
      </w:r>
      <w:proofErr w:type="gramEnd"/>
      <w:r w:rsidRPr="004D5EA1">
        <w:rPr>
          <w:rFonts w:ascii="Arial" w:hAnsi="Arial" w:cs="Arial"/>
          <w:sz w:val="22"/>
          <w:szCs w:val="22"/>
        </w:rPr>
        <w:t>-3723001/0710</w:t>
      </w:r>
    </w:p>
    <w:p w14:paraId="033E9349" w14:textId="77777777" w:rsidR="002832D4" w:rsidRPr="00C60145" w:rsidRDefault="002832D4" w:rsidP="002832D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(dále jen „pro</w:t>
      </w:r>
      <w:r>
        <w:rPr>
          <w:rFonts w:ascii="Arial" w:hAnsi="Arial" w:cs="Arial"/>
          <w:sz w:val="22"/>
          <w:szCs w:val="22"/>
        </w:rPr>
        <w:t>pachtovatel</w:t>
      </w:r>
      <w:r w:rsidRPr="00C60145">
        <w:rPr>
          <w:rFonts w:ascii="Arial" w:hAnsi="Arial" w:cs="Arial"/>
          <w:sz w:val="22"/>
          <w:szCs w:val="22"/>
        </w:rPr>
        <w:t>“)</w:t>
      </w:r>
    </w:p>
    <w:p w14:paraId="12A51377" w14:textId="77777777" w:rsidR="002832D4" w:rsidRPr="00C60145" w:rsidRDefault="002832D4" w:rsidP="002832D4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– na straně jedné –</w:t>
      </w:r>
    </w:p>
    <w:p w14:paraId="61E87BB2" w14:textId="77777777" w:rsidR="002832D4" w:rsidRPr="00C60145" w:rsidRDefault="002832D4" w:rsidP="002832D4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a</w:t>
      </w:r>
    </w:p>
    <w:p w14:paraId="2EDE46BD" w14:textId="77777777" w:rsidR="002245C0" w:rsidRPr="00A635EB" w:rsidRDefault="002245C0" w:rsidP="002245C0">
      <w:pPr>
        <w:tabs>
          <w:tab w:val="left" w:pos="284"/>
          <w:tab w:val="left" w:pos="567"/>
          <w:tab w:val="left" w:pos="851"/>
        </w:tabs>
        <w:jc w:val="both"/>
        <w:rPr>
          <w:rFonts w:ascii="Arial" w:hAnsi="Arial" w:cs="Arial"/>
          <w:sz w:val="22"/>
        </w:rPr>
      </w:pPr>
      <w:r w:rsidRPr="00A635EB">
        <w:rPr>
          <w:rFonts w:ascii="Arial" w:hAnsi="Arial" w:cs="Arial"/>
          <w:b/>
          <w:sz w:val="22"/>
        </w:rPr>
        <w:t>pan</w:t>
      </w:r>
      <w:r>
        <w:rPr>
          <w:rFonts w:ascii="Arial" w:hAnsi="Arial" w:cs="Arial"/>
          <w:b/>
          <w:sz w:val="22"/>
        </w:rPr>
        <w:t>í</w:t>
      </w:r>
      <w:r w:rsidRPr="00A635EB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Jana</w:t>
      </w:r>
      <w:r w:rsidRPr="00A635EB">
        <w:rPr>
          <w:rFonts w:ascii="Arial" w:hAnsi="Arial" w:cs="Arial"/>
          <w:b/>
          <w:sz w:val="22"/>
        </w:rPr>
        <w:t xml:space="preserve">  </w:t>
      </w:r>
      <w:proofErr w:type="spellStart"/>
      <w:r>
        <w:rPr>
          <w:rFonts w:ascii="Arial" w:hAnsi="Arial" w:cs="Arial"/>
          <w:b/>
          <w:spacing w:val="36"/>
          <w:sz w:val="22"/>
        </w:rPr>
        <w:t>Bystrianská</w:t>
      </w:r>
      <w:proofErr w:type="spellEnd"/>
    </w:p>
    <w:p w14:paraId="204C89CB" w14:textId="24B87A99" w:rsidR="002245C0" w:rsidRPr="00A635EB" w:rsidRDefault="002245C0" w:rsidP="002245C0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</w:rPr>
      </w:pPr>
      <w:proofErr w:type="spellStart"/>
      <w:r w:rsidRPr="00A635EB">
        <w:rPr>
          <w:rFonts w:ascii="Arial" w:hAnsi="Arial" w:cs="Arial"/>
          <w:sz w:val="22"/>
        </w:rPr>
        <w:t>r.č</w:t>
      </w:r>
      <w:proofErr w:type="spellEnd"/>
      <w:r w:rsidRPr="00A635EB">
        <w:rPr>
          <w:rFonts w:ascii="Arial" w:hAnsi="Arial" w:cs="Arial"/>
          <w:sz w:val="22"/>
        </w:rPr>
        <w:t>.:</w:t>
      </w:r>
      <w:r w:rsidRPr="00A635E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6E5723">
        <w:rPr>
          <w:rFonts w:ascii="Arial" w:hAnsi="Arial" w:cs="Arial"/>
          <w:sz w:val="22"/>
        </w:rPr>
        <w:t>xxx</w:t>
      </w:r>
      <w:proofErr w:type="spellEnd"/>
    </w:p>
    <w:p w14:paraId="334EEF03" w14:textId="77777777" w:rsidR="002245C0" w:rsidRPr="00E24131" w:rsidRDefault="002245C0" w:rsidP="002245C0">
      <w:pPr>
        <w:tabs>
          <w:tab w:val="left" w:pos="567"/>
          <w:tab w:val="left" w:pos="851"/>
        </w:tabs>
        <w:jc w:val="both"/>
        <w:rPr>
          <w:rFonts w:ascii="Arial" w:hAnsi="Arial" w:cs="Arial"/>
          <w:bCs/>
          <w:sz w:val="22"/>
        </w:rPr>
      </w:pPr>
      <w:r w:rsidRPr="00E24131">
        <w:rPr>
          <w:rFonts w:ascii="Arial" w:hAnsi="Arial" w:cs="Arial"/>
          <w:bCs/>
          <w:sz w:val="22"/>
        </w:rPr>
        <w:t>IČO:</w:t>
      </w:r>
      <w:r w:rsidRPr="00E24131">
        <w:rPr>
          <w:rFonts w:ascii="Arial" w:hAnsi="Arial" w:cs="Arial"/>
          <w:bCs/>
          <w:sz w:val="22"/>
        </w:rPr>
        <w:tab/>
      </w:r>
      <w:r w:rsidRPr="00E24131">
        <w:rPr>
          <w:rFonts w:ascii="Arial" w:hAnsi="Arial" w:cs="Arial"/>
          <w:bCs/>
          <w:sz w:val="22"/>
        </w:rPr>
        <w:tab/>
        <w:t>733 66 757</w:t>
      </w:r>
    </w:p>
    <w:p w14:paraId="76341DC1" w14:textId="4D24646C" w:rsidR="002245C0" w:rsidRPr="00E24131" w:rsidRDefault="002245C0" w:rsidP="002245C0">
      <w:pPr>
        <w:tabs>
          <w:tab w:val="left" w:pos="851"/>
        </w:tabs>
        <w:jc w:val="both"/>
        <w:rPr>
          <w:rFonts w:ascii="Arial" w:hAnsi="Arial" w:cs="Arial"/>
          <w:bCs/>
          <w:sz w:val="22"/>
        </w:rPr>
      </w:pPr>
      <w:r w:rsidRPr="00E24131">
        <w:rPr>
          <w:rFonts w:ascii="Arial" w:hAnsi="Arial" w:cs="Arial"/>
          <w:sz w:val="22"/>
        </w:rPr>
        <w:t>bytem:</w:t>
      </w:r>
      <w:r w:rsidRPr="00E24131">
        <w:rPr>
          <w:rFonts w:ascii="Arial" w:hAnsi="Arial" w:cs="Arial"/>
          <w:sz w:val="22"/>
        </w:rPr>
        <w:tab/>
      </w:r>
      <w:proofErr w:type="spellStart"/>
      <w:r w:rsidR="006E5723">
        <w:rPr>
          <w:rFonts w:ascii="Arial" w:hAnsi="Arial" w:cs="Arial"/>
          <w:sz w:val="22"/>
        </w:rPr>
        <w:t>xxx</w:t>
      </w:r>
      <w:proofErr w:type="spellEnd"/>
      <w:r w:rsidRPr="00E24131">
        <w:rPr>
          <w:rFonts w:ascii="Arial" w:hAnsi="Arial" w:cs="Arial"/>
          <w:sz w:val="22"/>
        </w:rPr>
        <w:t>, Melč</w:t>
      </w:r>
    </w:p>
    <w:p w14:paraId="486662E2" w14:textId="77777777" w:rsidR="002245C0" w:rsidRPr="00E24131" w:rsidRDefault="002245C0" w:rsidP="002245C0">
      <w:pPr>
        <w:tabs>
          <w:tab w:val="left" w:pos="567"/>
          <w:tab w:val="left" w:pos="851"/>
        </w:tabs>
        <w:spacing w:after="40"/>
        <w:jc w:val="both"/>
        <w:rPr>
          <w:rFonts w:ascii="Arial" w:hAnsi="Arial" w:cs="Arial"/>
          <w:bCs/>
          <w:sz w:val="22"/>
        </w:rPr>
      </w:pPr>
      <w:r w:rsidRPr="00E24131">
        <w:rPr>
          <w:rFonts w:ascii="Arial" w:hAnsi="Arial" w:cs="Arial"/>
          <w:bCs/>
          <w:sz w:val="22"/>
        </w:rPr>
        <w:t>PSČ</w:t>
      </w:r>
      <w:r w:rsidRPr="00E24131">
        <w:rPr>
          <w:rFonts w:ascii="Arial" w:hAnsi="Arial" w:cs="Arial"/>
          <w:bCs/>
          <w:sz w:val="22"/>
        </w:rPr>
        <w:tab/>
      </w:r>
      <w:r w:rsidRPr="00E24131">
        <w:rPr>
          <w:rFonts w:ascii="Arial" w:hAnsi="Arial" w:cs="Arial"/>
          <w:bCs/>
          <w:sz w:val="22"/>
        </w:rPr>
        <w:tab/>
        <w:t>747 21</w:t>
      </w:r>
    </w:p>
    <w:p w14:paraId="1AEC55FD" w14:textId="77777777" w:rsidR="002245C0" w:rsidRPr="00E24131" w:rsidRDefault="002245C0" w:rsidP="002245C0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lang w:eastAsia="en-US"/>
        </w:rPr>
      </w:pPr>
      <w:r w:rsidRPr="00E24131">
        <w:rPr>
          <w:rFonts w:ascii="Arial" w:hAnsi="Arial" w:cs="Arial"/>
          <w:bCs/>
          <w:sz w:val="22"/>
        </w:rPr>
        <w:t>osvědčení o zápisu do evidence zemědělského podnikatele vydal Městský úřad Hlučín, Odbor živnostenský úřad, č.j. OŽÚ/10182/2009/KL dne 26. 2. 2009</w:t>
      </w:r>
    </w:p>
    <w:p w14:paraId="77AB953C" w14:textId="77777777" w:rsidR="002832D4" w:rsidRPr="00C60145" w:rsidRDefault="002245C0" w:rsidP="002245C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 xml:space="preserve"> </w:t>
      </w:r>
      <w:r w:rsidR="002832D4" w:rsidRPr="00C60145">
        <w:rPr>
          <w:rFonts w:ascii="Arial" w:hAnsi="Arial" w:cs="Arial"/>
          <w:sz w:val="22"/>
          <w:szCs w:val="22"/>
        </w:rPr>
        <w:t>(dále jen "</w:t>
      </w:r>
      <w:r w:rsidR="002832D4">
        <w:rPr>
          <w:rFonts w:ascii="Arial" w:hAnsi="Arial" w:cs="Arial"/>
          <w:sz w:val="22"/>
          <w:szCs w:val="22"/>
        </w:rPr>
        <w:t>pachtýř</w:t>
      </w:r>
      <w:r w:rsidR="002832D4" w:rsidRPr="00C60145">
        <w:rPr>
          <w:rFonts w:ascii="Arial" w:hAnsi="Arial" w:cs="Arial"/>
          <w:sz w:val="22"/>
          <w:szCs w:val="22"/>
        </w:rPr>
        <w:t>")</w:t>
      </w:r>
    </w:p>
    <w:p w14:paraId="0C892632" w14:textId="77777777" w:rsidR="002832D4" w:rsidRPr="00C60145" w:rsidRDefault="002832D4" w:rsidP="002245C0">
      <w:pPr>
        <w:spacing w:after="48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– na straně druhé –</w:t>
      </w:r>
    </w:p>
    <w:p w14:paraId="048B0856" w14:textId="77777777" w:rsidR="002832D4" w:rsidRPr="00C60145" w:rsidRDefault="002832D4" w:rsidP="002245C0">
      <w:pPr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č. 1 k pachtovní smlouvě č. </w:t>
      </w:r>
      <w:r w:rsidR="002245C0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 N 1</w:t>
      </w:r>
      <w:r w:rsidR="002245C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</w:t>
      </w:r>
      <w:r w:rsidR="002245C0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ze dne </w:t>
      </w:r>
      <w:r w:rsidR="002245C0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 </w:t>
      </w:r>
      <w:r w:rsidR="002245C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 201</w:t>
      </w:r>
      <w:r w:rsidR="002245C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Pr="00C60145">
        <w:rPr>
          <w:rFonts w:ascii="Arial" w:hAnsi="Arial" w:cs="Arial"/>
          <w:sz w:val="22"/>
          <w:szCs w:val="22"/>
        </w:rPr>
        <w:t xml:space="preserve">(dále jen „smlouva“), kterým se </w:t>
      </w:r>
      <w:r>
        <w:rPr>
          <w:rFonts w:ascii="Arial" w:hAnsi="Arial" w:cs="Arial"/>
          <w:sz w:val="22"/>
          <w:szCs w:val="22"/>
        </w:rPr>
        <w:t>mění</w:t>
      </w:r>
      <w:r w:rsidRPr="00C60145">
        <w:rPr>
          <w:rFonts w:ascii="Arial" w:hAnsi="Arial" w:cs="Arial"/>
          <w:sz w:val="22"/>
          <w:szCs w:val="22"/>
        </w:rPr>
        <w:t xml:space="preserve"> předmět</w:t>
      </w:r>
      <w:r>
        <w:rPr>
          <w:rFonts w:ascii="Arial" w:hAnsi="Arial" w:cs="Arial"/>
          <w:sz w:val="22"/>
          <w:szCs w:val="22"/>
        </w:rPr>
        <w:t xml:space="preserve"> pachtu</w:t>
      </w:r>
      <w:r w:rsidRPr="00C60145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výše ročního pachtovného</w:t>
      </w:r>
      <w:r w:rsidRPr="00C60145">
        <w:rPr>
          <w:rFonts w:ascii="Arial" w:hAnsi="Arial" w:cs="Arial"/>
          <w:sz w:val="22"/>
          <w:szCs w:val="22"/>
        </w:rPr>
        <w:t>.</w:t>
      </w:r>
    </w:p>
    <w:p w14:paraId="64CB793F" w14:textId="77777777" w:rsidR="00A30179" w:rsidRPr="00C60145" w:rsidRDefault="002832D4" w:rsidP="002832D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čl. V</w:t>
      </w:r>
      <w:r w:rsidR="001B0205">
        <w:rPr>
          <w:rFonts w:ascii="Arial" w:hAnsi="Arial" w:cs="Arial"/>
          <w:sz w:val="22"/>
          <w:szCs w:val="22"/>
        </w:rPr>
        <w:t xml:space="preserve"> </w:t>
      </w:r>
      <w:r w:rsidRPr="00C60145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je pachtýř povinen platit </w:t>
      </w:r>
      <w:r w:rsidRPr="00C60145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 xml:space="preserve">pachtovateli roční pachtovné ve </w:t>
      </w:r>
      <w:r w:rsidRPr="00C60145">
        <w:rPr>
          <w:rFonts w:ascii="Arial" w:hAnsi="Arial" w:cs="Arial"/>
          <w:sz w:val="22"/>
          <w:szCs w:val="22"/>
        </w:rPr>
        <w:t xml:space="preserve">výši </w:t>
      </w:r>
      <w:r w:rsidR="002245C0">
        <w:rPr>
          <w:rFonts w:ascii="Arial" w:hAnsi="Arial" w:cs="Arial"/>
          <w:iCs/>
          <w:sz w:val="22"/>
          <w:szCs w:val="22"/>
        </w:rPr>
        <w:t>500 </w:t>
      </w:r>
      <w:r w:rsidRPr="00835060">
        <w:rPr>
          <w:rFonts w:ascii="Arial" w:hAnsi="Arial" w:cs="Arial"/>
          <w:iCs/>
          <w:sz w:val="22"/>
          <w:szCs w:val="22"/>
        </w:rPr>
        <w:t>Kč</w:t>
      </w:r>
      <w:r w:rsidRPr="00C60145">
        <w:rPr>
          <w:rFonts w:ascii="Arial" w:hAnsi="Arial" w:cs="Arial"/>
          <w:iCs/>
          <w:sz w:val="22"/>
          <w:szCs w:val="22"/>
        </w:rPr>
        <w:t xml:space="preserve"> (slovy: </w:t>
      </w:r>
      <w:r w:rsidR="002245C0">
        <w:rPr>
          <w:rFonts w:ascii="Arial" w:hAnsi="Arial" w:cs="Arial"/>
          <w:sz w:val="22"/>
          <w:szCs w:val="22"/>
        </w:rPr>
        <w:t>Pětset</w:t>
      </w:r>
      <w:r>
        <w:rPr>
          <w:rFonts w:ascii="Arial" w:hAnsi="Arial" w:cs="Arial"/>
          <w:sz w:val="22"/>
          <w:szCs w:val="22"/>
        </w:rPr>
        <w:t>korun českých</w:t>
      </w:r>
      <w:r w:rsidRPr="00C60145">
        <w:rPr>
          <w:rFonts w:ascii="Arial" w:hAnsi="Arial" w:cs="Arial"/>
          <w:sz w:val="22"/>
          <w:szCs w:val="22"/>
        </w:rPr>
        <w:t>).</w:t>
      </w:r>
    </w:p>
    <w:p w14:paraId="6CF753F4" w14:textId="77777777" w:rsidR="002245C0" w:rsidRPr="002245C0" w:rsidRDefault="00390DC6" w:rsidP="007600F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284"/>
          <w:tab w:val="left" w:pos="426"/>
        </w:tabs>
        <w:spacing w:after="160"/>
        <w:ind w:left="0" w:firstLine="0"/>
        <w:rPr>
          <w:sz w:val="22"/>
          <w:szCs w:val="22"/>
        </w:rPr>
      </w:pPr>
      <w:r w:rsidRPr="002245C0">
        <w:rPr>
          <w:rFonts w:ascii="Arial" w:hAnsi="Arial" w:cs="Arial"/>
          <w:iCs/>
          <w:sz w:val="22"/>
          <w:szCs w:val="22"/>
        </w:rPr>
        <w:t xml:space="preserve">Smluvní strany se dohodly na </w:t>
      </w:r>
      <w:r w:rsidR="003476A6" w:rsidRPr="002245C0">
        <w:rPr>
          <w:rFonts w:ascii="Arial" w:hAnsi="Arial" w:cs="Arial"/>
          <w:iCs/>
          <w:sz w:val="22"/>
          <w:szCs w:val="22"/>
        </w:rPr>
        <w:t xml:space="preserve">tom, že </w:t>
      </w:r>
      <w:r w:rsidR="00437916" w:rsidRPr="002245C0">
        <w:rPr>
          <w:rFonts w:ascii="Arial" w:hAnsi="Arial" w:cs="Arial"/>
          <w:iCs/>
          <w:sz w:val="22"/>
          <w:szCs w:val="22"/>
        </w:rPr>
        <w:t>pachtovné</w:t>
      </w:r>
      <w:r w:rsidR="003476A6" w:rsidRPr="002245C0">
        <w:rPr>
          <w:rFonts w:ascii="Arial" w:hAnsi="Arial" w:cs="Arial"/>
          <w:iCs/>
          <w:sz w:val="22"/>
          <w:szCs w:val="22"/>
        </w:rPr>
        <w:t xml:space="preserve"> specifiko</w:t>
      </w:r>
      <w:r w:rsidR="001B0205" w:rsidRPr="002245C0">
        <w:rPr>
          <w:rFonts w:ascii="Arial" w:hAnsi="Arial" w:cs="Arial"/>
          <w:iCs/>
          <w:sz w:val="22"/>
          <w:szCs w:val="22"/>
        </w:rPr>
        <w:t xml:space="preserve">vané v bodě 1. tohoto dodatku </w:t>
      </w:r>
      <w:proofErr w:type="spellStart"/>
      <w:r w:rsidR="002245C0" w:rsidRPr="002245C0">
        <w:rPr>
          <w:rFonts w:ascii="Arial" w:hAnsi="Arial" w:cs="Arial"/>
          <w:iCs/>
          <w:sz w:val="22"/>
          <w:szCs w:val="22"/>
        </w:rPr>
        <w:t>zůstané</w:t>
      </w:r>
      <w:proofErr w:type="spellEnd"/>
      <w:r w:rsidR="002245C0" w:rsidRPr="002245C0">
        <w:rPr>
          <w:rFonts w:ascii="Arial" w:hAnsi="Arial" w:cs="Arial"/>
          <w:iCs/>
          <w:sz w:val="22"/>
          <w:szCs w:val="22"/>
        </w:rPr>
        <w:t xml:space="preserve"> stejné </w:t>
      </w:r>
      <w:r w:rsidR="001B0205" w:rsidRPr="002245C0">
        <w:rPr>
          <w:rFonts w:ascii="Arial" w:hAnsi="Arial" w:cs="Arial"/>
          <w:iCs/>
          <w:sz w:val="22"/>
          <w:szCs w:val="22"/>
        </w:rPr>
        <w:t>s účinností od 1</w:t>
      </w:r>
      <w:r w:rsidR="002245C0" w:rsidRPr="002245C0">
        <w:rPr>
          <w:rFonts w:ascii="Arial" w:hAnsi="Arial" w:cs="Arial"/>
          <w:iCs/>
          <w:sz w:val="22"/>
          <w:szCs w:val="22"/>
        </w:rPr>
        <w:t>1</w:t>
      </w:r>
      <w:r w:rsidR="001B0205" w:rsidRPr="002245C0">
        <w:rPr>
          <w:rFonts w:ascii="Arial" w:hAnsi="Arial" w:cs="Arial"/>
          <w:iCs/>
          <w:sz w:val="22"/>
          <w:szCs w:val="22"/>
        </w:rPr>
        <w:t>. </w:t>
      </w:r>
      <w:r w:rsidR="002245C0" w:rsidRPr="002245C0">
        <w:rPr>
          <w:rFonts w:ascii="Arial" w:hAnsi="Arial" w:cs="Arial"/>
          <w:iCs/>
          <w:sz w:val="22"/>
          <w:szCs w:val="22"/>
        </w:rPr>
        <w:t>5</w:t>
      </w:r>
      <w:r w:rsidR="001B0205" w:rsidRPr="002245C0">
        <w:rPr>
          <w:rFonts w:ascii="Arial" w:hAnsi="Arial" w:cs="Arial"/>
          <w:iCs/>
          <w:sz w:val="22"/>
          <w:szCs w:val="22"/>
        </w:rPr>
        <w:t xml:space="preserve">. 2019 </w:t>
      </w:r>
      <w:r w:rsidR="002245C0">
        <w:rPr>
          <w:rFonts w:ascii="Arial" w:hAnsi="Arial" w:cs="Arial"/>
          <w:iCs/>
          <w:sz w:val="22"/>
          <w:szCs w:val="22"/>
        </w:rPr>
        <w:t>i po</w:t>
      </w:r>
      <w:r w:rsidR="00835060" w:rsidRPr="002245C0">
        <w:rPr>
          <w:rFonts w:ascii="Arial" w:hAnsi="Arial" w:cs="Arial"/>
          <w:iCs/>
          <w:sz w:val="22"/>
          <w:szCs w:val="22"/>
        </w:rPr>
        <w:t xml:space="preserve"> rozšíření předmětu pachtu o níže uveden</w:t>
      </w:r>
      <w:r w:rsidR="002245C0" w:rsidRPr="002245C0">
        <w:rPr>
          <w:rFonts w:ascii="Arial" w:hAnsi="Arial" w:cs="Arial"/>
          <w:iCs/>
          <w:sz w:val="22"/>
          <w:szCs w:val="22"/>
        </w:rPr>
        <w:t>ý</w:t>
      </w:r>
      <w:r w:rsidR="00835060" w:rsidRPr="002245C0">
        <w:rPr>
          <w:rFonts w:ascii="Arial" w:hAnsi="Arial" w:cs="Arial"/>
          <w:iCs/>
          <w:sz w:val="22"/>
          <w:szCs w:val="22"/>
        </w:rPr>
        <w:t xml:space="preserve"> pozem</w:t>
      </w:r>
      <w:r w:rsidR="002245C0" w:rsidRPr="002245C0">
        <w:rPr>
          <w:rFonts w:ascii="Arial" w:hAnsi="Arial" w:cs="Arial"/>
          <w:iCs/>
          <w:sz w:val="22"/>
          <w:szCs w:val="22"/>
        </w:rPr>
        <w:t>e</w:t>
      </w:r>
      <w:r w:rsidR="00835060" w:rsidRPr="002245C0">
        <w:rPr>
          <w:rFonts w:ascii="Arial" w:hAnsi="Arial" w:cs="Arial"/>
          <w:iCs/>
          <w:sz w:val="22"/>
          <w:szCs w:val="22"/>
        </w:rPr>
        <w:t xml:space="preserve">k </w:t>
      </w:r>
      <w:r w:rsidR="001B0205" w:rsidRPr="002245C0">
        <w:rPr>
          <w:rFonts w:ascii="Arial" w:hAnsi="Arial" w:cs="Arial"/>
          <w:iCs/>
          <w:sz w:val="22"/>
          <w:szCs w:val="22"/>
        </w:rPr>
        <w:t>na žádost pachtýře</w:t>
      </w:r>
      <w:r w:rsidR="002245C0">
        <w:rPr>
          <w:rFonts w:ascii="Arial" w:hAnsi="Arial" w:cs="Arial"/>
          <w:iCs/>
          <w:sz w:val="22"/>
          <w:szCs w:val="22"/>
        </w:rPr>
        <w:t>.</w:t>
      </w:r>
    </w:p>
    <w:p w14:paraId="675CB152" w14:textId="77777777" w:rsidR="00830E91" w:rsidRPr="002245C0" w:rsidRDefault="001B0205" w:rsidP="007600F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284"/>
          <w:tab w:val="left" w:pos="426"/>
        </w:tabs>
        <w:spacing w:after="160"/>
        <w:ind w:left="0" w:firstLine="0"/>
        <w:rPr>
          <w:rFonts w:ascii="Arial" w:hAnsi="Arial" w:cs="Arial"/>
          <w:sz w:val="22"/>
          <w:szCs w:val="22"/>
        </w:rPr>
      </w:pPr>
      <w:r w:rsidRPr="002245C0">
        <w:rPr>
          <w:rFonts w:ascii="Arial" w:hAnsi="Arial" w:cs="Arial"/>
          <w:iCs/>
          <w:sz w:val="22"/>
          <w:szCs w:val="22"/>
        </w:rPr>
        <w:t xml:space="preserve"> </w:t>
      </w:r>
      <w:r w:rsidR="00C96EB6" w:rsidRPr="002245C0">
        <w:rPr>
          <w:rFonts w:ascii="Arial" w:hAnsi="Arial" w:cs="Arial"/>
          <w:sz w:val="22"/>
          <w:szCs w:val="22"/>
        </w:rPr>
        <w:t xml:space="preserve">K </w:t>
      </w:r>
      <w:r w:rsidRPr="002245C0">
        <w:rPr>
          <w:rFonts w:ascii="Arial" w:hAnsi="Arial" w:cs="Arial"/>
          <w:sz w:val="22"/>
          <w:szCs w:val="22"/>
        </w:rPr>
        <w:t>1. 10. 2019</w:t>
      </w:r>
      <w:r w:rsidR="00C96EB6" w:rsidRPr="002245C0">
        <w:rPr>
          <w:rFonts w:ascii="Arial" w:hAnsi="Arial" w:cs="Arial"/>
          <w:sz w:val="22"/>
          <w:szCs w:val="22"/>
        </w:rPr>
        <w:t xml:space="preserve"> je pachtýř povinen zaplatit částku </w:t>
      </w:r>
      <w:r w:rsidR="002245C0">
        <w:rPr>
          <w:rFonts w:ascii="Arial" w:hAnsi="Arial" w:cs="Arial"/>
          <w:sz w:val="22"/>
          <w:szCs w:val="22"/>
        </w:rPr>
        <w:t>500</w:t>
      </w:r>
      <w:r w:rsidRPr="002245C0">
        <w:rPr>
          <w:rFonts w:ascii="Arial" w:hAnsi="Arial" w:cs="Arial"/>
          <w:sz w:val="22"/>
          <w:szCs w:val="22"/>
        </w:rPr>
        <w:t> </w:t>
      </w:r>
      <w:r w:rsidR="00C96EB6" w:rsidRPr="002245C0">
        <w:rPr>
          <w:rFonts w:ascii="Arial" w:hAnsi="Arial" w:cs="Arial"/>
          <w:sz w:val="22"/>
          <w:szCs w:val="22"/>
        </w:rPr>
        <w:t xml:space="preserve">Kč (slovy: </w:t>
      </w:r>
      <w:r w:rsidR="002245C0">
        <w:rPr>
          <w:rFonts w:ascii="Arial" w:hAnsi="Arial" w:cs="Arial"/>
          <w:sz w:val="22"/>
          <w:szCs w:val="22"/>
        </w:rPr>
        <w:t>Pětset</w:t>
      </w:r>
      <w:r w:rsidRPr="002245C0">
        <w:rPr>
          <w:rFonts w:ascii="Arial" w:hAnsi="Arial" w:cs="Arial"/>
          <w:sz w:val="22"/>
          <w:szCs w:val="22"/>
        </w:rPr>
        <w:t>korun česk</w:t>
      </w:r>
      <w:r w:rsidR="002245C0">
        <w:rPr>
          <w:rFonts w:ascii="Arial" w:hAnsi="Arial" w:cs="Arial"/>
          <w:sz w:val="22"/>
          <w:szCs w:val="22"/>
        </w:rPr>
        <w:t>ých</w:t>
      </w:r>
      <w:r w:rsidR="00C96EB6" w:rsidRPr="002245C0">
        <w:rPr>
          <w:rFonts w:ascii="Arial" w:hAnsi="Arial" w:cs="Arial"/>
          <w:sz w:val="22"/>
          <w:szCs w:val="22"/>
        </w:rPr>
        <w:t>).</w:t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973"/>
        <w:gridCol w:w="627"/>
        <w:gridCol w:w="1345"/>
        <w:gridCol w:w="1299"/>
        <w:gridCol w:w="1942"/>
      </w:tblGrid>
      <w:tr w:rsidR="00BB220E" w:rsidRPr="00BE5D0E" w14:paraId="74FE8ADB" w14:textId="77777777" w:rsidTr="00BB220E">
        <w:trPr>
          <w:cantSplit/>
          <w:trHeight w:val="59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9664" w14:textId="77777777" w:rsidR="00BB220E" w:rsidRPr="00BE5D0E" w:rsidRDefault="00BB220E" w:rsidP="00A557F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60FB" w14:textId="77777777" w:rsidR="00BB220E" w:rsidRPr="00BE5D0E" w:rsidRDefault="00BB220E" w:rsidP="00A557F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512D" w14:textId="77777777" w:rsidR="00BB220E" w:rsidRPr="00BE5D0E" w:rsidRDefault="00BB220E" w:rsidP="00A557F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14:paraId="37551CF1" w14:textId="77777777" w:rsidR="00BB220E" w:rsidRPr="00BE5D0E" w:rsidRDefault="00BB220E" w:rsidP="00A557F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BE5D0E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BE5D0E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0B1D" w14:textId="77777777" w:rsidR="00BB220E" w:rsidRPr="00BE5D0E" w:rsidRDefault="00BB220E" w:rsidP="00A557F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2EE6" w14:textId="77777777" w:rsidR="00BB220E" w:rsidRPr="00BE5D0E" w:rsidRDefault="00BB220E" w:rsidP="00A557F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25D0" w14:textId="77777777" w:rsidR="00BB220E" w:rsidRPr="00BE5D0E" w:rsidRDefault="00BB220E" w:rsidP="00A557F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BB220E" w:rsidRPr="00BE5D0E" w14:paraId="3E685434" w14:textId="77777777" w:rsidTr="00BB220E">
        <w:trPr>
          <w:cantSplit/>
          <w:trHeight w:val="425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DBC8" w14:textId="77777777" w:rsidR="00BB220E" w:rsidRPr="00BE5D0E" w:rsidRDefault="002245C0" w:rsidP="00A557F3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7AFA" w14:textId="77777777" w:rsidR="00BB220E" w:rsidRPr="00BE5D0E" w:rsidRDefault="002245C0" w:rsidP="00A557F3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6AD6" w14:textId="77777777" w:rsidR="00BB220E" w:rsidRPr="00BE5D0E" w:rsidRDefault="00BB220E" w:rsidP="00A557F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7F6B" w14:textId="77777777" w:rsidR="00BB220E" w:rsidRPr="00BE5D0E" w:rsidRDefault="002245C0" w:rsidP="00A557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2903/3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F706" w14:textId="77777777" w:rsidR="00BB220E" w:rsidRPr="00BE5D0E" w:rsidRDefault="002245C0" w:rsidP="00A557F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801</w:t>
            </w:r>
            <w:r w:rsidR="00BB220E" w:rsidRPr="00BE5D0E"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="00BB220E" w:rsidRPr="00BE5D0E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8223" w14:textId="77777777" w:rsidR="00BB220E" w:rsidRPr="00BE5D0E" w:rsidRDefault="002245C0" w:rsidP="002245C0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</w:tbl>
    <w:p w14:paraId="4373206A" w14:textId="77777777" w:rsidR="00BB220E" w:rsidRPr="00960B05" w:rsidRDefault="00BB220E" w:rsidP="00BB220E">
      <w:pPr>
        <w:pStyle w:val="Zkladntextodsazen"/>
        <w:tabs>
          <w:tab w:val="clear" w:pos="568"/>
          <w:tab w:val="left" w:pos="426"/>
        </w:tabs>
        <w:spacing w:before="200" w:after="120"/>
        <w:ind w:right="-87" w:firstLine="0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Snímky katastrální mapy se zákresy pozemků jsou nedílnou součástí tohoto dodatku.</w:t>
      </w:r>
    </w:p>
    <w:p w14:paraId="32AF4DF6" w14:textId="77777777" w:rsidR="002245C0" w:rsidRDefault="00BB220E" w:rsidP="007B307E">
      <w:pPr>
        <w:pStyle w:val="Zkladntextodsazen"/>
        <w:tabs>
          <w:tab w:val="clear" w:pos="568"/>
          <w:tab w:val="left" w:pos="426"/>
        </w:tabs>
        <w:spacing w:after="320"/>
        <w:ind w:firstLine="0"/>
        <w:rPr>
          <w:b w:val="0"/>
          <w:sz w:val="22"/>
          <w:szCs w:val="22"/>
        </w:rPr>
        <w:sectPr w:rsidR="002245C0" w:rsidSect="0049571D">
          <w:footerReference w:type="default" r:id="rId8"/>
          <w:type w:val="continuous"/>
          <w:pgSz w:w="11906" w:h="16838" w:code="9"/>
          <w:pgMar w:top="1418" w:right="1361" w:bottom="454" w:left="1418" w:header="709" w:footer="609" w:gutter="0"/>
          <w:cols w:space="708"/>
          <w:docGrid w:linePitch="272"/>
        </w:sectPr>
      </w:pPr>
      <w:r w:rsidRPr="00960B05">
        <w:rPr>
          <w:b w:val="0"/>
          <w:sz w:val="22"/>
          <w:szCs w:val="22"/>
        </w:rPr>
        <w:t xml:space="preserve">Předmět </w:t>
      </w:r>
      <w:r>
        <w:rPr>
          <w:b w:val="0"/>
          <w:sz w:val="22"/>
          <w:szCs w:val="22"/>
        </w:rPr>
        <w:t>pachtovní smlouvy č. </w:t>
      </w:r>
      <w:r w:rsidR="002245C0">
        <w:rPr>
          <w:b w:val="0"/>
          <w:sz w:val="22"/>
          <w:szCs w:val="22"/>
        </w:rPr>
        <w:t>51</w:t>
      </w:r>
      <w:r>
        <w:rPr>
          <w:b w:val="0"/>
          <w:sz w:val="22"/>
          <w:szCs w:val="22"/>
        </w:rPr>
        <w:t> N 1</w:t>
      </w:r>
      <w:r w:rsidR="002245C0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>/</w:t>
      </w:r>
      <w:r w:rsidR="002245C0">
        <w:rPr>
          <w:b w:val="0"/>
          <w:sz w:val="22"/>
          <w:szCs w:val="22"/>
        </w:rPr>
        <w:t>22</w:t>
      </w:r>
      <w:r w:rsidRPr="00960B05">
        <w:rPr>
          <w:b w:val="0"/>
          <w:sz w:val="22"/>
          <w:szCs w:val="22"/>
        </w:rPr>
        <w:t xml:space="preserve"> je nově specifikován v </w:t>
      </w:r>
      <w:r>
        <w:rPr>
          <w:b w:val="0"/>
          <w:sz w:val="22"/>
          <w:szCs w:val="22"/>
        </w:rPr>
        <w:t>„Příloze pachtovní smlouvy č. </w:t>
      </w:r>
      <w:r w:rsidR="002245C0">
        <w:rPr>
          <w:b w:val="0"/>
          <w:sz w:val="22"/>
          <w:szCs w:val="22"/>
        </w:rPr>
        <w:t>51</w:t>
      </w:r>
      <w:r>
        <w:rPr>
          <w:b w:val="0"/>
          <w:sz w:val="22"/>
          <w:szCs w:val="22"/>
        </w:rPr>
        <w:t>N</w:t>
      </w:r>
      <w:r w:rsidR="002245C0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1</w:t>
      </w:r>
      <w:r w:rsidR="002245C0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>/</w:t>
      </w:r>
      <w:r w:rsidR="002245C0">
        <w:rPr>
          <w:b w:val="0"/>
          <w:sz w:val="22"/>
          <w:szCs w:val="22"/>
        </w:rPr>
        <w:t>22</w:t>
      </w:r>
      <w:r w:rsidRPr="00960B05">
        <w:rPr>
          <w:b w:val="0"/>
          <w:sz w:val="22"/>
          <w:szCs w:val="22"/>
        </w:rPr>
        <w:t>“, která je nedílnou součástí tohoto dodatku.</w:t>
      </w:r>
    </w:p>
    <w:p w14:paraId="0A4EACD7" w14:textId="77777777" w:rsidR="002245C0" w:rsidRPr="00253412" w:rsidRDefault="002245C0" w:rsidP="002245C0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lastRenderedPageBreak/>
        <w:t xml:space="preserve">Dále se smluvní strany dohodly na tom, že </w:t>
      </w:r>
    </w:p>
    <w:p w14:paraId="074958C0" w14:textId="77777777" w:rsidR="002245C0" w:rsidRPr="00253412" w:rsidRDefault="002245C0" w:rsidP="002245C0">
      <w:pPr>
        <w:numPr>
          <w:ilvl w:val="0"/>
          <w:numId w:val="6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čl. V smlouvy se doplňuje o nové odstavce tohoto znění:</w:t>
      </w:r>
    </w:p>
    <w:p w14:paraId="23DE6A69" w14:textId="77777777" w:rsidR="002245C0" w:rsidRDefault="002245C0" w:rsidP="002245C0">
      <w:pPr>
        <w:tabs>
          <w:tab w:val="left" w:pos="426"/>
          <w:tab w:val="left" w:pos="993"/>
          <w:tab w:val="left" w:pos="4253"/>
        </w:tabs>
        <w:spacing w:after="2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</w:t>
      </w:r>
      <w:r>
        <w:rPr>
          <w:rFonts w:ascii="Arial" w:hAnsi="Arial" w:cs="Arial"/>
          <w:sz w:val="22"/>
          <w:szCs w:val="22"/>
        </w:rPr>
        <w:t>.</w:t>
      </w:r>
    </w:p>
    <w:p w14:paraId="26A4FB83" w14:textId="77777777" w:rsidR="002245C0" w:rsidRPr="00253412" w:rsidRDefault="002245C0" w:rsidP="002245C0">
      <w:pPr>
        <w:tabs>
          <w:tab w:val="left" w:pos="426"/>
          <w:tab w:val="left" w:pos="4253"/>
        </w:tabs>
        <w:spacing w:after="2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14:paraId="2251A15D" w14:textId="77777777" w:rsidR="002245C0" w:rsidRPr="00253412" w:rsidRDefault="002245C0" w:rsidP="002245C0">
      <w:pPr>
        <w:tabs>
          <w:tab w:val="left" w:pos="426"/>
          <w:tab w:val="left" w:pos="4253"/>
        </w:tabs>
        <w:spacing w:after="2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30A83F48" w14:textId="77777777" w:rsidR="002245C0" w:rsidRDefault="002245C0" w:rsidP="002245C0">
      <w:pPr>
        <w:tabs>
          <w:tab w:val="left" w:pos="426"/>
          <w:tab w:val="left" w:pos="4253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14:paraId="41908679" w14:textId="77777777" w:rsidR="002245C0" w:rsidRPr="00253412" w:rsidRDefault="002245C0" w:rsidP="002245C0">
      <w:pPr>
        <w:numPr>
          <w:ilvl w:val="0"/>
          <w:numId w:val="6"/>
        </w:numPr>
        <w:tabs>
          <w:tab w:val="left" w:pos="426"/>
          <w:tab w:val="left" w:pos="993"/>
          <w:tab w:val="left" w:pos="4253"/>
        </w:tabs>
        <w:spacing w:after="24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čl. IX smlouvy se doplňuje a zní takto:</w:t>
      </w:r>
    </w:p>
    <w:p w14:paraId="60839736" w14:textId="77777777" w:rsidR="002245C0" w:rsidRDefault="002245C0" w:rsidP="002245C0">
      <w:pPr>
        <w:tabs>
          <w:tab w:val="left" w:pos="426"/>
          <w:tab w:val="left" w:pos="993"/>
          <w:tab w:val="left" w:pos="4253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334CE8DB" w14:textId="77777777" w:rsidR="002245C0" w:rsidRDefault="002245C0" w:rsidP="002245C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266A43">
        <w:rPr>
          <w:rFonts w:ascii="Arial" w:hAnsi="Arial" w:cs="Arial"/>
          <w:bCs/>
          <w:sz w:val="22"/>
          <w:szCs w:val="22"/>
        </w:rPr>
        <w:t>Ostatní ustanovení sm</w:t>
      </w:r>
      <w:r>
        <w:rPr>
          <w:rFonts w:ascii="Arial" w:hAnsi="Arial" w:cs="Arial"/>
          <w:bCs/>
          <w:sz w:val="22"/>
          <w:szCs w:val="22"/>
        </w:rPr>
        <w:t>louvy nejsou tímto dodatkem č. 1</w:t>
      </w:r>
      <w:r w:rsidRPr="00266A43">
        <w:rPr>
          <w:rFonts w:ascii="Arial" w:hAnsi="Arial" w:cs="Arial"/>
          <w:bCs/>
          <w:sz w:val="22"/>
          <w:szCs w:val="22"/>
        </w:rPr>
        <w:t xml:space="preserve"> dotčena</w:t>
      </w:r>
      <w:r w:rsidRPr="00266A43">
        <w:rPr>
          <w:rFonts w:ascii="Arial" w:hAnsi="Arial" w:cs="Arial"/>
          <w:sz w:val="22"/>
          <w:szCs w:val="22"/>
        </w:rPr>
        <w:t>.</w:t>
      </w:r>
    </w:p>
    <w:p w14:paraId="288DE52A" w14:textId="77777777" w:rsidR="002245C0" w:rsidRPr="00546F41" w:rsidRDefault="002245C0" w:rsidP="002245C0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546F41">
        <w:rPr>
          <w:rFonts w:ascii="Arial" w:hAnsi="Arial" w:cs="Arial"/>
          <w:sz w:val="22"/>
          <w:szCs w:val="22"/>
        </w:rPr>
        <w:t>Tento dodatek nabývá platnosti</w:t>
      </w:r>
      <w:r w:rsidRPr="00546F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546F41">
        <w:rPr>
          <w:rFonts w:ascii="Arial" w:hAnsi="Arial" w:cs="Arial"/>
          <w:sz w:val="22"/>
          <w:szCs w:val="22"/>
        </w:rPr>
        <w:t>dnem podpisu oběma smluvn</w:t>
      </w:r>
      <w:r>
        <w:rPr>
          <w:rFonts w:ascii="Arial" w:hAnsi="Arial" w:cs="Arial"/>
          <w:sz w:val="22"/>
          <w:szCs w:val="22"/>
        </w:rPr>
        <w:t>ími stranami a účinnosti dnem 1</w:t>
      </w:r>
      <w:r w:rsidR="004957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 </w:t>
      </w:r>
      <w:r w:rsidR="0049571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 2019</w:t>
      </w:r>
      <w:r w:rsidRPr="00546F41">
        <w:rPr>
          <w:rFonts w:ascii="Arial" w:hAnsi="Arial" w:cs="Arial"/>
          <w:sz w:val="22"/>
          <w:szCs w:val="22"/>
        </w:rPr>
        <w:t>.</w:t>
      </w:r>
    </w:p>
    <w:p w14:paraId="669D3A4C" w14:textId="77777777" w:rsidR="002245C0" w:rsidRPr="003B37F5" w:rsidRDefault="002245C0" w:rsidP="002245C0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3B37F5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14:paraId="38D25EBC" w14:textId="77777777" w:rsidR="002245C0" w:rsidRPr="003B37F5" w:rsidRDefault="002245C0" w:rsidP="002245C0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640"/>
        <w:ind w:left="0" w:firstLine="0"/>
        <w:jc w:val="both"/>
        <w:rPr>
          <w:rFonts w:ascii="Arial" w:hAnsi="Arial" w:cs="Arial"/>
          <w:sz w:val="22"/>
          <w:szCs w:val="22"/>
        </w:rPr>
      </w:pPr>
      <w:r w:rsidRPr="003B37F5">
        <w:rPr>
          <w:rFonts w:ascii="Arial" w:hAnsi="Arial" w:cs="Arial"/>
          <w:sz w:val="22"/>
          <w:szCs w:val="22"/>
        </w:rPr>
        <w:t>Smluvní strany po přečtení tohoto dodatku prohlašují, ž</w:t>
      </w:r>
      <w:r>
        <w:rPr>
          <w:rFonts w:ascii="Arial" w:hAnsi="Arial" w:cs="Arial"/>
          <w:sz w:val="22"/>
          <w:szCs w:val="22"/>
        </w:rPr>
        <w:t xml:space="preserve">e s jeho obsahem souhlasí, a že je </w:t>
      </w:r>
      <w:r w:rsidRPr="003B37F5">
        <w:rPr>
          <w:rFonts w:ascii="Arial" w:hAnsi="Arial" w:cs="Arial"/>
          <w:sz w:val="22"/>
          <w:szCs w:val="22"/>
        </w:rPr>
        <w:t xml:space="preserve">shodným projevem jejich vážné a svobodné vůle, a na důkaz toho připojují </w:t>
      </w:r>
      <w:r>
        <w:rPr>
          <w:rFonts w:ascii="Arial" w:hAnsi="Arial" w:cs="Arial"/>
          <w:sz w:val="22"/>
          <w:szCs w:val="22"/>
        </w:rPr>
        <w:t xml:space="preserve">své </w:t>
      </w:r>
      <w:r w:rsidRPr="003B37F5">
        <w:rPr>
          <w:rFonts w:ascii="Arial" w:hAnsi="Arial" w:cs="Arial"/>
          <w:sz w:val="22"/>
          <w:szCs w:val="22"/>
        </w:rPr>
        <w:t>podpisy.</w:t>
      </w:r>
    </w:p>
    <w:p w14:paraId="79892610" w14:textId="3AF1D80C" w:rsidR="00BA7E83" w:rsidRPr="00C60145" w:rsidRDefault="00486DFC" w:rsidP="00BB22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="006873F4" w:rsidRPr="00C60145">
        <w:rPr>
          <w:rFonts w:ascii="Arial" w:hAnsi="Arial" w:cs="Arial"/>
          <w:sz w:val="22"/>
          <w:szCs w:val="22"/>
        </w:rPr>
        <w:t xml:space="preserve"> </w:t>
      </w:r>
      <w:r w:rsidR="00235487">
        <w:rPr>
          <w:rFonts w:ascii="Arial" w:hAnsi="Arial" w:cs="Arial"/>
          <w:sz w:val="22"/>
          <w:szCs w:val="22"/>
        </w:rPr>
        <w:t>…………</w:t>
      </w:r>
      <w:r w:rsidR="006E5723">
        <w:rPr>
          <w:rFonts w:ascii="Arial" w:hAnsi="Arial" w:cs="Arial"/>
          <w:sz w:val="22"/>
          <w:szCs w:val="22"/>
        </w:rPr>
        <w:t>7.5.2019</w:t>
      </w:r>
      <w:r w:rsidR="00235487">
        <w:rPr>
          <w:rFonts w:ascii="Arial" w:hAnsi="Arial" w:cs="Arial"/>
          <w:sz w:val="22"/>
          <w:szCs w:val="22"/>
        </w:rPr>
        <w:t>………………</w:t>
      </w:r>
    </w:p>
    <w:p w14:paraId="1D8636DD" w14:textId="77777777" w:rsidR="00FE5DA9" w:rsidRPr="00C60145" w:rsidRDefault="00FE5DA9">
      <w:pPr>
        <w:jc w:val="both"/>
        <w:rPr>
          <w:rFonts w:ascii="Arial" w:hAnsi="Arial" w:cs="Arial"/>
          <w:sz w:val="22"/>
          <w:szCs w:val="22"/>
        </w:rPr>
      </w:pPr>
    </w:p>
    <w:p w14:paraId="40F38A49" w14:textId="77777777" w:rsidR="00FE5DA9" w:rsidRPr="00C60145" w:rsidRDefault="00FE5DA9">
      <w:pPr>
        <w:jc w:val="both"/>
        <w:rPr>
          <w:rFonts w:ascii="Arial" w:hAnsi="Arial" w:cs="Arial"/>
          <w:sz w:val="22"/>
          <w:szCs w:val="22"/>
        </w:rPr>
      </w:pPr>
    </w:p>
    <w:p w14:paraId="5A0CEFBB" w14:textId="77777777" w:rsidR="00576676" w:rsidRPr="00C60145" w:rsidRDefault="00576676">
      <w:pPr>
        <w:jc w:val="both"/>
        <w:rPr>
          <w:rFonts w:ascii="Arial" w:hAnsi="Arial" w:cs="Arial"/>
          <w:sz w:val="22"/>
          <w:szCs w:val="22"/>
        </w:rPr>
      </w:pPr>
    </w:p>
    <w:p w14:paraId="3D55B146" w14:textId="77777777" w:rsidR="00EB4096" w:rsidRPr="00C60145" w:rsidRDefault="00EB4096" w:rsidP="0023548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B7EAA31" w14:textId="77777777" w:rsidR="00EB4096" w:rsidRPr="00C60145" w:rsidRDefault="00EB4096" w:rsidP="00900D31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553D285" w14:textId="77777777" w:rsidR="00EB4096" w:rsidRPr="00C60145" w:rsidRDefault="00486DFC" w:rsidP="0023548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38B8B2" wp14:editId="201269AB">
                <wp:simplePos x="0" y="0"/>
                <wp:positionH relativeFrom="column">
                  <wp:posOffset>-90805</wp:posOffset>
                </wp:positionH>
                <wp:positionV relativeFrom="paragraph">
                  <wp:posOffset>171450</wp:posOffset>
                </wp:positionV>
                <wp:extent cx="2667000" cy="12090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FA9DD" w14:textId="77777777" w:rsidR="00334DD8" w:rsidRPr="00C60145" w:rsidRDefault="00334DD8" w:rsidP="00486DFC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 w:rsidR="006873F4"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14:paraId="08848092" w14:textId="77777777" w:rsidR="00691FA7" w:rsidRPr="00C60145" w:rsidRDefault="003733BB" w:rsidP="00486DFC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Mgr. Dana</w:t>
                            </w:r>
                            <w:r w:rsidR="00691FA7"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C60145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14:paraId="5E450920" w14:textId="77777777" w:rsidR="003733BB" w:rsidRPr="00C60145" w:rsidRDefault="00200DA4" w:rsidP="00BB220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 w:rsidR="003733BB"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14:paraId="197BF149" w14:textId="77777777" w:rsidR="00691FA7" w:rsidRPr="00C60145" w:rsidRDefault="00691FA7" w:rsidP="00BB220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14:paraId="42E43D22" w14:textId="77777777" w:rsidR="00691FA7" w:rsidRPr="00C60145" w:rsidRDefault="00691FA7" w:rsidP="00BB220E">
                            <w:pPr>
                              <w:spacing w:after="8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90A235C" w14:textId="77777777" w:rsidR="00776E6C" w:rsidRPr="00C60145" w:rsidRDefault="00980A2F" w:rsidP="00486DFC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5pt;margin-top:13.5pt;width:210pt;height:9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" filled="f" stroked="f">
                <v:textbox>
                  <w:txbxContent>
                    <w:p w:rsidR="00334DD8" w:rsidRPr="00C60145" w:rsidRDefault="00334DD8" w:rsidP="00486DFC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 w:rsidR="006873F4"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</w:t>
                      </w:r>
                    </w:p>
                    <w:p w:rsidR="00691FA7" w:rsidRPr="00C60145" w:rsidRDefault="003733BB" w:rsidP="00486DFC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Mgr. Dana</w:t>
                      </w:r>
                      <w:r w:rsidR="00691FA7"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 </w:t>
                      </w:r>
                      <w:r w:rsidRPr="00C60145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3733BB" w:rsidRPr="00C60145" w:rsidRDefault="00200DA4" w:rsidP="00BB220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 w:rsidR="003733BB"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691FA7" w:rsidRPr="00C60145" w:rsidRDefault="00691FA7" w:rsidP="00BB220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691FA7" w:rsidRPr="00C60145" w:rsidRDefault="00691FA7" w:rsidP="00BB220E">
                      <w:pPr>
                        <w:spacing w:after="8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776E6C" w:rsidRPr="00C60145" w:rsidRDefault="00980A2F" w:rsidP="00486DFC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BC02569" w14:textId="77777777" w:rsidR="00EB4096" w:rsidRPr="00C60145" w:rsidRDefault="00900D31" w:rsidP="0023548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C9943" wp14:editId="4A409EDE">
                <wp:simplePos x="0" y="0"/>
                <wp:positionH relativeFrom="column">
                  <wp:posOffset>3366770</wp:posOffset>
                </wp:positionH>
                <wp:positionV relativeFrom="paragraph">
                  <wp:posOffset>12065</wp:posOffset>
                </wp:positionV>
                <wp:extent cx="2724150" cy="838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1296D" w14:textId="77777777" w:rsidR="00486DFC" w:rsidRPr="00C60145" w:rsidRDefault="00486DFC" w:rsidP="00486DFC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.………………………………………….</w:t>
                            </w:r>
                          </w:p>
                          <w:p w14:paraId="457F31A9" w14:textId="77777777" w:rsidR="002245C0" w:rsidRPr="00A635EB" w:rsidRDefault="002245C0" w:rsidP="002245C0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Jana</w:t>
                            </w:r>
                            <w:r w:rsidRPr="00A635EB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Bystrianská</w:t>
                            </w:r>
                            <w:proofErr w:type="spellEnd"/>
                          </w:p>
                          <w:p w14:paraId="3BA0EBEC" w14:textId="77777777" w:rsidR="00776E6C" w:rsidRPr="00C60145" w:rsidRDefault="00980A2F" w:rsidP="00486DFC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5.1pt;margin-top:.95pt;width:214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TP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" filled="f" stroked="f">
                <v:textbox>
                  <w:txbxContent>
                    <w:p w:rsidR="00486DFC" w:rsidRPr="00C60145" w:rsidRDefault="00486DFC" w:rsidP="00486DFC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.………………………………………….</w:t>
                      </w:r>
                    </w:p>
                    <w:p w:rsidR="002245C0" w:rsidRPr="00A635EB" w:rsidRDefault="002245C0" w:rsidP="002245C0">
                      <w:pPr>
                        <w:spacing w:after="120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Jana</w:t>
                      </w:r>
                      <w:r w:rsidRPr="00A635EB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Bystrianská</w:t>
                      </w:r>
                      <w:proofErr w:type="spellEnd"/>
                    </w:p>
                    <w:p w:rsidR="00776E6C" w:rsidRPr="00C60145" w:rsidRDefault="00980A2F" w:rsidP="00486DFC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756818F7" w14:textId="77777777" w:rsidR="00EB4096" w:rsidRPr="00C60145" w:rsidRDefault="00EB4096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592A42E" w14:textId="77777777" w:rsidR="00EB4096" w:rsidRPr="00C60145" w:rsidRDefault="00EB4096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5B15AA4" w14:textId="77777777" w:rsidR="00EB4096" w:rsidRPr="00C60145" w:rsidRDefault="00EB4096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FEF2EEE" w14:textId="77777777" w:rsidR="00EB4096" w:rsidRPr="00C60145" w:rsidRDefault="00EB4096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5E822C5" w14:textId="77777777" w:rsidR="00EB4096" w:rsidRPr="00C60145" w:rsidRDefault="00EB4096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58AD641" w14:textId="77777777" w:rsidR="00EB4096" w:rsidRPr="00C60145" w:rsidRDefault="00EB4096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A4A4AAB" w14:textId="77777777" w:rsidR="00FE5DA9" w:rsidRDefault="00FE5DA9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F1F276F" w14:textId="77777777" w:rsidR="00EB4096" w:rsidRPr="00C60145" w:rsidRDefault="00EB4096" w:rsidP="0049571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i/>
          <w:sz w:val="22"/>
          <w:szCs w:val="22"/>
          <w:lang w:eastAsia="cs-CZ"/>
        </w:rPr>
      </w:pPr>
    </w:p>
    <w:sectPr w:rsidR="00EB4096" w:rsidRPr="00C60145" w:rsidSect="007B307E">
      <w:footerReference w:type="default" r:id="rId9"/>
      <w:pgSz w:w="11906" w:h="16838" w:code="9"/>
      <w:pgMar w:top="1418" w:right="1361" w:bottom="454" w:left="1418" w:header="709" w:footer="8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513E" w14:textId="77777777" w:rsidR="00CA48B0" w:rsidRDefault="00CA48B0">
      <w:r>
        <w:separator/>
      </w:r>
    </w:p>
  </w:endnote>
  <w:endnote w:type="continuationSeparator" w:id="0">
    <w:p w14:paraId="2E7AA882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3BF" w14:textId="77777777" w:rsidR="009C69B7" w:rsidRDefault="002245C0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</w:t>
    </w:r>
    <w:r w:rsidR="0049571D">
      <w:rPr>
        <w:rStyle w:val="slostrnky"/>
        <w:rFonts w:ascii="Arial" w:hAnsi="Arial" w:cs="Arial"/>
        <w:sz w:val="18"/>
        <w:szCs w:val="20"/>
      </w:rPr>
      <w:t>……….</w:t>
    </w:r>
    <w:r w:rsidR="00691FA7" w:rsidRPr="00C60145">
      <w:rPr>
        <w:rStyle w:val="slostrnky"/>
        <w:rFonts w:ascii="Arial" w:hAnsi="Arial" w:cs="Arial"/>
        <w:sz w:val="18"/>
        <w:szCs w:val="20"/>
      </w:rPr>
      <w:tab/>
      <w:t xml:space="preserve"> </w:t>
    </w:r>
    <w:r w:rsidR="009C69B7" w:rsidRPr="00C60145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C60145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C69B7" w:rsidRPr="00C60145">
      <w:rPr>
        <w:rStyle w:val="slostrnky"/>
        <w:rFonts w:ascii="Arial" w:hAnsi="Arial" w:cs="Arial"/>
        <w:sz w:val="18"/>
        <w:szCs w:val="20"/>
      </w:rPr>
      <w:fldChar w:fldCharType="separate"/>
    </w:r>
    <w:r w:rsidR="0049571D">
      <w:rPr>
        <w:rStyle w:val="slostrnky"/>
        <w:rFonts w:ascii="Arial" w:hAnsi="Arial" w:cs="Arial"/>
        <w:noProof/>
        <w:sz w:val="18"/>
        <w:szCs w:val="20"/>
      </w:rPr>
      <w:t>1</w:t>
    </w:r>
    <w:r w:rsidR="009C69B7" w:rsidRPr="00C60145">
      <w:rPr>
        <w:rStyle w:val="slostrnky"/>
        <w:rFonts w:ascii="Arial" w:hAnsi="Arial" w:cs="Arial"/>
        <w:sz w:val="18"/>
        <w:szCs w:val="20"/>
      </w:rPr>
      <w:fldChar w:fldCharType="end"/>
    </w:r>
    <w:r w:rsidR="009C69B7" w:rsidRPr="00C60145">
      <w:rPr>
        <w:rStyle w:val="slostrnky"/>
        <w:rFonts w:ascii="Arial" w:hAnsi="Arial" w:cs="Arial"/>
        <w:sz w:val="18"/>
        <w:szCs w:val="20"/>
      </w:rPr>
      <w:t xml:space="preserve"> / </w:t>
    </w:r>
    <w:r w:rsidR="009C69B7" w:rsidRPr="00C60145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C60145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C69B7" w:rsidRPr="00C60145">
      <w:rPr>
        <w:rStyle w:val="slostrnky"/>
        <w:rFonts w:ascii="Arial" w:hAnsi="Arial" w:cs="Arial"/>
        <w:sz w:val="18"/>
        <w:szCs w:val="20"/>
      </w:rPr>
      <w:fldChar w:fldCharType="separate"/>
    </w:r>
    <w:r w:rsidR="0049571D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C60145">
      <w:rPr>
        <w:rStyle w:val="slostrnky"/>
        <w:rFonts w:ascii="Arial" w:hAnsi="Arial" w:cs="Arial"/>
        <w:sz w:val="18"/>
        <w:szCs w:val="20"/>
      </w:rPr>
      <w:fldChar w:fldCharType="end"/>
    </w:r>
  </w:p>
  <w:p w14:paraId="57F31999" w14:textId="77777777" w:rsidR="0049571D" w:rsidRPr="00C60145" w:rsidRDefault="0049571D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pachtýře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516E" w14:textId="77777777" w:rsidR="0049571D" w:rsidRDefault="0049571D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</w:p>
  <w:p w14:paraId="1F61DF80" w14:textId="77777777" w:rsidR="0049571D" w:rsidRDefault="0049571D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</w:p>
  <w:p w14:paraId="08C7F2C4" w14:textId="77777777" w:rsidR="0049571D" w:rsidRPr="00C60145" w:rsidRDefault="0049571D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76BD" w14:textId="77777777" w:rsidR="00CA48B0" w:rsidRDefault="00CA48B0">
      <w:r>
        <w:separator/>
      </w:r>
    </w:p>
  </w:footnote>
  <w:footnote w:type="continuationSeparator" w:id="0">
    <w:p w14:paraId="49188A43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4AE9"/>
    <w:multiLevelType w:val="hybridMultilevel"/>
    <w:tmpl w:val="348688C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E9618CF"/>
    <w:multiLevelType w:val="hybridMultilevel"/>
    <w:tmpl w:val="73DC2502"/>
    <w:lvl w:ilvl="0" w:tplc="0DC4986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723260638">
    <w:abstractNumId w:val="3"/>
  </w:num>
  <w:num w:numId="2" w16cid:durableId="637490285">
    <w:abstractNumId w:val="1"/>
  </w:num>
  <w:num w:numId="3" w16cid:durableId="262230300">
    <w:abstractNumId w:val="4"/>
  </w:num>
  <w:num w:numId="4" w16cid:durableId="1998220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9958037">
    <w:abstractNumId w:val="0"/>
  </w:num>
  <w:num w:numId="6" w16cid:durableId="142665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1271B"/>
    <w:rsid w:val="00014DB6"/>
    <w:rsid w:val="00027FCD"/>
    <w:rsid w:val="00051CB5"/>
    <w:rsid w:val="00064DB2"/>
    <w:rsid w:val="000700D1"/>
    <w:rsid w:val="00073F15"/>
    <w:rsid w:val="0008533D"/>
    <w:rsid w:val="0008611E"/>
    <w:rsid w:val="000925FA"/>
    <w:rsid w:val="000968D6"/>
    <w:rsid w:val="000B39E3"/>
    <w:rsid w:val="000C6C9E"/>
    <w:rsid w:val="000D029D"/>
    <w:rsid w:val="000E1878"/>
    <w:rsid w:val="000E6BF6"/>
    <w:rsid w:val="000F0B60"/>
    <w:rsid w:val="000F7DCB"/>
    <w:rsid w:val="001019FE"/>
    <w:rsid w:val="00101CFD"/>
    <w:rsid w:val="00104BD7"/>
    <w:rsid w:val="00114C15"/>
    <w:rsid w:val="00117431"/>
    <w:rsid w:val="001336C0"/>
    <w:rsid w:val="00136A63"/>
    <w:rsid w:val="0014111D"/>
    <w:rsid w:val="00143D62"/>
    <w:rsid w:val="0015639F"/>
    <w:rsid w:val="0015781A"/>
    <w:rsid w:val="001708E0"/>
    <w:rsid w:val="00175C06"/>
    <w:rsid w:val="001809AE"/>
    <w:rsid w:val="00180CE0"/>
    <w:rsid w:val="0018203C"/>
    <w:rsid w:val="00185461"/>
    <w:rsid w:val="001A6981"/>
    <w:rsid w:val="001B0205"/>
    <w:rsid w:val="001B02D0"/>
    <w:rsid w:val="001B28DB"/>
    <w:rsid w:val="001B712E"/>
    <w:rsid w:val="001C5E58"/>
    <w:rsid w:val="001C74DD"/>
    <w:rsid w:val="001D2F24"/>
    <w:rsid w:val="00200012"/>
    <w:rsid w:val="00200DA4"/>
    <w:rsid w:val="00217588"/>
    <w:rsid w:val="00222C26"/>
    <w:rsid w:val="002245C0"/>
    <w:rsid w:val="00235487"/>
    <w:rsid w:val="002427B9"/>
    <w:rsid w:val="00242A5A"/>
    <w:rsid w:val="0024730E"/>
    <w:rsid w:val="00261183"/>
    <w:rsid w:val="00264940"/>
    <w:rsid w:val="00270BC4"/>
    <w:rsid w:val="00273B8F"/>
    <w:rsid w:val="00280097"/>
    <w:rsid w:val="002832D4"/>
    <w:rsid w:val="002A1645"/>
    <w:rsid w:val="002F726E"/>
    <w:rsid w:val="00300B7C"/>
    <w:rsid w:val="003028EC"/>
    <w:rsid w:val="0031638B"/>
    <w:rsid w:val="00323DC4"/>
    <w:rsid w:val="00334DD8"/>
    <w:rsid w:val="00336D7B"/>
    <w:rsid w:val="00337610"/>
    <w:rsid w:val="00341CD6"/>
    <w:rsid w:val="00343B3C"/>
    <w:rsid w:val="003476A6"/>
    <w:rsid w:val="003705D4"/>
    <w:rsid w:val="00371DEA"/>
    <w:rsid w:val="003733BB"/>
    <w:rsid w:val="003750F3"/>
    <w:rsid w:val="003751C5"/>
    <w:rsid w:val="00377089"/>
    <w:rsid w:val="00390DC6"/>
    <w:rsid w:val="003A2B02"/>
    <w:rsid w:val="003A3FE8"/>
    <w:rsid w:val="003A58B1"/>
    <w:rsid w:val="003A7549"/>
    <w:rsid w:val="003B0EC3"/>
    <w:rsid w:val="003E1FD9"/>
    <w:rsid w:val="003E2FE8"/>
    <w:rsid w:val="003E3068"/>
    <w:rsid w:val="003F510F"/>
    <w:rsid w:val="00402FB8"/>
    <w:rsid w:val="0040721B"/>
    <w:rsid w:val="0042331B"/>
    <w:rsid w:val="004264BF"/>
    <w:rsid w:val="00427448"/>
    <w:rsid w:val="00434DC7"/>
    <w:rsid w:val="00436627"/>
    <w:rsid w:val="00437916"/>
    <w:rsid w:val="004441FF"/>
    <w:rsid w:val="00445403"/>
    <w:rsid w:val="00453AED"/>
    <w:rsid w:val="00472AAB"/>
    <w:rsid w:val="00481FAD"/>
    <w:rsid w:val="00482EBC"/>
    <w:rsid w:val="00483E5D"/>
    <w:rsid w:val="00486DFC"/>
    <w:rsid w:val="0049571D"/>
    <w:rsid w:val="004A2E80"/>
    <w:rsid w:val="004A3958"/>
    <w:rsid w:val="004B060D"/>
    <w:rsid w:val="004B3B47"/>
    <w:rsid w:val="004B5325"/>
    <w:rsid w:val="004B690D"/>
    <w:rsid w:val="004D30E1"/>
    <w:rsid w:val="004E15CB"/>
    <w:rsid w:val="004E50F9"/>
    <w:rsid w:val="004F059E"/>
    <w:rsid w:val="004F21DF"/>
    <w:rsid w:val="004F6A86"/>
    <w:rsid w:val="004F6B4C"/>
    <w:rsid w:val="005010AC"/>
    <w:rsid w:val="005011AD"/>
    <w:rsid w:val="00512A06"/>
    <w:rsid w:val="00516EDA"/>
    <w:rsid w:val="00527A04"/>
    <w:rsid w:val="005326D6"/>
    <w:rsid w:val="0053382C"/>
    <w:rsid w:val="00533EFA"/>
    <w:rsid w:val="00547AEF"/>
    <w:rsid w:val="00560A39"/>
    <w:rsid w:val="00572F7A"/>
    <w:rsid w:val="00576676"/>
    <w:rsid w:val="00584B85"/>
    <w:rsid w:val="00587780"/>
    <w:rsid w:val="00587E60"/>
    <w:rsid w:val="00590F9A"/>
    <w:rsid w:val="005A4388"/>
    <w:rsid w:val="005B7010"/>
    <w:rsid w:val="005D2938"/>
    <w:rsid w:val="005D68F6"/>
    <w:rsid w:val="005D7FC6"/>
    <w:rsid w:val="005E27F9"/>
    <w:rsid w:val="005F2D4E"/>
    <w:rsid w:val="005F3100"/>
    <w:rsid w:val="005F5B9D"/>
    <w:rsid w:val="00604FA9"/>
    <w:rsid w:val="0060767D"/>
    <w:rsid w:val="00611F9B"/>
    <w:rsid w:val="00626DA5"/>
    <w:rsid w:val="00637E27"/>
    <w:rsid w:val="00646D68"/>
    <w:rsid w:val="00652330"/>
    <w:rsid w:val="00663264"/>
    <w:rsid w:val="00666407"/>
    <w:rsid w:val="00670D76"/>
    <w:rsid w:val="00674CD9"/>
    <w:rsid w:val="006873F4"/>
    <w:rsid w:val="00691FA7"/>
    <w:rsid w:val="006A6E91"/>
    <w:rsid w:val="006B5FDA"/>
    <w:rsid w:val="006C10B8"/>
    <w:rsid w:val="006C6CB4"/>
    <w:rsid w:val="006D0D5A"/>
    <w:rsid w:val="006D11E1"/>
    <w:rsid w:val="006D1D48"/>
    <w:rsid w:val="006E048A"/>
    <w:rsid w:val="006E09BB"/>
    <w:rsid w:val="006E5723"/>
    <w:rsid w:val="006F7DCD"/>
    <w:rsid w:val="00700A3C"/>
    <w:rsid w:val="007013AB"/>
    <w:rsid w:val="00703132"/>
    <w:rsid w:val="00706887"/>
    <w:rsid w:val="00747D51"/>
    <w:rsid w:val="00750F53"/>
    <w:rsid w:val="00756D6C"/>
    <w:rsid w:val="00766706"/>
    <w:rsid w:val="00767967"/>
    <w:rsid w:val="007715B4"/>
    <w:rsid w:val="00773A8A"/>
    <w:rsid w:val="00774DB7"/>
    <w:rsid w:val="00776E6C"/>
    <w:rsid w:val="007867F9"/>
    <w:rsid w:val="00792536"/>
    <w:rsid w:val="00796A27"/>
    <w:rsid w:val="007B04C2"/>
    <w:rsid w:val="007B307E"/>
    <w:rsid w:val="007E4C52"/>
    <w:rsid w:val="007E5D4F"/>
    <w:rsid w:val="00804CEC"/>
    <w:rsid w:val="008141DE"/>
    <w:rsid w:val="00815867"/>
    <w:rsid w:val="00816208"/>
    <w:rsid w:val="00830E91"/>
    <w:rsid w:val="00835060"/>
    <w:rsid w:val="00840068"/>
    <w:rsid w:val="00866252"/>
    <w:rsid w:val="00866D40"/>
    <w:rsid w:val="00881352"/>
    <w:rsid w:val="008A6E23"/>
    <w:rsid w:val="008C24B6"/>
    <w:rsid w:val="008D235D"/>
    <w:rsid w:val="008D33F4"/>
    <w:rsid w:val="008E2F0F"/>
    <w:rsid w:val="008E471E"/>
    <w:rsid w:val="00900D31"/>
    <w:rsid w:val="0090172C"/>
    <w:rsid w:val="00903F47"/>
    <w:rsid w:val="00913D2C"/>
    <w:rsid w:val="00922853"/>
    <w:rsid w:val="009258DB"/>
    <w:rsid w:val="009275B5"/>
    <w:rsid w:val="009369B2"/>
    <w:rsid w:val="00946BE3"/>
    <w:rsid w:val="00951BA2"/>
    <w:rsid w:val="00957BB8"/>
    <w:rsid w:val="00960B05"/>
    <w:rsid w:val="009754F5"/>
    <w:rsid w:val="00980A2F"/>
    <w:rsid w:val="00981DAC"/>
    <w:rsid w:val="00982715"/>
    <w:rsid w:val="009A179F"/>
    <w:rsid w:val="009A785D"/>
    <w:rsid w:val="009A7E1D"/>
    <w:rsid w:val="009B04D8"/>
    <w:rsid w:val="009B33B0"/>
    <w:rsid w:val="009B6D42"/>
    <w:rsid w:val="009C69B7"/>
    <w:rsid w:val="009C69C6"/>
    <w:rsid w:val="009D0A8A"/>
    <w:rsid w:val="009D7215"/>
    <w:rsid w:val="009E272E"/>
    <w:rsid w:val="009E31D0"/>
    <w:rsid w:val="009E6A32"/>
    <w:rsid w:val="009F56D9"/>
    <w:rsid w:val="009F5900"/>
    <w:rsid w:val="00A00F37"/>
    <w:rsid w:val="00A05301"/>
    <w:rsid w:val="00A1698C"/>
    <w:rsid w:val="00A231D9"/>
    <w:rsid w:val="00A24E58"/>
    <w:rsid w:val="00A30179"/>
    <w:rsid w:val="00A56CA6"/>
    <w:rsid w:val="00A61103"/>
    <w:rsid w:val="00A654DA"/>
    <w:rsid w:val="00A65B87"/>
    <w:rsid w:val="00A72850"/>
    <w:rsid w:val="00A760C4"/>
    <w:rsid w:val="00A77536"/>
    <w:rsid w:val="00A85646"/>
    <w:rsid w:val="00AA005D"/>
    <w:rsid w:val="00AA0ED2"/>
    <w:rsid w:val="00AB1D4A"/>
    <w:rsid w:val="00AB3BE0"/>
    <w:rsid w:val="00AB7603"/>
    <w:rsid w:val="00AC7683"/>
    <w:rsid w:val="00AD1981"/>
    <w:rsid w:val="00AD7214"/>
    <w:rsid w:val="00AF07AD"/>
    <w:rsid w:val="00AF3996"/>
    <w:rsid w:val="00B07F5F"/>
    <w:rsid w:val="00B110FE"/>
    <w:rsid w:val="00B119C2"/>
    <w:rsid w:val="00B3214C"/>
    <w:rsid w:val="00B34577"/>
    <w:rsid w:val="00B42E5B"/>
    <w:rsid w:val="00B45FD2"/>
    <w:rsid w:val="00B55146"/>
    <w:rsid w:val="00B60B1B"/>
    <w:rsid w:val="00B61680"/>
    <w:rsid w:val="00B76414"/>
    <w:rsid w:val="00B8321C"/>
    <w:rsid w:val="00B85AB2"/>
    <w:rsid w:val="00B91FFF"/>
    <w:rsid w:val="00B936BF"/>
    <w:rsid w:val="00BA265E"/>
    <w:rsid w:val="00BA7E83"/>
    <w:rsid w:val="00BB220E"/>
    <w:rsid w:val="00BE48A0"/>
    <w:rsid w:val="00BF78AB"/>
    <w:rsid w:val="00C14285"/>
    <w:rsid w:val="00C213A1"/>
    <w:rsid w:val="00C2717A"/>
    <w:rsid w:val="00C27740"/>
    <w:rsid w:val="00C3762A"/>
    <w:rsid w:val="00C4308F"/>
    <w:rsid w:val="00C56C5C"/>
    <w:rsid w:val="00C60145"/>
    <w:rsid w:val="00C661D6"/>
    <w:rsid w:val="00C73871"/>
    <w:rsid w:val="00C934BF"/>
    <w:rsid w:val="00C96EB6"/>
    <w:rsid w:val="00CA48B0"/>
    <w:rsid w:val="00CB0B2E"/>
    <w:rsid w:val="00CD767A"/>
    <w:rsid w:val="00CE332A"/>
    <w:rsid w:val="00CE3D34"/>
    <w:rsid w:val="00CE7BB4"/>
    <w:rsid w:val="00CF43C5"/>
    <w:rsid w:val="00D04EB9"/>
    <w:rsid w:val="00D10157"/>
    <w:rsid w:val="00D128FD"/>
    <w:rsid w:val="00D12D41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725A3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F678F"/>
    <w:rsid w:val="00E202B0"/>
    <w:rsid w:val="00E227F1"/>
    <w:rsid w:val="00E37B99"/>
    <w:rsid w:val="00E37E37"/>
    <w:rsid w:val="00E4077F"/>
    <w:rsid w:val="00E419AA"/>
    <w:rsid w:val="00E65FE5"/>
    <w:rsid w:val="00E7250D"/>
    <w:rsid w:val="00E72759"/>
    <w:rsid w:val="00E72BAD"/>
    <w:rsid w:val="00EA7A43"/>
    <w:rsid w:val="00EB4096"/>
    <w:rsid w:val="00EC2CC4"/>
    <w:rsid w:val="00EC3D67"/>
    <w:rsid w:val="00EC77CD"/>
    <w:rsid w:val="00ED094C"/>
    <w:rsid w:val="00ED2F6B"/>
    <w:rsid w:val="00EE1860"/>
    <w:rsid w:val="00EF5110"/>
    <w:rsid w:val="00EF536C"/>
    <w:rsid w:val="00EF6EF4"/>
    <w:rsid w:val="00F1354E"/>
    <w:rsid w:val="00F15BCF"/>
    <w:rsid w:val="00F16169"/>
    <w:rsid w:val="00F22090"/>
    <w:rsid w:val="00F33B62"/>
    <w:rsid w:val="00F37AD7"/>
    <w:rsid w:val="00F56C3C"/>
    <w:rsid w:val="00F6395A"/>
    <w:rsid w:val="00F70B00"/>
    <w:rsid w:val="00F77B65"/>
    <w:rsid w:val="00F85F9B"/>
    <w:rsid w:val="00F928F4"/>
    <w:rsid w:val="00FA1A17"/>
    <w:rsid w:val="00FB50B9"/>
    <w:rsid w:val="00FB7371"/>
    <w:rsid w:val="00FC3F4A"/>
    <w:rsid w:val="00FC5EFD"/>
    <w:rsid w:val="00FD23DC"/>
    <w:rsid w:val="00FE3209"/>
    <w:rsid w:val="00FE5DA9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6EE0E35"/>
  <w15:docId w15:val="{03CF74B8-9AFF-4744-BC05-15A742A2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CE7BB4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CE7BB4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4B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E275-CA66-4486-998B-6D1B3D34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Sasýnová Miroslava Ing. MBA</cp:lastModifiedBy>
  <cp:revision>6</cp:revision>
  <cp:lastPrinted>2019-02-19T16:37:00Z</cp:lastPrinted>
  <dcterms:created xsi:type="dcterms:W3CDTF">2019-02-19T16:19:00Z</dcterms:created>
  <dcterms:modified xsi:type="dcterms:W3CDTF">2025-07-15T15:01:00Z</dcterms:modified>
</cp:coreProperties>
</file>