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0233A" w14:textId="77777777" w:rsidR="00EC24DF" w:rsidRDefault="00EC24DF" w:rsidP="004F2050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</w:t>
      </w:r>
    </w:p>
    <w:p w14:paraId="4DB6D5B9" w14:textId="10CEE5A4" w:rsidR="004F2050" w:rsidRPr="00711BF1" w:rsidRDefault="00EC24DF" w:rsidP="00EC24DF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</w:t>
      </w:r>
      <w:r w:rsidR="004F2050" w:rsidRPr="00711BF1">
        <w:rPr>
          <w:b/>
          <w:bCs/>
          <w:sz w:val="28"/>
          <w:szCs w:val="28"/>
        </w:rPr>
        <w:t>Smlouv</w:t>
      </w:r>
      <w:r w:rsidR="009D0D1F">
        <w:rPr>
          <w:b/>
          <w:bCs/>
          <w:sz w:val="28"/>
          <w:szCs w:val="28"/>
        </w:rPr>
        <w:t>ě</w:t>
      </w:r>
      <w:r w:rsidR="004F2050" w:rsidRPr="00711BF1">
        <w:rPr>
          <w:b/>
          <w:bCs/>
          <w:sz w:val="28"/>
          <w:szCs w:val="28"/>
        </w:rPr>
        <w:t xml:space="preserve"> o dílo</w:t>
      </w:r>
      <w:r w:rsidR="008E79DF">
        <w:rPr>
          <w:b/>
          <w:bCs/>
          <w:sz w:val="28"/>
          <w:szCs w:val="28"/>
        </w:rPr>
        <w:t xml:space="preserve"> </w:t>
      </w:r>
      <w:r w:rsidR="00C74E4D">
        <w:rPr>
          <w:b/>
          <w:bCs/>
          <w:sz w:val="28"/>
          <w:szCs w:val="28"/>
        </w:rPr>
        <w:t xml:space="preserve">a </w:t>
      </w:r>
      <w:r w:rsidR="008E79DF">
        <w:rPr>
          <w:b/>
          <w:bCs/>
          <w:sz w:val="28"/>
          <w:szCs w:val="28"/>
        </w:rPr>
        <w:t>o poskytnutí služeb</w:t>
      </w:r>
    </w:p>
    <w:p w14:paraId="7789F613" w14:textId="72394E64" w:rsidR="00D93ADE" w:rsidRPr="001862C6" w:rsidRDefault="00D93ADE" w:rsidP="00D93ADE">
      <w:pPr>
        <w:keepNext/>
        <w:keepLines/>
        <w:jc w:val="center"/>
        <w:outlineLvl w:val="0"/>
        <w:rPr>
          <w:b/>
          <w:bCs/>
          <w:szCs w:val="20"/>
        </w:rPr>
      </w:pPr>
      <w:r w:rsidRPr="001862C6">
        <w:rPr>
          <w:b/>
          <w:bCs/>
          <w:szCs w:val="20"/>
        </w:rPr>
        <w:t>Evid.č. MMJN : SD/2024/</w:t>
      </w:r>
      <w:r w:rsidR="0000103D">
        <w:rPr>
          <w:b/>
          <w:bCs/>
          <w:szCs w:val="20"/>
        </w:rPr>
        <w:t>0981</w:t>
      </w:r>
    </w:p>
    <w:p w14:paraId="53D3F603" w14:textId="77405E99" w:rsidR="004F2050" w:rsidRDefault="004F2050" w:rsidP="009D0D1F">
      <w:pPr>
        <w:jc w:val="center"/>
        <w:rPr>
          <w:rFonts w:cs="Arial"/>
        </w:rPr>
      </w:pPr>
      <w:r w:rsidRPr="00711BF1">
        <w:rPr>
          <w:rFonts w:cs="Arial"/>
        </w:rPr>
        <w:t>uzavřen</w:t>
      </w:r>
      <w:r w:rsidR="009D0D1F">
        <w:rPr>
          <w:rFonts w:cs="Arial"/>
        </w:rPr>
        <w:t>ý</w:t>
      </w:r>
      <w:r w:rsidRPr="00711BF1">
        <w:rPr>
          <w:rFonts w:cs="Arial"/>
        </w:rPr>
        <w:t xml:space="preserve"> podle ustanovení § 2586 a následujících občanského zákoníku č. 89/2012 Sb.</w:t>
      </w:r>
      <w:r w:rsidR="00AB584C">
        <w:rPr>
          <w:rFonts w:cs="Arial"/>
        </w:rPr>
        <w:t xml:space="preserve"> (dále jen ,,občanský zákoník“)</w:t>
      </w:r>
      <w:r w:rsidRPr="00711BF1">
        <w:rPr>
          <w:rFonts w:cs="Arial"/>
        </w:rPr>
        <w:t>,</w:t>
      </w:r>
      <w:r w:rsidR="009D0D1F">
        <w:rPr>
          <w:rFonts w:cs="Arial"/>
        </w:rPr>
        <w:t xml:space="preserve"> </w:t>
      </w:r>
      <w:r w:rsidRPr="00711BF1">
        <w:rPr>
          <w:rFonts w:cs="Arial"/>
        </w:rPr>
        <w:t>v platném znění a s ním souvisejícími</w:t>
      </w:r>
      <w:r w:rsidRPr="00711BF1">
        <w:t xml:space="preserve"> </w:t>
      </w:r>
      <w:r w:rsidRPr="00711BF1">
        <w:rPr>
          <w:rFonts w:cs="Arial"/>
        </w:rPr>
        <w:t>právními předpisy.</w:t>
      </w:r>
    </w:p>
    <w:p w14:paraId="4A35ABEA" w14:textId="77777777" w:rsidR="0000103D" w:rsidRPr="00711BF1" w:rsidRDefault="0000103D" w:rsidP="0000103D">
      <w:pPr>
        <w:spacing w:before="0"/>
        <w:jc w:val="center"/>
        <w:rPr>
          <w:rFonts w:cs="Arial"/>
        </w:rPr>
      </w:pPr>
    </w:p>
    <w:p w14:paraId="651EAACB" w14:textId="77777777" w:rsidR="0000103D" w:rsidRPr="0000103D" w:rsidRDefault="0000103D" w:rsidP="0000103D">
      <w:pPr>
        <w:keepNext/>
        <w:keepLines/>
        <w:spacing w:before="200"/>
        <w:ind w:left="0" w:firstLine="0"/>
        <w:outlineLvl w:val="1"/>
        <w:rPr>
          <w:b/>
          <w:bCs/>
          <w:sz w:val="24"/>
        </w:rPr>
      </w:pPr>
    </w:p>
    <w:p w14:paraId="7D37BAB6" w14:textId="7536D0E1" w:rsidR="004F2050" w:rsidRPr="00711BF1" w:rsidRDefault="004F2050" w:rsidP="0000103D">
      <w:pPr>
        <w:tabs>
          <w:tab w:val="left" w:pos="1701"/>
        </w:tabs>
        <w:spacing w:before="0" w:after="0" w:line="360" w:lineRule="auto"/>
        <w:ind w:left="0" w:firstLine="0"/>
        <w:rPr>
          <w:rFonts w:cs="Arial"/>
        </w:rPr>
      </w:pPr>
      <w:r>
        <w:rPr>
          <w:rFonts w:cs="Arial"/>
        </w:rPr>
        <w:t>Objednatel:</w:t>
      </w:r>
      <w:r>
        <w:rPr>
          <w:rFonts w:cs="Arial"/>
        </w:rPr>
        <w:tab/>
      </w:r>
      <w:r w:rsidRPr="00DD603B">
        <w:rPr>
          <w:rFonts w:cs="Arial"/>
          <w:b/>
        </w:rPr>
        <w:t>statutární m</w:t>
      </w:r>
      <w:r w:rsidRPr="00711BF1">
        <w:rPr>
          <w:rFonts w:cs="Arial"/>
          <w:b/>
        </w:rPr>
        <w:t>ěsto J</w:t>
      </w:r>
      <w:r w:rsidR="00F21BF4">
        <w:rPr>
          <w:rFonts w:cs="Arial"/>
          <w:b/>
        </w:rPr>
        <w:t>ablonec nad Nisou</w:t>
      </w:r>
    </w:p>
    <w:p w14:paraId="093E7CA6" w14:textId="03A3CFF8" w:rsidR="00AF3D3E" w:rsidRDefault="004F2050" w:rsidP="0000103D">
      <w:pPr>
        <w:spacing w:before="0" w:after="0" w:line="360" w:lineRule="auto"/>
        <w:ind w:left="1701" w:firstLine="0"/>
      </w:pPr>
      <w:r w:rsidRPr="00711BF1">
        <w:t xml:space="preserve">se sídlem </w:t>
      </w:r>
      <w:r w:rsidR="00F21BF4" w:rsidRPr="00F21BF4">
        <w:t>Mírové náměstí 3100/19</w:t>
      </w:r>
      <w:r w:rsidR="00AB584C">
        <w:t>, Jablonec nad Nisou 466 01</w:t>
      </w:r>
    </w:p>
    <w:p w14:paraId="2F6245D4" w14:textId="58B09484" w:rsidR="004F2050" w:rsidRPr="00711BF1" w:rsidRDefault="004F2050" w:rsidP="0000103D">
      <w:pPr>
        <w:spacing w:before="0" w:after="0" w:line="360" w:lineRule="auto"/>
        <w:ind w:left="993" w:firstLine="708"/>
      </w:pPr>
      <w:r w:rsidRPr="00711BF1">
        <w:t xml:space="preserve">IČO: </w:t>
      </w:r>
      <w:r w:rsidR="00F21BF4" w:rsidRPr="00F21BF4">
        <w:t>00262340</w:t>
      </w:r>
    </w:p>
    <w:p w14:paraId="681DA789" w14:textId="055352B3" w:rsidR="004F2050" w:rsidRPr="00711BF1" w:rsidRDefault="004F2050" w:rsidP="0000103D">
      <w:pPr>
        <w:spacing w:before="0" w:after="0" w:line="360" w:lineRule="auto"/>
        <w:ind w:left="993" w:firstLine="708"/>
      </w:pPr>
      <w:r w:rsidRPr="00711BF1">
        <w:t>DIČ: CZ</w:t>
      </w:r>
      <w:r w:rsidR="00F21BF4" w:rsidRPr="00F21BF4">
        <w:t>00262340</w:t>
      </w:r>
    </w:p>
    <w:p w14:paraId="54B12496" w14:textId="1AB92FCD" w:rsidR="004F2050" w:rsidRDefault="004F2050" w:rsidP="0000103D">
      <w:pPr>
        <w:tabs>
          <w:tab w:val="left" w:pos="1701"/>
        </w:tabs>
        <w:spacing w:before="0" w:after="0" w:line="360" w:lineRule="auto"/>
        <w:ind w:left="0" w:firstLine="0"/>
        <w:rPr>
          <w:rFonts w:cs="Arial"/>
        </w:rPr>
      </w:pPr>
      <w:r w:rsidRPr="00711BF1">
        <w:rPr>
          <w:rFonts w:cs="Arial"/>
        </w:rPr>
        <w:t>Zastoupený:</w:t>
      </w:r>
      <w:r w:rsidR="0000103D">
        <w:rPr>
          <w:rFonts w:cs="Arial"/>
        </w:rPr>
        <w:tab/>
      </w:r>
      <w:r w:rsidR="007A4789" w:rsidRPr="003C1D94">
        <w:rPr>
          <w:rFonts w:cs="Arial"/>
        </w:rPr>
        <w:t>RNDr. Lenkou Opočenskou</w:t>
      </w:r>
    </w:p>
    <w:p w14:paraId="69CC5AE0" w14:textId="30367A17" w:rsidR="007A4789" w:rsidRPr="00711BF1" w:rsidRDefault="007A4789" w:rsidP="0000103D">
      <w:pPr>
        <w:tabs>
          <w:tab w:val="left" w:pos="1701"/>
        </w:tabs>
        <w:spacing w:before="0" w:after="0" w:line="360" w:lineRule="auto"/>
        <w:ind w:left="0" w:firstLine="0"/>
        <w:rPr>
          <w:rFonts w:cs="Arial"/>
        </w:rPr>
      </w:pPr>
      <w:r>
        <w:rPr>
          <w:rFonts w:cs="Arial"/>
        </w:rPr>
        <w:t xml:space="preserve">Kontaktní osoba:   </w:t>
      </w:r>
      <w:r w:rsidR="0000103D">
        <w:rPr>
          <w:rFonts w:cs="Arial"/>
        </w:rPr>
        <w:tab/>
      </w:r>
      <w:r>
        <w:rPr>
          <w:rFonts w:cs="Arial"/>
        </w:rPr>
        <w:t xml:space="preserve">Mgr. </w:t>
      </w:r>
      <w:r w:rsidR="009D0D1F">
        <w:rPr>
          <w:rFonts w:cs="Arial"/>
        </w:rPr>
        <w:t>Lucie Zappe</w:t>
      </w:r>
    </w:p>
    <w:p w14:paraId="578EFC5F" w14:textId="6A299BFB" w:rsidR="004F2050" w:rsidRDefault="003029A7" w:rsidP="0000103D">
      <w:pPr>
        <w:spacing w:before="0" w:after="0" w:line="360" w:lineRule="auto"/>
        <w:ind w:left="0" w:firstLine="0"/>
        <w:rPr>
          <w:rFonts w:cs="Arial"/>
        </w:rPr>
      </w:pPr>
      <w:r>
        <w:rPr>
          <w:rFonts w:cs="Arial"/>
        </w:rPr>
        <w:t xml:space="preserve">Bankovní spojení: </w:t>
      </w:r>
      <w:r w:rsidR="00D576E2" w:rsidRPr="00D576E2">
        <w:rPr>
          <w:rFonts w:cs="Arial"/>
        </w:rPr>
        <w:t>131-217250297/0100</w:t>
      </w:r>
      <w:r w:rsidR="00D576E2">
        <w:rPr>
          <w:rFonts w:cs="Arial"/>
        </w:rPr>
        <w:t xml:space="preserve"> </w:t>
      </w:r>
    </w:p>
    <w:p w14:paraId="36A8FD72" w14:textId="267E4C0F" w:rsidR="00C744FD" w:rsidRPr="00775050" w:rsidRDefault="00C744FD" w:rsidP="0000103D">
      <w:pPr>
        <w:spacing w:before="0" w:after="0" w:line="360" w:lineRule="auto"/>
        <w:ind w:left="0" w:firstLine="0"/>
        <w:rPr>
          <w:rFonts w:cs="Arial"/>
        </w:rPr>
      </w:pPr>
      <w:r>
        <w:rPr>
          <w:rFonts w:cs="Arial"/>
        </w:rPr>
        <w:t>(dále jen ,,objednatel“)</w:t>
      </w:r>
    </w:p>
    <w:p w14:paraId="4B7F9423" w14:textId="77777777" w:rsidR="004F2050" w:rsidRDefault="004F2050" w:rsidP="004F2050">
      <w:pPr>
        <w:rPr>
          <w:rFonts w:cs="Arial"/>
        </w:rPr>
      </w:pPr>
      <w:r w:rsidRPr="00711BF1">
        <w:rPr>
          <w:rFonts w:cs="Arial"/>
        </w:rPr>
        <w:t xml:space="preserve">a </w:t>
      </w:r>
    </w:p>
    <w:p w14:paraId="3088FE97" w14:textId="77777777" w:rsidR="0000103D" w:rsidRPr="00711BF1" w:rsidRDefault="0000103D" w:rsidP="004F2050">
      <w:pPr>
        <w:rPr>
          <w:rFonts w:cs="Arial"/>
        </w:rPr>
      </w:pPr>
    </w:p>
    <w:p w14:paraId="025834E9" w14:textId="21505C74" w:rsidR="0089321C" w:rsidRPr="003C1D94" w:rsidRDefault="00986267" w:rsidP="0000103D">
      <w:pPr>
        <w:spacing w:before="0" w:after="0" w:line="360" w:lineRule="auto"/>
        <w:ind w:left="1701" w:hanging="1701"/>
        <w:jc w:val="left"/>
        <w:rPr>
          <w:rFonts w:cs="Arial"/>
          <w:color w:val="FF0000"/>
        </w:rPr>
      </w:pPr>
      <w:r>
        <w:t>Poskytovate</w:t>
      </w:r>
      <w:r w:rsidR="004F2050" w:rsidRPr="00711BF1">
        <w:t xml:space="preserve">l: </w:t>
      </w:r>
      <w:r w:rsidR="00D21BB6">
        <w:tab/>
      </w:r>
      <w:r w:rsidR="00AF3D3E">
        <w:t xml:space="preserve">SUSTO – </w:t>
      </w:r>
      <w:r w:rsidR="00AF3D3E" w:rsidRPr="00AF3D3E">
        <w:rPr>
          <w:color w:val="000000" w:themeColor="text1"/>
        </w:rPr>
        <w:t>Sustainability Tools, s.r.o.</w:t>
      </w:r>
      <w:r w:rsidR="004F2050" w:rsidRPr="00AF3D3E">
        <w:rPr>
          <w:rFonts w:ascii="Calibri" w:hAnsi="Calibri" w:cs="Calibri"/>
          <w:color w:val="000000" w:themeColor="text1"/>
          <w:sz w:val="22"/>
          <w:szCs w:val="22"/>
        </w:rPr>
        <w:br/>
      </w:r>
      <w:r w:rsidR="00AF3D3E" w:rsidRPr="00AF3D3E">
        <w:rPr>
          <w:rFonts w:cs="Arial"/>
          <w:color w:val="000000" w:themeColor="text1"/>
        </w:rPr>
        <w:t xml:space="preserve">se sídlem </w:t>
      </w:r>
      <w:r w:rsidR="00AF3D3E">
        <w:t>Židovská 31, 586 01 Jihlava</w:t>
      </w:r>
    </w:p>
    <w:p w14:paraId="4E6571B6" w14:textId="5951E5DE" w:rsidR="004F2050" w:rsidRPr="00B177E4" w:rsidRDefault="00AB584C" w:rsidP="0000103D">
      <w:pPr>
        <w:spacing w:before="0" w:after="0" w:line="360" w:lineRule="auto"/>
        <w:ind w:left="1701"/>
        <w:rPr>
          <w:rFonts w:cs="Arial"/>
        </w:rPr>
      </w:pPr>
      <w:r>
        <w:rPr>
          <w:rFonts w:cs="Arial"/>
        </w:rPr>
        <w:t xml:space="preserve">      </w:t>
      </w:r>
      <w:r w:rsidR="004F2050" w:rsidRPr="00B177E4">
        <w:rPr>
          <w:rFonts w:cs="Arial"/>
        </w:rPr>
        <w:t>IČ</w:t>
      </w:r>
      <w:r w:rsidR="00D7719C" w:rsidRPr="00B177E4">
        <w:rPr>
          <w:rFonts w:cs="Arial"/>
        </w:rPr>
        <w:t>O</w:t>
      </w:r>
      <w:r w:rsidR="00823841">
        <w:rPr>
          <w:rFonts w:cs="Arial"/>
        </w:rPr>
        <w:t xml:space="preserve">: </w:t>
      </w:r>
      <w:r w:rsidR="00823841" w:rsidRPr="00823841">
        <w:t>21057991</w:t>
      </w:r>
    </w:p>
    <w:p w14:paraId="24C835DE" w14:textId="35EC4EE4" w:rsidR="00D7719C" w:rsidRDefault="00AB584C" w:rsidP="0000103D">
      <w:pPr>
        <w:spacing w:before="0" w:after="0" w:line="360" w:lineRule="auto"/>
        <w:ind w:left="1701"/>
        <w:rPr>
          <w:rFonts w:cs="Arial"/>
        </w:rPr>
      </w:pPr>
      <w:r>
        <w:rPr>
          <w:rFonts w:cs="Arial"/>
        </w:rPr>
        <w:t xml:space="preserve">      </w:t>
      </w:r>
      <w:r w:rsidR="00D7719C" w:rsidRPr="00B177E4">
        <w:rPr>
          <w:rFonts w:cs="Arial"/>
        </w:rPr>
        <w:t xml:space="preserve">DIČ: </w:t>
      </w:r>
      <w:r w:rsidR="00823841" w:rsidRPr="00823841">
        <w:t>CZ</w:t>
      </w:r>
      <w:r w:rsidR="007D4203">
        <w:t xml:space="preserve"> </w:t>
      </w:r>
      <w:r w:rsidR="00823841" w:rsidRPr="00823841">
        <w:t>21057991</w:t>
      </w:r>
    </w:p>
    <w:p w14:paraId="087E0583" w14:textId="78BA6E57" w:rsidR="00CA7706" w:rsidRPr="00AF3D3E" w:rsidRDefault="00CA7706" w:rsidP="0000103D">
      <w:pPr>
        <w:spacing w:before="0" w:after="0" w:line="360" w:lineRule="auto"/>
        <w:ind w:left="0" w:firstLine="0"/>
        <w:rPr>
          <w:rFonts w:cs="Arial"/>
          <w:color w:val="000000" w:themeColor="text1"/>
        </w:rPr>
      </w:pPr>
      <w:r>
        <w:rPr>
          <w:rFonts w:cs="Arial"/>
        </w:rPr>
        <w:t>Zastoupen</w:t>
      </w:r>
      <w:r w:rsidR="00AF3D3E">
        <w:rPr>
          <w:rFonts w:cs="Arial"/>
        </w:rPr>
        <w:t>á</w:t>
      </w:r>
      <w:r w:rsidRPr="007A4789">
        <w:rPr>
          <w:rFonts w:cs="Arial"/>
        </w:rPr>
        <w:t xml:space="preserve">:  </w:t>
      </w:r>
      <w:r w:rsidR="007A4789">
        <w:rPr>
          <w:rFonts w:cs="Arial"/>
        </w:rPr>
        <w:t xml:space="preserve">  </w:t>
      </w:r>
      <w:r w:rsidRPr="007A4789">
        <w:rPr>
          <w:rFonts w:cs="Arial"/>
        </w:rPr>
        <w:t xml:space="preserve">      </w:t>
      </w:r>
      <w:r w:rsidR="00AF3D3E" w:rsidRPr="00AF3D3E">
        <w:rPr>
          <w:rFonts w:cs="Arial"/>
          <w:color w:val="000000" w:themeColor="text1"/>
        </w:rPr>
        <w:t>Janem Kurkou</w:t>
      </w:r>
    </w:p>
    <w:p w14:paraId="2FC73946" w14:textId="701DEFE4" w:rsidR="004F2050" w:rsidRDefault="003029A7" w:rsidP="0000103D">
      <w:pPr>
        <w:tabs>
          <w:tab w:val="left" w:pos="1701"/>
        </w:tabs>
        <w:spacing w:before="0" w:after="0" w:line="360" w:lineRule="auto"/>
        <w:ind w:left="0" w:firstLine="0"/>
      </w:pPr>
      <w:r>
        <w:rPr>
          <w:rFonts w:cs="Arial"/>
        </w:rPr>
        <w:t>Bankovní spojení:</w:t>
      </w:r>
      <w:r w:rsidR="007A4789">
        <w:rPr>
          <w:rFonts w:cs="Arial"/>
        </w:rPr>
        <w:t xml:space="preserve"> </w:t>
      </w:r>
      <w:r w:rsidR="00AF3D3E">
        <w:t>4836623003/5500</w:t>
      </w:r>
    </w:p>
    <w:p w14:paraId="6EBA8C8F" w14:textId="5ECFDD5C" w:rsidR="00C744FD" w:rsidRDefault="00C744FD" w:rsidP="0000103D">
      <w:pPr>
        <w:spacing w:before="0" w:after="0" w:line="360" w:lineRule="auto"/>
        <w:ind w:left="0" w:firstLine="0"/>
      </w:pPr>
      <w:r>
        <w:t>(dále jen ,,poskytovatel“)</w:t>
      </w:r>
    </w:p>
    <w:p w14:paraId="5884F995" w14:textId="77777777" w:rsidR="00C744FD" w:rsidRDefault="00C744FD" w:rsidP="0000103D">
      <w:pPr>
        <w:spacing w:before="0" w:after="0" w:line="360" w:lineRule="auto"/>
        <w:ind w:left="0" w:firstLine="0"/>
      </w:pPr>
    </w:p>
    <w:p w14:paraId="53CAB29E" w14:textId="43FAE3CA" w:rsidR="00C744FD" w:rsidRPr="00C744FD" w:rsidRDefault="00C744FD" w:rsidP="0000103D">
      <w:pPr>
        <w:spacing w:before="0" w:after="0" w:line="360" w:lineRule="auto"/>
        <w:ind w:left="0" w:firstLine="0"/>
      </w:pPr>
      <w:r>
        <w:t>(poskytovatel a objednatel společně dále  jen ,,smluvní strany“)</w:t>
      </w:r>
    </w:p>
    <w:p w14:paraId="08ED120B" w14:textId="77777777" w:rsidR="004F2050" w:rsidRPr="00711BF1" w:rsidRDefault="004F2050" w:rsidP="0000103D">
      <w:pPr>
        <w:widowControl w:val="0"/>
        <w:autoSpaceDE w:val="0"/>
        <w:autoSpaceDN w:val="0"/>
        <w:adjustRightInd w:val="0"/>
        <w:spacing w:before="0" w:after="0" w:line="360" w:lineRule="auto"/>
        <w:ind w:left="0" w:firstLine="0"/>
        <w:rPr>
          <w:rFonts w:ascii="Times New Roman" w:hAnsi="Times New Roman"/>
          <w:color w:val="000000"/>
          <w:sz w:val="24"/>
        </w:rPr>
      </w:pPr>
    </w:p>
    <w:p w14:paraId="587B1CAE" w14:textId="1C1CE53C" w:rsidR="00CE6D05" w:rsidRDefault="004029CC" w:rsidP="003D1422">
      <w:pPr>
        <w:jc w:val="center"/>
      </w:pPr>
      <w:r>
        <w:rPr>
          <w:b/>
        </w:rPr>
        <w:t>I</w:t>
      </w:r>
      <w:r w:rsidR="005E0455" w:rsidRPr="00CE6D05">
        <w:rPr>
          <w:b/>
        </w:rPr>
        <w:t xml:space="preserve">. PŘEDMĚT </w:t>
      </w:r>
      <w:r w:rsidR="0045292D">
        <w:rPr>
          <w:b/>
        </w:rPr>
        <w:t>DODATKU</w:t>
      </w:r>
    </w:p>
    <w:p w14:paraId="060816F5" w14:textId="75BBF133" w:rsidR="003029A7" w:rsidRDefault="0045292D" w:rsidP="00A36AA1">
      <w:pPr>
        <w:pStyle w:val="Odstavecseseznamem"/>
        <w:numPr>
          <w:ilvl w:val="0"/>
          <w:numId w:val="2"/>
        </w:numPr>
        <w:ind w:left="426"/>
        <w:rPr>
          <w:color w:val="000000" w:themeColor="text1"/>
        </w:rPr>
      </w:pPr>
      <w:r>
        <w:rPr>
          <w:color w:val="000000" w:themeColor="text1"/>
        </w:rPr>
        <w:t>Smluvní strany uzavřely dne 14.10.2024 Smlouvu o dílo a o poskytnutí služeb evid. č. MMJN: SD/2024/0981 (dále jen „Smlouva“) a potvrzují, že Smlouva mezi nimi stále trvá.</w:t>
      </w:r>
    </w:p>
    <w:p w14:paraId="4AB070C6" w14:textId="13B4DCCC" w:rsidR="00FB14E5" w:rsidRDefault="00EA25A8" w:rsidP="00A36AA1">
      <w:pPr>
        <w:pStyle w:val="Odstavecseseznamem"/>
        <w:numPr>
          <w:ilvl w:val="0"/>
          <w:numId w:val="2"/>
        </w:numPr>
        <w:ind w:left="426"/>
        <w:rPr>
          <w:color w:val="000000" w:themeColor="text1"/>
        </w:rPr>
      </w:pPr>
      <w:r>
        <w:rPr>
          <w:color w:val="000000" w:themeColor="text1"/>
        </w:rPr>
        <w:t xml:space="preserve">Dodatkem č. 1 dochází k prodloužení termínu plnění pojednaného v čl. IV. DOBA PLNĚNÍ </w:t>
      </w:r>
      <w:r w:rsidR="00C77D3B">
        <w:rPr>
          <w:color w:val="000000" w:themeColor="text1"/>
        </w:rPr>
        <w:t xml:space="preserve"> a dále v čl. </w:t>
      </w:r>
      <w:r w:rsidR="00FB14E5">
        <w:rPr>
          <w:color w:val="000000" w:themeColor="text1"/>
        </w:rPr>
        <w:t>VI. DOBA TRVÁNÍ SMLOUVY, a to následovně:</w:t>
      </w:r>
    </w:p>
    <w:p w14:paraId="5ECE9325" w14:textId="77777777" w:rsidR="00FB14E5" w:rsidRDefault="00FB14E5" w:rsidP="00FB14E5">
      <w:pPr>
        <w:pStyle w:val="Odstavecseseznamem"/>
        <w:ind w:left="426" w:firstLine="0"/>
        <w:rPr>
          <w:color w:val="000000" w:themeColor="text1"/>
        </w:rPr>
      </w:pPr>
    </w:p>
    <w:p w14:paraId="72D74A4D" w14:textId="6603D8F2" w:rsidR="00EA25A8" w:rsidRPr="00FB14E5" w:rsidRDefault="00EA25A8" w:rsidP="00FB14E5">
      <w:pPr>
        <w:pStyle w:val="Odstavecseseznamem"/>
        <w:ind w:left="426" w:firstLine="0"/>
        <w:rPr>
          <w:b/>
          <w:bCs/>
          <w:color w:val="000000" w:themeColor="text1"/>
        </w:rPr>
      </w:pPr>
      <w:r w:rsidRPr="00FB14E5">
        <w:rPr>
          <w:b/>
          <w:bCs/>
          <w:color w:val="000000" w:themeColor="text1"/>
        </w:rPr>
        <w:t>čl. IV. bod 2. nově zní takto:</w:t>
      </w:r>
    </w:p>
    <w:p w14:paraId="1C1005B3" w14:textId="033032BE" w:rsidR="00EA25A8" w:rsidRPr="006343AA" w:rsidRDefault="006343AA" w:rsidP="006343AA">
      <w:pPr>
        <w:rPr>
          <w:b/>
          <w:i/>
          <w:iCs/>
        </w:rPr>
      </w:pPr>
      <w:r>
        <w:rPr>
          <w:i/>
          <w:iCs/>
        </w:rPr>
        <w:t>2.</w:t>
      </w:r>
      <w:r w:rsidRPr="006343AA">
        <w:rPr>
          <w:i/>
          <w:iCs/>
        </w:rPr>
        <w:t xml:space="preserve">  </w:t>
      </w:r>
      <w:r w:rsidR="00EA25A8" w:rsidRPr="006343AA">
        <w:rPr>
          <w:i/>
          <w:iCs/>
        </w:rPr>
        <w:t>Poskytovatel se zavazuje provést dílo nejpozději do 3</w:t>
      </w:r>
      <w:r w:rsidR="00FB14E5" w:rsidRPr="006343AA">
        <w:rPr>
          <w:i/>
          <w:iCs/>
        </w:rPr>
        <w:t>1</w:t>
      </w:r>
      <w:r w:rsidR="00EA25A8" w:rsidRPr="006343AA">
        <w:rPr>
          <w:i/>
          <w:iCs/>
        </w:rPr>
        <w:t>.</w:t>
      </w:r>
      <w:r w:rsidR="00FB14E5" w:rsidRPr="006343AA">
        <w:rPr>
          <w:i/>
          <w:iCs/>
        </w:rPr>
        <w:t>12</w:t>
      </w:r>
      <w:r w:rsidR="00EA25A8" w:rsidRPr="006343AA">
        <w:rPr>
          <w:i/>
          <w:iCs/>
        </w:rPr>
        <w:t>.2025</w:t>
      </w:r>
      <w:r w:rsidR="00FB14E5" w:rsidRPr="006343AA">
        <w:rPr>
          <w:i/>
          <w:iCs/>
        </w:rPr>
        <w:t>.</w:t>
      </w:r>
    </w:p>
    <w:p w14:paraId="7A83D2D2" w14:textId="2E3BCACF" w:rsidR="00FB14E5" w:rsidRDefault="00FB14E5" w:rsidP="00FB14E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Pr="00FB14E5">
        <w:rPr>
          <w:b/>
          <w:bCs/>
          <w:color w:val="000000" w:themeColor="text1"/>
        </w:rPr>
        <w:t>čl. V</w:t>
      </w:r>
      <w:r>
        <w:rPr>
          <w:b/>
          <w:bCs/>
          <w:color w:val="000000" w:themeColor="text1"/>
        </w:rPr>
        <w:t>I</w:t>
      </w:r>
      <w:r w:rsidRPr="00FB14E5">
        <w:rPr>
          <w:b/>
          <w:bCs/>
          <w:color w:val="000000" w:themeColor="text1"/>
        </w:rPr>
        <w:t>. bod 2. nově zní takto:</w:t>
      </w:r>
    </w:p>
    <w:p w14:paraId="6DC81259" w14:textId="1C873EA0" w:rsidR="00FB14E5" w:rsidRDefault="00FB14E5" w:rsidP="006343AA">
      <w:pPr>
        <w:pStyle w:val="Odstavecseseznamem"/>
        <w:numPr>
          <w:ilvl w:val="0"/>
          <w:numId w:val="29"/>
        </w:numPr>
        <w:spacing w:before="0" w:after="0"/>
        <w:rPr>
          <w:i/>
          <w:iCs/>
        </w:rPr>
      </w:pPr>
      <w:r w:rsidRPr="006343AA">
        <w:rPr>
          <w:i/>
          <w:iCs/>
        </w:rPr>
        <w:t>Smlouva se uzavírá na dobu určitou do 31.12.2025</w:t>
      </w:r>
      <w:r w:rsidR="006343AA">
        <w:rPr>
          <w:i/>
          <w:iCs/>
        </w:rPr>
        <w:t>.</w:t>
      </w:r>
    </w:p>
    <w:p w14:paraId="6B5DA45C" w14:textId="77777777" w:rsidR="00CD24B2" w:rsidRDefault="00CD24B2" w:rsidP="00CD24B2">
      <w:pPr>
        <w:spacing w:before="0" w:after="0"/>
        <w:rPr>
          <w:i/>
          <w:iCs/>
        </w:rPr>
      </w:pPr>
    </w:p>
    <w:p w14:paraId="489C39E4" w14:textId="6BC9FAF1" w:rsidR="00CD24B2" w:rsidRPr="00CD24B2" w:rsidRDefault="00CD24B2" w:rsidP="00CD24B2">
      <w:pPr>
        <w:pStyle w:val="Odstavecseseznamem"/>
        <w:numPr>
          <w:ilvl w:val="0"/>
          <w:numId w:val="29"/>
        </w:numPr>
        <w:spacing w:before="0" w:after="0"/>
      </w:pPr>
      <w:r>
        <w:t xml:space="preserve">Dodatkem č. 1 dochází k úpravě fakturace pojednané v čl. III. Smlouvy, a to tak, že poskytovatel vystaví fakturu za období do 30.6.2025 a dále pak </w:t>
      </w:r>
      <w:r w:rsidR="00FD5BC8">
        <w:t>po ukončení prací na základě skutečně odpracovaných hodin a po odevzdání výstupu a výkazů, nejpozději do 31.12.2025.</w:t>
      </w:r>
    </w:p>
    <w:p w14:paraId="23E6F169" w14:textId="77777777" w:rsidR="00FB14E5" w:rsidRPr="00FB14E5" w:rsidRDefault="00FB14E5" w:rsidP="00FB14E5">
      <w:pPr>
        <w:rPr>
          <w:b/>
          <w:bCs/>
          <w:color w:val="000000" w:themeColor="text1"/>
        </w:rPr>
      </w:pPr>
    </w:p>
    <w:p w14:paraId="3E85897D" w14:textId="77777777" w:rsidR="00302370" w:rsidRDefault="00302370" w:rsidP="00302370">
      <w:pPr>
        <w:pStyle w:val="Odstavecseseznamem"/>
        <w:ind w:left="502" w:firstLine="0"/>
        <w:rPr>
          <w:b/>
        </w:rPr>
      </w:pPr>
    </w:p>
    <w:p w14:paraId="5E2D8CEC" w14:textId="77777777" w:rsidR="0000103D" w:rsidRDefault="0000103D" w:rsidP="00302370">
      <w:pPr>
        <w:pStyle w:val="Odstavecseseznamem"/>
        <w:ind w:left="502" w:firstLine="0"/>
        <w:jc w:val="center"/>
        <w:rPr>
          <w:b/>
        </w:rPr>
      </w:pPr>
    </w:p>
    <w:p w14:paraId="5A0A211A" w14:textId="77777777" w:rsidR="0000103D" w:rsidRDefault="0000103D" w:rsidP="003D1422">
      <w:pPr>
        <w:pStyle w:val="Odstavecseseznamem"/>
        <w:ind w:left="502" w:firstLine="0"/>
      </w:pPr>
    </w:p>
    <w:p w14:paraId="5CDCF22C" w14:textId="2572D717" w:rsidR="00E64FDC" w:rsidRDefault="00CD24B2" w:rsidP="003D1422">
      <w:pPr>
        <w:jc w:val="center"/>
      </w:pPr>
      <w:r>
        <w:rPr>
          <w:b/>
        </w:rPr>
        <w:t xml:space="preserve">II. </w:t>
      </w:r>
      <w:r w:rsidR="005E0455" w:rsidRPr="00E64FDC">
        <w:rPr>
          <w:b/>
        </w:rPr>
        <w:t>ZÁVĚREČNÁ UJEDNÁN</w:t>
      </w:r>
      <w:r w:rsidR="004029CC">
        <w:t>Í</w:t>
      </w:r>
    </w:p>
    <w:p w14:paraId="7762F99A" w14:textId="678D11AE" w:rsidR="00FD5BC8" w:rsidRPr="00FD5BC8" w:rsidRDefault="00FD5BC8" w:rsidP="00FD5BC8">
      <w:pPr>
        <w:pStyle w:val="Odstavecseseznamem"/>
        <w:numPr>
          <w:ilvl w:val="0"/>
          <w:numId w:val="30"/>
        </w:numPr>
      </w:pPr>
      <w:r>
        <w:t xml:space="preserve">Ostatní ustanovení Smlouvy zůstávají neměnná. Tento dodatek </w:t>
      </w:r>
      <w:r w:rsidRPr="00FD5BC8">
        <w:t>nabývá platnosti dnem podpisu a účinnosti dnem zveřejnění v registru smluv</w:t>
      </w:r>
      <w:r w:rsidR="0052787D">
        <w:t xml:space="preserve"> v souladu se zákonem</w:t>
      </w:r>
      <w:r w:rsidRPr="00FD5BC8">
        <w:rPr>
          <w:b/>
          <w:bCs/>
        </w:rPr>
        <w:t>.</w:t>
      </w:r>
    </w:p>
    <w:p w14:paraId="4269B041" w14:textId="6E922359" w:rsidR="00FD5BC8" w:rsidRPr="00FD5BC8" w:rsidRDefault="00FD5BC8" w:rsidP="00FD5BC8">
      <w:pPr>
        <w:pStyle w:val="Odstavecseseznamem"/>
        <w:numPr>
          <w:ilvl w:val="0"/>
          <w:numId w:val="30"/>
        </w:numPr>
      </w:pPr>
      <w:r w:rsidRPr="00FD5BC8">
        <w:rPr>
          <w:rFonts w:cs="Arial"/>
          <w:szCs w:val="20"/>
        </w:rPr>
        <w:t>Tento dodatek je podepsaný vlastnoručně nebo elektronicky. Je-li dodatek podepsán vlastnoručně, je vyhotoven v počtu 2 stejnopisů, kdy každá ze smluvních stran obdrží po 1 vyhotovení. Je-li dodatek podepsán elektronicky, je podepsán pomocí elektronického podpisu založeného na kvalifikovaném certifikátu vydaném akreditovaným poskytovatelem certifikačních služeb.</w:t>
      </w:r>
    </w:p>
    <w:p w14:paraId="7C607DB9" w14:textId="77777777" w:rsidR="00FD5BC8" w:rsidRDefault="00FD5BC8" w:rsidP="003D1422">
      <w:pPr>
        <w:ind w:left="0" w:firstLine="0"/>
        <w:rPr>
          <w:b/>
          <w:bCs/>
        </w:rPr>
      </w:pPr>
    </w:p>
    <w:p w14:paraId="2A5D93FF" w14:textId="77777777" w:rsidR="00FD5BC8" w:rsidRDefault="00FD5BC8" w:rsidP="003D1422">
      <w:pPr>
        <w:ind w:left="0" w:firstLine="0"/>
        <w:rPr>
          <w:b/>
          <w:bCs/>
        </w:rPr>
      </w:pPr>
    </w:p>
    <w:p w14:paraId="1342A094" w14:textId="77777777" w:rsidR="00FD5BC8" w:rsidRDefault="00FD5BC8" w:rsidP="003D1422">
      <w:pPr>
        <w:ind w:left="0" w:firstLine="0"/>
      </w:pPr>
    </w:p>
    <w:p w14:paraId="6E16CC54" w14:textId="7B3C3F3D" w:rsidR="007A4789" w:rsidRDefault="00E64FDC" w:rsidP="00E64FDC">
      <w:pPr>
        <w:jc w:val="left"/>
      </w:pPr>
      <w:r>
        <w:t>V</w:t>
      </w:r>
      <w:r w:rsidR="00A73AD8">
        <w:t> </w:t>
      </w:r>
      <w:r>
        <w:t>J</w:t>
      </w:r>
      <w:r w:rsidR="00A73AD8">
        <w:t xml:space="preserve">ablonci nad Nisou </w:t>
      </w:r>
      <w:r>
        <w:t xml:space="preserve">dne </w:t>
      </w:r>
      <w:r w:rsidR="00BB31A3">
        <w:tab/>
      </w:r>
      <w:r w:rsidR="00BB31A3">
        <w:tab/>
      </w:r>
      <w:r w:rsidR="00BB31A3">
        <w:tab/>
      </w:r>
      <w:r w:rsidR="00BB31A3">
        <w:tab/>
      </w:r>
      <w:r w:rsidR="00BB31A3">
        <w:tab/>
      </w:r>
      <w:r w:rsidR="005E0455">
        <w:t>V</w:t>
      </w:r>
      <w:r w:rsidR="00A73AD8">
        <w:t> </w:t>
      </w:r>
      <w:r w:rsidR="00D21BB6">
        <w:t>Jihlavě</w:t>
      </w:r>
      <w:r w:rsidR="00A73AD8">
        <w:t xml:space="preserve"> </w:t>
      </w:r>
      <w:r>
        <w:t xml:space="preserve">dne </w:t>
      </w:r>
    </w:p>
    <w:p w14:paraId="37F511B2" w14:textId="45BB3136" w:rsidR="007A4789" w:rsidRDefault="005807E3" w:rsidP="00E64FDC">
      <w:pPr>
        <w:jc w:val="left"/>
      </w:pPr>
      <w:r>
        <w:t>15.7.2025</w:t>
      </w:r>
    </w:p>
    <w:p w14:paraId="60E73E16" w14:textId="77777777" w:rsidR="007A4789" w:rsidRDefault="007A4789" w:rsidP="00E64FDC">
      <w:pPr>
        <w:jc w:val="left"/>
      </w:pPr>
    </w:p>
    <w:p w14:paraId="747A3286" w14:textId="4FB4A9E9" w:rsidR="00E64FDC" w:rsidRDefault="005E0455" w:rsidP="00E64FDC">
      <w:pPr>
        <w:jc w:val="left"/>
      </w:pPr>
      <w:r>
        <w:t xml:space="preserve">…………………………………………… </w:t>
      </w:r>
      <w:r w:rsidR="00B177E4">
        <w:t xml:space="preserve">                                       </w:t>
      </w:r>
      <w:r>
        <w:t xml:space="preserve">………………………………………….. </w:t>
      </w:r>
    </w:p>
    <w:p w14:paraId="1CD98107" w14:textId="63022ACF" w:rsidR="00E26E61" w:rsidRPr="00D21BB6" w:rsidRDefault="007A4789" w:rsidP="00C74E4D">
      <w:pPr>
        <w:spacing w:line="276" w:lineRule="auto"/>
        <w:jc w:val="left"/>
        <w:rPr>
          <w:rFonts w:cs="Arial"/>
          <w:color w:val="000000" w:themeColor="text1"/>
        </w:rPr>
      </w:pPr>
      <w:r w:rsidRPr="00D21BB6">
        <w:rPr>
          <w:rFonts w:cs="Arial"/>
          <w:color w:val="000000" w:themeColor="text1"/>
        </w:rPr>
        <w:t>RNDr. Lenka Opočenská</w:t>
      </w:r>
      <w:r w:rsidR="00986267" w:rsidRPr="00D21BB6">
        <w:rPr>
          <w:rFonts w:cs="Arial"/>
          <w:color w:val="000000" w:themeColor="text1"/>
        </w:rPr>
        <w:tab/>
      </w:r>
      <w:r w:rsidR="00986267" w:rsidRPr="00D21BB6">
        <w:rPr>
          <w:rFonts w:cs="Arial"/>
          <w:color w:val="000000" w:themeColor="text1"/>
        </w:rPr>
        <w:tab/>
      </w:r>
      <w:r w:rsidR="00986267" w:rsidRPr="00D21BB6">
        <w:rPr>
          <w:rFonts w:cs="Arial"/>
          <w:color w:val="000000" w:themeColor="text1"/>
        </w:rPr>
        <w:tab/>
      </w:r>
      <w:r w:rsidR="00986267" w:rsidRPr="00D21BB6">
        <w:rPr>
          <w:rFonts w:cs="Arial"/>
          <w:color w:val="000000" w:themeColor="text1"/>
        </w:rPr>
        <w:tab/>
      </w:r>
      <w:r w:rsidR="00A73AD8" w:rsidRPr="00D21BB6">
        <w:rPr>
          <w:rFonts w:cs="Arial"/>
          <w:color w:val="000000" w:themeColor="text1"/>
        </w:rPr>
        <w:tab/>
      </w:r>
      <w:r w:rsidR="00D21BB6" w:rsidRPr="00D21BB6">
        <w:rPr>
          <w:rFonts w:cs="Arial"/>
          <w:color w:val="000000" w:themeColor="text1"/>
        </w:rPr>
        <w:t>Jan Kurka</w:t>
      </w:r>
    </w:p>
    <w:p w14:paraId="1750E1E7" w14:textId="78517609" w:rsidR="00CA7706" w:rsidRPr="00D21BB6" w:rsidRDefault="007A4789" w:rsidP="00C74E4D">
      <w:pPr>
        <w:spacing w:before="0" w:line="276" w:lineRule="auto"/>
        <w:jc w:val="left"/>
        <w:rPr>
          <w:rFonts w:cs="Arial"/>
          <w:color w:val="000000" w:themeColor="text1"/>
        </w:rPr>
      </w:pPr>
      <w:r w:rsidRPr="00D21BB6">
        <w:rPr>
          <w:rFonts w:cs="Arial"/>
          <w:color w:val="000000" w:themeColor="text1"/>
        </w:rPr>
        <w:t>náměstkyně primátora</w:t>
      </w:r>
      <w:r w:rsidR="00CA7706" w:rsidRPr="00D21BB6">
        <w:rPr>
          <w:rFonts w:cs="Arial"/>
          <w:color w:val="000000" w:themeColor="text1"/>
        </w:rPr>
        <w:tab/>
      </w:r>
      <w:r w:rsidR="00CA7706" w:rsidRPr="00D21BB6">
        <w:rPr>
          <w:rFonts w:cs="Arial"/>
          <w:color w:val="000000" w:themeColor="text1"/>
        </w:rPr>
        <w:tab/>
      </w:r>
      <w:r w:rsidR="00CA7706" w:rsidRPr="00D21BB6">
        <w:rPr>
          <w:rFonts w:cs="Arial"/>
          <w:color w:val="000000" w:themeColor="text1"/>
        </w:rPr>
        <w:tab/>
      </w:r>
      <w:r w:rsidR="00CA7706" w:rsidRPr="00D21BB6">
        <w:rPr>
          <w:rFonts w:cs="Arial"/>
          <w:color w:val="000000" w:themeColor="text1"/>
        </w:rPr>
        <w:tab/>
      </w:r>
      <w:r w:rsidR="00CA7706" w:rsidRPr="00D21BB6">
        <w:rPr>
          <w:rFonts w:cs="Arial"/>
          <w:color w:val="000000" w:themeColor="text1"/>
        </w:rPr>
        <w:tab/>
      </w:r>
      <w:r w:rsidR="00CA7706" w:rsidRPr="00D21BB6">
        <w:rPr>
          <w:rFonts w:cs="Arial"/>
          <w:color w:val="000000" w:themeColor="text1"/>
        </w:rPr>
        <w:tab/>
      </w:r>
      <w:r w:rsidR="00D21BB6" w:rsidRPr="00D21BB6">
        <w:rPr>
          <w:rFonts w:cs="Arial"/>
          <w:color w:val="000000" w:themeColor="text1"/>
        </w:rPr>
        <w:t>jednatel</w:t>
      </w:r>
    </w:p>
    <w:p w14:paraId="580BF597" w14:textId="11881160" w:rsidR="00E64FDC" w:rsidRDefault="00CA7706" w:rsidP="00C74E4D">
      <w:pPr>
        <w:spacing w:before="0" w:line="276" w:lineRule="auto"/>
        <w:jc w:val="left"/>
      </w:pPr>
      <w:r>
        <w:t>objednatel</w:t>
      </w:r>
      <w:r>
        <w:rPr>
          <w:rFonts w:cs="Arial"/>
        </w:rPr>
        <w:t xml:space="preserve">               </w:t>
      </w:r>
      <w:r w:rsidR="00986267">
        <w:rPr>
          <w:rFonts w:cs="Arial"/>
        </w:rPr>
        <w:tab/>
      </w:r>
      <w:r w:rsidR="00986267">
        <w:rPr>
          <w:rFonts w:cs="Arial"/>
        </w:rPr>
        <w:tab/>
      </w:r>
      <w:r w:rsidR="00986267">
        <w:rPr>
          <w:rFonts w:cs="Arial"/>
        </w:rPr>
        <w:tab/>
      </w:r>
      <w:r w:rsidR="00986267">
        <w:rPr>
          <w:rFonts w:cs="Arial"/>
        </w:rPr>
        <w:tab/>
      </w:r>
      <w:r w:rsidR="00986267">
        <w:rPr>
          <w:rFonts w:cs="Arial"/>
        </w:rPr>
        <w:tab/>
      </w:r>
      <w:r w:rsidR="00986267">
        <w:rPr>
          <w:rFonts w:cs="Arial"/>
        </w:rPr>
        <w:tab/>
        <w:t>p</w:t>
      </w:r>
      <w:r w:rsidR="00B177E4">
        <w:rPr>
          <w:rFonts w:cs="Arial"/>
        </w:rPr>
        <w:t>o</w:t>
      </w:r>
      <w:r w:rsidR="00986267">
        <w:rPr>
          <w:rFonts w:cs="Arial"/>
        </w:rPr>
        <w:t>skytovatel</w:t>
      </w:r>
    </w:p>
    <w:p w14:paraId="5DD979F8" w14:textId="63242802" w:rsidR="00C258E7" w:rsidRDefault="00C258E7" w:rsidP="00C74E4D">
      <w:pPr>
        <w:spacing w:line="276" w:lineRule="auto"/>
        <w:jc w:val="left"/>
      </w:pPr>
    </w:p>
    <w:p w14:paraId="12F13E22" w14:textId="77777777" w:rsidR="007A4789" w:rsidRDefault="007A4789" w:rsidP="00E64FDC">
      <w:pPr>
        <w:jc w:val="left"/>
      </w:pPr>
    </w:p>
    <w:p w14:paraId="6A1C6B2A" w14:textId="481D5A08" w:rsidR="007A4789" w:rsidRDefault="007A4789" w:rsidP="00E64FDC">
      <w:pPr>
        <w:jc w:val="left"/>
      </w:pPr>
      <w:r>
        <w:t xml:space="preserve">V Jablonci nad Nisou dne </w:t>
      </w:r>
    </w:p>
    <w:p w14:paraId="4FEC8F96" w14:textId="77777777" w:rsidR="007A4789" w:rsidRDefault="007A4789" w:rsidP="00E64FDC">
      <w:pPr>
        <w:jc w:val="left"/>
      </w:pPr>
    </w:p>
    <w:p w14:paraId="4FE25FD8" w14:textId="77777777" w:rsidR="0000103D" w:rsidRDefault="0000103D" w:rsidP="00E64FDC">
      <w:pPr>
        <w:jc w:val="left"/>
      </w:pPr>
    </w:p>
    <w:p w14:paraId="5FBCF553" w14:textId="06BF268C" w:rsidR="007A4789" w:rsidRDefault="007A4789" w:rsidP="007A4789">
      <w:pPr>
        <w:jc w:val="left"/>
      </w:pPr>
      <w:r>
        <w:t xml:space="preserve">……………………………………………                                        </w:t>
      </w:r>
    </w:p>
    <w:p w14:paraId="2F4717FA" w14:textId="60370AE0" w:rsidR="007A4789" w:rsidRDefault="007A4789" w:rsidP="00C74E4D">
      <w:pPr>
        <w:spacing w:before="0" w:line="276" w:lineRule="auto"/>
        <w:jc w:val="left"/>
        <w:rPr>
          <w:rFonts w:cs="Arial"/>
        </w:rPr>
      </w:pPr>
      <w:r>
        <w:rPr>
          <w:rFonts w:cs="Arial"/>
        </w:rPr>
        <w:t xml:space="preserve">Mgr. </w:t>
      </w:r>
      <w:r w:rsidR="00FD5BC8">
        <w:rPr>
          <w:rFonts w:cs="Arial"/>
        </w:rPr>
        <w:t>Lucie Zappe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56F9747" w14:textId="3EDE5341" w:rsidR="007A4789" w:rsidRDefault="007A4789" w:rsidP="00C74E4D">
      <w:pPr>
        <w:spacing w:before="0" w:line="276" w:lineRule="auto"/>
        <w:jc w:val="left"/>
        <w:rPr>
          <w:rFonts w:cs="Arial"/>
        </w:rPr>
      </w:pPr>
      <w:r>
        <w:rPr>
          <w:rFonts w:cs="Arial"/>
        </w:rPr>
        <w:t>vedoucí oddělení strategického plánování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50B673E" w14:textId="60140612" w:rsidR="007A4789" w:rsidRDefault="007A4789" w:rsidP="00C74E4D">
      <w:pPr>
        <w:spacing w:before="0" w:line="276" w:lineRule="auto"/>
        <w:jc w:val="left"/>
      </w:pPr>
      <w:r>
        <w:t>kontaktní osoba za objednatele</w:t>
      </w:r>
      <w:r>
        <w:rPr>
          <w:rFonts w:cs="Arial"/>
        </w:rPr>
        <w:t xml:space="preserve">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E9FDF2F" w14:textId="2641BB2F" w:rsidR="007709AD" w:rsidRDefault="007709AD" w:rsidP="003D1422">
      <w:pPr>
        <w:ind w:left="0" w:firstLine="0"/>
        <w:jc w:val="left"/>
      </w:pPr>
    </w:p>
    <w:p w14:paraId="41981F7D" w14:textId="77777777" w:rsidR="007709AD" w:rsidRDefault="007709AD" w:rsidP="003D1422">
      <w:pPr>
        <w:ind w:left="0" w:firstLine="0"/>
        <w:jc w:val="left"/>
      </w:pPr>
    </w:p>
    <w:sectPr w:rsidR="007709AD" w:rsidSect="00C77DB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7F62D" w14:textId="77777777" w:rsidR="00D61050" w:rsidRDefault="00D61050" w:rsidP="00C77DB6">
      <w:pPr>
        <w:spacing w:after="0"/>
      </w:pPr>
      <w:r>
        <w:separator/>
      </w:r>
    </w:p>
  </w:endnote>
  <w:endnote w:type="continuationSeparator" w:id="0">
    <w:p w14:paraId="708E8479" w14:textId="77777777" w:rsidR="00D61050" w:rsidRDefault="00D61050" w:rsidP="00C77D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850160"/>
      <w:docPartObj>
        <w:docPartGallery w:val="Page Numbers (Bottom of Page)"/>
        <w:docPartUnique/>
      </w:docPartObj>
    </w:sdtPr>
    <w:sdtContent>
      <w:p w14:paraId="001D5FC3" w14:textId="229E367C" w:rsidR="0038398A" w:rsidRDefault="003839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2F3A82" w14:textId="77777777" w:rsidR="0038398A" w:rsidRDefault="00383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93DED" w14:textId="77777777" w:rsidR="00D61050" w:rsidRDefault="00D61050" w:rsidP="00C77DB6">
      <w:pPr>
        <w:spacing w:after="0"/>
      </w:pPr>
      <w:r>
        <w:separator/>
      </w:r>
    </w:p>
  </w:footnote>
  <w:footnote w:type="continuationSeparator" w:id="0">
    <w:p w14:paraId="073D1485" w14:textId="77777777" w:rsidR="00D61050" w:rsidRDefault="00D61050" w:rsidP="00C77D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D428" w14:textId="287B1B42" w:rsidR="00C77DB6" w:rsidRDefault="00C77DB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7A9"/>
    <w:multiLevelType w:val="hybridMultilevel"/>
    <w:tmpl w:val="082CD15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F40BC1"/>
    <w:multiLevelType w:val="hybridMultilevel"/>
    <w:tmpl w:val="9E161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5663"/>
    <w:multiLevelType w:val="multilevel"/>
    <w:tmpl w:val="B646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512EB"/>
    <w:multiLevelType w:val="multilevel"/>
    <w:tmpl w:val="0B70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C7CFD"/>
    <w:multiLevelType w:val="hybridMultilevel"/>
    <w:tmpl w:val="6C34A958"/>
    <w:lvl w:ilvl="0" w:tplc="3AD6AE1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33804"/>
    <w:multiLevelType w:val="hybridMultilevel"/>
    <w:tmpl w:val="EC80A9B2"/>
    <w:lvl w:ilvl="0" w:tplc="7BF25CA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229E6"/>
    <w:multiLevelType w:val="hybridMultilevel"/>
    <w:tmpl w:val="6D98E6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D363EA2">
      <w:numFmt w:val="bullet"/>
      <w:lvlText w:val="-"/>
      <w:lvlJc w:val="left"/>
      <w:pPr>
        <w:ind w:left="1298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9AC29A6"/>
    <w:multiLevelType w:val="hybridMultilevel"/>
    <w:tmpl w:val="C5DABBD8"/>
    <w:lvl w:ilvl="0" w:tplc="08FC11E4">
      <w:start w:val="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3D2D1749"/>
    <w:multiLevelType w:val="hybridMultilevel"/>
    <w:tmpl w:val="DF94E77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1A2089"/>
    <w:multiLevelType w:val="multilevel"/>
    <w:tmpl w:val="D256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837A9"/>
    <w:multiLevelType w:val="multilevel"/>
    <w:tmpl w:val="F680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84C23"/>
    <w:multiLevelType w:val="hybridMultilevel"/>
    <w:tmpl w:val="1D9C3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9394B"/>
    <w:multiLevelType w:val="hybridMultilevel"/>
    <w:tmpl w:val="E01C1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24946"/>
    <w:multiLevelType w:val="hybridMultilevel"/>
    <w:tmpl w:val="955C936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97A5A2C"/>
    <w:multiLevelType w:val="multilevel"/>
    <w:tmpl w:val="408C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9112A"/>
    <w:multiLevelType w:val="hybridMultilevel"/>
    <w:tmpl w:val="CF28D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C10AA"/>
    <w:multiLevelType w:val="hybridMultilevel"/>
    <w:tmpl w:val="DD1AD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066A4"/>
    <w:multiLevelType w:val="hybridMultilevel"/>
    <w:tmpl w:val="02E44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50E9B"/>
    <w:multiLevelType w:val="hybridMultilevel"/>
    <w:tmpl w:val="07E2E9D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3DD28C2"/>
    <w:multiLevelType w:val="hybridMultilevel"/>
    <w:tmpl w:val="9A30BF6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9D53806"/>
    <w:multiLevelType w:val="hybridMultilevel"/>
    <w:tmpl w:val="70FE3D24"/>
    <w:lvl w:ilvl="0" w:tplc="02D89270">
      <w:start w:val="1"/>
      <w:numFmt w:val="upperRoman"/>
      <w:lvlText w:val="%1."/>
      <w:lvlJc w:val="left"/>
      <w:pPr>
        <w:ind w:left="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1" w15:restartNumberingAfterBreak="0">
    <w:nsid w:val="7EB07BB7"/>
    <w:multiLevelType w:val="hybridMultilevel"/>
    <w:tmpl w:val="FCAAA446"/>
    <w:lvl w:ilvl="0" w:tplc="BC46772A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5CB640"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F2C7E5D"/>
    <w:multiLevelType w:val="multilevel"/>
    <w:tmpl w:val="3282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904339">
    <w:abstractNumId w:val="1"/>
  </w:num>
  <w:num w:numId="2" w16cid:durableId="269044488">
    <w:abstractNumId w:val="11"/>
  </w:num>
  <w:num w:numId="3" w16cid:durableId="331299558">
    <w:abstractNumId w:val="17"/>
  </w:num>
  <w:num w:numId="4" w16cid:durableId="1969162214">
    <w:abstractNumId w:val="3"/>
  </w:num>
  <w:num w:numId="5" w16cid:durableId="2094160972">
    <w:abstractNumId w:val="3"/>
    <w:lvlOverride w:ilvl="1">
      <w:lvl w:ilvl="1">
        <w:numFmt w:val="lowerLetter"/>
        <w:lvlText w:val="%2."/>
        <w:lvlJc w:val="left"/>
      </w:lvl>
    </w:lvlOverride>
  </w:num>
  <w:num w:numId="6" w16cid:durableId="2143957624">
    <w:abstractNumId w:val="22"/>
  </w:num>
  <w:num w:numId="7" w16cid:durableId="1386179740">
    <w:abstractNumId w:val="2"/>
  </w:num>
  <w:num w:numId="8" w16cid:durableId="1807356398">
    <w:abstractNumId w:val="10"/>
  </w:num>
  <w:num w:numId="9" w16cid:durableId="1950621536">
    <w:abstractNumId w:val="10"/>
    <w:lvlOverride w:ilvl="1">
      <w:lvl w:ilvl="1">
        <w:numFmt w:val="lowerLetter"/>
        <w:lvlText w:val="%2."/>
        <w:lvlJc w:val="left"/>
      </w:lvl>
    </w:lvlOverride>
  </w:num>
  <w:num w:numId="10" w16cid:durableId="492641506">
    <w:abstractNumId w:val="10"/>
    <w:lvlOverride w:ilvl="1">
      <w:lvl w:ilvl="1">
        <w:numFmt w:val="lowerLetter"/>
        <w:lvlText w:val="%2."/>
        <w:lvlJc w:val="left"/>
      </w:lvl>
    </w:lvlOverride>
  </w:num>
  <w:num w:numId="11" w16cid:durableId="483814128">
    <w:abstractNumId w:val="1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2" w16cid:durableId="105317414">
    <w:abstractNumId w:val="9"/>
  </w:num>
  <w:num w:numId="13" w16cid:durableId="146480990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465463244">
    <w:abstractNumId w:val="14"/>
  </w:num>
  <w:num w:numId="15" w16cid:durableId="60641140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2052877886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 w16cid:durableId="1688484393">
    <w:abstractNumId w:val="16"/>
  </w:num>
  <w:num w:numId="18" w16cid:durableId="1979987939">
    <w:abstractNumId w:val="12"/>
  </w:num>
  <w:num w:numId="19" w16cid:durableId="432750700">
    <w:abstractNumId w:val="6"/>
  </w:num>
  <w:num w:numId="20" w16cid:durableId="438528435">
    <w:abstractNumId w:val="13"/>
  </w:num>
  <w:num w:numId="21" w16cid:durableId="1834566430">
    <w:abstractNumId w:val="0"/>
  </w:num>
  <w:num w:numId="22" w16cid:durableId="1459181973">
    <w:abstractNumId w:val="21"/>
  </w:num>
  <w:num w:numId="23" w16cid:durableId="2001420361">
    <w:abstractNumId w:val="18"/>
  </w:num>
  <w:num w:numId="24" w16cid:durableId="1290547943">
    <w:abstractNumId w:val="19"/>
  </w:num>
  <w:num w:numId="25" w16cid:durableId="450976445">
    <w:abstractNumId w:val="8"/>
  </w:num>
  <w:num w:numId="26" w16cid:durableId="559941291">
    <w:abstractNumId w:val="5"/>
  </w:num>
  <w:num w:numId="27" w16cid:durableId="1368137332">
    <w:abstractNumId w:val="20"/>
  </w:num>
  <w:num w:numId="28" w16cid:durableId="1415316680">
    <w:abstractNumId w:val="4"/>
  </w:num>
  <w:num w:numId="29" w16cid:durableId="1705446687">
    <w:abstractNumId w:val="7"/>
  </w:num>
  <w:num w:numId="30" w16cid:durableId="21060741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55"/>
    <w:rsid w:val="0000103D"/>
    <w:rsid w:val="00092A23"/>
    <w:rsid w:val="000F02F1"/>
    <w:rsid w:val="000F6FA4"/>
    <w:rsid w:val="00140EC0"/>
    <w:rsid w:val="00167B0E"/>
    <w:rsid w:val="001C362B"/>
    <w:rsid w:val="00260FFD"/>
    <w:rsid w:val="00280AFA"/>
    <w:rsid w:val="00290C80"/>
    <w:rsid w:val="002A65CA"/>
    <w:rsid w:val="00302370"/>
    <w:rsid w:val="003029A7"/>
    <w:rsid w:val="0033300B"/>
    <w:rsid w:val="00342F31"/>
    <w:rsid w:val="0038398A"/>
    <w:rsid w:val="003862D7"/>
    <w:rsid w:val="003A1CEE"/>
    <w:rsid w:val="003C1D94"/>
    <w:rsid w:val="003D1422"/>
    <w:rsid w:val="003E0973"/>
    <w:rsid w:val="003F6A0E"/>
    <w:rsid w:val="004029CC"/>
    <w:rsid w:val="00403093"/>
    <w:rsid w:val="00415773"/>
    <w:rsid w:val="00451B00"/>
    <w:rsid w:val="0045292D"/>
    <w:rsid w:val="004553DD"/>
    <w:rsid w:val="004D562C"/>
    <w:rsid w:val="004F2050"/>
    <w:rsid w:val="005245FD"/>
    <w:rsid w:val="0052787D"/>
    <w:rsid w:val="005807E3"/>
    <w:rsid w:val="005C5C3B"/>
    <w:rsid w:val="005E0455"/>
    <w:rsid w:val="006169A2"/>
    <w:rsid w:val="00627372"/>
    <w:rsid w:val="006343AA"/>
    <w:rsid w:val="00673772"/>
    <w:rsid w:val="00681381"/>
    <w:rsid w:val="006960B5"/>
    <w:rsid w:val="006C5FDB"/>
    <w:rsid w:val="006E2AF6"/>
    <w:rsid w:val="00730DB5"/>
    <w:rsid w:val="0073203E"/>
    <w:rsid w:val="00754046"/>
    <w:rsid w:val="007709AD"/>
    <w:rsid w:val="00775050"/>
    <w:rsid w:val="00783999"/>
    <w:rsid w:val="007A4789"/>
    <w:rsid w:val="007D4203"/>
    <w:rsid w:val="007F11D5"/>
    <w:rsid w:val="00804F6C"/>
    <w:rsid w:val="00823841"/>
    <w:rsid w:val="00854F63"/>
    <w:rsid w:val="008734FA"/>
    <w:rsid w:val="00884E2D"/>
    <w:rsid w:val="0089321C"/>
    <w:rsid w:val="008B03ED"/>
    <w:rsid w:val="008B17E0"/>
    <w:rsid w:val="008D62EF"/>
    <w:rsid w:val="008E096C"/>
    <w:rsid w:val="008E79DF"/>
    <w:rsid w:val="0090173A"/>
    <w:rsid w:val="0090597A"/>
    <w:rsid w:val="00945C73"/>
    <w:rsid w:val="00947E4C"/>
    <w:rsid w:val="0098011A"/>
    <w:rsid w:val="00981DD2"/>
    <w:rsid w:val="00986267"/>
    <w:rsid w:val="009D0D1F"/>
    <w:rsid w:val="00A00ED5"/>
    <w:rsid w:val="00A16814"/>
    <w:rsid w:val="00A36AA1"/>
    <w:rsid w:val="00A439E5"/>
    <w:rsid w:val="00A62D32"/>
    <w:rsid w:val="00A66FCD"/>
    <w:rsid w:val="00A73AD8"/>
    <w:rsid w:val="00AB584C"/>
    <w:rsid w:val="00AE246A"/>
    <w:rsid w:val="00AF3D3E"/>
    <w:rsid w:val="00AF57E3"/>
    <w:rsid w:val="00B177E4"/>
    <w:rsid w:val="00B34E7F"/>
    <w:rsid w:val="00B5128A"/>
    <w:rsid w:val="00BB31A3"/>
    <w:rsid w:val="00BC11A0"/>
    <w:rsid w:val="00BE1784"/>
    <w:rsid w:val="00C258E7"/>
    <w:rsid w:val="00C5517F"/>
    <w:rsid w:val="00C744FD"/>
    <w:rsid w:val="00C74E4D"/>
    <w:rsid w:val="00C77D3B"/>
    <w:rsid w:val="00C77DB6"/>
    <w:rsid w:val="00C97C2C"/>
    <w:rsid w:val="00CA7706"/>
    <w:rsid w:val="00CD24B2"/>
    <w:rsid w:val="00CE6D05"/>
    <w:rsid w:val="00D04D13"/>
    <w:rsid w:val="00D1269B"/>
    <w:rsid w:val="00D21BB6"/>
    <w:rsid w:val="00D23B09"/>
    <w:rsid w:val="00D36825"/>
    <w:rsid w:val="00D43314"/>
    <w:rsid w:val="00D53AE4"/>
    <w:rsid w:val="00D576E2"/>
    <w:rsid w:val="00D61050"/>
    <w:rsid w:val="00D7719C"/>
    <w:rsid w:val="00D93ADE"/>
    <w:rsid w:val="00DE40BA"/>
    <w:rsid w:val="00DE474E"/>
    <w:rsid w:val="00E04C63"/>
    <w:rsid w:val="00E26E61"/>
    <w:rsid w:val="00E6309C"/>
    <w:rsid w:val="00E64FDC"/>
    <w:rsid w:val="00E869AE"/>
    <w:rsid w:val="00E920A9"/>
    <w:rsid w:val="00EA25A8"/>
    <w:rsid w:val="00EC24DF"/>
    <w:rsid w:val="00ED3FDE"/>
    <w:rsid w:val="00F21BF4"/>
    <w:rsid w:val="00F62C4E"/>
    <w:rsid w:val="00F752EE"/>
    <w:rsid w:val="00F82B3F"/>
    <w:rsid w:val="00FB14E5"/>
    <w:rsid w:val="00FC64A6"/>
    <w:rsid w:val="00FD2447"/>
    <w:rsid w:val="00FD5BC8"/>
    <w:rsid w:val="01D96661"/>
    <w:rsid w:val="065521AB"/>
    <w:rsid w:val="171D6BEA"/>
    <w:rsid w:val="201FD8B2"/>
    <w:rsid w:val="2210A3C3"/>
    <w:rsid w:val="32D6B49E"/>
    <w:rsid w:val="38752D5D"/>
    <w:rsid w:val="492D3D4A"/>
    <w:rsid w:val="4A454570"/>
    <w:rsid w:val="510125CD"/>
    <w:rsid w:val="748D1060"/>
    <w:rsid w:val="74E8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1D0ED"/>
  <w15:docId w15:val="{DE1FD1D7-A534-447F-9007-84934330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40"/>
        <w:ind w:left="42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50"/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719C"/>
    <w:pPr>
      <w:spacing w:after="0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19C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69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7DB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77DB6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7DB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77DB6"/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30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300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300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30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300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67B0E"/>
    <w:pPr>
      <w:spacing w:after="0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709A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af1dcf-32f1-428a-9622-ee8ad43b79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BF85BFB2D7143BBA98B5CD65D4137" ma:contentTypeVersion="5" ma:contentTypeDescription="Vytvoří nový dokument" ma:contentTypeScope="" ma:versionID="14c8d73266dbc79b6771db1e6f18656e">
  <xsd:schema xmlns:xsd="http://www.w3.org/2001/XMLSchema" xmlns:xs="http://www.w3.org/2001/XMLSchema" xmlns:p="http://schemas.microsoft.com/office/2006/metadata/properties" xmlns:ns3="7faf1dcf-32f1-428a-9622-ee8ad43b791b" targetNamespace="http://schemas.microsoft.com/office/2006/metadata/properties" ma:root="true" ma:fieldsID="10fdf81e85c26ad362edcc6389db6b1f" ns3:_="">
    <xsd:import namespace="7faf1dcf-32f1-428a-9622-ee8ad43b791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f1dcf-32f1-428a-9622-ee8ad43b791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47AB3-F8B1-0145-A73B-7FBD52E82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7E749D-2382-4AE9-9343-CC3AA64F9903}">
  <ds:schemaRefs>
    <ds:schemaRef ds:uri="http://schemas.microsoft.com/office/2006/metadata/properties"/>
    <ds:schemaRef ds:uri="http://schemas.microsoft.com/office/infopath/2007/PartnerControls"/>
    <ds:schemaRef ds:uri="7faf1dcf-32f1-428a-9622-ee8ad43b791b"/>
  </ds:schemaRefs>
</ds:datastoreItem>
</file>

<file path=customXml/itemProps3.xml><?xml version="1.0" encoding="utf-8"?>
<ds:datastoreItem xmlns:ds="http://schemas.openxmlformats.org/officeDocument/2006/customXml" ds:itemID="{AD84F66F-C890-4A73-8968-23542457B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D8A4E-79EA-4468-B7EE-9229859B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f1dcf-32f1-428a-9622-ee8ad43b7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CHALUPSKÁ Anika Mgr.</dc:creator>
  <cp:keywords/>
  <dc:description/>
  <cp:lastModifiedBy>Rulcová Šárka</cp:lastModifiedBy>
  <cp:revision>4</cp:revision>
  <cp:lastPrinted>2021-09-22T16:02:00Z</cp:lastPrinted>
  <dcterms:created xsi:type="dcterms:W3CDTF">2025-07-07T11:10:00Z</dcterms:created>
  <dcterms:modified xsi:type="dcterms:W3CDTF">2025-07-15T12:06:00Z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2691581a853bcc8543642551bb840a7e4fd5d6ca372ded309baabb623c6640ed</vt:lpwstr>
  </property>
  <property fmtid="{D5CDD505-2E9C-101B-9397-08002B2CF9AE}" pid="3" name="ContentTypeId">
    <vt:lpwstr>0x010100F03BF85BFB2D7143BBA98B5CD65D4137</vt:lpwstr>
  </property>
</Properties>
</file>