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84E91" w14:textId="6F709011" w:rsidR="0003682E" w:rsidRPr="00C17D8F" w:rsidRDefault="0003682E" w:rsidP="0003682E">
      <w:pPr>
        <w:keepLines/>
        <w:spacing w:before="120" w:after="120" w:line="276" w:lineRule="auto"/>
        <w:rPr>
          <w:iCs/>
          <w:sz w:val="22"/>
        </w:rPr>
      </w:pPr>
      <w:r w:rsidRPr="00C17D8F">
        <w:rPr>
          <w:iCs/>
          <w:sz w:val="22"/>
        </w:rPr>
        <w:t xml:space="preserve">Příloha č. 1 – Specifikace Díla včetně Dílčího ceníku </w:t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  <w:t>Číslo smlouvy:</w:t>
      </w:r>
      <w:r w:rsidR="009B2C04">
        <w:rPr>
          <w:iCs/>
          <w:sz w:val="22"/>
        </w:rPr>
        <w:t xml:space="preserve"> 3/25/</w:t>
      </w:r>
      <w:r w:rsidR="00E37954">
        <w:rPr>
          <w:iCs/>
          <w:sz w:val="22"/>
        </w:rPr>
        <w:t>5900/020</w:t>
      </w:r>
    </w:p>
    <w:p w14:paraId="5815A82B" w14:textId="03A42540" w:rsidR="00AC5961" w:rsidRPr="00AC5961" w:rsidRDefault="00E37954" w:rsidP="00AC5961">
      <w:pPr>
        <w:rPr>
          <w:b/>
          <w:sz w:val="22"/>
          <w:szCs w:val="22"/>
        </w:rPr>
      </w:pPr>
      <w:r w:rsidRPr="00E37954">
        <w:rPr>
          <w:sz w:val="22"/>
          <w:szCs w:val="22"/>
        </w:rPr>
        <w:t>Předmětem díla je rekonstrukc</w:t>
      </w:r>
      <w:r w:rsidR="00D2639D">
        <w:rPr>
          <w:sz w:val="22"/>
          <w:szCs w:val="22"/>
        </w:rPr>
        <w:t>e</w:t>
      </w:r>
      <w:r w:rsidRPr="00E37954">
        <w:rPr>
          <w:sz w:val="22"/>
          <w:szCs w:val="22"/>
        </w:rPr>
        <w:t xml:space="preserve"> ulice Šárecká v úseku ulic Evropská – </w:t>
      </w:r>
      <w:proofErr w:type="spellStart"/>
      <w:r w:rsidRPr="00E37954">
        <w:rPr>
          <w:sz w:val="22"/>
          <w:szCs w:val="22"/>
        </w:rPr>
        <w:t>Natanaelka</w:t>
      </w:r>
      <w:proofErr w:type="spellEnd"/>
      <w:r w:rsidRPr="00E37954">
        <w:rPr>
          <w:sz w:val="22"/>
          <w:szCs w:val="22"/>
        </w:rPr>
        <w:t xml:space="preserve">. Rekonstrukce zahrnuje vozovku, chodníky, vjezdy na přilehlé pozemky, parkovací stání. Dále zahrnuje obnovu historického zábradlí, </w:t>
      </w:r>
      <w:r w:rsidR="0010416A" w:rsidRPr="006F5E7F">
        <w:rPr>
          <w:sz w:val="22"/>
          <w:szCs w:val="22"/>
        </w:rPr>
        <w:t>prvky</w:t>
      </w:r>
      <w:r w:rsidR="0010416A">
        <w:rPr>
          <w:color w:val="FF0000"/>
          <w:sz w:val="22"/>
          <w:szCs w:val="22"/>
        </w:rPr>
        <w:t xml:space="preserve"> </w:t>
      </w:r>
      <w:r w:rsidRPr="00E37954">
        <w:rPr>
          <w:sz w:val="22"/>
          <w:szCs w:val="22"/>
        </w:rPr>
        <w:t>modrozelené infrastruktury, vynucené přeložky inženýrských sítí a</w:t>
      </w:r>
      <w:r>
        <w:rPr>
          <w:sz w:val="22"/>
          <w:szCs w:val="22"/>
        </w:rPr>
        <w:t> </w:t>
      </w:r>
      <w:r w:rsidRPr="00E37954">
        <w:rPr>
          <w:sz w:val="22"/>
          <w:szCs w:val="22"/>
        </w:rPr>
        <w:t>vymezení plochy pro podzemní kontejnery.</w:t>
      </w:r>
    </w:p>
    <w:p w14:paraId="14C66D81" w14:textId="2AFD7246" w:rsidR="00810AD0" w:rsidRPr="009B2C04" w:rsidRDefault="00810AD0" w:rsidP="00AC5961">
      <w:pPr>
        <w:rPr>
          <w:sz w:val="22"/>
          <w:szCs w:val="22"/>
        </w:rPr>
      </w:pPr>
    </w:p>
    <w:sectPr w:rsidR="00810AD0" w:rsidRPr="009B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2E"/>
    <w:rsid w:val="0003682E"/>
    <w:rsid w:val="000D0380"/>
    <w:rsid w:val="000D44CD"/>
    <w:rsid w:val="0010416A"/>
    <w:rsid w:val="005868A3"/>
    <w:rsid w:val="00631D84"/>
    <w:rsid w:val="006F5E7F"/>
    <w:rsid w:val="00810AD0"/>
    <w:rsid w:val="009B2C04"/>
    <w:rsid w:val="00A538E1"/>
    <w:rsid w:val="00AB4066"/>
    <w:rsid w:val="00AC5961"/>
    <w:rsid w:val="00BE4D69"/>
    <w:rsid w:val="00C17D8F"/>
    <w:rsid w:val="00D2639D"/>
    <w:rsid w:val="00D83C80"/>
    <w:rsid w:val="00E37954"/>
    <w:rsid w:val="00F7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2BCE"/>
  <w15:chartTrackingRefBased/>
  <w15:docId w15:val="{DFD4181D-CF96-432F-A6C7-25A0E21B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368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682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6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68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68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68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68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8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8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682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3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682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3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68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368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682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368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68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682E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E379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37954"/>
    <w:pPr>
      <w:spacing w:after="200"/>
      <w:jc w:val="left"/>
    </w:pPr>
    <w:rPr>
      <w:rFonts w:asciiTheme="minorHAnsi" w:eastAsiaTheme="minorHAnsi" w:hAnsiTheme="minorHAnsi" w:cstheme="minorBidi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37954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F3B38CE0CA9A4E8F069CD4C41D5316" ma:contentTypeVersion="13" ma:contentTypeDescription="Vytvoří nový dokument" ma:contentTypeScope="" ma:versionID="0a52c6ec00dd3686b4c235eb11e5a989">
  <xsd:schema xmlns:xsd="http://www.w3.org/2001/XMLSchema" xmlns:xs="http://www.w3.org/2001/XMLSchema" xmlns:p="http://schemas.microsoft.com/office/2006/metadata/properties" xmlns:ns2="e2543827-8928-4722-9f67-319f24e2b62b" xmlns:ns3="30d65b14-1f73-4fd5-afe9-04f786ce53e7" targetNamespace="http://schemas.microsoft.com/office/2006/metadata/properties" ma:root="true" ma:fieldsID="7a8a036fa17df1203719ea6b6bc0d17a" ns2:_="" ns3:_="">
    <xsd:import namespace="e2543827-8928-4722-9f67-319f24e2b62b"/>
    <xsd:import namespace="30d65b14-1f73-4fd5-afe9-04f786ce53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BillingMetadat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43827-8928-4722-9f67-319f24e2b6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635b3bba-2198-47c6-9ccb-53d97700fa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65b14-1f73-4fd5-afe9-04f786ce53e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106dd6f-5c2e-43a2-92ad-37a3dd7390e1}" ma:internalName="TaxCatchAll" ma:showField="CatchAllData" ma:web="30d65b14-1f73-4fd5-afe9-04f786ce53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d65b14-1f73-4fd5-afe9-04f786ce53e7" xsi:nil="true"/>
    <lcf76f155ced4ddcb4097134ff3c332f xmlns="e2543827-8928-4722-9f67-319f24e2b62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FCFD41-776B-4A71-8EE2-35E0D37D335F}"/>
</file>

<file path=customXml/itemProps2.xml><?xml version="1.0" encoding="utf-8"?>
<ds:datastoreItem xmlns:ds="http://schemas.openxmlformats.org/officeDocument/2006/customXml" ds:itemID="{287E7B3C-1F2C-4C3B-83EA-27689B4E6B20}"/>
</file>

<file path=customXml/itemProps3.xml><?xml version="1.0" encoding="utf-8"?>
<ds:datastoreItem xmlns:ds="http://schemas.openxmlformats.org/officeDocument/2006/customXml" ds:itemID="{35E6AE81-4243-41C4-B017-37415144C6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352</Characters>
  <Application>Microsoft Office Word</Application>
  <DocSecurity>4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Budská Iveta</dc:creator>
  <cp:keywords/>
  <dc:description/>
  <cp:lastModifiedBy>Budská Iveta</cp:lastModifiedBy>
  <cp:revision>2</cp:revision>
  <dcterms:created xsi:type="dcterms:W3CDTF">2025-06-19T06:07:00Z</dcterms:created>
  <dcterms:modified xsi:type="dcterms:W3CDTF">2025-06-19T06:07:00Z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0x010100F7F3B38CE0CA9A4E8F069CD4C41D5316</vt:lpwstr>
  </property>
  <property fmtid="{D5CDD505-2E9C-101B-9397-08002B2CF9AE}" pid="3" name="MediaServiceImageTags">
    <vt:lpwstr/>
  </property>
</Properties>
</file>