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454B159B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671BD">
        <w:rPr>
          <w:iCs/>
          <w:sz w:val="22"/>
        </w:rPr>
        <w:t xml:space="preserve"> 3/25/</w:t>
      </w:r>
      <w:r w:rsidR="007D177E">
        <w:rPr>
          <w:iCs/>
          <w:sz w:val="22"/>
        </w:rPr>
        <w:t>6100/035</w:t>
      </w:r>
    </w:p>
    <w:p w14:paraId="168751C0" w14:textId="4825185D" w:rsidR="00974989" w:rsidRPr="00974989" w:rsidRDefault="007D177E" w:rsidP="00974989">
      <w:pPr>
        <w:rPr>
          <w:sz w:val="22"/>
          <w:szCs w:val="22"/>
        </w:rPr>
      </w:pPr>
      <w:r w:rsidRPr="007D177E">
        <w:rPr>
          <w:sz w:val="22"/>
          <w:szCs w:val="22"/>
        </w:rPr>
        <w:t xml:space="preserve">Předmětem díla je úprava východního nároží křižovatky Šárecká – </w:t>
      </w:r>
      <w:proofErr w:type="spellStart"/>
      <w:r w:rsidRPr="007D177E">
        <w:rPr>
          <w:sz w:val="22"/>
          <w:szCs w:val="22"/>
        </w:rPr>
        <w:t>Natanaelka</w:t>
      </w:r>
      <w:proofErr w:type="spellEnd"/>
      <w:r w:rsidRPr="007D177E">
        <w:rPr>
          <w:sz w:val="22"/>
          <w:szCs w:val="22"/>
        </w:rPr>
        <w:t xml:space="preserve">, vybudování ochranného ostrůvku, bezbariérová úprava přechodů přes ulici Šárecká a </w:t>
      </w:r>
      <w:proofErr w:type="spellStart"/>
      <w:r w:rsidRPr="007D177E">
        <w:rPr>
          <w:sz w:val="22"/>
          <w:szCs w:val="22"/>
        </w:rPr>
        <w:t>Natanaelka</w:t>
      </w:r>
      <w:proofErr w:type="spellEnd"/>
      <w:r w:rsidRPr="007D177E">
        <w:rPr>
          <w:sz w:val="22"/>
          <w:szCs w:val="22"/>
        </w:rPr>
        <w:t xml:space="preserve"> a také úprava nástupní hrany autobusové zastávky ve směru Bořislavka. Přechod přes ulici Šárecká bude přisvětlen.</w:t>
      </w:r>
    </w:p>
    <w:p w14:paraId="14C66D81" w14:textId="26689E22" w:rsidR="00810AD0" w:rsidRPr="007671BD" w:rsidRDefault="00810AD0" w:rsidP="00974989">
      <w:pPr>
        <w:rPr>
          <w:sz w:val="22"/>
          <w:szCs w:val="22"/>
        </w:rPr>
      </w:pPr>
    </w:p>
    <w:sectPr w:rsidR="00810AD0" w:rsidRPr="0076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4A498B"/>
    <w:rsid w:val="00631D84"/>
    <w:rsid w:val="007671BD"/>
    <w:rsid w:val="007D177E"/>
    <w:rsid w:val="00810AD0"/>
    <w:rsid w:val="00974989"/>
    <w:rsid w:val="009A5AF2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3B38CE0CA9A4E8F069CD4C41D5316" ma:contentTypeVersion="13" ma:contentTypeDescription="Vytvoří nový dokument" ma:contentTypeScope="" ma:versionID="0a52c6ec00dd3686b4c235eb11e5a989">
  <xsd:schema xmlns:xsd="http://www.w3.org/2001/XMLSchema" xmlns:xs="http://www.w3.org/2001/XMLSchema" xmlns:p="http://schemas.microsoft.com/office/2006/metadata/properties" xmlns:ns2="e2543827-8928-4722-9f67-319f24e2b62b" xmlns:ns3="30d65b14-1f73-4fd5-afe9-04f786ce53e7" targetNamespace="http://schemas.microsoft.com/office/2006/metadata/properties" ma:root="true" ma:fieldsID="7a8a036fa17df1203719ea6b6bc0d17a" ns2:_="" ns3:_="">
    <xsd:import namespace="e2543827-8928-4722-9f67-319f24e2b62b"/>
    <xsd:import namespace="30d65b14-1f73-4fd5-afe9-04f786ce5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43827-8928-4722-9f67-319f24e2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5b14-1f73-4fd5-afe9-04f786ce53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06dd6f-5c2e-43a2-92ad-37a3dd7390e1}" ma:internalName="TaxCatchAll" ma:showField="CatchAllData" ma:web="30d65b14-1f73-4fd5-afe9-04f786ce5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65b14-1f73-4fd5-afe9-04f786ce53e7" xsi:nil="true"/>
    <lcf76f155ced4ddcb4097134ff3c332f xmlns="e2543827-8928-4722-9f67-319f24e2b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500B8-CA16-4C74-9270-70E2495F971C}"/>
</file>

<file path=customXml/itemProps2.xml><?xml version="1.0" encoding="utf-8"?>
<ds:datastoreItem xmlns:ds="http://schemas.openxmlformats.org/officeDocument/2006/customXml" ds:itemID="{F4CDFD96-2546-45FD-ABA3-342B1E734973}"/>
</file>

<file path=customXml/itemProps3.xml><?xml version="1.0" encoding="utf-8"?>
<ds:datastoreItem xmlns:ds="http://schemas.openxmlformats.org/officeDocument/2006/customXml" ds:itemID="{0E5ABF4F-5F97-4B89-853F-E9A776164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2025-06-18T10:38:00Z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0x010100F7F3B38CE0CA9A4E8F069CD4C41D5316</vt:lpwstr>
  </property>
  <property fmtid="{D5CDD505-2E9C-101B-9397-08002B2CF9AE}" pid="3" name="MediaServiceImageTags">
    <vt:lpwstr/>
  </property>
</Properties>
</file>