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BCDE" w14:textId="77777777" w:rsidR="00B1648E" w:rsidRPr="00F84FA8" w:rsidRDefault="00B1648E" w:rsidP="00D02830">
      <w:pPr>
        <w:jc w:val="both"/>
        <w:rPr>
          <w:rFonts w:ascii="Arial" w:hAnsi="Arial" w:cs="Arial"/>
          <w:b/>
          <w:color w:val="0065BD"/>
          <w:sz w:val="40"/>
          <w:szCs w:val="40"/>
        </w:rPr>
      </w:pPr>
    </w:p>
    <w:p w14:paraId="14C35E12" w14:textId="472C0ECF" w:rsidR="00B669B2" w:rsidRDefault="007B7630" w:rsidP="00B669B2">
      <w:pPr>
        <w:pStyle w:val="Nadpis1"/>
        <w:numPr>
          <w:ilvl w:val="0"/>
          <w:numId w:val="0"/>
        </w:numPr>
        <w:jc w:val="center"/>
        <w:rPr>
          <w:lang w:val="cs-CZ"/>
        </w:rPr>
      </w:pPr>
      <w:r>
        <w:rPr>
          <w:lang w:val="cs-CZ"/>
        </w:rPr>
        <w:t>Poptávkový formulář – využití služeb EDIH CTU</w:t>
      </w:r>
    </w:p>
    <w:p w14:paraId="0995B6B2" w14:textId="62E9B0A4" w:rsidR="00B1648E" w:rsidRPr="00F84FA8" w:rsidRDefault="00F8757D" w:rsidP="00B669B2">
      <w:pPr>
        <w:pStyle w:val="Nadpis1"/>
        <w:numPr>
          <w:ilvl w:val="0"/>
          <w:numId w:val="0"/>
        </w:numPr>
        <w:jc w:val="center"/>
        <w:rPr>
          <w:lang w:val="cs-CZ"/>
        </w:rPr>
      </w:pPr>
      <w:r>
        <w:rPr>
          <w:lang w:val="cs-CZ"/>
        </w:rPr>
        <w:t xml:space="preserve">Kategorie služeb: </w:t>
      </w:r>
      <w:r w:rsidR="00B669B2">
        <w:rPr>
          <w:lang w:val="cs-CZ"/>
        </w:rPr>
        <w:t>Test</w:t>
      </w:r>
      <w:r w:rsidR="005D0D0B">
        <w:rPr>
          <w:lang w:val="cs-CZ"/>
        </w:rPr>
        <w:t xml:space="preserve"> before Invest</w:t>
      </w:r>
    </w:p>
    <w:p w14:paraId="6CAEF29C" w14:textId="77777777" w:rsidR="00237C63" w:rsidRDefault="00237C63" w:rsidP="00D02830">
      <w:pPr>
        <w:jc w:val="both"/>
        <w:rPr>
          <w:rFonts w:ascii="Arial" w:hAnsi="Arial" w:cs="Arial"/>
          <w:i/>
          <w:sz w:val="20"/>
        </w:rPr>
      </w:pPr>
    </w:p>
    <w:p w14:paraId="11AE07DB" w14:textId="121E637C" w:rsidR="00F139FE" w:rsidRDefault="00F139FE" w:rsidP="00D02830">
      <w:pPr>
        <w:jc w:val="both"/>
        <w:rPr>
          <w:rFonts w:ascii="Arial" w:hAnsi="Arial" w:cs="Arial"/>
          <w:i/>
          <w:sz w:val="20"/>
        </w:rPr>
      </w:pPr>
      <w:r w:rsidRPr="00F139FE">
        <w:rPr>
          <w:rFonts w:ascii="Arial" w:hAnsi="Arial" w:cs="Arial"/>
          <w:i/>
          <w:sz w:val="20"/>
        </w:rPr>
        <w:t xml:space="preserve">Před podáním poptávky </w:t>
      </w:r>
      <w:r w:rsidR="00815C99">
        <w:rPr>
          <w:rFonts w:ascii="Arial" w:hAnsi="Arial" w:cs="Arial"/>
          <w:i/>
          <w:sz w:val="20"/>
        </w:rPr>
        <w:t>je nezbytné</w:t>
      </w:r>
      <w:r w:rsidRPr="00F139FE">
        <w:rPr>
          <w:rFonts w:ascii="Arial" w:hAnsi="Arial" w:cs="Arial"/>
          <w:i/>
          <w:sz w:val="20"/>
        </w:rPr>
        <w:t xml:space="preserve">, aby </w:t>
      </w:r>
      <w:r w:rsidR="00C435F4">
        <w:rPr>
          <w:rFonts w:ascii="Arial" w:hAnsi="Arial" w:cs="Arial"/>
          <w:i/>
          <w:sz w:val="20"/>
        </w:rPr>
        <w:t>žadatel</w:t>
      </w:r>
      <w:r w:rsidRPr="00F139FE">
        <w:rPr>
          <w:rFonts w:ascii="Arial" w:hAnsi="Arial" w:cs="Arial"/>
          <w:i/>
          <w:sz w:val="20"/>
        </w:rPr>
        <w:t xml:space="preserve"> o služby EDIH CTU předem zkonzultoval svůj záměr se zástupcem EDIH CTU. Cílem konzultace je stanovit, zda poptávaná služba odpovídá </w:t>
      </w:r>
      <w:r w:rsidR="0081472C">
        <w:rPr>
          <w:rFonts w:ascii="Arial" w:hAnsi="Arial" w:cs="Arial"/>
          <w:i/>
          <w:sz w:val="20"/>
        </w:rPr>
        <w:t xml:space="preserve">nabídce a </w:t>
      </w:r>
      <w:r w:rsidRPr="00F139FE">
        <w:rPr>
          <w:rFonts w:ascii="Arial" w:hAnsi="Arial" w:cs="Arial"/>
          <w:i/>
          <w:sz w:val="20"/>
        </w:rPr>
        <w:t xml:space="preserve">možnostem EDIH CTU </w:t>
      </w:r>
      <w:r w:rsidR="001F51B4">
        <w:rPr>
          <w:rFonts w:ascii="Arial" w:hAnsi="Arial" w:cs="Arial"/>
          <w:i/>
          <w:sz w:val="20"/>
        </w:rPr>
        <w:t>(kapacitním, tematickým, časovým</w:t>
      </w:r>
      <w:r w:rsidR="006D1BF8">
        <w:rPr>
          <w:rFonts w:ascii="Arial" w:hAnsi="Arial" w:cs="Arial"/>
          <w:i/>
          <w:sz w:val="20"/>
        </w:rPr>
        <w:t>, finančním</w:t>
      </w:r>
      <w:r w:rsidR="001F51B4">
        <w:rPr>
          <w:rFonts w:ascii="Arial" w:hAnsi="Arial" w:cs="Arial"/>
          <w:i/>
          <w:sz w:val="20"/>
        </w:rPr>
        <w:t xml:space="preserve"> atp.)</w:t>
      </w:r>
      <w:r w:rsidR="00B669B2">
        <w:rPr>
          <w:rFonts w:ascii="Arial" w:hAnsi="Arial" w:cs="Arial"/>
          <w:i/>
          <w:sz w:val="20"/>
        </w:rPr>
        <w:t xml:space="preserve"> a zda je pro </w:t>
      </w:r>
      <w:r w:rsidR="00C435F4">
        <w:rPr>
          <w:rFonts w:ascii="Arial" w:hAnsi="Arial" w:cs="Arial"/>
          <w:i/>
          <w:sz w:val="20"/>
        </w:rPr>
        <w:t>žadatele</w:t>
      </w:r>
      <w:r w:rsidR="00B669B2">
        <w:rPr>
          <w:rFonts w:ascii="Arial" w:hAnsi="Arial" w:cs="Arial"/>
          <w:i/>
          <w:sz w:val="20"/>
        </w:rPr>
        <w:t xml:space="preserve"> vhodná</w:t>
      </w:r>
      <w:r w:rsidR="006D1BF8">
        <w:rPr>
          <w:rFonts w:ascii="Arial" w:hAnsi="Arial" w:cs="Arial"/>
          <w:i/>
          <w:sz w:val="20"/>
        </w:rPr>
        <w:t>.</w:t>
      </w:r>
      <w:r w:rsidR="00310944">
        <w:rPr>
          <w:rFonts w:ascii="Arial" w:hAnsi="Arial" w:cs="Arial"/>
          <w:i/>
          <w:sz w:val="20"/>
        </w:rPr>
        <w:t xml:space="preserve"> Textové rámce je možné zvětšovat dle potřeby žadatele.</w:t>
      </w:r>
    </w:p>
    <w:p w14:paraId="70A8F3E9" w14:textId="77777777" w:rsidR="002D0211" w:rsidRPr="00F139FE" w:rsidRDefault="002D0211" w:rsidP="00D02830">
      <w:pPr>
        <w:jc w:val="both"/>
        <w:rPr>
          <w:rFonts w:ascii="Arial" w:hAnsi="Arial" w:cs="Arial"/>
          <w:i/>
          <w:sz w:val="20"/>
        </w:rPr>
      </w:pPr>
    </w:p>
    <w:p w14:paraId="5A31EEC5" w14:textId="79A38BC1" w:rsidR="007E0BDE" w:rsidRPr="00B116C6" w:rsidRDefault="00306807" w:rsidP="00E50E10">
      <w:pPr>
        <w:pStyle w:val="Odstavecseseznamem"/>
        <w:numPr>
          <w:ilvl w:val="0"/>
          <w:numId w:val="7"/>
        </w:numPr>
        <w:jc w:val="both"/>
        <w:rPr>
          <w:rFonts w:ascii="Arial" w:hAnsi="Arial" w:cs="Arial"/>
          <w:b/>
        </w:rPr>
      </w:pPr>
      <w:r w:rsidRPr="00B116C6">
        <w:rPr>
          <w:rFonts w:ascii="Arial" w:hAnsi="Arial" w:cs="Arial"/>
          <w:b/>
          <w:noProof/>
        </w:rPr>
        <mc:AlternateContent>
          <mc:Choice Requires="wps">
            <w:drawing>
              <wp:anchor distT="45720" distB="45720" distL="114300" distR="114300" simplePos="0" relativeHeight="251658247" behindDoc="0" locked="0" layoutInCell="1" allowOverlap="1" wp14:anchorId="2DF1923F" wp14:editId="7A887614">
                <wp:simplePos x="0" y="0"/>
                <wp:positionH relativeFrom="column">
                  <wp:posOffset>-76835</wp:posOffset>
                </wp:positionH>
                <wp:positionV relativeFrom="paragraph">
                  <wp:posOffset>270510</wp:posOffset>
                </wp:positionV>
                <wp:extent cx="6107430" cy="4488180"/>
                <wp:effectExtent l="0" t="0" r="26670" b="2667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4488180"/>
                        </a:xfrm>
                        <a:prstGeom prst="rect">
                          <a:avLst/>
                        </a:prstGeom>
                        <a:solidFill>
                          <a:srgbClr val="FFFFFF"/>
                        </a:solidFill>
                        <a:ln w="9525">
                          <a:solidFill>
                            <a:srgbClr val="000000"/>
                          </a:solidFill>
                          <a:miter lim="800000"/>
                          <a:headEnd/>
                          <a:tailEnd/>
                        </a:ln>
                      </wps:spPr>
                      <wps:txbx>
                        <w:txbxContent>
                          <w:p w14:paraId="1665EE06" w14:textId="1B1001C4" w:rsidR="00221C00" w:rsidRPr="00F84FA8" w:rsidRDefault="00221C00" w:rsidP="00306807">
                            <w:pPr>
                              <w:jc w:val="both"/>
                              <w:rPr>
                                <w:rFonts w:ascii="Arial" w:hAnsi="Arial" w:cs="Arial"/>
                              </w:rPr>
                            </w:pPr>
                            <w:r w:rsidRPr="00F84FA8">
                              <w:rPr>
                                <w:rFonts w:ascii="Arial" w:hAnsi="Arial" w:cs="Arial"/>
                              </w:rPr>
                              <w:t>Kategorie žadatele</w:t>
                            </w:r>
                            <w:r>
                              <w:rPr>
                                <w:rFonts w:ascii="Arial" w:hAnsi="Arial" w:cs="Arial"/>
                              </w:rPr>
                              <w:t xml:space="preserve"> (zaškrtn</w:t>
                            </w:r>
                            <w:r w:rsidR="00756CAD">
                              <w:rPr>
                                <w:rFonts w:ascii="Arial" w:hAnsi="Arial" w:cs="Arial"/>
                              </w:rPr>
                              <w:t>ě</w:t>
                            </w:r>
                            <w:r>
                              <w:rPr>
                                <w:rFonts w:ascii="Arial" w:hAnsi="Arial" w:cs="Arial"/>
                              </w:rPr>
                              <w:t>te)</w:t>
                            </w:r>
                            <w:r w:rsidRPr="00F84FA8">
                              <w:rPr>
                                <w:rFonts w:ascii="Arial" w:hAnsi="Arial" w:cs="Arial"/>
                              </w:rPr>
                              <w:t>:</w:t>
                            </w:r>
                          </w:p>
                          <w:p w14:paraId="5F690EAE" w14:textId="7DF6EE88" w:rsidR="00221C00" w:rsidRPr="00F84FA8" w:rsidRDefault="00221C00" w:rsidP="00306807">
                            <w:pPr>
                              <w:ind w:left="708"/>
                              <w:jc w:val="both"/>
                              <w:rPr>
                                <w:rFonts w:ascii="Arial" w:hAnsi="Arial" w:cs="Arial"/>
                              </w:rPr>
                            </w:pPr>
                            <w:r w:rsidRPr="00F84FA8">
                              <w:rPr>
                                <w:rFonts w:ascii="Arial" w:hAnsi="Arial" w:cs="Arial"/>
                              </w:rPr>
                              <w:t>MSP</w:t>
                            </w:r>
                            <w:r w:rsidRPr="00F84FA8">
                              <w:rPr>
                                <w:rFonts w:ascii="Arial" w:hAnsi="Arial" w:cs="Arial"/>
                              </w:rPr>
                              <w:tab/>
                            </w:r>
                            <w:r w:rsidRPr="00F84FA8">
                              <w:rPr>
                                <w:rFonts w:ascii="Arial" w:hAnsi="Arial" w:cs="Arial"/>
                              </w:rPr>
                              <w:tab/>
                            </w:r>
                            <w:r w:rsidRPr="00F84FA8">
                              <w:rPr>
                                <w:rFonts w:ascii="Arial" w:hAnsi="Arial" w:cs="Arial"/>
                              </w:rPr>
                              <w:tab/>
                            </w:r>
                            <w:sdt>
                              <w:sdtPr>
                                <w:rPr>
                                  <w:rFonts w:ascii="Arial" w:hAnsi="Arial" w:cs="Arial"/>
                                </w:rPr>
                                <w:id w:val="1526993271"/>
                                <w14:checkbox>
                                  <w14:checked w14:val="1"/>
                                  <w14:checkedState w14:val="2612" w14:font="MS Gothic"/>
                                  <w14:uncheckedState w14:val="2610" w14:font="MS Gothic"/>
                                </w14:checkbox>
                              </w:sdtPr>
                              <w:sdtContent>
                                <w:r w:rsidR="00BD79D9">
                                  <w:rPr>
                                    <w:rFonts w:ascii="MS Gothic" w:eastAsia="MS Gothic" w:hAnsi="MS Gothic" w:cs="Arial" w:hint="eastAsia"/>
                                  </w:rPr>
                                  <w:t>☒</w:t>
                                </w:r>
                              </w:sdtContent>
                            </w:sdt>
                          </w:p>
                          <w:p w14:paraId="5C651362" w14:textId="6A935E6C" w:rsidR="00221C00" w:rsidRPr="00F84FA8" w:rsidRDefault="00221C00" w:rsidP="00306807">
                            <w:pPr>
                              <w:jc w:val="both"/>
                              <w:rPr>
                                <w:rFonts w:ascii="Arial" w:hAnsi="Arial" w:cs="Arial"/>
                              </w:rPr>
                            </w:pPr>
                            <w:r w:rsidRPr="00F84FA8">
                              <w:rPr>
                                <w:rFonts w:ascii="Arial" w:hAnsi="Arial" w:cs="Arial"/>
                              </w:rPr>
                              <w:tab/>
                              <w:t>veřejn</w:t>
                            </w:r>
                            <w:r w:rsidR="001128A1">
                              <w:rPr>
                                <w:rFonts w:ascii="Arial" w:hAnsi="Arial" w:cs="Arial"/>
                              </w:rPr>
                              <w:t>ý sektor</w:t>
                            </w:r>
                            <w:r w:rsidR="001128A1">
                              <w:rPr>
                                <w:rFonts w:ascii="Arial" w:hAnsi="Arial" w:cs="Arial"/>
                              </w:rPr>
                              <w:tab/>
                            </w:r>
                            <w:r w:rsidRPr="00F84FA8">
                              <w:rPr>
                                <w:rFonts w:ascii="Arial" w:hAnsi="Arial" w:cs="Arial"/>
                              </w:rPr>
                              <w:tab/>
                            </w:r>
                            <w:sdt>
                              <w:sdtPr>
                                <w:rPr>
                                  <w:rFonts w:ascii="Arial" w:hAnsi="Arial" w:cs="Arial"/>
                                </w:rPr>
                                <w:id w:val="716014369"/>
                                <w14:checkbox>
                                  <w14:checked w14:val="0"/>
                                  <w14:checkedState w14:val="2612" w14:font="MS Gothic"/>
                                  <w14:uncheckedState w14:val="2610" w14:font="MS Gothic"/>
                                </w14:checkbox>
                              </w:sdtPr>
                              <w:sdtContent>
                                <w:r w:rsidRPr="00F84FA8">
                                  <w:rPr>
                                    <w:rFonts w:ascii="MS Gothic" w:eastAsia="MS Gothic" w:hAnsi="MS Gothic" w:cs="Arial"/>
                                  </w:rPr>
                                  <w:t>☐</w:t>
                                </w:r>
                              </w:sdtContent>
                            </w:sdt>
                          </w:p>
                          <w:p w14:paraId="020F7C4A" w14:textId="5AE24ABE" w:rsidR="00221C00" w:rsidRPr="00F84FA8" w:rsidRDefault="00221C00" w:rsidP="00306807">
                            <w:pPr>
                              <w:jc w:val="both"/>
                              <w:rPr>
                                <w:rFonts w:ascii="Arial" w:hAnsi="Arial" w:cs="Arial"/>
                              </w:rPr>
                            </w:pPr>
                            <w:r>
                              <w:rPr>
                                <w:rFonts w:ascii="Arial" w:hAnsi="Arial" w:cs="Arial"/>
                              </w:rPr>
                              <w:t>IČO</w:t>
                            </w:r>
                            <w:r w:rsidRPr="00F84FA8">
                              <w:rPr>
                                <w:rFonts w:ascii="Arial" w:hAnsi="Arial" w:cs="Arial"/>
                              </w:rPr>
                              <w:t>:</w:t>
                            </w:r>
                            <w:r w:rsidR="00BD79D9">
                              <w:rPr>
                                <w:rFonts w:ascii="Arial" w:hAnsi="Arial" w:cs="Arial"/>
                              </w:rPr>
                              <w:t xml:space="preserve"> </w:t>
                            </w:r>
                            <w:r w:rsidR="00BD79D9" w:rsidRPr="00BD79D9">
                              <w:rPr>
                                <w:rFonts w:ascii="Arial" w:hAnsi="Arial" w:cs="Arial"/>
                              </w:rPr>
                              <w:t>04207505</w:t>
                            </w:r>
                            <w:r>
                              <w:rPr>
                                <w:rFonts w:ascii="Arial" w:hAnsi="Arial" w:cs="Arial"/>
                              </w:rPr>
                              <w:tab/>
                            </w:r>
                            <w:r>
                              <w:rPr>
                                <w:rFonts w:ascii="Arial" w:hAnsi="Arial" w:cs="Arial"/>
                              </w:rPr>
                              <w:tab/>
                            </w:r>
                          </w:p>
                          <w:p w14:paraId="7B8E8D6A" w14:textId="77777777" w:rsidR="00221C00" w:rsidRDefault="00221C00" w:rsidP="00B622B4">
                            <w:pPr>
                              <w:jc w:val="both"/>
                              <w:rPr>
                                <w:rFonts w:ascii="Arial" w:hAnsi="Arial" w:cs="Arial"/>
                              </w:rPr>
                            </w:pPr>
                            <w:r w:rsidRPr="00F84FA8">
                              <w:rPr>
                                <w:rFonts w:ascii="Arial" w:hAnsi="Arial" w:cs="Arial"/>
                              </w:rPr>
                              <w:t>Adresa</w:t>
                            </w:r>
                            <w:r>
                              <w:rPr>
                                <w:rFonts w:ascii="Arial" w:hAnsi="Arial" w:cs="Arial"/>
                              </w:rPr>
                              <w:t>:</w:t>
                            </w:r>
                          </w:p>
                          <w:p w14:paraId="2423FD8E" w14:textId="69AB79B4" w:rsidR="00221C00" w:rsidRDefault="00221C00" w:rsidP="00B622B4">
                            <w:pPr>
                              <w:ind w:left="708"/>
                              <w:jc w:val="both"/>
                              <w:rPr>
                                <w:rFonts w:ascii="Arial" w:hAnsi="Arial" w:cs="Arial"/>
                              </w:rPr>
                            </w:pPr>
                            <w:r>
                              <w:rPr>
                                <w:rFonts w:ascii="Arial" w:hAnsi="Arial" w:cs="Arial"/>
                              </w:rPr>
                              <w:t xml:space="preserve">Název </w:t>
                            </w:r>
                            <w:r w:rsidR="00756CAD">
                              <w:rPr>
                                <w:rFonts w:ascii="Arial" w:hAnsi="Arial" w:cs="Arial"/>
                              </w:rPr>
                              <w:t>organizace</w:t>
                            </w:r>
                            <w:r>
                              <w:rPr>
                                <w:rFonts w:ascii="Arial" w:hAnsi="Arial" w:cs="Arial"/>
                              </w:rPr>
                              <w:t>:</w:t>
                            </w:r>
                            <w:r w:rsidR="00BD79D9">
                              <w:rPr>
                                <w:rFonts w:ascii="Arial" w:hAnsi="Arial" w:cs="Arial"/>
                              </w:rPr>
                              <w:t xml:space="preserve"> </w:t>
                            </w:r>
                            <w:r w:rsidR="00BD79D9" w:rsidRPr="00BD79D9">
                              <w:rPr>
                                <w:rFonts w:ascii="Arial" w:hAnsi="Arial" w:cs="Arial"/>
                              </w:rPr>
                              <w:t>DeFINE s.r.o.</w:t>
                            </w:r>
                            <w:r>
                              <w:rPr>
                                <w:rFonts w:ascii="Arial" w:hAnsi="Arial" w:cs="Arial"/>
                              </w:rPr>
                              <w:tab/>
                            </w:r>
                          </w:p>
                          <w:p w14:paraId="32ECDF51" w14:textId="3DE6B6C8" w:rsidR="00221C00" w:rsidRDefault="00221C00" w:rsidP="00B622B4">
                            <w:pPr>
                              <w:ind w:left="708"/>
                              <w:jc w:val="both"/>
                              <w:rPr>
                                <w:rFonts w:ascii="Arial" w:hAnsi="Arial" w:cs="Arial"/>
                              </w:rPr>
                            </w:pPr>
                            <w:r>
                              <w:rPr>
                                <w:rFonts w:ascii="Arial" w:hAnsi="Arial" w:cs="Arial"/>
                              </w:rPr>
                              <w:t>Ulice vč. ČP:</w:t>
                            </w:r>
                            <w:r w:rsidR="001A41CC">
                              <w:rPr>
                                <w:rFonts w:ascii="Arial" w:hAnsi="Arial" w:cs="Arial"/>
                              </w:rPr>
                              <w:t xml:space="preserve"> </w:t>
                            </w:r>
                            <w:r w:rsidR="00BD79D9" w:rsidRPr="00BD79D9">
                              <w:rPr>
                                <w:rFonts w:ascii="Arial" w:hAnsi="Arial" w:cs="Arial"/>
                              </w:rPr>
                              <w:t>Štefánikova 248/32</w:t>
                            </w:r>
                          </w:p>
                          <w:p w14:paraId="271FCE0B" w14:textId="73C10C04" w:rsidR="00221C00" w:rsidRDefault="00221C00" w:rsidP="00B622B4">
                            <w:pPr>
                              <w:ind w:left="708"/>
                              <w:jc w:val="both"/>
                              <w:rPr>
                                <w:rFonts w:ascii="Arial" w:hAnsi="Arial" w:cs="Arial"/>
                              </w:rPr>
                            </w:pPr>
                            <w:r>
                              <w:rPr>
                                <w:rFonts w:ascii="Arial" w:hAnsi="Arial" w:cs="Arial"/>
                              </w:rPr>
                              <w:t>Město:</w:t>
                            </w:r>
                            <w:r>
                              <w:rPr>
                                <w:rFonts w:ascii="Arial" w:hAnsi="Arial" w:cs="Arial"/>
                              </w:rPr>
                              <w:tab/>
                            </w:r>
                            <w:r w:rsidR="00BD79D9">
                              <w:rPr>
                                <w:rFonts w:ascii="Arial" w:hAnsi="Arial" w:cs="Arial"/>
                              </w:rPr>
                              <w:t>Praha – Smíchov</w:t>
                            </w:r>
                            <w:r>
                              <w:rPr>
                                <w:rFonts w:ascii="Arial" w:hAnsi="Arial" w:cs="Arial"/>
                              </w:rPr>
                              <w:tab/>
                            </w:r>
                          </w:p>
                          <w:p w14:paraId="2EA0A6FA" w14:textId="6069A4B9" w:rsidR="00221C00" w:rsidRDefault="00221C00" w:rsidP="00B622B4">
                            <w:pPr>
                              <w:ind w:left="708"/>
                              <w:jc w:val="both"/>
                              <w:rPr>
                                <w:rFonts w:ascii="Arial" w:hAnsi="Arial" w:cs="Arial"/>
                              </w:rPr>
                            </w:pPr>
                            <w:r>
                              <w:rPr>
                                <w:rFonts w:ascii="Arial" w:hAnsi="Arial" w:cs="Arial"/>
                              </w:rPr>
                              <w:t>PSČ:</w:t>
                            </w:r>
                            <w:r w:rsidR="00BD79D9">
                              <w:rPr>
                                <w:rFonts w:ascii="Arial" w:hAnsi="Arial" w:cs="Arial"/>
                              </w:rPr>
                              <w:t xml:space="preserve"> 150 00</w:t>
                            </w:r>
                            <w:r>
                              <w:rPr>
                                <w:rFonts w:ascii="Arial" w:hAnsi="Arial" w:cs="Arial"/>
                              </w:rPr>
                              <w:tab/>
                            </w:r>
                            <w:r>
                              <w:rPr>
                                <w:rFonts w:ascii="Arial" w:hAnsi="Arial" w:cs="Arial"/>
                              </w:rPr>
                              <w:tab/>
                            </w:r>
                          </w:p>
                          <w:p w14:paraId="0096BDC4" w14:textId="77777777" w:rsidR="00221C00" w:rsidRPr="00F84FA8" w:rsidRDefault="00221C00" w:rsidP="00306807">
                            <w:pPr>
                              <w:jc w:val="both"/>
                              <w:rPr>
                                <w:rFonts w:ascii="Arial" w:hAnsi="Arial" w:cs="Arial"/>
                              </w:rPr>
                            </w:pPr>
                          </w:p>
                          <w:p w14:paraId="0A304774" w14:textId="1DC2FAC4" w:rsidR="00221C00" w:rsidRPr="00F84FA8" w:rsidRDefault="00221C00" w:rsidP="00306807">
                            <w:pPr>
                              <w:jc w:val="both"/>
                              <w:rPr>
                                <w:rFonts w:ascii="Arial" w:hAnsi="Arial" w:cs="Arial"/>
                              </w:rPr>
                            </w:pPr>
                            <w:r w:rsidRPr="00F84FA8">
                              <w:rPr>
                                <w:rFonts w:ascii="Arial" w:hAnsi="Arial" w:cs="Arial"/>
                              </w:rPr>
                              <w:t>Kontaktní osoba</w:t>
                            </w:r>
                            <w:r>
                              <w:rPr>
                                <w:rFonts w:ascii="Arial" w:hAnsi="Arial" w:cs="Arial"/>
                              </w:rPr>
                              <w:t>:</w:t>
                            </w:r>
                            <w:r w:rsidRPr="00F84FA8">
                              <w:rPr>
                                <w:rFonts w:ascii="Arial" w:hAnsi="Arial" w:cs="Arial"/>
                              </w:rPr>
                              <w:t xml:space="preserve"> </w:t>
                            </w:r>
                          </w:p>
                          <w:p w14:paraId="7931F43F" w14:textId="2FE6EFF7" w:rsidR="00221C00" w:rsidRPr="00F84FA8" w:rsidRDefault="00221C00" w:rsidP="00306807">
                            <w:pPr>
                              <w:ind w:left="708"/>
                              <w:jc w:val="both"/>
                              <w:rPr>
                                <w:rFonts w:ascii="Arial" w:hAnsi="Arial" w:cs="Arial"/>
                              </w:rPr>
                            </w:pPr>
                            <w:r>
                              <w:rPr>
                                <w:rFonts w:ascii="Arial" w:hAnsi="Arial" w:cs="Arial"/>
                              </w:rPr>
                              <w:t>J</w:t>
                            </w:r>
                            <w:r w:rsidRPr="00F84FA8">
                              <w:rPr>
                                <w:rFonts w:ascii="Arial" w:hAnsi="Arial" w:cs="Arial"/>
                              </w:rPr>
                              <w:t>méno</w:t>
                            </w:r>
                            <w:r>
                              <w:rPr>
                                <w:rFonts w:ascii="Arial" w:hAnsi="Arial" w:cs="Arial"/>
                              </w:rPr>
                              <w:t>:</w:t>
                            </w:r>
                            <w:r w:rsidR="00BD79D9">
                              <w:rPr>
                                <w:rFonts w:ascii="Arial" w:hAnsi="Arial" w:cs="Arial"/>
                              </w:rPr>
                              <w:t xml:space="preserve"> David</w:t>
                            </w:r>
                            <w:r w:rsidR="00BD79D9">
                              <w:rPr>
                                <w:rFonts w:ascii="Arial" w:hAnsi="Arial" w:cs="Arial"/>
                              </w:rPr>
                              <w:tab/>
                              <w:t>Pabouček</w:t>
                            </w:r>
                            <w:r>
                              <w:rPr>
                                <w:rFonts w:ascii="Arial" w:hAnsi="Arial" w:cs="Arial"/>
                              </w:rPr>
                              <w:tab/>
                            </w:r>
                          </w:p>
                          <w:p w14:paraId="0C73FD31" w14:textId="35476598" w:rsidR="00221C00" w:rsidRDefault="00221C00" w:rsidP="00306807">
                            <w:pPr>
                              <w:ind w:left="708"/>
                              <w:jc w:val="both"/>
                              <w:rPr>
                                <w:rFonts w:ascii="Arial" w:hAnsi="Arial" w:cs="Arial"/>
                              </w:rPr>
                            </w:pPr>
                            <w:r>
                              <w:rPr>
                                <w:rFonts w:ascii="Arial" w:hAnsi="Arial" w:cs="Arial"/>
                              </w:rPr>
                              <w:t>E</w:t>
                            </w:r>
                            <w:r w:rsidRPr="00F84FA8">
                              <w:rPr>
                                <w:rFonts w:ascii="Arial" w:hAnsi="Arial" w:cs="Arial"/>
                              </w:rPr>
                              <w:t>-mail</w:t>
                            </w:r>
                            <w:r>
                              <w:rPr>
                                <w:rFonts w:ascii="Arial" w:hAnsi="Arial" w:cs="Arial"/>
                              </w:rPr>
                              <w:t>:</w:t>
                            </w:r>
                            <w:r>
                              <w:rPr>
                                <w:rFonts w:ascii="Arial" w:hAnsi="Arial" w:cs="Arial"/>
                              </w:rPr>
                              <w:tab/>
                            </w:r>
                          </w:p>
                          <w:p w14:paraId="58C4EE48" w14:textId="03D82214" w:rsidR="00221C00" w:rsidRDefault="00221C00" w:rsidP="00306807">
                            <w:pPr>
                              <w:ind w:left="708"/>
                              <w:jc w:val="both"/>
                              <w:rPr>
                                <w:rFonts w:ascii="Arial" w:hAnsi="Arial" w:cs="Arial"/>
                              </w:rPr>
                            </w:pPr>
                            <w:r>
                              <w:rPr>
                                <w:rFonts w:ascii="Arial" w:hAnsi="Arial" w:cs="Arial"/>
                              </w:rPr>
                              <w:t>T</w:t>
                            </w:r>
                            <w:r w:rsidRPr="00F84FA8">
                              <w:rPr>
                                <w:rFonts w:ascii="Arial" w:hAnsi="Arial" w:cs="Arial"/>
                              </w:rPr>
                              <w:t>el</w:t>
                            </w:r>
                            <w:r>
                              <w:rPr>
                                <w:rFonts w:ascii="Arial" w:hAnsi="Arial" w:cs="Arial"/>
                              </w:rPr>
                              <w:t>.:</w:t>
                            </w:r>
                          </w:p>
                          <w:p w14:paraId="082C26EB" w14:textId="5CE37DA4" w:rsidR="0028236A" w:rsidRPr="00F84FA8" w:rsidRDefault="0028236A" w:rsidP="00306807">
                            <w:pPr>
                              <w:ind w:left="708"/>
                              <w:jc w:val="both"/>
                              <w:rPr>
                                <w:rFonts w:ascii="Arial" w:hAnsi="Arial" w:cs="Arial"/>
                              </w:rPr>
                            </w:pPr>
                            <w:r>
                              <w:rPr>
                                <w:rFonts w:ascii="Arial" w:hAnsi="Arial" w:cs="Arial"/>
                              </w:rPr>
                              <w:t>Funkce:</w:t>
                            </w:r>
                            <w:r w:rsidR="00BD79D9">
                              <w:rPr>
                                <w:rFonts w:ascii="Arial" w:hAnsi="Arial" w:cs="Arial"/>
                              </w:rPr>
                              <w:t xml:space="preserve"> Ředitel společnosti</w:t>
                            </w:r>
                          </w:p>
                          <w:p w14:paraId="7BEF07C1" w14:textId="4DD545D6" w:rsidR="00221C00" w:rsidRDefault="00221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1923F" id="_x0000_t202" coordsize="21600,21600" o:spt="202" path="m,l,21600r21600,l21600,xe">
                <v:stroke joinstyle="miter"/>
                <v:path gradientshapeok="t" o:connecttype="rect"/>
              </v:shapetype>
              <v:shape id="Textové pole 217" o:spid="_x0000_s1026" type="#_x0000_t202" style="position:absolute;left:0;text-align:left;margin-left:-6.05pt;margin-top:21.3pt;width:480.9pt;height:353.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">
                <v:textbox>
                  <w:txbxContent>
                    <w:p w14:paraId="1665EE06" w14:textId="1B1001C4" w:rsidR="00221C00" w:rsidRPr="00F84FA8" w:rsidRDefault="00221C00" w:rsidP="00306807">
                      <w:pPr>
                        <w:jc w:val="both"/>
                        <w:rPr>
                          <w:rFonts w:ascii="Arial" w:hAnsi="Arial" w:cs="Arial"/>
                        </w:rPr>
                      </w:pPr>
                      <w:r w:rsidRPr="00F84FA8">
                        <w:rPr>
                          <w:rFonts w:ascii="Arial" w:hAnsi="Arial" w:cs="Arial"/>
                        </w:rPr>
                        <w:t>Kategorie žadatele</w:t>
                      </w:r>
                      <w:r>
                        <w:rPr>
                          <w:rFonts w:ascii="Arial" w:hAnsi="Arial" w:cs="Arial"/>
                        </w:rPr>
                        <w:t xml:space="preserve"> (zaškrtn</w:t>
                      </w:r>
                      <w:r w:rsidR="00756CAD">
                        <w:rPr>
                          <w:rFonts w:ascii="Arial" w:hAnsi="Arial" w:cs="Arial"/>
                        </w:rPr>
                        <w:t>ě</w:t>
                      </w:r>
                      <w:r>
                        <w:rPr>
                          <w:rFonts w:ascii="Arial" w:hAnsi="Arial" w:cs="Arial"/>
                        </w:rPr>
                        <w:t>te)</w:t>
                      </w:r>
                      <w:r w:rsidRPr="00F84FA8">
                        <w:rPr>
                          <w:rFonts w:ascii="Arial" w:hAnsi="Arial" w:cs="Arial"/>
                        </w:rPr>
                        <w:t>:</w:t>
                      </w:r>
                    </w:p>
                    <w:p w14:paraId="5F690EAE" w14:textId="7DF6EE88" w:rsidR="00221C00" w:rsidRPr="00F84FA8" w:rsidRDefault="00221C00" w:rsidP="00306807">
                      <w:pPr>
                        <w:ind w:left="708"/>
                        <w:jc w:val="both"/>
                        <w:rPr>
                          <w:rFonts w:ascii="Arial" w:hAnsi="Arial" w:cs="Arial"/>
                        </w:rPr>
                      </w:pPr>
                      <w:r w:rsidRPr="00F84FA8">
                        <w:rPr>
                          <w:rFonts w:ascii="Arial" w:hAnsi="Arial" w:cs="Arial"/>
                        </w:rPr>
                        <w:t>MSP</w:t>
                      </w:r>
                      <w:r w:rsidRPr="00F84FA8">
                        <w:rPr>
                          <w:rFonts w:ascii="Arial" w:hAnsi="Arial" w:cs="Arial"/>
                        </w:rPr>
                        <w:tab/>
                      </w:r>
                      <w:r w:rsidRPr="00F84FA8">
                        <w:rPr>
                          <w:rFonts w:ascii="Arial" w:hAnsi="Arial" w:cs="Arial"/>
                        </w:rPr>
                        <w:tab/>
                      </w:r>
                      <w:r w:rsidRPr="00F84FA8">
                        <w:rPr>
                          <w:rFonts w:ascii="Arial" w:hAnsi="Arial" w:cs="Arial"/>
                        </w:rPr>
                        <w:tab/>
                      </w:r>
                      <w:sdt>
                        <w:sdtPr>
                          <w:rPr>
                            <w:rFonts w:ascii="Arial" w:hAnsi="Arial" w:cs="Arial"/>
                          </w:rPr>
                          <w:id w:val="1526993271"/>
                          <w14:checkbox>
                            <w14:checked w14:val="1"/>
                            <w14:checkedState w14:val="2612" w14:font="MS Gothic"/>
                            <w14:uncheckedState w14:val="2610" w14:font="MS Gothic"/>
                          </w14:checkbox>
                        </w:sdtPr>
                        <w:sdtContent>
                          <w:r w:rsidR="00BD79D9">
                            <w:rPr>
                              <w:rFonts w:ascii="MS Gothic" w:eastAsia="MS Gothic" w:hAnsi="MS Gothic" w:cs="Arial" w:hint="eastAsia"/>
                            </w:rPr>
                            <w:t>☒</w:t>
                          </w:r>
                        </w:sdtContent>
                      </w:sdt>
                    </w:p>
                    <w:p w14:paraId="5C651362" w14:textId="6A935E6C" w:rsidR="00221C00" w:rsidRPr="00F84FA8" w:rsidRDefault="00221C00" w:rsidP="00306807">
                      <w:pPr>
                        <w:jc w:val="both"/>
                        <w:rPr>
                          <w:rFonts w:ascii="Arial" w:hAnsi="Arial" w:cs="Arial"/>
                        </w:rPr>
                      </w:pPr>
                      <w:r w:rsidRPr="00F84FA8">
                        <w:rPr>
                          <w:rFonts w:ascii="Arial" w:hAnsi="Arial" w:cs="Arial"/>
                        </w:rPr>
                        <w:tab/>
                        <w:t>veřejn</w:t>
                      </w:r>
                      <w:r w:rsidR="001128A1">
                        <w:rPr>
                          <w:rFonts w:ascii="Arial" w:hAnsi="Arial" w:cs="Arial"/>
                        </w:rPr>
                        <w:t>ý sektor</w:t>
                      </w:r>
                      <w:r w:rsidR="001128A1">
                        <w:rPr>
                          <w:rFonts w:ascii="Arial" w:hAnsi="Arial" w:cs="Arial"/>
                        </w:rPr>
                        <w:tab/>
                      </w:r>
                      <w:r w:rsidRPr="00F84FA8">
                        <w:rPr>
                          <w:rFonts w:ascii="Arial" w:hAnsi="Arial" w:cs="Arial"/>
                        </w:rPr>
                        <w:tab/>
                      </w:r>
                      <w:sdt>
                        <w:sdtPr>
                          <w:rPr>
                            <w:rFonts w:ascii="Arial" w:hAnsi="Arial" w:cs="Arial"/>
                          </w:rPr>
                          <w:id w:val="716014369"/>
                          <w14:checkbox>
                            <w14:checked w14:val="0"/>
                            <w14:checkedState w14:val="2612" w14:font="MS Gothic"/>
                            <w14:uncheckedState w14:val="2610" w14:font="MS Gothic"/>
                          </w14:checkbox>
                        </w:sdtPr>
                        <w:sdtContent>
                          <w:r w:rsidRPr="00F84FA8">
                            <w:rPr>
                              <w:rFonts w:ascii="MS Gothic" w:eastAsia="MS Gothic" w:hAnsi="MS Gothic" w:cs="Arial"/>
                            </w:rPr>
                            <w:t>☐</w:t>
                          </w:r>
                        </w:sdtContent>
                      </w:sdt>
                    </w:p>
                    <w:p w14:paraId="020F7C4A" w14:textId="5AE24ABE" w:rsidR="00221C00" w:rsidRPr="00F84FA8" w:rsidRDefault="00221C00" w:rsidP="00306807">
                      <w:pPr>
                        <w:jc w:val="both"/>
                        <w:rPr>
                          <w:rFonts w:ascii="Arial" w:hAnsi="Arial" w:cs="Arial"/>
                        </w:rPr>
                      </w:pPr>
                      <w:r>
                        <w:rPr>
                          <w:rFonts w:ascii="Arial" w:hAnsi="Arial" w:cs="Arial"/>
                        </w:rPr>
                        <w:t>IČO</w:t>
                      </w:r>
                      <w:r w:rsidRPr="00F84FA8">
                        <w:rPr>
                          <w:rFonts w:ascii="Arial" w:hAnsi="Arial" w:cs="Arial"/>
                        </w:rPr>
                        <w:t>:</w:t>
                      </w:r>
                      <w:r w:rsidR="00BD79D9">
                        <w:rPr>
                          <w:rFonts w:ascii="Arial" w:hAnsi="Arial" w:cs="Arial"/>
                        </w:rPr>
                        <w:t xml:space="preserve"> </w:t>
                      </w:r>
                      <w:r w:rsidR="00BD79D9" w:rsidRPr="00BD79D9">
                        <w:rPr>
                          <w:rFonts w:ascii="Arial" w:hAnsi="Arial" w:cs="Arial"/>
                        </w:rPr>
                        <w:t>04207505</w:t>
                      </w:r>
                      <w:r>
                        <w:rPr>
                          <w:rFonts w:ascii="Arial" w:hAnsi="Arial" w:cs="Arial"/>
                        </w:rPr>
                        <w:tab/>
                      </w:r>
                      <w:r>
                        <w:rPr>
                          <w:rFonts w:ascii="Arial" w:hAnsi="Arial" w:cs="Arial"/>
                        </w:rPr>
                        <w:tab/>
                      </w:r>
                    </w:p>
                    <w:p w14:paraId="7B8E8D6A" w14:textId="77777777" w:rsidR="00221C00" w:rsidRDefault="00221C00" w:rsidP="00B622B4">
                      <w:pPr>
                        <w:jc w:val="both"/>
                        <w:rPr>
                          <w:rFonts w:ascii="Arial" w:hAnsi="Arial" w:cs="Arial"/>
                        </w:rPr>
                      </w:pPr>
                      <w:r w:rsidRPr="00F84FA8">
                        <w:rPr>
                          <w:rFonts w:ascii="Arial" w:hAnsi="Arial" w:cs="Arial"/>
                        </w:rPr>
                        <w:t>Adresa</w:t>
                      </w:r>
                      <w:r>
                        <w:rPr>
                          <w:rFonts w:ascii="Arial" w:hAnsi="Arial" w:cs="Arial"/>
                        </w:rPr>
                        <w:t>:</w:t>
                      </w:r>
                    </w:p>
                    <w:p w14:paraId="2423FD8E" w14:textId="69AB79B4" w:rsidR="00221C00" w:rsidRDefault="00221C00" w:rsidP="00B622B4">
                      <w:pPr>
                        <w:ind w:left="708"/>
                        <w:jc w:val="both"/>
                        <w:rPr>
                          <w:rFonts w:ascii="Arial" w:hAnsi="Arial" w:cs="Arial"/>
                        </w:rPr>
                      </w:pPr>
                      <w:r>
                        <w:rPr>
                          <w:rFonts w:ascii="Arial" w:hAnsi="Arial" w:cs="Arial"/>
                        </w:rPr>
                        <w:t xml:space="preserve">Název </w:t>
                      </w:r>
                      <w:r w:rsidR="00756CAD">
                        <w:rPr>
                          <w:rFonts w:ascii="Arial" w:hAnsi="Arial" w:cs="Arial"/>
                        </w:rPr>
                        <w:t>organizace</w:t>
                      </w:r>
                      <w:r>
                        <w:rPr>
                          <w:rFonts w:ascii="Arial" w:hAnsi="Arial" w:cs="Arial"/>
                        </w:rPr>
                        <w:t>:</w:t>
                      </w:r>
                      <w:r w:rsidR="00BD79D9">
                        <w:rPr>
                          <w:rFonts w:ascii="Arial" w:hAnsi="Arial" w:cs="Arial"/>
                        </w:rPr>
                        <w:t xml:space="preserve"> </w:t>
                      </w:r>
                      <w:r w:rsidR="00BD79D9" w:rsidRPr="00BD79D9">
                        <w:rPr>
                          <w:rFonts w:ascii="Arial" w:hAnsi="Arial" w:cs="Arial"/>
                        </w:rPr>
                        <w:t>DeFINE s.r.o.</w:t>
                      </w:r>
                      <w:r>
                        <w:rPr>
                          <w:rFonts w:ascii="Arial" w:hAnsi="Arial" w:cs="Arial"/>
                        </w:rPr>
                        <w:tab/>
                      </w:r>
                    </w:p>
                    <w:p w14:paraId="32ECDF51" w14:textId="3DE6B6C8" w:rsidR="00221C00" w:rsidRDefault="00221C00" w:rsidP="00B622B4">
                      <w:pPr>
                        <w:ind w:left="708"/>
                        <w:jc w:val="both"/>
                        <w:rPr>
                          <w:rFonts w:ascii="Arial" w:hAnsi="Arial" w:cs="Arial"/>
                        </w:rPr>
                      </w:pPr>
                      <w:r>
                        <w:rPr>
                          <w:rFonts w:ascii="Arial" w:hAnsi="Arial" w:cs="Arial"/>
                        </w:rPr>
                        <w:t>Ulice vč. ČP:</w:t>
                      </w:r>
                      <w:r w:rsidR="001A41CC">
                        <w:rPr>
                          <w:rFonts w:ascii="Arial" w:hAnsi="Arial" w:cs="Arial"/>
                        </w:rPr>
                        <w:t xml:space="preserve"> </w:t>
                      </w:r>
                      <w:r w:rsidR="00BD79D9" w:rsidRPr="00BD79D9">
                        <w:rPr>
                          <w:rFonts w:ascii="Arial" w:hAnsi="Arial" w:cs="Arial"/>
                        </w:rPr>
                        <w:t>Štefánikova 248/32</w:t>
                      </w:r>
                    </w:p>
                    <w:p w14:paraId="271FCE0B" w14:textId="73C10C04" w:rsidR="00221C00" w:rsidRDefault="00221C00" w:rsidP="00B622B4">
                      <w:pPr>
                        <w:ind w:left="708"/>
                        <w:jc w:val="both"/>
                        <w:rPr>
                          <w:rFonts w:ascii="Arial" w:hAnsi="Arial" w:cs="Arial"/>
                        </w:rPr>
                      </w:pPr>
                      <w:r>
                        <w:rPr>
                          <w:rFonts w:ascii="Arial" w:hAnsi="Arial" w:cs="Arial"/>
                        </w:rPr>
                        <w:t>Město:</w:t>
                      </w:r>
                      <w:r>
                        <w:rPr>
                          <w:rFonts w:ascii="Arial" w:hAnsi="Arial" w:cs="Arial"/>
                        </w:rPr>
                        <w:tab/>
                      </w:r>
                      <w:r w:rsidR="00BD79D9">
                        <w:rPr>
                          <w:rFonts w:ascii="Arial" w:hAnsi="Arial" w:cs="Arial"/>
                        </w:rPr>
                        <w:t>Praha – Smíchov</w:t>
                      </w:r>
                      <w:r>
                        <w:rPr>
                          <w:rFonts w:ascii="Arial" w:hAnsi="Arial" w:cs="Arial"/>
                        </w:rPr>
                        <w:tab/>
                      </w:r>
                    </w:p>
                    <w:p w14:paraId="2EA0A6FA" w14:textId="6069A4B9" w:rsidR="00221C00" w:rsidRDefault="00221C00" w:rsidP="00B622B4">
                      <w:pPr>
                        <w:ind w:left="708"/>
                        <w:jc w:val="both"/>
                        <w:rPr>
                          <w:rFonts w:ascii="Arial" w:hAnsi="Arial" w:cs="Arial"/>
                        </w:rPr>
                      </w:pPr>
                      <w:r>
                        <w:rPr>
                          <w:rFonts w:ascii="Arial" w:hAnsi="Arial" w:cs="Arial"/>
                        </w:rPr>
                        <w:t>PSČ:</w:t>
                      </w:r>
                      <w:r w:rsidR="00BD79D9">
                        <w:rPr>
                          <w:rFonts w:ascii="Arial" w:hAnsi="Arial" w:cs="Arial"/>
                        </w:rPr>
                        <w:t xml:space="preserve"> 150 00</w:t>
                      </w:r>
                      <w:r>
                        <w:rPr>
                          <w:rFonts w:ascii="Arial" w:hAnsi="Arial" w:cs="Arial"/>
                        </w:rPr>
                        <w:tab/>
                      </w:r>
                      <w:r>
                        <w:rPr>
                          <w:rFonts w:ascii="Arial" w:hAnsi="Arial" w:cs="Arial"/>
                        </w:rPr>
                        <w:tab/>
                      </w:r>
                    </w:p>
                    <w:p w14:paraId="0096BDC4" w14:textId="77777777" w:rsidR="00221C00" w:rsidRPr="00F84FA8" w:rsidRDefault="00221C00" w:rsidP="00306807">
                      <w:pPr>
                        <w:jc w:val="both"/>
                        <w:rPr>
                          <w:rFonts w:ascii="Arial" w:hAnsi="Arial" w:cs="Arial"/>
                        </w:rPr>
                      </w:pPr>
                    </w:p>
                    <w:p w14:paraId="0A304774" w14:textId="1DC2FAC4" w:rsidR="00221C00" w:rsidRPr="00F84FA8" w:rsidRDefault="00221C00" w:rsidP="00306807">
                      <w:pPr>
                        <w:jc w:val="both"/>
                        <w:rPr>
                          <w:rFonts w:ascii="Arial" w:hAnsi="Arial" w:cs="Arial"/>
                        </w:rPr>
                      </w:pPr>
                      <w:r w:rsidRPr="00F84FA8">
                        <w:rPr>
                          <w:rFonts w:ascii="Arial" w:hAnsi="Arial" w:cs="Arial"/>
                        </w:rPr>
                        <w:t>Kontaktní osoba</w:t>
                      </w:r>
                      <w:r>
                        <w:rPr>
                          <w:rFonts w:ascii="Arial" w:hAnsi="Arial" w:cs="Arial"/>
                        </w:rPr>
                        <w:t>:</w:t>
                      </w:r>
                      <w:r w:rsidRPr="00F84FA8">
                        <w:rPr>
                          <w:rFonts w:ascii="Arial" w:hAnsi="Arial" w:cs="Arial"/>
                        </w:rPr>
                        <w:t xml:space="preserve"> </w:t>
                      </w:r>
                    </w:p>
                    <w:p w14:paraId="7931F43F" w14:textId="2FE6EFF7" w:rsidR="00221C00" w:rsidRPr="00F84FA8" w:rsidRDefault="00221C00" w:rsidP="00306807">
                      <w:pPr>
                        <w:ind w:left="708"/>
                        <w:jc w:val="both"/>
                        <w:rPr>
                          <w:rFonts w:ascii="Arial" w:hAnsi="Arial" w:cs="Arial"/>
                        </w:rPr>
                      </w:pPr>
                      <w:r>
                        <w:rPr>
                          <w:rFonts w:ascii="Arial" w:hAnsi="Arial" w:cs="Arial"/>
                        </w:rPr>
                        <w:t>J</w:t>
                      </w:r>
                      <w:r w:rsidRPr="00F84FA8">
                        <w:rPr>
                          <w:rFonts w:ascii="Arial" w:hAnsi="Arial" w:cs="Arial"/>
                        </w:rPr>
                        <w:t>méno</w:t>
                      </w:r>
                      <w:r>
                        <w:rPr>
                          <w:rFonts w:ascii="Arial" w:hAnsi="Arial" w:cs="Arial"/>
                        </w:rPr>
                        <w:t>:</w:t>
                      </w:r>
                      <w:r w:rsidR="00BD79D9">
                        <w:rPr>
                          <w:rFonts w:ascii="Arial" w:hAnsi="Arial" w:cs="Arial"/>
                        </w:rPr>
                        <w:t xml:space="preserve"> David</w:t>
                      </w:r>
                      <w:r w:rsidR="00BD79D9">
                        <w:rPr>
                          <w:rFonts w:ascii="Arial" w:hAnsi="Arial" w:cs="Arial"/>
                        </w:rPr>
                        <w:tab/>
                        <w:t>Pabouček</w:t>
                      </w:r>
                      <w:r>
                        <w:rPr>
                          <w:rFonts w:ascii="Arial" w:hAnsi="Arial" w:cs="Arial"/>
                        </w:rPr>
                        <w:tab/>
                      </w:r>
                    </w:p>
                    <w:p w14:paraId="0C73FD31" w14:textId="35476598" w:rsidR="00221C00" w:rsidRDefault="00221C00" w:rsidP="00306807">
                      <w:pPr>
                        <w:ind w:left="708"/>
                        <w:jc w:val="both"/>
                        <w:rPr>
                          <w:rFonts w:ascii="Arial" w:hAnsi="Arial" w:cs="Arial"/>
                        </w:rPr>
                      </w:pPr>
                      <w:r>
                        <w:rPr>
                          <w:rFonts w:ascii="Arial" w:hAnsi="Arial" w:cs="Arial"/>
                        </w:rPr>
                        <w:t>E</w:t>
                      </w:r>
                      <w:r w:rsidRPr="00F84FA8">
                        <w:rPr>
                          <w:rFonts w:ascii="Arial" w:hAnsi="Arial" w:cs="Arial"/>
                        </w:rPr>
                        <w:t>-mail</w:t>
                      </w:r>
                      <w:r>
                        <w:rPr>
                          <w:rFonts w:ascii="Arial" w:hAnsi="Arial" w:cs="Arial"/>
                        </w:rPr>
                        <w:t>:</w:t>
                      </w:r>
                      <w:r>
                        <w:rPr>
                          <w:rFonts w:ascii="Arial" w:hAnsi="Arial" w:cs="Arial"/>
                        </w:rPr>
                        <w:tab/>
                      </w:r>
                    </w:p>
                    <w:p w14:paraId="58C4EE48" w14:textId="03D82214" w:rsidR="00221C00" w:rsidRDefault="00221C00" w:rsidP="00306807">
                      <w:pPr>
                        <w:ind w:left="708"/>
                        <w:jc w:val="both"/>
                        <w:rPr>
                          <w:rFonts w:ascii="Arial" w:hAnsi="Arial" w:cs="Arial"/>
                        </w:rPr>
                      </w:pPr>
                      <w:r>
                        <w:rPr>
                          <w:rFonts w:ascii="Arial" w:hAnsi="Arial" w:cs="Arial"/>
                        </w:rPr>
                        <w:t>T</w:t>
                      </w:r>
                      <w:r w:rsidRPr="00F84FA8">
                        <w:rPr>
                          <w:rFonts w:ascii="Arial" w:hAnsi="Arial" w:cs="Arial"/>
                        </w:rPr>
                        <w:t>el</w:t>
                      </w:r>
                      <w:r>
                        <w:rPr>
                          <w:rFonts w:ascii="Arial" w:hAnsi="Arial" w:cs="Arial"/>
                        </w:rPr>
                        <w:t>.:</w:t>
                      </w:r>
                    </w:p>
                    <w:p w14:paraId="082C26EB" w14:textId="5CE37DA4" w:rsidR="0028236A" w:rsidRPr="00F84FA8" w:rsidRDefault="0028236A" w:rsidP="00306807">
                      <w:pPr>
                        <w:ind w:left="708"/>
                        <w:jc w:val="both"/>
                        <w:rPr>
                          <w:rFonts w:ascii="Arial" w:hAnsi="Arial" w:cs="Arial"/>
                        </w:rPr>
                      </w:pPr>
                      <w:r>
                        <w:rPr>
                          <w:rFonts w:ascii="Arial" w:hAnsi="Arial" w:cs="Arial"/>
                        </w:rPr>
                        <w:t>Funkce:</w:t>
                      </w:r>
                      <w:r w:rsidR="00BD79D9">
                        <w:rPr>
                          <w:rFonts w:ascii="Arial" w:hAnsi="Arial" w:cs="Arial"/>
                        </w:rPr>
                        <w:t xml:space="preserve"> Ředitel společnosti</w:t>
                      </w:r>
                    </w:p>
                    <w:p w14:paraId="7BEF07C1" w14:textId="4DD545D6" w:rsidR="00221C00" w:rsidRDefault="00221C00"/>
                  </w:txbxContent>
                </v:textbox>
                <w10:wrap type="square"/>
              </v:shape>
            </w:pict>
          </mc:Fallback>
        </mc:AlternateContent>
      </w:r>
      <w:r w:rsidRPr="00B116C6">
        <w:rPr>
          <w:rFonts w:ascii="Arial" w:hAnsi="Arial" w:cs="Arial"/>
          <w:b/>
        </w:rPr>
        <w:t>Identifikační údaje žadatele</w:t>
      </w:r>
      <w:r w:rsidR="00604430" w:rsidRPr="00B116C6">
        <w:rPr>
          <w:rFonts w:ascii="Arial" w:hAnsi="Arial" w:cs="Arial"/>
          <w:b/>
        </w:rPr>
        <w:t>:</w:t>
      </w:r>
    </w:p>
    <w:p w14:paraId="6D96642B" w14:textId="5F9F343A" w:rsidR="00306807" w:rsidRPr="00306807" w:rsidRDefault="00306807" w:rsidP="00306807">
      <w:pPr>
        <w:jc w:val="both"/>
        <w:rPr>
          <w:rFonts w:ascii="Arial" w:hAnsi="Arial" w:cs="Arial"/>
        </w:rPr>
      </w:pPr>
    </w:p>
    <w:p w14:paraId="018CC676" w14:textId="587F476D" w:rsidR="00604430" w:rsidRPr="00B116C6" w:rsidRDefault="00604430" w:rsidP="00E50E10">
      <w:pPr>
        <w:pStyle w:val="Odstavecseseznamem"/>
        <w:numPr>
          <w:ilvl w:val="0"/>
          <w:numId w:val="7"/>
        </w:numPr>
        <w:jc w:val="both"/>
        <w:rPr>
          <w:rFonts w:ascii="Arial" w:hAnsi="Arial" w:cs="Arial"/>
          <w:b/>
        </w:rPr>
      </w:pPr>
      <w:r w:rsidRPr="00B116C6">
        <w:rPr>
          <w:rFonts w:ascii="Arial" w:hAnsi="Arial" w:cs="Arial"/>
          <w:b/>
        </w:rPr>
        <w:t>Služba, o kterou máme zájem</w:t>
      </w:r>
      <w:r w:rsidR="008C0B19" w:rsidRPr="00B116C6">
        <w:rPr>
          <w:rFonts w:ascii="Arial" w:hAnsi="Arial" w:cs="Arial"/>
          <w:b/>
        </w:rPr>
        <w:t xml:space="preserve"> (vyberte</w:t>
      </w:r>
      <w:r w:rsidR="00CB7431">
        <w:rPr>
          <w:rFonts w:ascii="Arial" w:hAnsi="Arial" w:cs="Arial"/>
          <w:b/>
        </w:rPr>
        <w:t xml:space="preserve"> ze seznamu</w:t>
      </w:r>
      <w:r w:rsidR="008C0B19" w:rsidRPr="00B116C6">
        <w:rPr>
          <w:rFonts w:ascii="Arial" w:hAnsi="Arial" w:cs="Arial"/>
          <w:b/>
        </w:rPr>
        <w:t>)</w:t>
      </w:r>
      <w:r w:rsidRPr="00B116C6">
        <w:rPr>
          <w:rFonts w:ascii="Arial" w:hAnsi="Arial" w:cs="Arial"/>
          <w:b/>
        </w:rPr>
        <w:t xml:space="preserve">: </w:t>
      </w:r>
    </w:p>
    <w:sdt>
      <w:sdtPr>
        <w:rPr>
          <w:rFonts w:ascii="Arial" w:hAnsi="Arial" w:cs="Arial"/>
        </w:rPr>
        <w:id w:val="1065232477"/>
        <w:placeholder>
          <w:docPart w:val="DefaultPlaceholder_-1854013438"/>
        </w:placeholder>
        <w15:color w:val="FF0000"/>
        <w:comboBox>
          <w:listItem w:value="Zvolte položku."/>
          <w:listItem w:displayText="Test before invest - Posouzení digitální vyspělosti" w:value="Test before invest - Posouzení digitální vyspělosti"/>
          <w:listItem w:displayText="Test before invest - Laboratorní a testovací prohlídky" w:value="Test before invest - Laboratorní a testovací prohlídky"/>
          <w:listItem w:displayText="Test before invest - Pronájem zařízení a infrastruktury" w:value="Test before invest - Pronájem zařízení a infrastruktury"/>
          <w:listItem w:displayText="Test before invest - Poradenské a technologické služby" w:value="Test before invest - Poradenské a technologické služby"/>
          <w:listItem w:displayText="Test before invest - Výzkumné a vývojové projekty" w:value="Test before invest - Výzkumné a vývojové projekty"/>
          <w:listItem w:displayText="Test before invest - Testování, validace, demonstrace" w:value="Test before invest - Testování, validace, demonstrace"/>
        </w:comboBox>
      </w:sdtPr>
      <w:sdtContent>
        <w:p w14:paraId="1E7B7DF0" w14:textId="23295211" w:rsidR="008C0B19" w:rsidRDefault="00BD79D9" w:rsidP="008C0B19">
          <w:pPr>
            <w:pStyle w:val="Odstavecseseznamem"/>
            <w:tabs>
              <w:tab w:val="left" w:pos="2686"/>
            </w:tabs>
            <w:rPr>
              <w:rFonts w:ascii="Arial" w:hAnsi="Arial" w:cs="Arial"/>
            </w:rPr>
          </w:pPr>
          <w:r>
            <w:rPr>
              <w:rFonts w:ascii="Arial" w:hAnsi="Arial" w:cs="Arial"/>
            </w:rPr>
            <w:t>Test before invest - Poradenské a technologické služby</w:t>
          </w:r>
        </w:p>
      </w:sdtContent>
    </w:sdt>
    <w:p w14:paraId="76ED3946" w14:textId="4F397EDD" w:rsidR="007C4E57" w:rsidRPr="008C0B19" w:rsidRDefault="007C4E57" w:rsidP="008C0B19">
      <w:pPr>
        <w:pStyle w:val="Odstavecseseznamem"/>
        <w:tabs>
          <w:tab w:val="left" w:pos="2686"/>
        </w:tabs>
        <w:rPr>
          <w:rFonts w:ascii="Arial" w:hAnsi="Arial" w:cs="Arial"/>
        </w:rPr>
      </w:pPr>
    </w:p>
    <w:p w14:paraId="065B94A8" w14:textId="370DB447" w:rsidR="00C77CE4" w:rsidRPr="00B116C6" w:rsidRDefault="0041338B" w:rsidP="00E50E10">
      <w:pPr>
        <w:pStyle w:val="Odstavecseseznamem"/>
        <w:numPr>
          <w:ilvl w:val="0"/>
          <w:numId w:val="7"/>
        </w:numPr>
        <w:jc w:val="both"/>
        <w:rPr>
          <w:rFonts w:ascii="Arial" w:hAnsi="Arial" w:cs="Arial"/>
          <w:b/>
        </w:rPr>
      </w:pPr>
      <w:r w:rsidRPr="00B116C6">
        <w:rPr>
          <w:rFonts w:ascii="Arial" w:hAnsi="Arial" w:cs="Arial"/>
          <w:b/>
          <w:noProof/>
        </w:rPr>
        <w:lastRenderedPageBreak/>
        <mc:AlternateContent>
          <mc:Choice Requires="wps">
            <w:drawing>
              <wp:anchor distT="45720" distB="45720" distL="114300" distR="114300" simplePos="0" relativeHeight="251658248" behindDoc="0" locked="0" layoutInCell="1" allowOverlap="1" wp14:anchorId="798B2661" wp14:editId="23CA7EE8">
                <wp:simplePos x="0" y="0"/>
                <wp:positionH relativeFrom="column">
                  <wp:posOffset>-635</wp:posOffset>
                </wp:positionH>
                <wp:positionV relativeFrom="paragraph">
                  <wp:posOffset>261620</wp:posOffset>
                </wp:positionV>
                <wp:extent cx="5989320" cy="579120"/>
                <wp:effectExtent l="0" t="0" r="11430" b="1143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579120"/>
                        </a:xfrm>
                        <a:prstGeom prst="rect">
                          <a:avLst/>
                        </a:prstGeom>
                        <a:solidFill>
                          <a:srgbClr val="FFFFFF"/>
                        </a:solidFill>
                        <a:ln w="9525">
                          <a:solidFill>
                            <a:srgbClr val="000000"/>
                          </a:solidFill>
                          <a:miter lim="800000"/>
                          <a:headEnd/>
                          <a:tailEnd/>
                        </a:ln>
                      </wps:spPr>
                      <wps:txbx>
                        <w:txbxContent>
                          <w:p w14:paraId="7D4282DF" w14:textId="5F3EA62A" w:rsidR="0041338B" w:rsidRDefault="00A042D1">
                            <w:r>
                              <w:t>zahájení:</w:t>
                            </w:r>
                            <w:r>
                              <w:tab/>
                            </w:r>
                            <w:r w:rsidR="00BD79D9">
                              <w:t>01/0</w:t>
                            </w:r>
                            <w:r w:rsidR="001051B7">
                              <w:t>3</w:t>
                            </w:r>
                            <w:r w:rsidR="00BD79D9">
                              <w:t>/25</w:t>
                            </w:r>
                          </w:p>
                          <w:p w14:paraId="0EAE5A99" w14:textId="61B32323" w:rsidR="00A042D1" w:rsidRPr="00BB3D61" w:rsidRDefault="00A042D1">
                            <w:r>
                              <w:t>ukončení:</w:t>
                            </w:r>
                            <w:r>
                              <w:tab/>
                            </w:r>
                            <w:r w:rsidR="00BD79D9">
                              <w:t>30/09/25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B2661" id="Textové pole 5" o:spid="_x0000_s1027" type="#_x0000_t202" style="position:absolute;left:0;text-align:left;margin-left:-.05pt;margin-top:20.6pt;width:471.6pt;height:45.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">
                <v:textbox>
                  <w:txbxContent>
                    <w:p w14:paraId="7D4282DF" w14:textId="5F3EA62A" w:rsidR="0041338B" w:rsidRDefault="00A042D1">
                      <w:r>
                        <w:t>zahájení:</w:t>
                      </w:r>
                      <w:r>
                        <w:tab/>
                      </w:r>
                      <w:r w:rsidR="00BD79D9">
                        <w:t>01/0</w:t>
                      </w:r>
                      <w:r w:rsidR="001051B7">
                        <w:t>3</w:t>
                      </w:r>
                      <w:r w:rsidR="00BD79D9">
                        <w:t>/25</w:t>
                      </w:r>
                    </w:p>
                    <w:p w14:paraId="0EAE5A99" w14:textId="61B32323" w:rsidR="00A042D1" w:rsidRPr="00BB3D61" w:rsidRDefault="00A042D1">
                      <w:r>
                        <w:t>ukončení:</w:t>
                      </w:r>
                      <w:r>
                        <w:tab/>
                      </w:r>
                      <w:r w:rsidR="00BD79D9">
                        <w:t>30/09/25</w:t>
                      </w:r>
                    </w:p>
                  </w:txbxContent>
                </v:textbox>
                <w10:wrap type="square"/>
              </v:shape>
            </w:pict>
          </mc:Fallback>
        </mc:AlternateContent>
      </w:r>
      <w:r w:rsidR="00C77CE4" w:rsidRPr="00B116C6">
        <w:rPr>
          <w:rFonts w:ascii="Arial" w:hAnsi="Arial" w:cs="Arial"/>
          <w:b/>
        </w:rPr>
        <w:t xml:space="preserve">Předpokládaný začátek </w:t>
      </w:r>
      <w:r w:rsidR="00A042D1" w:rsidRPr="00B116C6">
        <w:rPr>
          <w:rFonts w:ascii="Arial" w:hAnsi="Arial" w:cs="Arial"/>
          <w:b/>
        </w:rPr>
        <w:t xml:space="preserve">a konec </w:t>
      </w:r>
      <w:r w:rsidR="00C77CE4" w:rsidRPr="00B116C6">
        <w:rPr>
          <w:rFonts w:ascii="Arial" w:hAnsi="Arial" w:cs="Arial"/>
          <w:b/>
        </w:rPr>
        <w:t>prací</w:t>
      </w:r>
      <w:r w:rsidR="00006520" w:rsidRPr="00B116C6">
        <w:rPr>
          <w:rFonts w:ascii="Arial" w:hAnsi="Arial" w:cs="Arial"/>
          <w:b/>
        </w:rPr>
        <w:t xml:space="preserve"> (doplňte</w:t>
      </w:r>
      <w:r w:rsidR="00A042D1" w:rsidRPr="00B116C6">
        <w:rPr>
          <w:rFonts w:ascii="Arial" w:hAnsi="Arial" w:cs="Arial"/>
          <w:b/>
        </w:rPr>
        <w:t xml:space="preserve"> dd/mm/rr nebo mm/rr</w:t>
      </w:r>
      <w:r w:rsidR="00006520" w:rsidRPr="00B116C6">
        <w:rPr>
          <w:rFonts w:ascii="Arial" w:hAnsi="Arial" w:cs="Arial"/>
          <w:b/>
        </w:rPr>
        <w:t>)</w:t>
      </w:r>
      <w:r w:rsidR="00C77CE4" w:rsidRPr="00B116C6">
        <w:rPr>
          <w:rFonts w:ascii="Arial" w:hAnsi="Arial" w:cs="Arial"/>
          <w:b/>
        </w:rPr>
        <w:t>:</w:t>
      </w:r>
    </w:p>
    <w:p w14:paraId="5DE72EFD" w14:textId="77777777" w:rsidR="00237C63" w:rsidRDefault="00237C63" w:rsidP="00006520">
      <w:pPr>
        <w:jc w:val="both"/>
        <w:rPr>
          <w:rFonts w:ascii="Arial" w:hAnsi="Arial" w:cs="Arial"/>
        </w:rPr>
      </w:pPr>
    </w:p>
    <w:p w14:paraId="1B2C95F1" w14:textId="2835ACF8" w:rsidR="00DD524E" w:rsidRPr="00BB74EA" w:rsidRDefault="00237C63" w:rsidP="00E50E10">
      <w:pPr>
        <w:pStyle w:val="Odstavecseseznamem"/>
        <w:numPr>
          <w:ilvl w:val="0"/>
          <w:numId w:val="7"/>
        </w:numPr>
        <w:jc w:val="both"/>
        <w:rPr>
          <w:rFonts w:ascii="Arial" w:hAnsi="Arial" w:cs="Arial"/>
          <w:b/>
        </w:rPr>
      </w:pPr>
      <w:r w:rsidRPr="00BB74EA">
        <w:rPr>
          <w:rFonts w:ascii="Arial" w:hAnsi="Arial" w:cs="Arial"/>
          <w:b/>
        </w:rPr>
        <w:t>Projektový záměr</w:t>
      </w:r>
    </w:p>
    <w:p w14:paraId="3DE5C5DF" w14:textId="77777777" w:rsidR="00955676" w:rsidRDefault="00955676" w:rsidP="00237C63">
      <w:pPr>
        <w:pStyle w:val="Odstavecseseznamem"/>
        <w:jc w:val="both"/>
        <w:rPr>
          <w:rFonts w:ascii="Arial" w:hAnsi="Arial" w:cs="Arial"/>
        </w:rPr>
      </w:pPr>
    </w:p>
    <w:p w14:paraId="02F2BCC8" w14:textId="54BBDAB0" w:rsidR="001051B7" w:rsidRPr="003F2A16" w:rsidRDefault="001051B7" w:rsidP="000F0562">
      <w:pPr>
        <w:pStyle w:val="Odstavecseseznamem"/>
        <w:jc w:val="both"/>
        <w:rPr>
          <w:rFonts w:ascii="Arial" w:hAnsi="Arial" w:cs="Arial"/>
        </w:rPr>
      </w:pPr>
      <w:commentRangeStart w:id="0"/>
      <w:r>
        <w:rPr>
          <w:rFonts w:ascii="Arial" w:hAnsi="Arial" w:cs="Arial"/>
        </w:rPr>
        <w:t>Projektový záměr přikládáme jako přílohu č. 5.</w:t>
      </w:r>
      <w:commentRangeEnd w:id="0"/>
      <w:r w:rsidR="00696F7B">
        <w:rPr>
          <w:rStyle w:val="Odkaznakoment"/>
        </w:rPr>
        <w:commentReference w:id="0"/>
      </w:r>
    </w:p>
    <w:p w14:paraId="7F0FE582" w14:textId="77777777" w:rsidR="00BB74EA" w:rsidRPr="006114F1" w:rsidRDefault="00BB74EA" w:rsidP="00BB74EA">
      <w:pPr>
        <w:pStyle w:val="Odstavecseseznamem"/>
        <w:ind w:left="1500"/>
        <w:jc w:val="both"/>
        <w:rPr>
          <w:rFonts w:ascii="Arial" w:hAnsi="Arial" w:cs="Arial"/>
          <w:i/>
        </w:rPr>
      </w:pPr>
    </w:p>
    <w:p w14:paraId="707A8B0F" w14:textId="7006917E" w:rsidR="00237C63" w:rsidRPr="00955676" w:rsidRDefault="00A50AEE" w:rsidP="00E50E10">
      <w:pPr>
        <w:pStyle w:val="Odstavecseseznamem"/>
        <w:numPr>
          <w:ilvl w:val="0"/>
          <w:numId w:val="7"/>
        </w:numPr>
        <w:jc w:val="both"/>
        <w:rPr>
          <w:rFonts w:ascii="Arial" w:hAnsi="Arial" w:cs="Arial"/>
          <w:b/>
        </w:rPr>
      </w:pPr>
      <w:r>
        <w:rPr>
          <w:rFonts w:ascii="Arial" w:hAnsi="Arial" w:cs="Arial"/>
          <w:b/>
        </w:rPr>
        <w:t>Čestné p</w:t>
      </w:r>
      <w:r w:rsidR="006114F1" w:rsidRPr="00955676">
        <w:rPr>
          <w:rFonts w:ascii="Arial" w:hAnsi="Arial" w:cs="Arial"/>
          <w:b/>
        </w:rPr>
        <w:t xml:space="preserve">rohlášení </w:t>
      </w:r>
      <w:r>
        <w:rPr>
          <w:rFonts w:ascii="Arial" w:hAnsi="Arial" w:cs="Arial"/>
          <w:b/>
        </w:rPr>
        <w:t>k vyloučení</w:t>
      </w:r>
      <w:r w:rsidR="006114F1" w:rsidRPr="00955676">
        <w:rPr>
          <w:rFonts w:ascii="Arial" w:hAnsi="Arial" w:cs="Arial"/>
          <w:b/>
        </w:rPr>
        <w:t xml:space="preserve"> střetu zájmů</w:t>
      </w:r>
    </w:p>
    <w:p w14:paraId="1217A4E9" w14:textId="77777777" w:rsidR="00955676" w:rsidRDefault="00955676" w:rsidP="006114F1">
      <w:pPr>
        <w:pStyle w:val="Odstavecseseznamem"/>
        <w:jc w:val="both"/>
        <w:rPr>
          <w:rFonts w:ascii="Arial" w:hAnsi="Arial" w:cs="Arial"/>
        </w:rPr>
      </w:pPr>
    </w:p>
    <w:p w14:paraId="7BBAC675" w14:textId="0C0642F9" w:rsidR="006114F1" w:rsidRPr="006114F1" w:rsidRDefault="006114F1" w:rsidP="006114F1">
      <w:pPr>
        <w:pStyle w:val="Odstavecseseznamem"/>
        <w:jc w:val="both"/>
        <w:rPr>
          <w:rFonts w:ascii="Arial" w:hAnsi="Arial" w:cs="Arial"/>
        </w:rPr>
      </w:pPr>
      <w:r w:rsidRPr="006114F1">
        <w:rPr>
          <w:rFonts w:ascii="Arial" w:hAnsi="Arial" w:cs="Arial"/>
        </w:rPr>
        <w:t xml:space="preserve">Vyplňte a podepište Čestné prohlášení k vyloučení </w:t>
      </w:r>
      <w:r w:rsidR="00955676">
        <w:rPr>
          <w:rFonts w:ascii="Arial" w:hAnsi="Arial" w:cs="Arial"/>
        </w:rPr>
        <w:t xml:space="preserve">střetu zájmů, které je přílohou č. 1 tohoto formuláře. </w:t>
      </w:r>
      <w:r w:rsidR="001E40F6">
        <w:rPr>
          <w:rFonts w:ascii="Arial" w:hAnsi="Arial" w:cs="Arial"/>
        </w:rPr>
        <w:t>T</w:t>
      </w:r>
      <w:r w:rsidR="00955676">
        <w:rPr>
          <w:rFonts w:ascii="Arial" w:hAnsi="Arial" w:cs="Arial"/>
        </w:rPr>
        <w:t xml:space="preserve">ato povinnost se vztahuje na </w:t>
      </w:r>
      <w:r w:rsidR="00955676" w:rsidRPr="001E40F6">
        <w:rPr>
          <w:rFonts w:ascii="Arial" w:hAnsi="Arial" w:cs="Arial"/>
          <w:b/>
        </w:rPr>
        <w:t>všechny zájemce o služby EDIH CTU</w:t>
      </w:r>
      <w:r w:rsidR="00955676">
        <w:rPr>
          <w:rFonts w:ascii="Arial" w:hAnsi="Arial" w:cs="Arial"/>
        </w:rPr>
        <w:t>.</w:t>
      </w:r>
      <w:r w:rsidRPr="006114F1">
        <w:rPr>
          <w:rFonts w:ascii="Arial" w:hAnsi="Arial" w:cs="Arial"/>
        </w:rPr>
        <w:t xml:space="preserve"> </w:t>
      </w:r>
    </w:p>
    <w:p w14:paraId="52E942F8" w14:textId="11F7125E" w:rsidR="00237C63" w:rsidRPr="006114F1" w:rsidRDefault="00237C63" w:rsidP="00237C63">
      <w:pPr>
        <w:pStyle w:val="Odstavecseseznamem"/>
        <w:rPr>
          <w:rFonts w:ascii="Arial" w:hAnsi="Arial" w:cs="Arial"/>
        </w:rPr>
      </w:pPr>
    </w:p>
    <w:p w14:paraId="2E3218AC" w14:textId="7907D20D" w:rsidR="00237C63" w:rsidRPr="001E40F6" w:rsidRDefault="001E40F6" w:rsidP="00E50E10">
      <w:pPr>
        <w:pStyle w:val="Odstavecseseznamem"/>
        <w:numPr>
          <w:ilvl w:val="0"/>
          <w:numId w:val="7"/>
        </w:numPr>
        <w:jc w:val="both"/>
        <w:rPr>
          <w:rFonts w:ascii="Arial" w:hAnsi="Arial" w:cs="Arial"/>
          <w:b/>
        </w:rPr>
      </w:pPr>
      <w:r w:rsidRPr="001E40F6">
        <w:rPr>
          <w:rFonts w:ascii="Arial" w:hAnsi="Arial" w:cs="Arial"/>
          <w:b/>
        </w:rPr>
        <w:t>Čestné prohlášení žadatele o podporu v režimu de minimis</w:t>
      </w:r>
    </w:p>
    <w:p w14:paraId="3C122253" w14:textId="1EBBAFAF" w:rsidR="001E40F6" w:rsidRDefault="001E40F6" w:rsidP="001E40F6">
      <w:pPr>
        <w:pStyle w:val="Odstavecseseznamem"/>
        <w:jc w:val="both"/>
        <w:rPr>
          <w:rFonts w:ascii="Arial" w:hAnsi="Arial" w:cs="Arial"/>
        </w:rPr>
      </w:pPr>
    </w:p>
    <w:p w14:paraId="1CD0BF32" w14:textId="53DD3AC0" w:rsidR="001E40F6" w:rsidRPr="001E40F6" w:rsidRDefault="001E40F6" w:rsidP="001E40F6">
      <w:pPr>
        <w:pStyle w:val="Odstavecseseznamem"/>
        <w:jc w:val="both"/>
        <w:rPr>
          <w:rFonts w:ascii="Arial" w:hAnsi="Arial" w:cs="Arial"/>
        </w:rPr>
      </w:pPr>
      <w:r w:rsidRPr="006114F1">
        <w:rPr>
          <w:rFonts w:ascii="Arial" w:hAnsi="Arial" w:cs="Arial"/>
        </w:rPr>
        <w:t xml:space="preserve">Vyplňte a podepište </w:t>
      </w:r>
      <w:r w:rsidRPr="001E40F6">
        <w:rPr>
          <w:rFonts w:ascii="Arial" w:hAnsi="Arial" w:cs="Arial"/>
        </w:rPr>
        <w:t xml:space="preserve">Čestné prohlášení žadatele o podporu v režimu de minimis, které je přílohou č. </w:t>
      </w:r>
      <w:r>
        <w:rPr>
          <w:rFonts w:ascii="Arial" w:hAnsi="Arial" w:cs="Arial"/>
        </w:rPr>
        <w:t>2</w:t>
      </w:r>
      <w:r w:rsidRPr="001E40F6">
        <w:rPr>
          <w:rFonts w:ascii="Arial" w:hAnsi="Arial" w:cs="Arial"/>
        </w:rPr>
        <w:t xml:space="preserve"> tohoto formuláře. </w:t>
      </w:r>
      <w:r>
        <w:rPr>
          <w:rFonts w:ascii="Arial" w:hAnsi="Arial" w:cs="Arial"/>
        </w:rPr>
        <w:t>T</w:t>
      </w:r>
      <w:r w:rsidRPr="001E40F6">
        <w:rPr>
          <w:rFonts w:ascii="Arial" w:hAnsi="Arial" w:cs="Arial"/>
        </w:rPr>
        <w:t xml:space="preserve">ato povinnost se vztahuje </w:t>
      </w:r>
      <w:r>
        <w:rPr>
          <w:rFonts w:ascii="Arial" w:hAnsi="Arial" w:cs="Arial"/>
        </w:rPr>
        <w:t>pouze</w:t>
      </w:r>
      <w:r w:rsidRPr="001E40F6">
        <w:rPr>
          <w:rFonts w:ascii="Arial" w:hAnsi="Arial" w:cs="Arial"/>
        </w:rPr>
        <w:t xml:space="preserve"> </w:t>
      </w:r>
      <w:r w:rsidRPr="001E40F6">
        <w:rPr>
          <w:rFonts w:ascii="Arial" w:hAnsi="Arial" w:cs="Arial"/>
          <w:b/>
        </w:rPr>
        <w:t>na malé a střední podniky a malé podniky se střední tržní kapitalizací (tzv. small mid-caps).</w:t>
      </w:r>
      <w:r w:rsidRPr="001E40F6">
        <w:rPr>
          <w:rFonts w:ascii="Arial" w:hAnsi="Arial" w:cs="Arial"/>
        </w:rPr>
        <w:t xml:space="preserve"> </w:t>
      </w:r>
    </w:p>
    <w:p w14:paraId="214F84C6" w14:textId="77777777" w:rsidR="001E40F6" w:rsidRPr="00A50AEE" w:rsidRDefault="001E40F6" w:rsidP="001E40F6">
      <w:pPr>
        <w:pStyle w:val="Odstavecseseznamem"/>
        <w:jc w:val="both"/>
        <w:rPr>
          <w:rFonts w:ascii="Arial" w:hAnsi="Arial" w:cs="Arial"/>
        </w:rPr>
      </w:pPr>
    </w:p>
    <w:p w14:paraId="0859E286" w14:textId="591909FD" w:rsidR="00237C63" w:rsidRPr="00630CFC" w:rsidRDefault="001E40F6" w:rsidP="00E50E10">
      <w:pPr>
        <w:pStyle w:val="Odstavecseseznamem"/>
        <w:numPr>
          <w:ilvl w:val="0"/>
          <w:numId w:val="7"/>
        </w:numPr>
        <w:jc w:val="both"/>
        <w:rPr>
          <w:rFonts w:ascii="Arial" w:hAnsi="Arial" w:cs="Arial"/>
          <w:b/>
        </w:rPr>
      </w:pPr>
      <w:r w:rsidRPr="00630CFC">
        <w:rPr>
          <w:rFonts w:ascii="Arial" w:hAnsi="Arial" w:cs="Arial"/>
          <w:b/>
        </w:rPr>
        <w:t>Prohlášení o dodržení principu DNSH („významně nepoškozovat“)</w:t>
      </w:r>
    </w:p>
    <w:p w14:paraId="3775E84B" w14:textId="77777777" w:rsidR="001E40F6" w:rsidRDefault="001E40F6" w:rsidP="001E40F6">
      <w:pPr>
        <w:pStyle w:val="Odstavecseseznamem"/>
        <w:jc w:val="both"/>
        <w:rPr>
          <w:rFonts w:ascii="Arial" w:hAnsi="Arial" w:cs="Arial"/>
        </w:rPr>
      </w:pPr>
    </w:p>
    <w:p w14:paraId="565A3D13" w14:textId="51571384" w:rsidR="001E40F6" w:rsidRDefault="001E40F6" w:rsidP="001E40F6">
      <w:pPr>
        <w:pStyle w:val="Odstavecseseznamem"/>
        <w:jc w:val="both"/>
        <w:rPr>
          <w:rFonts w:ascii="Arial" w:hAnsi="Arial" w:cs="Arial"/>
        </w:rPr>
      </w:pPr>
      <w:r w:rsidRPr="006114F1">
        <w:rPr>
          <w:rFonts w:ascii="Arial" w:hAnsi="Arial" w:cs="Arial"/>
        </w:rPr>
        <w:t xml:space="preserve">Vyplňte a podepište </w:t>
      </w:r>
      <w:r w:rsidRPr="001E40F6">
        <w:rPr>
          <w:rFonts w:ascii="Arial" w:hAnsi="Arial" w:cs="Arial"/>
        </w:rPr>
        <w:t>Prohlášení o dodržení principu DNSH</w:t>
      </w:r>
      <w:r>
        <w:rPr>
          <w:rFonts w:ascii="Arial" w:hAnsi="Arial" w:cs="Arial"/>
        </w:rPr>
        <w:t xml:space="preserve">, které je přílohou č. 3 tohoto formuláře. Tato povinnost se vztahuje na </w:t>
      </w:r>
      <w:r w:rsidRPr="001E40F6">
        <w:rPr>
          <w:rFonts w:ascii="Arial" w:hAnsi="Arial" w:cs="Arial"/>
          <w:b/>
        </w:rPr>
        <w:t>všechny zájemce o služby EDIH CTU</w:t>
      </w:r>
      <w:r>
        <w:rPr>
          <w:rFonts w:ascii="Arial" w:hAnsi="Arial" w:cs="Arial"/>
        </w:rPr>
        <w:t>.</w:t>
      </w:r>
      <w:r w:rsidRPr="006114F1">
        <w:rPr>
          <w:rFonts w:ascii="Arial" w:hAnsi="Arial" w:cs="Arial"/>
        </w:rPr>
        <w:t xml:space="preserve"> </w:t>
      </w:r>
    </w:p>
    <w:p w14:paraId="149483DA" w14:textId="2092EDF5" w:rsidR="00FC17B6" w:rsidRDefault="00FC17B6" w:rsidP="001E40F6">
      <w:pPr>
        <w:pStyle w:val="Odstavecseseznamem"/>
        <w:jc w:val="both"/>
        <w:rPr>
          <w:rFonts w:ascii="Arial" w:hAnsi="Arial" w:cs="Arial"/>
        </w:rPr>
      </w:pPr>
    </w:p>
    <w:p w14:paraId="3FBF867A" w14:textId="24BA2DD5" w:rsidR="00FC17B6" w:rsidRDefault="00FC17B6" w:rsidP="00FC17B6">
      <w:pPr>
        <w:pStyle w:val="Odstavecseseznamem"/>
        <w:numPr>
          <w:ilvl w:val="0"/>
          <w:numId w:val="7"/>
        </w:numPr>
        <w:jc w:val="both"/>
        <w:rPr>
          <w:rFonts w:ascii="Arial" w:hAnsi="Arial" w:cs="Arial"/>
          <w:b/>
        </w:rPr>
      </w:pPr>
      <w:r>
        <w:rPr>
          <w:rFonts w:ascii="Arial" w:hAnsi="Arial" w:cs="Arial"/>
          <w:b/>
        </w:rPr>
        <w:t xml:space="preserve">Čestné prohlášení </w:t>
      </w:r>
      <w:r w:rsidR="00272893">
        <w:rPr>
          <w:rFonts w:ascii="Arial" w:hAnsi="Arial" w:cs="Arial"/>
          <w:b/>
        </w:rPr>
        <w:t>k</w:t>
      </w:r>
      <w:r w:rsidR="00AA1CD2">
        <w:rPr>
          <w:rFonts w:ascii="Arial" w:hAnsi="Arial" w:cs="Arial"/>
          <w:b/>
        </w:rPr>
        <w:t xml:space="preserve"> vyloučení </w:t>
      </w:r>
      <w:r w:rsidR="00272893">
        <w:rPr>
          <w:rFonts w:ascii="Arial" w:hAnsi="Arial" w:cs="Arial"/>
          <w:b/>
        </w:rPr>
        <w:t>dvojí</w:t>
      </w:r>
      <w:r w:rsidR="00C11D78">
        <w:rPr>
          <w:rFonts w:ascii="Arial" w:hAnsi="Arial" w:cs="Arial"/>
          <w:b/>
        </w:rPr>
        <w:t>ho</w:t>
      </w:r>
      <w:r w:rsidR="00272893">
        <w:rPr>
          <w:rFonts w:ascii="Arial" w:hAnsi="Arial" w:cs="Arial"/>
          <w:b/>
        </w:rPr>
        <w:t xml:space="preserve"> financování</w:t>
      </w:r>
    </w:p>
    <w:p w14:paraId="5AA59226" w14:textId="77777777" w:rsidR="001A588D" w:rsidRDefault="001A588D" w:rsidP="001A588D">
      <w:pPr>
        <w:pStyle w:val="Odstavecseseznamem"/>
        <w:jc w:val="both"/>
        <w:rPr>
          <w:rFonts w:ascii="Arial" w:hAnsi="Arial" w:cs="Arial"/>
        </w:rPr>
      </w:pPr>
    </w:p>
    <w:p w14:paraId="70986CDE" w14:textId="5B616898" w:rsidR="001A588D" w:rsidRDefault="001A588D" w:rsidP="001A588D">
      <w:pPr>
        <w:pStyle w:val="Odstavecseseznamem"/>
        <w:jc w:val="both"/>
        <w:rPr>
          <w:rFonts w:ascii="Arial" w:hAnsi="Arial" w:cs="Arial"/>
        </w:rPr>
      </w:pPr>
      <w:r w:rsidRPr="006114F1">
        <w:rPr>
          <w:rFonts w:ascii="Arial" w:hAnsi="Arial" w:cs="Arial"/>
        </w:rPr>
        <w:t xml:space="preserve">Vyplňte a podepište </w:t>
      </w:r>
      <w:r>
        <w:rPr>
          <w:rFonts w:ascii="Arial" w:hAnsi="Arial" w:cs="Arial"/>
        </w:rPr>
        <w:t>Čestné prohlášení k</w:t>
      </w:r>
      <w:r w:rsidR="00C11D78">
        <w:rPr>
          <w:rFonts w:ascii="Arial" w:hAnsi="Arial" w:cs="Arial"/>
        </w:rPr>
        <w:t xml:space="preserve"> vyloučení </w:t>
      </w:r>
      <w:r>
        <w:rPr>
          <w:rFonts w:ascii="Arial" w:hAnsi="Arial" w:cs="Arial"/>
        </w:rPr>
        <w:t>dvojí</w:t>
      </w:r>
      <w:r w:rsidR="00C11D78">
        <w:rPr>
          <w:rFonts w:ascii="Arial" w:hAnsi="Arial" w:cs="Arial"/>
        </w:rPr>
        <w:t>ho</w:t>
      </w:r>
      <w:r>
        <w:rPr>
          <w:rFonts w:ascii="Arial" w:hAnsi="Arial" w:cs="Arial"/>
        </w:rPr>
        <w:t xml:space="preserve"> financování, které je přílohou č. 4 tohoto formuláře. Tato povinnost se vztahuje na </w:t>
      </w:r>
      <w:r w:rsidRPr="001E40F6">
        <w:rPr>
          <w:rFonts w:ascii="Arial" w:hAnsi="Arial" w:cs="Arial"/>
          <w:b/>
        </w:rPr>
        <w:t>všechny zájemce o služby EDIH CTU</w:t>
      </w:r>
      <w:r>
        <w:rPr>
          <w:rFonts w:ascii="Arial" w:hAnsi="Arial" w:cs="Arial"/>
        </w:rPr>
        <w:t>.</w:t>
      </w:r>
      <w:r w:rsidRPr="006114F1">
        <w:rPr>
          <w:rFonts w:ascii="Arial" w:hAnsi="Arial" w:cs="Arial"/>
        </w:rPr>
        <w:t xml:space="preserve"> </w:t>
      </w:r>
    </w:p>
    <w:p w14:paraId="2C1932A3" w14:textId="77777777" w:rsidR="005C7101" w:rsidRDefault="005C7101" w:rsidP="005C7101">
      <w:pPr>
        <w:pStyle w:val="Odstavecseseznamem"/>
        <w:jc w:val="both"/>
        <w:rPr>
          <w:rFonts w:ascii="Arial" w:hAnsi="Arial" w:cs="Arial"/>
        </w:rPr>
      </w:pPr>
    </w:p>
    <w:p w14:paraId="498C6856" w14:textId="309026B5" w:rsidR="00561D4D" w:rsidRDefault="00561D4D" w:rsidP="00E50E10">
      <w:pPr>
        <w:pStyle w:val="Odstavecseseznamem"/>
        <w:numPr>
          <w:ilvl w:val="0"/>
          <w:numId w:val="7"/>
        </w:numPr>
        <w:jc w:val="both"/>
        <w:rPr>
          <w:rFonts w:ascii="Arial" w:hAnsi="Arial" w:cs="Arial"/>
          <w:b/>
        </w:rPr>
      </w:pPr>
      <w:r w:rsidRPr="005C7101">
        <w:rPr>
          <w:rFonts w:ascii="Arial" w:hAnsi="Arial" w:cs="Arial"/>
          <w:b/>
        </w:rPr>
        <w:t xml:space="preserve">Souhlas s pravidly </w:t>
      </w:r>
      <w:r w:rsidR="00782DF8">
        <w:rPr>
          <w:rFonts w:ascii="Arial" w:hAnsi="Arial" w:cs="Arial"/>
          <w:b/>
        </w:rPr>
        <w:t>projektu EDIH CTU</w:t>
      </w:r>
    </w:p>
    <w:p w14:paraId="2529C19A" w14:textId="77777777" w:rsidR="00233664" w:rsidRDefault="00233664" w:rsidP="00233664">
      <w:pPr>
        <w:pStyle w:val="Odstavecseseznamem"/>
        <w:jc w:val="both"/>
        <w:rPr>
          <w:rFonts w:ascii="Arial" w:hAnsi="Arial" w:cs="Arial"/>
          <w:b/>
        </w:rPr>
      </w:pPr>
    </w:p>
    <w:p w14:paraId="2BFFA928" w14:textId="3134A0CE" w:rsidR="00666544" w:rsidRPr="00233664" w:rsidRDefault="00666544" w:rsidP="005A0FC8">
      <w:pPr>
        <w:pStyle w:val="Odstavecseseznamem"/>
        <w:numPr>
          <w:ilvl w:val="1"/>
          <w:numId w:val="7"/>
        </w:numPr>
        <w:ind w:left="851"/>
        <w:jc w:val="both"/>
        <w:rPr>
          <w:rFonts w:ascii="Arial" w:hAnsi="Arial" w:cs="Arial"/>
        </w:rPr>
      </w:pPr>
      <w:r w:rsidRPr="00233664">
        <w:rPr>
          <w:rFonts w:ascii="Arial" w:hAnsi="Arial" w:cs="Arial"/>
        </w:rPr>
        <w:t xml:space="preserve">Před </w:t>
      </w:r>
      <w:r w:rsidR="00233664">
        <w:rPr>
          <w:rFonts w:ascii="Arial" w:hAnsi="Arial" w:cs="Arial"/>
        </w:rPr>
        <w:t>podpisem smlouvy</w:t>
      </w:r>
      <w:r w:rsidR="00236435">
        <w:rPr>
          <w:rFonts w:ascii="Arial" w:hAnsi="Arial" w:cs="Arial"/>
        </w:rPr>
        <w:t xml:space="preserve"> zájemce o služby EDIH CTU</w:t>
      </w:r>
      <w:r w:rsidRPr="00233664">
        <w:rPr>
          <w:rFonts w:ascii="Arial" w:hAnsi="Arial" w:cs="Arial"/>
        </w:rPr>
        <w:t>:</w:t>
      </w:r>
    </w:p>
    <w:p w14:paraId="1A6397E6" w14:textId="2E8F5D80" w:rsidR="00290A5A" w:rsidRPr="00BD4A79" w:rsidRDefault="00845C75" w:rsidP="005A0FC8">
      <w:pPr>
        <w:pStyle w:val="Odstavecseseznamem"/>
        <w:numPr>
          <w:ilvl w:val="0"/>
          <w:numId w:val="10"/>
        </w:numPr>
        <w:rPr>
          <w:rFonts w:ascii="Arial" w:hAnsi="Arial" w:cs="Arial"/>
        </w:rPr>
      </w:pPr>
      <w:r>
        <w:rPr>
          <w:rFonts w:ascii="Arial" w:hAnsi="Arial" w:cs="Arial"/>
        </w:rPr>
        <w:t>B</w:t>
      </w:r>
      <w:r w:rsidR="00B96B82">
        <w:rPr>
          <w:rFonts w:ascii="Arial" w:hAnsi="Arial" w:cs="Arial"/>
        </w:rPr>
        <w:t>er</w:t>
      </w:r>
      <w:r w:rsidR="00236435">
        <w:rPr>
          <w:rFonts w:ascii="Arial" w:hAnsi="Arial" w:cs="Arial"/>
        </w:rPr>
        <w:t>e</w:t>
      </w:r>
      <w:r w:rsidR="00B96B82">
        <w:rPr>
          <w:rFonts w:ascii="Arial" w:hAnsi="Arial" w:cs="Arial"/>
        </w:rPr>
        <w:t xml:space="preserve"> na vědomí </w:t>
      </w:r>
      <w:r w:rsidR="000E7E51">
        <w:rPr>
          <w:rFonts w:ascii="Arial" w:hAnsi="Arial" w:cs="Arial"/>
        </w:rPr>
        <w:t>p</w:t>
      </w:r>
      <w:r w:rsidR="00074B08" w:rsidRPr="00BD4A79">
        <w:rPr>
          <w:rFonts w:ascii="Arial" w:hAnsi="Arial" w:cs="Arial"/>
        </w:rPr>
        <w:t>ovinnost spln</w:t>
      </w:r>
      <w:r w:rsidR="000E7E51">
        <w:rPr>
          <w:rFonts w:ascii="Arial" w:hAnsi="Arial" w:cs="Arial"/>
        </w:rPr>
        <w:t>it</w:t>
      </w:r>
      <w:r w:rsidR="00074B08" w:rsidRPr="00BD4A79">
        <w:rPr>
          <w:rFonts w:ascii="Arial" w:hAnsi="Arial" w:cs="Arial"/>
        </w:rPr>
        <w:t xml:space="preserve"> podmínk</w:t>
      </w:r>
      <w:r w:rsidR="000E7E51">
        <w:rPr>
          <w:rFonts w:ascii="Arial" w:hAnsi="Arial" w:cs="Arial"/>
        </w:rPr>
        <w:t>y</w:t>
      </w:r>
      <w:r w:rsidR="00074B08" w:rsidRPr="00BD4A79">
        <w:rPr>
          <w:rFonts w:ascii="Arial" w:hAnsi="Arial" w:cs="Arial"/>
        </w:rPr>
        <w:t xml:space="preserve"> stanoven</w:t>
      </w:r>
      <w:r w:rsidR="000E7E51">
        <w:rPr>
          <w:rFonts w:ascii="Arial" w:hAnsi="Arial" w:cs="Arial"/>
        </w:rPr>
        <w:t>é</w:t>
      </w:r>
      <w:r w:rsidR="00074B08" w:rsidRPr="00BD4A79">
        <w:rPr>
          <w:rFonts w:ascii="Arial" w:hAnsi="Arial" w:cs="Arial"/>
        </w:rPr>
        <w:t xml:space="preserve"> v</w:t>
      </w:r>
      <w:r w:rsidR="00BD4A79">
        <w:rPr>
          <w:rFonts w:ascii="Arial" w:hAnsi="Arial" w:cs="Arial"/>
        </w:rPr>
        <w:t> </w:t>
      </w:r>
      <w:r w:rsidR="00074B08" w:rsidRPr="00BD4A79">
        <w:rPr>
          <w:rFonts w:ascii="Arial" w:hAnsi="Arial" w:cs="Arial"/>
        </w:rPr>
        <w:t>bod</w:t>
      </w:r>
      <w:r w:rsidR="00BD4A79">
        <w:rPr>
          <w:rFonts w:ascii="Arial" w:hAnsi="Arial" w:cs="Arial"/>
        </w:rPr>
        <w:t xml:space="preserve">ech </w:t>
      </w:r>
      <w:r w:rsidR="00A356EA">
        <w:rPr>
          <w:rFonts w:ascii="Arial" w:hAnsi="Arial" w:cs="Arial"/>
        </w:rPr>
        <w:t>4-</w:t>
      </w:r>
      <w:r w:rsidR="00EB42FC">
        <w:rPr>
          <w:rFonts w:ascii="Arial" w:hAnsi="Arial" w:cs="Arial"/>
        </w:rPr>
        <w:t>8</w:t>
      </w:r>
      <w:r w:rsidR="00A356EA">
        <w:rPr>
          <w:rFonts w:ascii="Arial" w:hAnsi="Arial" w:cs="Arial"/>
        </w:rPr>
        <w:t xml:space="preserve"> (aplikovatelné dle typu žadatele)</w:t>
      </w:r>
      <w:r>
        <w:rPr>
          <w:rFonts w:ascii="Arial" w:hAnsi="Arial" w:cs="Arial"/>
        </w:rPr>
        <w:t>.</w:t>
      </w:r>
    </w:p>
    <w:p w14:paraId="6EC4AB0C" w14:textId="617D717E" w:rsidR="00017432" w:rsidRPr="00BD4A79" w:rsidRDefault="00845C75" w:rsidP="005A0FC8">
      <w:pPr>
        <w:pStyle w:val="Odstavecseseznamem"/>
        <w:numPr>
          <w:ilvl w:val="0"/>
          <w:numId w:val="10"/>
        </w:numPr>
        <w:rPr>
          <w:rFonts w:ascii="Arial" w:hAnsi="Arial" w:cs="Arial"/>
        </w:rPr>
      </w:pPr>
      <w:r>
        <w:rPr>
          <w:rFonts w:ascii="Arial" w:hAnsi="Arial" w:cs="Arial"/>
        </w:rPr>
        <w:t>B</w:t>
      </w:r>
      <w:r w:rsidR="00B96B82">
        <w:rPr>
          <w:rFonts w:ascii="Arial" w:hAnsi="Arial" w:cs="Arial"/>
        </w:rPr>
        <w:t>er</w:t>
      </w:r>
      <w:r w:rsidR="00236435">
        <w:rPr>
          <w:rFonts w:ascii="Arial" w:hAnsi="Arial" w:cs="Arial"/>
        </w:rPr>
        <w:t>e</w:t>
      </w:r>
      <w:r w:rsidR="00B96B82">
        <w:rPr>
          <w:rFonts w:ascii="Arial" w:hAnsi="Arial" w:cs="Arial"/>
        </w:rPr>
        <w:t xml:space="preserve"> na vědomí, </w:t>
      </w:r>
      <w:r w:rsidR="000E7E51">
        <w:rPr>
          <w:rFonts w:ascii="Arial" w:hAnsi="Arial" w:cs="Arial"/>
        </w:rPr>
        <w:t>že EDIH CTU při výběru klienta zohlední</w:t>
      </w:r>
      <w:r w:rsidR="00236435">
        <w:rPr>
          <w:rFonts w:ascii="Arial" w:hAnsi="Arial" w:cs="Arial"/>
        </w:rPr>
        <w:t xml:space="preserve"> kromě povinných podmínek</w:t>
      </w:r>
      <w:r w:rsidR="000E7E51">
        <w:rPr>
          <w:rFonts w:ascii="Arial" w:hAnsi="Arial" w:cs="Arial"/>
        </w:rPr>
        <w:t xml:space="preserve"> i d</w:t>
      </w:r>
      <w:r w:rsidR="00017432" w:rsidRPr="00BD4A79">
        <w:rPr>
          <w:rFonts w:ascii="Arial" w:hAnsi="Arial" w:cs="Arial"/>
        </w:rPr>
        <w:t>ostupnost služby</w:t>
      </w:r>
      <w:r w:rsidR="003F1BDB">
        <w:rPr>
          <w:rFonts w:ascii="Arial" w:hAnsi="Arial" w:cs="Arial"/>
        </w:rPr>
        <w:t>, personální zabezpečení a dostupnou finanční podporu</w:t>
      </w:r>
      <w:r w:rsidR="00017432" w:rsidRPr="00BD4A79">
        <w:rPr>
          <w:rFonts w:ascii="Arial" w:hAnsi="Arial" w:cs="Arial"/>
        </w:rPr>
        <w:t xml:space="preserve"> v daném čase</w:t>
      </w:r>
      <w:r>
        <w:rPr>
          <w:rFonts w:ascii="Arial" w:hAnsi="Arial" w:cs="Arial"/>
        </w:rPr>
        <w:t>.</w:t>
      </w:r>
    </w:p>
    <w:p w14:paraId="15B0AFB6" w14:textId="2394327C" w:rsidR="00D636EF" w:rsidRDefault="00845C75" w:rsidP="005A0FC8">
      <w:pPr>
        <w:pStyle w:val="Odstavecseseznamem"/>
        <w:numPr>
          <w:ilvl w:val="0"/>
          <w:numId w:val="10"/>
        </w:numPr>
        <w:rPr>
          <w:rFonts w:ascii="Arial" w:hAnsi="Arial" w:cs="Arial"/>
        </w:rPr>
      </w:pPr>
      <w:r>
        <w:rPr>
          <w:rFonts w:ascii="Arial" w:hAnsi="Arial" w:cs="Arial"/>
        </w:rPr>
        <w:t>S</w:t>
      </w:r>
      <w:r w:rsidR="00236435">
        <w:rPr>
          <w:rFonts w:ascii="Arial" w:hAnsi="Arial" w:cs="Arial"/>
        </w:rPr>
        <w:t>ouhlasí</w:t>
      </w:r>
      <w:r w:rsidR="00B96B82">
        <w:rPr>
          <w:rFonts w:ascii="Arial" w:hAnsi="Arial" w:cs="Arial"/>
        </w:rPr>
        <w:t xml:space="preserve"> </w:t>
      </w:r>
      <w:r w:rsidR="00D636EF" w:rsidRPr="00BD4A79">
        <w:rPr>
          <w:rFonts w:ascii="Arial" w:hAnsi="Arial" w:cs="Arial"/>
        </w:rPr>
        <w:t xml:space="preserve">s výší </w:t>
      </w:r>
      <w:r w:rsidR="00595800">
        <w:rPr>
          <w:rFonts w:ascii="Arial" w:hAnsi="Arial" w:cs="Arial"/>
        </w:rPr>
        <w:t>dotace a případn</w:t>
      </w:r>
      <w:r w:rsidR="000E7E51">
        <w:rPr>
          <w:rFonts w:ascii="Arial" w:hAnsi="Arial" w:cs="Arial"/>
        </w:rPr>
        <w:t>ým</w:t>
      </w:r>
      <w:r w:rsidR="00595800">
        <w:rPr>
          <w:rFonts w:ascii="Arial" w:hAnsi="Arial" w:cs="Arial"/>
        </w:rPr>
        <w:t xml:space="preserve"> spolufinancování</w:t>
      </w:r>
      <w:r w:rsidR="000E7E51">
        <w:rPr>
          <w:rFonts w:ascii="Arial" w:hAnsi="Arial" w:cs="Arial"/>
        </w:rPr>
        <w:t xml:space="preserve">m </w:t>
      </w:r>
      <w:r w:rsidR="00233664">
        <w:rPr>
          <w:rFonts w:ascii="Arial" w:hAnsi="Arial" w:cs="Arial"/>
        </w:rPr>
        <w:t>v souladu s</w:t>
      </w:r>
      <w:r w:rsidR="000E7E51">
        <w:rPr>
          <w:rFonts w:ascii="Arial" w:hAnsi="Arial" w:cs="Arial"/>
        </w:rPr>
        <w:t xml:space="preserve"> cení</w:t>
      </w:r>
      <w:r w:rsidR="00233664">
        <w:rPr>
          <w:rFonts w:ascii="Arial" w:hAnsi="Arial" w:cs="Arial"/>
        </w:rPr>
        <w:t>kem</w:t>
      </w:r>
      <w:r w:rsidR="000E7E51">
        <w:rPr>
          <w:rFonts w:ascii="Arial" w:hAnsi="Arial" w:cs="Arial"/>
        </w:rPr>
        <w:t xml:space="preserve"> EDIH CTU a </w:t>
      </w:r>
      <w:r w:rsidR="00233664">
        <w:rPr>
          <w:rFonts w:ascii="Arial" w:hAnsi="Arial" w:cs="Arial"/>
        </w:rPr>
        <w:t xml:space="preserve">stanovenou </w:t>
      </w:r>
      <w:r w:rsidR="000E7E51">
        <w:rPr>
          <w:rFonts w:ascii="Arial" w:hAnsi="Arial" w:cs="Arial"/>
        </w:rPr>
        <w:t>procentuální výš</w:t>
      </w:r>
      <w:r w:rsidR="00233664">
        <w:rPr>
          <w:rFonts w:ascii="Arial" w:hAnsi="Arial" w:cs="Arial"/>
        </w:rPr>
        <w:t>í</w:t>
      </w:r>
      <w:r w:rsidR="000E7E51">
        <w:rPr>
          <w:rFonts w:ascii="Arial" w:hAnsi="Arial" w:cs="Arial"/>
        </w:rPr>
        <w:t xml:space="preserve"> příspěvku na dané služby</w:t>
      </w:r>
      <w:r w:rsidR="00236435">
        <w:rPr>
          <w:rFonts w:ascii="Arial" w:hAnsi="Arial" w:cs="Arial"/>
        </w:rPr>
        <w:t>.</w:t>
      </w:r>
      <w:r w:rsidR="000E7E51">
        <w:rPr>
          <w:rFonts w:ascii="Arial" w:hAnsi="Arial" w:cs="Arial"/>
        </w:rPr>
        <w:t xml:space="preserve"> </w:t>
      </w:r>
    </w:p>
    <w:p w14:paraId="441D204E" w14:textId="0E6EED29" w:rsidR="00845C75" w:rsidRPr="005A0FC8" w:rsidRDefault="00464738" w:rsidP="005A0FC8">
      <w:pPr>
        <w:pStyle w:val="Odstavecseseznamem"/>
        <w:numPr>
          <w:ilvl w:val="0"/>
          <w:numId w:val="10"/>
        </w:numPr>
        <w:rPr>
          <w:rFonts w:ascii="Arial" w:hAnsi="Arial" w:cs="Arial"/>
        </w:rPr>
      </w:pPr>
      <w:r w:rsidRPr="00464738">
        <w:rPr>
          <w:rFonts w:ascii="Arial" w:hAnsi="Arial" w:cs="Arial"/>
        </w:rPr>
        <w:t xml:space="preserve">Bere na vědomí, že minimálně 50% slevy bude u podniků poskytováno v režimu de minimis v souladu s nařízením Komise (EU) 2023/2831 ze dne 13. prosince 2023 o použití článků 107 a 108 Smlouvy o fungování Evropské unie na podporu de minimis, resp. nařízením Komise (EU) 2023/2832 ze dne 13. prosince 2023 o použití článků 107 a 108 Smlouvy o fungování Evropské unie na podporu de minimis udílenou podnikům poskytujícím služby obecného hospodářského zájmu. </w:t>
      </w:r>
      <w:r w:rsidRPr="00464738">
        <w:rPr>
          <w:rFonts w:ascii="Arial" w:hAnsi="Arial" w:cs="Arial"/>
        </w:rPr>
        <w:lastRenderedPageBreak/>
        <w:t>Výše podpory bude uvedena v relevantní smlouvě. Toto ustanovení se netýká organizací veřejného sektoru</w:t>
      </w:r>
      <w:r w:rsidR="00845C75" w:rsidRPr="00F07B4B">
        <w:rPr>
          <w:rFonts w:ascii="Arial" w:hAnsi="Arial" w:cs="Arial"/>
        </w:rPr>
        <w:t>.</w:t>
      </w:r>
    </w:p>
    <w:p w14:paraId="3EB454C6" w14:textId="28156248" w:rsidR="005A0FC8" w:rsidRPr="005A0FC8" w:rsidRDefault="005A0FC8" w:rsidP="005A0FC8">
      <w:pPr>
        <w:pStyle w:val="Odstavecseseznamem"/>
        <w:numPr>
          <w:ilvl w:val="0"/>
          <w:numId w:val="10"/>
        </w:numPr>
        <w:rPr>
          <w:rFonts w:ascii="Arial" w:hAnsi="Arial" w:cs="Arial"/>
        </w:rPr>
      </w:pPr>
      <w:r w:rsidRPr="005A0FC8">
        <w:rPr>
          <w:rFonts w:ascii="Arial" w:hAnsi="Arial" w:cs="Arial"/>
        </w:rPr>
        <w:t xml:space="preserve">V souladu s obecným nařízením Evropského parlamentu a Rady (EU) 2016/679 ze dne 27. dubna 2016 o ochraně fyzických osob v souvislosti se zpracováním osobních údajů a o volném pohybu těchto údajů (dále též jen „GDPR“), budou poskytnuté osobní údaje zpracovány po nezbytně nutnou dobu pro účely prověření klienta s ohledem na všechny kroky související s posouzením vhodnosti klienta a s poskytnutím služby. </w:t>
      </w:r>
    </w:p>
    <w:p w14:paraId="1F04AE40" w14:textId="77777777" w:rsidR="00233664" w:rsidRDefault="00233664" w:rsidP="00233664">
      <w:pPr>
        <w:pStyle w:val="Odstavecseseznamem"/>
        <w:ind w:left="1776"/>
        <w:jc w:val="both"/>
        <w:rPr>
          <w:rFonts w:ascii="Arial" w:hAnsi="Arial" w:cs="Arial"/>
        </w:rPr>
      </w:pPr>
    </w:p>
    <w:p w14:paraId="2F3F2C83" w14:textId="7D5CDF3E" w:rsidR="00233664" w:rsidRPr="00233664" w:rsidRDefault="00233664" w:rsidP="005A0FC8">
      <w:pPr>
        <w:pStyle w:val="Odstavecseseznamem"/>
        <w:numPr>
          <w:ilvl w:val="1"/>
          <w:numId w:val="7"/>
        </w:numPr>
        <w:ind w:left="851"/>
        <w:jc w:val="both"/>
        <w:rPr>
          <w:rFonts w:ascii="Arial" w:hAnsi="Arial" w:cs="Arial"/>
        </w:rPr>
      </w:pPr>
      <w:r>
        <w:rPr>
          <w:rFonts w:ascii="Arial" w:hAnsi="Arial" w:cs="Arial"/>
        </w:rPr>
        <w:t>Po</w:t>
      </w:r>
      <w:r w:rsidRPr="00233664">
        <w:rPr>
          <w:rFonts w:ascii="Arial" w:hAnsi="Arial" w:cs="Arial"/>
        </w:rPr>
        <w:t xml:space="preserve"> </w:t>
      </w:r>
      <w:r>
        <w:rPr>
          <w:rFonts w:ascii="Arial" w:hAnsi="Arial" w:cs="Arial"/>
        </w:rPr>
        <w:t>podpisu</w:t>
      </w:r>
      <w:r w:rsidRPr="00233664">
        <w:rPr>
          <w:rFonts w:ascii="Arial" w:hAnsi="Arial" w:cs="Arial"/>
        </w:rPr>
        <w:t xml:space="preserve"> </w:t>
      </w:r>
      <w:r>
        <w:rPr>
          <w:rFonts w:ascii="Arial" w:hAnsi="Arial" w:cs="Arial"/>
        </w:rPr>
        <w:t>smlouvy</w:t>
      </w:r>
      <w:r w:rsidR="00236435">
        <w:rPr>
          <w:rFonts w:ascii="Arial" w:hAnsi="Arial" w:cs="Arial"/>
        </w:rPr>
        <w:t xml:space="preserve"> zájemce souhlasí</w:t>
      </w:r>
      <w:r w:rsidRPr="00233664">
        <w:rPr>
          <w:rFonts w:ascii="Arial" w:hAnsi="Arial" w:cs="Arial"/>
        </w:rPr>
        <w:t>:</w:t>
      </w:r>
    </w:p>
    <w:p w14:paraId="549E0C05" w14:textId="67EB3A9F" w:rsidR="00D636EF" w:rsidRDefault="00A937E6" w:rsidP="005A0FC8">
      <w:pPr>
        <w:pStyle w:val="Odstavecseseznamem"/>
        <w:numPr>
          <w:ilvl w:val="0"/>
          <w:numId w:val="10"/>
        </w:numPr>
        <w:ind w:left="993"/>
        <w:jc w:val="both"/>
        <w:rPr>
          <w:rFonts w:ascii="Arial" w:hAnsi="Arial" w:cs="Arial"/>
        </w:rPr>
      </w:pPr>
      <w:r>
        <w:rPr>
          <w:rFonts w:ascii="Arial" w:hAnsi="Arial" w:cs="Arial"/>
        </w:rPr>
        <w:t>s</w:t>
      </w:r>
      <w:r w:rsidR="00236435">
        <w:rPr>
          <w:rFonts w:ascii="Arial" w:hAnsi="Arial" w:cs="Arial"/>
        </w:rPr>
        <w:t xml:space="preserve">e </w:t>
      </w:r>
      <w:r w:rsidR="002C074E" w:rsidRPr="00BD4A79">
        <w:rPr>
          <w:rFonts w:ascii="Arial" w:hAnsi="Arial" w:cs="Arial"/>
        </w:rPr>
        <w:t>společnou</w:t>
      </w:r>
      <w:r w:rsidR="001B68F6" w:rsidRPr="00BD4A79">
        <w:rPr>
          <w:rFonts w:ascii="Arial" w:hAnsi="Arial" w:cs="Arial"/>
        </w:rPr>
        <w:t xml:space="preserve"> </w:t>
      </w:r>
      <w:r w:rsidR="002C074E" w:rsidRPr="00BD4A79">
        <w:rPr>
          <w:rFonts w:ascii="Arial" w:hAnsi="Arial" w:cs="Arial"/>
        </w:rPr>
        <w:t xml:space="preserve">medializací průběhu a výsledků </w:t>
      </w:r>
      <w:r w:rsidR="001B68F6" w:rsidRPr="00BD4A79">
        <w:rPr>
          <w:rFonts w:ascii="Arial" w:hAnsi="Arial" w:cs="Arial"/>
        </w:rPr>
        <w:t xml:space="preserve">projektu pro účely </w:t>
      </w:r>
      <w:r w:rsidR="0097646F" w:rsidRPr="00BD4A79">
        <w:rPr>
          <w:rFonts w:ascii="Arial" w:hAnsi="Arial" w:cs="Arial"/>
        </w:rPr>
        <w:t>p</w:t>
      </w:r>
      <w:r w:rsidR="001B68F6" w:rsidRPr="00BD4A79">
        <w:rPr>
          <w:rFonts w:ascii="Arial" w:hAnsi="Arial" w:cs="Arial"/>
        </w:rPr>
        <w:t xml:space="preserve">ropagace dobré praxe </w:t>
      </w:r>
      <w:r w:rsidR="00721CF0" w:rsidRPr="00BD4A79">
        <w:rPr>
          <w:rFonts w:ascii="Arial" w:hAnsi="Arial" w:cs="Arial"/>
        </w:rPr>
        <w:t>E</w:t>
      </w:r>
      <w:r w:rsidR="001B68F6" w:rsidRPr="00BD4A79">
        <w:rPr>
          <w:rFonts w:ascii="Arial" w:hAnsi="Arial" w:cs="Arial"/>
        </w:rPr>
        <w:t>DIH</w:t>
      </w:r>
      <w:r w:rsidR="00B96B82">
        <w:rPr>
          <w:rFonts w:ascii="Arial" w:hAnsi="Arial" w:cs="Arial"/>
        </w:rPr>
        <w:t xml:space="preserve"> CTU</w:t>
      </w:r>
      <w:r w:rsidR="004F28BE" w:rsidRPr="00BD4A79">
        <w:rPr>
          <w:rFonts w:ascii="Arial" w:hAnsi="Arial" w:cs="Arial"/>
        </w:rPr>
        <w:t xml:space="preserve"> včetně účasti na společenských akcích</w:t>
      </w:r>
    </w:p>
    <w:p w14:paraId="44D48484" w14:textId="77777777" w:rsidR="008D1170" w:rsidRDefault="008D1170" w:rsidP="005A0FC8">
      <w:pPr>
        <w:pStyle w:val="Odstavecseseznamem"/>
        <w:numPr>
          <w:ilvl w:val="0"/>
          <w:numId w:val="10"/>
        </w:numPr>
        <w:ind w:left="993"/>
        <w:jc w:val="both"/>
        <w:rPr>
          <w:rFonts w:ascii="Arial" w:hAnsi="Arial" w:cs="Arial"/>
        </w:rPr>
      </w:pPr>
      <w:r>
        <w:rPr>
          <w:rFonts w:ascii="Arial" w:hAnsi="Arial" w:cs="Arial"/>
        </w:rPr>
        <w:t>s provedením tzv. hodnocení digitální vyspělosti (</w:t>
      </w:r>
      <w:hyperlink r:id="rId15" w:history="1">
        <w:r w:rsidRPr="00FC283B">
          <w:rPr>
            <w:rStyle w:val="Hypertextovodkaz"/>
            <w:rFonts w:ascii="Arial" w:hAnsi="Arial" w:cs="Arial"/>
          </w:rPr>
          <w:t>Digital Maturity Assessment</w:t>
        </w:r>
      </w:hyperlink>
      <w:r>
        <w:rPr>
          <w:rFonts w:ascii="Arial" w:hAnsi="Arial" w:cs="Arial"/>
        </w:rPr>
        <w:t xml:space="preserve">) dle metodiky EK. </w:t>
      </w:r>
    </w:p>
    <w:p w14:paraId="392A4AB4" w14:textId="77777777" w:rsidR="008D1170" w:rsidRPr="000D600A" w:rsidRDefault="008D1170" w:rsidP="005A0FC8">
      <w:pPr>
        <w:pStyle w:val="Odstavecseseznamem"/>
        <w:ind w:left="993"/>
        <w:jc w:val="both"/>
        <w:rPr>
          <w:rFonts w:ascii="Arial" w:hAnsi="Arial" w:cs="Arial"/>
          <w:i/>
        </w:rPr>
      </w:pPr>
      <w:r w:rsidRPr="000D600A">
        <w:rPr>
          <w:rFonts w:ascii="Arial" w:hAnsi="Arial" w:cs="Arial"/>
          <w:i/>
        </w:rPr>
        <w:t>Hodnocení DMA je dotazníkový nástroj aplikovaný ve třech různých obdobích s cílem zachytit přínos intervence EDIH</w:t>
      </w:r>
      <w:r>
        <w:rPr>
          <w:rFonts w:ascii="Arial" w:hAnsi="Arial" w:cs="Arial"/>
          <w:i/>
        </w:rPr>
        <w:t xml:space="preserve"> CTU</w:t>
      </w:r>
      <w:r w:rsidRPr="000D600A">
        <w:rPr>
          <w:rFonts w:ascii="Arial" w:hAnsi="Arial" w:cs="Arial"/>
          <w:i/>
        </w:rPr>
        <w:t xml:space="preserve"> k digitální vyspělosti:</w:t>
      </w:r>
    </w:p>
    <w:p w14:paraId="2680BCA6" w14:textId="4F6816DD" w:rsidR="008D1170" w:rsidRPr="000D600A" w:rsidRDefault="008D1170" w:rsidP="005A0FC8">
      <w:pPr>
        <w:pStyle w:val="Odstavecseseznamem"/>
        <w:ind w:left="993"/>
        <w:jc w:val="both"/>
        <w:rPr>
          <w:rFonts w:ascii="Arial" w:hAnsi="Arial" w:cs="Arial"/>
          <w:i/>
        </w:rPr>
      </w:pPr>
      <w:r w:rsidRPr="000D600A">
        <w:rPr>
          <w:rFonts w:ascii="Arial" w:hAnsi="Arial" w:cs="Arial"/>
          <w:i/>
        </w:rPr>
        <w:t xml:space="preserve">T0 = </w:t>
      </w:r>
      <w:r w:rsidR="00BE35E7">
        <w:rPr>
          <w:rFonts w:ascii="Arial" w:hAnsi="Arial" w:cs="Arial"/>
          <w:i/>
        </w:rPr>
        <w:t xml:space="preserve">těsně </w:t>
      </w:r>
      <w:r w:rsidRPr="000D600A">
        <w:rPr>
          <w:rFonts w:ascii="Arial" w:hAnsi="Arial" w:cs="Arial"/>
          <w:i/>
        </w:rPr>
        <w:t>před poskytnutím služby EDIH</w:t>
      </w:r>
      <w:r w:rsidR="00661F8F">
        <w:rPr>
          <w:rFonts w:ascii="Arial" w:hAnsi="Arial" w:cs="Arial"/>
          <w:i/>
        </w:rPr>
        <w:t xml:space="preserve"> CTU</w:t>
      </w:r>
    </w:p>
    <w:p w14:paraId="33D1FD4E" w14:textId="6741EF3B" w:rsidR="008D1170" w:rsidRPr="000D600A" w:rsidRDefault="008D1170" w:rsidP="005A0FC8">
      <w:pPr>
        <w:pStyle w:val="Odstavecseseznamem"/>
        <w:ind w:left="993"/>
        <w:jc w:val="both"/>
        <w:rPr>
          <w:rFonts w:ascii="Arial" w:hAnsi="Arial" w:cs="Arial"/>
          <w:i/>
        </w:rPr>
      </w:pPr>
      <w:r w:rsidRPr="000D600A">
        <w:rPr>
          <w:rFonts w:ascii="Arial" w:hAnsi="Arial" w:cs="Arial"/>
          <w:i/>
        </w:rPr>
        <w:t xml:space="preserve">T1 = 1 rok po T0 </w:t>
      </w:r>
    </w:p>
    <w:p w14:paraId="19EF5A60" w14:textId="5048B4C4" w:rsidR="008D1170" w:rsidRPr="000D600A" w:rsidRDefault="008D1170" w:rsidP="005A0FC8">
      <w:pPr>
        <w:pStyle w:val="Odstavecseseznamem"/>
        <w:ind w:left="993"/>
        <w:jc w:val="both"/>
        <w:rPr>
          <w:rFonts w:ascii="Arial" w:hAnsi="Arial" w:cs="Arial"/>
          <w:i/>
        </w:rPr>
      </w:pPr>
      <w:r w:rsidRPr="000D600A">
        <w:rPr>
          <w:rFonts w:ascii="Arial" w:hAnsi="Arial" w:cs="Arial"/>
          <w:i/>
        </w:rPr>
        <w:t>T2 = 2 roky po T1</w:t>
      </w:r>
    </w:p>
    <w:p w14:paraId="0E6AE1D4" w14:textId="77777777" w:rsidR="008D1170" w:rsidRDefault="008D1170" w:rsidP="008D1170">
      <w:pPr>
        <w:jc w:val="both"/>
        <w:rPr>
          <w:rFonts w:ascii="Arial" w:hAnsi="Arial" w:cs="Arial"/>
          <w:b/>
        </w:rPr>
      </w:pPr>
    </w:p>
    <w:p w14:paraId="748EC788" w14:textId="77777777" w:rsidR="00F024B0" w:rsidRDefault="007C4E57" w:rsidP="00375851">
      <w:pPr>
        <w:jc w:val="both"/>
        <w:rPr>
          <w:rFonts w:ascii="Arial" w:hAnsi="Arial" w:cs="Arial"/>
        </w:rPr>
      </w:pPr>
      <w:r w:rsidRPr="0042781E">
        <w:rPr>
          <w:rFonts w:ascii="Arial" w:hAnsi="Arial" w:cs="Arial"/>
          <w:b/>
        </w:rPr>
        <w:t>Upozornění</w:t>
      </w:r>
      <w:r w:rsidR="00375851" w:rsidRPr="00A3535C">
        <w:rPr>
          <w:rFonts w:ascii="Arial" w:hAnsi="Arial" w:cs="Arial"/>
        </w:rPr>
        <w:t xml:space="preserve"> </w:t>
      </w:r>
    </w:p>
    <w:p w14:paraId="4E70C849" w14:textId="77777777" w:rsidR="00F024B0" w:rsidRDefault="007C4E57" w:rsidP="00375851">
      <w:pPr>
        <w:jc w:val="both"/>
        <w:rPr>
          <w:rFonts w:ascii="Arial" w:hAnsi="Arial" w:cs="Arial"/>
        </w:rPr>
      </w:pPr>
      <w:r w:rsidRPr="00A3535C">
        <w:rPr>
          <w:rFonts w:ascii="Arial" w:hAnsi="Arial" w:cs="Arial"/>
        </w:rPr>
        <w:t xml:space="preserve">EDIH CTU si vyhrazuje právo podpořit přednostně </w:t>
      </w:r>
      <w:r w:rsidR="00221C00" w:rsidRPr="00A3535C">
        <w:rPr>
          <w:rFonts w:ascii="Arial" w:hAnsi="Arial" w:cs="Arial"/>
        </w:rPr>
        <w:t>takový projekt</w:t>
      </w:r>
      <w:r w:rsidRPr="00A3535C">
        <w:rPr>
          <w:rFonts w:ascii="Arial" w:hAnsi="Arial" w:cs="Arial"/>
        </w:rPr>
        <w:t xml:space="preserve">, u </w:t>
      </w:r>
      <w:r w:rsidR="00221C00" w:rsidRPr="00A3535C">
        <w:rPr>
          <w:rFonts w:ascii="Arial" w:hAnsi="Arial" w:cs="Arial"/>
        </w:rPr>
        <w:t>něhož</w:t>
      </w:r>
      <w:r w:rsidRPr="00A3535C">
        <w:rPr>
          <w:rFonts w:ascii="Arial" w:hAnsi="Arial" w:cs="Arial"/>
        </w:rPr>
        <w:t xml:space="preserve"> je předpoklad maximálního </w:t>
      </w:r>
      <w:r w:rsidR="006F5017" w:rsidRPr="00A3535C">
        <w:rPr>
          <w:rFonts w:ascii="Arial" w:hAnsi="Arial" w:cs="Arial"/>
        </w:rPr>
        <w:t xml:space="preserve">pozitivního vlivu na rozvoj klienta. </w:t>
      </w:r>
    </w:p>
    <w:p w14:paraId="08293B71" w14:textId="77777777" w:rsidR="00637220" w:rsidRDefault="00637220" w:rsidP="00D636EF">
      <w:pPr>
        <w:jc w:val="both"/>
        <w:rPr>
          <w:rFonts w:ascii="Arial" w:hAnsi="Arial" w:cs="Arial"/>
        </w:rPr>
      </w:pPr>
    </w:p>
    <w:p w14:paraId="38695F05" w14:textId="77777777" w:rsidR="00637220" w:rsidRDefault="00637220" w:rsidP="00D636EF">
      <w:pPr>
        <w:jc w:val="both"/>
        <w:rPr>
          <w:rFonts w:ascii="Arial" w:hAnsi="Arial" w:cs="Arial"/>
        </w:rPr>
      </w:pPr>
    </w:p>
    <w:p w14:paraId="672D32EC" w14:textId="6F414AA0" w:rsidR="00637220" w:rsidRDefault="00637220" w:rsidP="00D636EF">
      <w:pPr>
        <w:jc w:val="both"/>
        <w:rPr>
          <w:rFonts w:ascii="Arial" w:hAnsi="Arial" w:cs="Arial"/>
        </w:rPr>
      </w:pPr>
      <w:r>
        <w:rPr>
          <w:rFonts w:ascii="Arial" w:hAnsi="Arial" w:cs="Arial"/>
        </w:rPr>
        <w:t>Dne</w:t>
      </w:r>
    </w:p>
    <w:p w14:paraId="3007E49E" w14:textId="36D8C16E" w:rsidR="00637220" w:rsidRDefault="00637220" w:rsidP="00D636EF">
      <w:pPr>
        <w:jc w:val="both"/>
        <w:rPr>
          <w:rFonts w:ascii="Arial" w:hAnsi="Arial" w:cs="Arial"/>
        </w:rPr>
      </w:pPr>
      <w:r>
        <w:rPr>
          <w:rFonts w:ascii="Arial" w:hAnsi="Arial" w:cs="Arial"/>
        </w:rPr>
        <w:t xml:space="preserve">V  </w:t>
      </w:r>
    </w:p>
    <w:p w14:paraId="3481629E" w14:textId="6F8B3D97" w:rsidR="00637220" w:rsidRDefault="00637220" w:rsidP="00D636EF">
      <w:pPr>
        <w:jc w:val="both"/>
        <w:rPr>
          <w:rFonts w:ascii="Arial" w:hAnsi="Arial" w:cs="Arial"/>
        </w:rPr>
      </w:pPr>
      <w:r>
        <w:rPr>
          <w:rFonts w:ascii="Arial" w:hAnsi="Arial" w:cs="Arial"/>
        </w:rPr>
        <w:t xml:space="preserve">Podpis </w:t>
      </w:r>
    </w:p>
    <w:p w14:paraId="27486D61" w14:textId="77777777" w:rsidR="00637220" w:rsidRDefault="00637220" w:rsidP="00D636EF">
      <w:pPr>
        <w:jc w:val="both"/>
        <w:rPr>
          <w:rFonts w:ascii="Arial" w:hAnsi="Arial" w:cs="Arial"/>
        </w:rPr>
      </w:pPr>
    </w:p>
    <w:p w14:paraId="1219A6B7" w14:textId="398465F6" w:rsidR="00637220" w:rsidRPr="006114F1" w:rsidRDefault="00637220" w:rsidP="00D636EF">
      <w:pPr>
        <w:jc w:val="both"/>
        <w:rPr>
          <w:rFonts w:ascii="Arial" w:hAnsi="Arial" w:cs="Arial"/>
        </w:rPr>
        <w:sectPr w:rsidR="00637220" w:rsidRPr="006114F1" w:rsidSect="00B1648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61B1CD35" w14:textId="2852ACDD" w:rsidR="00180BC6" w:rsidRPr="00F84FA8" w:rsidRDefault="00180BC6" w:rsidP="00180BC6">
      <w:pPr>
        <w:pStyle w:val="Nadpis1"/>
        <w:numPr>
          <w:ilvl w:val="0"/>
          <w:numId w:val="0"/>
        </w:numPr>
        <w:rPr>
          <w:lang w:val="cs-CZ"/>
        </w:rPr>
      </w:pPr>
    </w:p>
    <w:tbl>
      <w:tblPr>
        <w:tblW w:w="5000" w:type="pct"/>
        <w:tblCellMar>
          <w:left w:w="30" w:type="dxa"/>
          <w:right w:w="30" w:type="dxa"/>
        </w:tblCellMar>
        <w:tblLook w:val="0000" w:firstRow="0" w:lastRow="0" w:firstColumn="0" w:lastColumn="0" w:noHBand="0" w:noVBand="0"/>
      </w:tblPr>
      <w:tblGrid>
        <w:gridCol w:w="514"/>
        <w:gridCol w:w="1064"/>
        <w:gridCol w:w="2169"/>
        <w:gridCol w:w="1002"/>
        <w:gridCol w:w="1427"/>
        <w:gridCol w:w="840"/>
        <w:gridCol w:w="507"/>
        <w:gridCol w:w="507"/>
        <w:gridCol w:w="509"/>
        <w:gridCol w:w="512"/>
        <w:gridCol w:w="1203"/>
        <w:gridCol w:w="507"/>
        <w:gridCol w:w="3233"/>
      </w:tblGrid>
      <w:tr w:rsidR="008B0D08" w:rsidRPr="00F84FA8" w14:paraId="6BE0A86D" w14:textId="77777777" w:rsidTr="008B0D08">
        <w:trPr>
          <w:trHeight w:val="812"/>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3D7C7D53" w14:textId="4F74DFDA" w:rsidR="008B0D08" w:rsidRPr="00F84FA8" w:rsidRDefault="008B0D08" w:rsidP="007D0DCA">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ČESTNÉ PROHLÁŠENÍ K VYLOUČENÍ STŘETU ZÁJMŮ</w:t>
            </w:r>
          </w:p>
        </w:tc>
      </w:tr>
      <w:tr w:rsidR="00BE416A" w:rsidRPr="00F84FA8" w14:paraId="0E432457" w14:textId="77777777" w:rsidTr="008B0D08">
        <w:trPr>
          <w:trHeight w:val="258"/>
        </w:trPr>
        <w:tc>
          <w:tcPr>
            <w:tcW w:w="184" w:type="pct"/>
            <w:tcBorders>
              <w:top w:val="single" w:sz="4" w:space="0" w:color="auto"/>
              <w:left w:val="single" w:sz="12" w:space="0" w:color="auto"/>
              <w:bottom w:val="nil"/>
              <w:right w:val="single" w:sz="12" w:space="0" w:color="auto"/>
            </w:tcBorders>
            <w:shd w:val="solid" w:color="339966" w:fill="auto"/>
          </w:tcPr>
          <w:p w14:paraId="63F70A78" w14:textId="77777777" w:rsidR="00BE416A" w:rsidRPr="00F84FA8" w:rsidRDefault="00BE416A"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Část A</w:t>
            </w:r>
          </w:p>
        </w:tc>
        <w:tc>
          <w:tcPr>
            <w:tcW w:w="4816" w:type="pct"/>
            <w:gridSpan w:val="12"/>
            <w:tcBorders>
              <w:top w:val="single" w:sz="4" w:space="0" w:color="auto"/>
              <w:left w:val="single" w:sz="12" w:space="0" w:color="auto"/>
              <w:bottom w:val="single" w:sz="12" w:space="0" w:color="auto"/>
              <w:right w:val="single" w:sz="12" w:space="0" w:color="auto"/>
            </w:tcBorders>
            <w:shd w:val="solid" w:color="339966" w:fill="auto"/>
          </w:tcPr>
          <w:p w14:paraId="7E654634" w14:textId="116F975D" w:rsidR="00BE416A" w:rsidRPr="00F84FA8" w:rsidRDefault="00BE416A"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 xml:space="preserve">I. Prohlášení žadatele k vyloučení střetu zájmů </w:t>
            </w:r>
          </w:p>
        </w:tc>
      </w:tr>
      <w:tr w:rsidR="00D64945" w:rsidRPr="00F84FA8" w14:paraId="367D9E54" w14:textId="77777777" w:rsidTr="00EF09A0">
        <w:trPr>
          <w:trHeight w:val="1933"/>
        </w:trPr>
        <w:tc>
          <w:tcPr>
            <w:tcW w:w="184" w:type="pct"/>
            <w:tcBorders>
              <w:top w:val="nil"/>
              <w:left w:val="single" w:sz="12" w:space="0" w:color="auto"/>
              <w:bottom w:val="nil"/>
              <w:right w:val="single" w:sz="12" w:space="0" w:color="auto"/>
            </w:tcBorders>
            <w:shd w:val="solid" w:color="339966" w:fill="auto"/>
          </w:tcPr>
          <w:p w14:paraId="40D5E35D"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816" w:type="pct"/>
            <w:gridSpan w:val="12"/>
            <w:tcBorders>
              <w:top w:val="single" w:sz="12" w:space="0" w:color="auto"/>
              <w:left w:val="single" w:sz="12" w:space="0" w:color="auto"/>
              <w:bottom w:val="nil"/>
              <w:right w:val="single" w:sz="12" w:space="0" w:color="auto"/>
            </w:tcBorders>
            <w:shd w:val="solid" w:color="FFFF99" w:fill="auto"/>
          </w:tcPr>
          <w:p w14:paraId="688044BE" w14:textId="4CBE9014"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 xml:space="preserve">Já, žadatel, </w:t>
            </w:r>
            <w:r w:rsidR="00C475E8">
              <w:rPr>
                <w:rFonts w:ascii="Arial" w:eastAsiaTheme="minorHAnsi" w:hAnsi="Arial" w:cs="Arial"/>
                <w:color w:val="000000"/>
                <w:lang w:eastAsia="en-US"/>
              </w:rPr>
              <w:t xml:space="preserve">prohlašuji, </w:t>
            </w:r>
            <w:r w:rsidR="001051B7" w:rsidRPr="001051B7">
              <w:rPr>
                <w:rFonts w:ascii="Arial" w:eastAsiaTheme="minorHAnsi" w:hAnsi="Arial" w:cs="Arial"/>
                <w:color w:val="000000"/>
                <w:lang w:eastAsia="en-US"/>
              </w:rPr>
              <w:t>že u mě nedochází ke střetu zájmů ve smyslu čl. 61 Nařízení č. 2024/2509 Evropského parlamentu a Rady (EU, Euratom) ze dne 23. září 2024, kterým se stanoví finanční pravidla pro souhrnný rozpočet Unie (Finanční nařízení). Článek 61 uvádí: "Účastníci finančních operací ve smyslu kapitoly 4 hlavy [IV] FN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 a to ve vztahu k zainteresovaným osobám u dotčených subjektů NPO, které mi jsou v době podpisu Čestného prohlášení známy a že jsem se nepodílela/ nepodílím na finančních operacích (rozhodovací, kontrolní, auditní a jiné funkce) spojených s  touto operací v NPO.</w:t>
            </w:r>
          </w:p>
        </w:tc>
      </w:tr>
      <w:tr w:rsidR="00D64945" w:rsidRPr="00F84FA8" w14:paraId="588E7702" w14:textId="77777777" w:rsidTr="00656A46">
        <w:trPr>
          <w:trHeight w:val="686"/>
        </w:trPr>
        <w:tc>
          <w:tcPr>
            <w:tcW w:w="184" w:type="pct"/>
            <w:tcBorders>
              <w:top w:val="nil"/>
              <w:left w:val="single" w:sz="12" w:space="0" w:color="auto"/>
              <w:bottom w:val="nil"/>
              <w:right w:val="single" w:sz="12" w:space="0" w:color="auto"/>
            </w:tcBorders>
            <w:shd w:val="solid" w:color="339966" w:fill="auto"/>
          </w:tcPr>
          <w:p w14:paraId="0C2FC3C7"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gridSpan w:val="2"/>
            <w:tcBorders>
              <w:top w:val="single" w:sz="12" w:space="0" w:color="auto"/>
              <w:left w:val="single" w:sz="12" w:space="0" w:color="auto"/>
              <w:bottom w:val="nil"/>
              <w:right w:val="nil"/>
            </w:tcBorders>
            <w:shd w:val="solid" w:color="FFFF99" w:fill="auto"/>
          </w:tcPr>
          <w:p w14:paraId="1F7652CE" w14:textId="3C669278"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Tímto prohlašuji, že:</w:t>
            </w:r>
          </w:p>
        </w:tc>
        <w:tc>
          <w:tcPr>
            <w:tcW w:w="3661" w:type="pct"/>
            <w:gridSpan w:val="10"/>
            <w:tcBorders>
              <w:top w:val="single" w:sz="12" w:space="0" w:color="auto"/>
              <w:left w:val="single" w:sz="6" w:space="0" w:color="auto"/>
              <w:bottom w:val="single" w:sz="6" w:space="0" w:color="auto"/>
              <w:right w:val="single" w:sz="12" w:space="0" w:color="auto"/>
            </w:tcBorders>
            <w:shd w:val="solid" w:color="FFFF99" w:fill="auto"/>
          </w:tcPr>
          <w:p w14:paraId="31A6D118" w14:textId="77777777"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uvedené údaje v tomto Čestném prohlášení jsou poskytovány dobrovolně a jsou úplné a pravdivé a v souladu se stavem operace, kdy je toto Čestné prohlášení předkládáno.</w:t>
            </w:r>
          </w:p>
        </w:tc>
      </w:tr>
      <w:tr w:rsidR="00EF09A0" w:rsidRPr="00F84FA8" w14:paraId="0E75DD8E" w14:textId="77777777" w:rsidTr="00656A46">
        <w:trPr>
          <w:trHeight w:val="802"/>
        </w:trPr>
        <w:tc>
          <w:tcPr>
            <w:tcW w:w="184" w:type="pct"/>
            <w:tcBorders>
              <w:top w:val="nil"/>
              <w:left w:val="single" w:sz="12" w:space="0" w:color="auto"/>
              <w:bottom w:val="nil"/>
              <w:right w:val="single" w:sz="12" w:space="0" w:color="auto"/>
            </w:tcBorders>
            <w:shd w:val="solid" w:color="339966" w:fill="auto"/>
          </w:tcPr>
          <w:p w14:paraId="6C787100"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nil"/>
              <w:left w:val="single" w:sz="12" w:space="0" w:color="auto"/>
              <w:bottom w:val="single" w:sz="12" w:space="0" w:color="auto"/>
              <w:right w:val="nil"/>
            </w:tcBorders>
            <w:shd w:val="solid" w:color="FFFF99" w:fill="auto"/>
          </w:tcPr>
          <w:p w14:paraId="6393EEB4" w14:textId="77777777"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p>
        </w:tc>
        <w:tc>
          <w:tcPr>
            <w:tcW w:w="775" w:type="pct"/>
            <w:tcBorders>
              <w:top w:val="nil"/>
              <w:left w:val="nil"/>
              <w:bottom w:val="single" w:sz="12" w:space="0" w:color="auto"/>
              <w:right w:val="nil"/>
            </w:tcBorders>
            <w:shd w:val="solid" w:color="FFFF99" w:fill="auto"/>
          </w:tcPr>
          <w:p w14:paraId="3D396A33" w14:textId="77777777"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p>
        </w:tc>
        <w:tc>
          <w:tcPr>
            <w:tcW w:w="3661" w:type="pct"/>
            <w:gridSpan w:val="10"/>
            <w:tcBorders>
              <w:top w:val="single" w:sz="6" w:space="0" w:color="auto"/>
              <w:left w:val="single" w:sz="6" w:space="0" w:color="auto"/>
              <w:bottom w:val="single" w:sz="12" w:space="0" w:color="auto"/>
              <w:right w:val="single" w:sz="12" w:space="0" w:color="auto"/>
            </w:tcBorders>
            <w:shd w:val="solid" w:color="FFFF99" w:fill="auto"/>
          </w:tcPr>
          <w:p w14:paraId="61EE4FBD" w14:textId="13EF0BAB"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jsem si vědom právních důsledků (včetně trestněprávních) při uvedení neúplných nebo nepravdivých údajů.</w:t>
            </w:r>
          </w:p>
        </w:tc>
      </w:tr>
      <w:tr w:rsidR="00656A46" w:rsidRPr="00F84FA8" w14:paraId="6C8C8E0F" w14:textId="77777777" w:rsidTr="00656A46">
        <w:trPr>
          <w:trHeight w:val="665"/>
        </w:trPr>
        <w:tc>
          <w:tcPr>
            <w:tcW w:w="184" w:type="pct"/>
            <w:tcBorders>
              <w:top w:val="nil"/>
              <w:left w:val="single" w:sz="12" w:space="0" w:color="auto"/>
              <w:bottom w:val="nil"/>
              <w:right w:val="single" w:sz="12" w:space="0" w:color="auto"/>
            </w:tcBorders>
            <w:shd w:val="solid" w:color="339966" w:fill="auto"/>
          </w:tcPr>
          <w:p w14:paraId="5AC14688" w14:textId="77777777" w:rsidR="00656A46" w:rsidRPr="00F84FA8" w:rsidRDefault="00656A46"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816" w:type="pct"/>
            <w:gridSpan w:val="12"/>
            <w:tcBorders>
              <w:top w:val="single" w:sz="12" w:space="0" w:color="auto"/>
              <w:left w:val="single" w:sz="12" w:space="0" w:color="auto"/>
              <w:bottom w:val="single" w:sz="12" w:space="0" w:color="auto"/>
              <w:right w:val="single" w:sz="12" w:space="0" w:color="auto"/>
            </w:tcBorders>
            <w:shd w:val="solid" w:color="FFFF99" w:fill="auto"/>
          </w:tcPr>
          <w:p w14:paraId="5B47CCE7" w14:textId="653D221F" w:rsidR="00656A46" w:rsidRPr="00F84FA8" w:rsidRDefault="00656A46" w:rsidP="00656A46">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Zavazuji</w:t>
            </w:r>
            <w:r>
              <w:rPr>
                <w:rFonts w:ascii="Arial" w:eastAsiaTheme="minorHAnsi" w:hAnsi="Arial" w:cs="Arial"/>
                <w:color w:val="000000"/>
                <w:lang w:eastAsia="en-US"/>
              </w:rPr>
              <w:t xml:space="preserve"> </w:t>
            </w:r>
            <w:r w:rsidRPr="00F84FA8">
              <w:rPr>
                <w:rFonts w:ascii="Arial" w:eastAsiaTheme="minorHAnsi" w:hAnsi="Arial" w:cs="Arial"/>
                <w:color w:val="000000"/>
                <w:lang w:eastAsia="en-US"/>
              </w:rPr>
              <w:t xml:space="preserve">se k tomu, že v případě změny předmětných údajů </w:t>
            </w:r>
            <w:r>
              <w:rPr>
                <w:rFonts w:ascii="Arial" w:eastAsiaTheme="minorHAnsi" w:hAnsi="Arial" w:cs="Arial"/>
                <w:color w:val="000000"/>
                <w:lang w:eastAsia="en-US"/>
              </w:rPr>
              <w:t>b</w:t>
            </w:r>
            <w:r w:rsidRPr="00F84FA8">
              <w:rPr>
                <w:rFonts w:ascii="Arial" w:eastAsiaTheme="minorHAnsi" w:hAnsi="Arial" w:cs="Arial"/>
                <w:color w:val="000000"/>
                <w:lang w:eastAsia="en-US"/>
              </w:rPr>
              <w:t xml:space="preserve">udu neprodleně informovat poskytovatele </w:t>
            </w:r>
            <w:r>
              <w:rPr>
                <w:rFonts w:ascii="Arial" w:eastAsiaTheme="minorHAnsi" w:hAnsi="Arial" w:cs="Arial"/>
                <w:color w:val="000000"/>
                <w:lang w:eastAsia="en-US"/>
              </w:rPr>
              <w:t>služby</w:t>
            </w:r>
            <w:r w:rsidRPr="00F84FA8">
              <w:rPr>
                <w:rFonts w:ascii="Arial" w:eastAsiaTheme="minorHAnsi" w:hAnsi="Arial" w:cs="Arial"/>
                <w:color w:val="000000"/>
                <w:lang w:eastAsia="en-US"/>
              </w:rPr>
              <w:t xml:space="preserve"> o změnách, které nastaly.</w:t>
            </w:r>
          </w:p>
        </w:tc>
      </w:tr>
      <w:tr w:rsidR="00D64945" w:rsidRPr="00F84FA8" w14:paraId="6A065D0E" w14:textId="77777777" w:rsidTr="00BE416A">
        <w:trPr>
          <w:trHeight w:val="998"/>
        </w:trPr>
        <w:tc>
          <w:tcPr>
            <w:tcW w:w="184" w:type="pct"/>
            <w:tcBorders>
              <w:top w:val="nil"/>
              <w:left w:val="single" w:sz="12" w:space="0" w:color="auto"/>
              <w:bottom w:val="nil"/>
              <w:right w:val="single" w:sz="12" w:space="0" w:color="auto"/>
            </w:tcBorders>
            <w:shd w:val="solid" w:color="339966" w:fill="auto"/>
          </w:tcPr>
          <w:p w14:paraId="6732D4FA"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816" w:type="pct"/>
            <w:gridSpan w:val="12"/>
            <w:tcBorders>
              <w:top w:val="single" w:sz="12" w:space="0" w:color="auto"/>
              <w:left w:val="single" w:sz="12" w:space="0" w:color="auto"/>
              <w:bottom w:val="single" w:sz="12" w:space="0" w:color="auto"/>
              <w:right w:val="single" w:sz="12" w:space="0" w:color="auto"/>
            </w:tcBorders>
            <w:shd w:val="solid" w:color="FFFF99" w:fill="auto"/>
          </w:tcPr>
          <w:p w14:paraId="24215AA8" w14:textId="66EBFEB3"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Souhlasím se zpracováním svých osobních údajů obsažených v tomto prohlášení ve smyslu zákona č. 110/2019 Sb., o zpracování osobních údajů z důvodu kontroly vyloučení střetu zájmů, a to po celou dobu 10 let ode dne udělení souhlasu. Zároveň si je žadatel vědom svých práv podle tohoto zákona.</w:t>
            </w:r>
          </w:p>
        </w:tc>
      </w:tr>
      <w:tr w:rsidR="00D64945" w:rsidRPr="00F84FA8" w14:paraId="0E9D5611" w14:textId="77777777" w:rsidTr="00006520">
        <w:trPr>
          <w:trHeight w:val="998"/>
        </w:trPr>
        <w:tc>
          <w:tcPr>
            <w:tcW w:w="184" w:type="pct"/>
            <w:tcBorders>
              <w:top w:val="nil"/>
              <w:left w:val="single" w:sz="12" w:space="0" w:color="auto"/>
              <w:bottom w:val="nil"/>
              <w:right w:val="single" w:sz="12" w:space="0" w:color="auto"/>
            </w:tcBorders>
            <w:shd w:val="solid" w:color="339966" w:fill="auto"/>
          </w:tcPr>
          <w:p w14:paraId="112CD51B"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12" w:space="0" w:color="auto"/>
              <w:left w:val="single" w:sz="12" w:space="0" w:color="auto"/>
              <w:bottom w:val="single" w:sz="12" w:space="0" w:color="auto"/>
              <w:right w:val="single" w:sz="12" w:space="0" w:color="auto"/>
            </w:tcBorders>
            <w:shd w:val="solid" w:color="969696" w:fill="auto"/>
          </w:tcPr>
          <w:p w14:paraId="7FF81950"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Pořadové číslo</w:t>
            </w:r>
          </w:p>
        </w:tc>
        <w:tc>
          <w:tcPr>
            <w:tcW w:w="775" w:type="pct"/>
            <w:tcBorders>
              <w:top w:val="single" w:sz="12" w:space="0" w:color="auto"/>
              <w:left w:val="single" w:sz="12" w:space="0" w:color="auto"/>
              <w:bottom w:val="single" w:sz="12" w:space="0" w:color="auto"/>
              <w:right w:val="single" w:sz="12" w:space="0" w:color="auto"/>
            </w:tcBorders>
            <w:shd w:val="solid" w:color="969696" w:fill="auto"/>
          </w:tcPr>
          <w:p w14:paraId="6BF00E37" w14:textId="39392FE0"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Vztah k žadateli</w:t>
            </w:r>
          </w:p>
        </w:tc>
        <w:tc>
          <w:tcPr>
            <w:tcW w:w="358" w:type="pct"/>
            <w:tcBorders>
              <w:top w:val="single" w:sz="12" w:space="0" w:color="auto"/>
              <w:left w:val="single" w:sz="12" w:space="0" w:color="auto"/>
              <w:bottom w:val="single" w:sz="12" w:space="0" w:color="auto"/>
              <w:right w:val="single" w:sz="12" w:space="0" w:color="auto"/>
            </w:tcBorders>
            <w:shd w:val="solid" w:color="969696" w:fill="auto"/>
          </w:tcPr>
          <w:p w14:paraId="735E536E"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IČ/datum narození</w:t>
            </w:r>
          </w:p>
        </w:tc>
        <w:tc>
          <w:tcPr>
            <w:tcW w:w="510" w:type="pct"/>
            <w:tcBorders>
              <w:top w:val="single" w:sz="12" w:space="0" w:color="auto"/>
              <w:left w:val="single" w:sz="12" w:space="0" w:color="auto"/>
              <w:bottom w:val="single" w:sz="12" w:space="0" w:color="auto"/>
              <w:right w:val="nil"/>
            </w:tcBorders>
            <w:shd w:val="solid" w:color="969696" w:fill="auto"/>
          </w:tcPr>
          <w:p w14:paraId="04B3A21E"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Název subjektu/ jméno příjmení</w:t>
            </w:r>
          </w:p>
        </w:tc>
        <w:tc>
          <w:tcPr>
            <w:tcW w:w="300" w:type="pct"/>
            <w:tcBorders>
              <w:top w:val="single" w:sz="12" w:space="0" w:color="auto"/>
              <w:left w:val="nil"/>
              <w:bottom w:val="single" w:sz="12" w:space="0" w:color="auto"/>
              <w:right w:val="nil"/>
            </w:tcBorders>
            <w:shd w:val="solid" w:color="969696" w:fill="auto"/>
          </w:tcPr>
          <w:p w14:paraId="7A5F15D0"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c>
          <w:tcPr>
            <w:tcW w:w="181" w:type="pct"/>
            <w:tcBorders>
              <w:top w:val="single" w:sz="12" w:space="0" w:color="auto"/>
              <w:left w:val="nil"/>
              <w:bottom w:val="single" w:sz="12" w:space="0" w:color="auto"/>
              <w:right w:val="single" w:sz="12" w:space="0" w:color="auto"/>
            </w:tcBorders>
            <w:shd w:val="solid" w:color="969696" w:fill="auto"/>
          </w:tcPr>
          <w:p w14:paraId="2CD4C041"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c>
          <w:tcPr>
            <w:tcW w:w="363" w:type="pct"/>
            <w:gridSpan w:val="2"/>
            <w:tcBorders>
              <w:top w:val="single" w:sz="12" w:space="0" w:color="auto"/>
              <w:left w:val="single" w:sz="12" w:space="0" w:color="auto"/>
              <w:bottom w:val="single" w:sz="12" w:space="0" w:color="auto"/>
              <w:right w:val="nil"/>
            </w:tcBorders>
            <w:shd w:val="solid" w:color="969696" w:fill="auto"/>
          </w:tcPr>
          <w:p w14:paraId="78E04278"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Adresa sídla/ bydliště</w:t>
            </w:r>
          </w:p>
        </w:tc>
        <w:tc>
          <w:tcPr>
            <w:tcW w:w="183" w:type="pct"/>
            <w:tcBorders>
              <w:top w:val="single" w:sz="12" w:space="0" w:color="auto"/>
              <w:left w:val="nil"/>
              <w:bottom w:val="single" w:sz="12" w:space="0" w:color="auto"/>
              <w:right w:val="nil"/>
            </w:tcBorders>
            <w:shd w:val="solid" w:color="969696" w:fill="auto"/>
          </w:tcPr>
          <w:p w14:paraId="451209B7"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c>
          <w:tcPr>
            <w:tcW w:w="430" w:type="pct"/>
            <w:tcBorders>
              <w:top w:val="single" w:sz="12" w:space="0" w:color="auto"/>
              <w:left w:val="nil"/>
              <w:bottom w:val="single" w:sz="12" w:space="0" w:color="auto"/>
              <w:right w:val="nil"/>
            </w:tcBorders>
            <w:shd w:val="solid" w:color="969696" w:fill="auto"/>
          </w:tcPr>
          <w:p w14:paraId="600B97D5"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c>
          <w:tcPr>
            <w:tcW w:w="181" w:type="pct"/>
            <w:tcBorders>
              <w:top w:val="single" w:sz="12" w:space="0" w:color="auto"/>
              <w:left w:val="nil"/>
              <w:bottom w:val="single" w:sz="12" w:space="0" w:color="auto"/>
              <w:right w:val="nil"/>
            </w:tcBorders>
            <w:shd w:val="solid" w:color="969696" w:fill="auto"/>
          </w:tcPr>
          <w:p w14:paraId="37CCA4DD"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c>
          <w:tcPr>
            <w:tcW w:w="1155" w:type="pct"/>
            <w:tcBorders>
              <w:top w:val="single" w:sz="12" w:space="0" w:color="auto"/>
              <w:left w:val="nil"/>
              <w:bottom w:val="single" w:sz="12" w:space="0" w:color="auto"/>
              <w:right w:val="single" w:sz="12" w:space="0" w:color="auto"/>
            </w:tcBorders>
            <w:shd w:val="solid" w:color="969696" w:fill="auto"/>
          </w:tcPr>
          <w:p w14:paraId="40DD8DFF"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p>
        </w:tc>
      </w:tr>
      <w:tr w:rsidR="00EF09A0" w:rsidRPr="00F84FA8" w14:paraId="4BE8EA2E" w14:textId="77777777" w:rsidTr="00EF09A0">
        <w:trPr>
          <w:trHeight w:val="454"/>
        </w:trPr>
        <w:tc>
          <w:tcPr>
            <w:tcW w:w="184" w:type="pct"/>
            <w:tcBorders>
              <w:top w:val="nil"/>
              <w:left w:val="single" w:sz="12" w:space="0" w:color="auto"/>
              <w:bottom w:val="nil"/>
              <w:right w:val="single" w:sz="12" w:space="0" w:color="auto"/>
            </w:tcBorders>
            <w:shd w:val="solid" w:color="339966" w:fill="auto"/>
          </w:tcPr>
          <w:p w14:paraId="44FB8944"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12" w:space="0" w:color="auto"/>
              <w:left w:val="single" w:sz="12" w:space="0" w:color="auto"/>
              <w:bottom w:val="single" w:sz="6" w:space="0" w:color="auto"/>
              <w:right w:val="single" w:sz="12" w:space="0" w:color="auto"/>
            </w:tcBorders>
            <w:shd w:val="solid" w:color="FFFFFF" w:fill="auto"/>
          </w:tcPr>
          <w:p w14:paraId="00CDCD4C"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1</w:t>
            </w:r>
          </w:p>
        </w:tc>
        <w:tc>
          <w:tcPr>
            <w:tcW w:w="775" w:type="pct"/>
            <w:tcBorders>
              <w:top w:val="single" w:sz="6" w:space="0" w:color="auto"/>
              <w:left w:val="nil"/>
              <w:bottom w:val="single" w:sz="6" w:space="0" w:color="auto"/>
              <w:right w:val="single" w:sz="6" w:space="0" w:color="auto"/>
            </w:tcBorders>
            <w:shd w:val="solid" w:color="FFFFFF" w:fill="auto"/>
          </w:tcPr>
          <w:p w14:paraId="72499D0C"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Žadatel</w:t>
            </w:r>
          </w:p>
        </w:tc>
        <w:tc>
          <w:tcPr>
            <w:tcW w:w="358" w:type="pct"/>
            <w:tcBorders>
              <w:top w:val="single" w:sz="6" w:space="0" w:color="auto"/>
              <w:left w:val="single" w:sz="6" w:space="0" w:color="auto"/>
              <w:bottom w:val="single" w:sz="6" w:space="0" w:color="auto"/>
              <w:right w:val="single" w:sz="6" w:space="0" w:color="auto"/>
            </w:tcBorders>
          </w:tcPr>
          <w:p w14:paraId="0D1AB74C"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646F728C"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single" w:sz="6" w:space="0" w:color="auto"/>
              <w:bottom w:val="single" w:sz="12" w:space="0" w:color="auto"/>
              <w:right w:val="nil"/>
            </w:tcBorders>
          </w:tcPr>
          <w:p w14:paraId="228A479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12" w:space="0" w:color="auto"/>
              <w:left w:val="nil"/>
              <w:bottom w:val="single" w:sz="12" w:space="0" w:color="auto"/>
              <w:right w:val="nil"/>
            </w:tcBorders>
          </w:tcPr>
          <w:p w14:paraId="2DEA3B50"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12" w:space="0" w:color="auto"/>
              <w:left w:val="nil"/>
              <w:bottom w:val="single" w:sz="12" w:space="0" w:color="auto"/>
              <w:right w:val="nil"/>
            </w:tcBorders>
          </w:tcPr>
          <w:p w14:paraId="0DF22769"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12" w:space="0" w:color="auto"/>
              <w:left w:val="nil"/>
              <w:bottom w:val="single" w:sz="12" w:space="0" w:color="auto"/>
              <w:right w:val="nil"/>
            </w:tcBorders>
          </w:tcPr>
          <w:p w14:paraId="1DDE953A"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nil"/>
              <w:bottom w:val="single" w:sz="12" w:space="0" w:color="auto"/>
              <w:right w:val="nil"/>
            </w:tcBorders>
          </w:tcPr>
          <w:p w14:paraId="7F0FA0B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12" w:space="0" w:color="auto"/>
              <w:left w:val="nil"/>
              <w:bottom w:val="single" w:sz="12" w:space="0" w:color="auto"/>
              <w:right w:val="single" w:sz="12" w:space="0" w:color="auto"/>
            </w:tcBorders>
          </w:tcPr>
          <w:p w14:paraId="15968E9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D64945" w:rsidRPr="00F84FA8" w14:paraId="70592A25" w14:textId="77777777" w:rsidTr="00957D9D">
        <w:trPr>
          <w:trHeight w:val="2947"/>
        </w:trPr>
        <w:tc>
          <w:tcPr>
            <w:tcW w:w="184" w:type="pct"/>
            <w:tcBorders>
              <w:top w:val="nil"/>
              <w:left w:val="single" w:sz="12" w:space="0" w:color="auto"/>
              <w:bottom w:val="nil"/>
              <w:right w:val="single" w:sz="12" w:space="0" w:color="auto"/>
            </w:tcBorders>
            <w:shd w:val="solid" w:color="339966" w:fill="auto"/>
          </w:tcPr>
          <w:p w14:paraId="416CD0CF"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12" w:space="0" w:color="auto"/>
              <w:left w:val="single" w:sz="12" w:space="0" w:color="auto"/>
              <w:bottom w:val="nil"/>
              <w:right w:val="single" w:sz="12" w:space="0" w:color="auto"/>
            </w:tcBorders>
            <w:shd w:val="solid" w:color="969696" w:fill="auto"/>
          </w:tcPr>
          <w:p w14:paraId="069376D6"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Pořadové číslo</w:t>
            </w:r>
          </w:p>
        </w:tc>
        <w:tc>
          <w:tcPr>
            <w:tcW w:w="775" w:type="pct"/>
            <w:tcBorders>
              <w:top w:val="single" w:sz="12" w:space="0" w:color="auto"/>
              <w:left w:val="single" w:sz="12" w:space="0" w:color="auto"/>
              <w:bottom w:val="nil"/>
              <w:right w:val="single" w:sz="12" w:space="0" w:color="auto"/>
            </w:tcBorders>
            <w:shd w:val="solid" w:color="969696" w:fill="auto"/>
          </w:tcPr>
          <w:p w14:paraId="624296DA" w14:textId="57BC4C91" w:rsidR="00D64945" w:rsidRPr="00F84FA8" w:rsidRDefault="00D64945" w:rsidP="00D64945">
            <w:pPr>
              <w:autoSpaceDE w:val="0"/>
              <w:autoSpaceDN w:val="0"/>
              <w:adjustRightInd w:val="0"/>
              <w:spacing w:after="0" w:line="240" w:lineRule="auto"/>
              <w:jc w:val="center"/>
              <w:rPr>
                <w:rFonts w:ascii="Arial" w:eastAsiaTheme="minorHAnsi" w:hAnsi="Arial" w:cs="Arial"/>
                <w:b/>
                <w:bCs/>
                <w:color w:val="000000"/>
                <w:lang w:eastAsia="en-US"/>
              </w:rPr>
            </w:pPr>
            <w:r w:rsidRPr="00F84FA8">
              <w:rPr>
                <w:rFonts w:ascii="Arial" w:eastAsiaTheme="minorHAnsi" w:hAnsi="Arial" w:cs="Arial"/>
                <w:b/>
                <w:bCs/>
                <w:color w:val="000000"/>
                <w:lang w:eastAsia="en-US"/>
              </w:rPr>
              <w:t xml:space="preserve">Zainteresovaná osoba na straně žadatele </w:t>
            </w:r>
          </w:p>
        </w:tc>
        <w:tc>
          <w:tcPr>
            <w:tcW w:w="3661" w:type="pct"/>
            <w:gridSpan w:val="10"/>
            <w:tcBorders>
              <w:top w:val="single" w:sz="12" w:space="0" w:color="auto"/>
              <w:left w:val="single" w:sz="12" w:space="0" w:color="auto"/>
              <w:bottom w:val="single" w:sz="12" w:space="0" w:color="auto"/>
              <w:right w:val="single" w:sz="12" w:space="0" w:color="auto"/>
            </w:tcBorders>
            <w:shd w:val="solid" w:color="339966" w:fill="auto"/>
          </w:tcPr>
          <w:p w14:paraId="2FA2225B" w14:textId="4386E0EB"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Zainteresované osoby na straně žadatele podílející se na realizaci operace, jejího skutečného majitele, vztah k žadateli/příjemci, tj. realizátorovi operace. Mezi zainteresované osoby na straně žadatele patří:</w:t>
            </w:r>
          </w:p>
          <w:p w14:paraId="7A0CCBE1" w14:textId="77777777"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 Statutární orgán či člen statutárního orgánu žadatele/příjemce (včetně prokuristů, členů dozorčích rad atd.)</w:t>
            </w:r>
          </w:p>
          <w:p w14:paraId="57F67A3C" w14:textId="77777777"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 Společník obchodní společnosti, člen družstva, který je žadatelem/příjemcem, to neplatí pokud společníkem obchodní společnosti je nebo v jeho zájmu koná stát zastoupený správcem majetku státu;                                                                                                                                                                                                                                                                                                                                                            - Jiné osoby, které by objektivně mohly z rodinných důvodů, z důvodů citových vazeb, z důvodů politické nebo národní spřízněnosti, z důvodu hospodářského zájmu nebo z důvodu jiného přímého či nepřímého osobního zájmu (viz výše) ohrozit nestranný a objektivní výkon funkcí účastníka finančních operací nebo jiné osoby dle čl. 61 odst. 1 Finančního nařízení</w:t>
            </w:r>
          </w:p>
          <w:p w14:paraId="25BC479C" w14:textId="77777777"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 xml:space="preserve">- skuteční majitelé.                                                                                                                                                                                                                                                                                                                                            </w:t>
            </w:r>
          </w:p>
        </w:tc>
      </w:tr>
      <w:tr w:rsidR="00EF09A0" w:rsidRPr="00F84FA8" w14:paraId="20E7DA8F" w14:textId="77777777" w:rsidTr="00EF09A0">
        <w:trPr>
          <w:trHeight w:val="314"/>
        </w:trPr>
        <w:tc>
          <w:tcPr>
            <w:tcW w:w="184" w:type="pct"/>
            <w:tcBorders>
              <w:top w:val="nil"/>
              <w:left w:val="single" w:sz="12" w:space="0" w:color="auto"/>
              <w:bottom w:val="nil"/>
              <w:right w:val="single" w:sz="12" w:space="0" w:color="auto"/>
            </w:tcBorders>
            <w:shd w:val="solid" w:color="339966" w:fill="auto"/>
          </w:tcPr>
          <w:p w14:paraId="27B2CFD2"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12" w:space="0" w:color="auto"/>
              <w:left w:val="single" w:sz="12" w:space="0" w:color="auto"/>
              <w:bottom w:val="single" w:sz="6" w:space="0" w:color="auto"/>
              <w:right w:val="single" w:sz="12" w:space="0" w:color="auto"/>
            </w:tcBorders>
          </w:tcPr>
          <w:p w14:paraId="11DB60D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2</w:t>
            </w:r>
          </w:p>
        </w:tc>
        <w:tc>
          <w:tcPr>
            <w:tcW w:w="775" w:type="pct"/>
            <w:tcBorders>
              <w:top w:val="single" w:sz="12" w:space="0" w:color="auto"/>
              <w:left w:val="nil"/>
              <w:bottom w:val="single" w:sz="6" w:space="0" w:color="auto"/>
              <w:right w:val="single" w:sz="6" w:space="0" w:color="auto"/>
            </w:tcBorders>
            <w:shd w:val="solid" w:color="FFFFFF" w:fill="auto"/>
          </w:tcPr>
          <w:p w14:paraId="281FD341" w14:textId="77777777"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společník</w:t>
            </w:r>
          </w:p>
        </w:tc>
        <w:tc>
          <w:tcPr>
            <w:tcW w:w="358" w:type="pct"/>
            <w:tcBorders>
              <w:top w:val="single" w:sz="6" w:space="0" w:color="auto"/>
              <w:left w:val="single" w:sz="6" w:space="0" w:color="auto"/>
              <w:bottom w:val="single" w:sz="6" w:space="0" w:color="auto"/>
              <w:right w:val="single" w:sz="6" w:space="0" w:color="auto"/>
            </w:tcBorders>
          </w:tcPr>
          <w:p w14:paraId="67F83DB3"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1771F1D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single" w:sz="6" w:space="0" w:color="auto"/>
              <w:bottom w:val="single" w:sz="6" w:space="0" w:color="auto"/>
              <w:right w:val="nil"/>
            </w:tcBorders>
          </w:tcPr>
          <w:p w14:paraId="09578DB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12" w:space="0" w:color="auto"/>
              <w:left w:val="nil"/>
              <w:bottom w:val="single" w:sz="6" w:space="0" w:color="auto"/>
              <w:right w:val="nil"/>
            </w:tcBorders>
          </w:tcPr>
          <w:p w14:paraId="7EE45954"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12" w:space="0" w:color="auto"/>
              <w:left w:val="nil"/>
              <w:bottom w:val="single" w:sz="6" w:space="0" w:color="auto"/>
              <w:right w:val="nil"/>
            </w:tcBorders>
          </w:tcPr>
          <w:p w14:paraId="1943E00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12" w:space="0" w:color="auto"/>
              <w:left w:val="nil"/>
              <w:bottom w:val="single" w:sz="6" w:space="0" w:color="auto"/>
              <w:right w:val="nil"/>
            </w:tcBorders>
          </w:tcPr>
          <w:p w14:paraId="5BF657C4"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nil"/>
              <w:bottom w:val="single" w:sz="6" w:space="0" w:color="auto"/>
              <w:right w:val="nil"/>
            </w:tcBorders>
          </w:tcPr>
          <w:p w14:paraId="1491D146"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12" w:space="0" w:color="auto"/>
              <w:left w:val="nil"/>
              <w:bottom w:val="single" w:sz="6" w:space="0" w:color="auto"/>
              <w:right w:val="single" w:sz="12" w:space="0" w:color="auto"/>
            </w:tcBorders>
          </w:tcPr>
          <w:p w14:paraId="39162074"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EF09A0" w:rsidRPr="00F84FA8" w14:paraId="4AE00FF0" w14:textId="77777777" w:rsidTr="00EF09A0">
        <w:trPr>
          <w:trHeight w:val="314"/>
        </w:trPr>
        <w:tc>
          <w:tcPr>
            <w:tcW w:w="184" w:type="pct"/>
            <w:tcBorders>
              <w:top w:val="nil"/>
              <w:left w:val="single" w:sz="12" w:space="0" w:color="auto"/>
              <w:bottom w:val="nil"/>
              <w:right w:val="single" w:sz="12" w:space="0" w:color="auto"/>
            </w:tcBorders>
            <w:shd w:val="solid" w:color="339966" w:fill="auto"/>
          </w:tcPr>
          <w:p w14:paraId="79B8604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6" w:space="0" w:color="auto"/>
              <w:left w:val="single" w:sz="12" w:space="0" w:color="auto"/>
              <w:bottom w:val="single" w:sz="6" w:space="0" w:color="auto"/>
              <w:right w:val="single" w:sz="12" w:space="0" w:color="auto"/>
            </w:tcBorders>
          </w:tcPr>
          <w:p w14:paraId="3153B80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3</w:t>
            </w:r>
          </w:p>
        </w:tc>
        <w:tc>
          <w:tcPr>
            <w:tcW w:w="775" w:type="pct"/>
            <w:tcBorders>
              <w:top w:val="single" w:sz="6" w:space="0" w:color="auto"/>
              <w:left w:val="nil"/>
              <w:bottom w:val="single" w:sz="6" w:space="0" w:color="auto"/>
              <w:right w:val="single" w:sz="6" w:space="0" w:color="auto"/>
            </w:tcBorders>
            <w:shd w:val="solid" w:color="FFFFFF" w:fill="auto"/>
          </w:tcPr>
          <w:p w14:paraId="73C7ABCC" w14:textId="11FEE8C1"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statutární orgán</w:t>
            </w:r>
          </w:p>
        </w:tc>
        <w:tc>
          <w:tcPr>
            <w:tcW w:w="358" w:type="pct"/>
            <w:tcBorders>
              <w:top w:val="single" w:sz="6" w:space="0" w:color="auto"/>
              <w:left w:val="single" w:sz="6" w:space="0" w:color="auto"/>
              <w:bottom w:val="single" w:sz="6" w:space="0" w:color="auto"/>
              <w:right w:val="single" w:sz="6" w:space="0" w:color="auto"/>
            </w:tcBorders>
          </w:tcPr>
          <w:p w14:paraId="4E16A75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21FC5AFA"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single" w:sz="6" w:space="0" w:color="auto"/>
              <w:bottom w:val="single" w:sz="6" w:space="0" w:color="auto"/>
              <w:right w:val="nil"/>
            </w:tcBorders>
          </w:tcPr>
          <w:p w14:paraId="693AFD6A"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6" w:space="0" w:color="auto"/>
              <w:left w:val="nil"/>
              <w:bottom w:val="single" w:sz="6" w:space="0" w:color="auto"/>
              <w:right w:val="nil"/>
            </w:tcBorders>
          </w:tcPr>
          <w:p w14:paraId="1718A81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6" w:space="0" w:color="auto"/>
              <w:left w:val="nil"/>
              <w:bottom w:val="single" w:sz="6" w:space="0" w:color="auto"/>
              <w:right w:val="nil"/>
            </w:tcBorders>
          </w:tcPr>
          <w:p w14:paraId="27F6743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6" w:space="0" w:color="auto"/>
              <w:left w:val="nil"/>
              <w:bottom w:val="single" w:sz="6" w:space="0" w:color="auto"/>
              <w:right w:val="nil"/>
            </w:tcBorders>
          </w:tcPr>
          <w:p w14:paraId="34D562B5"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nil"/>
              <w:bottom w:val="single" w:sz="6" w:space="0" w:color="auto"/>
              <w:right w:val="nil"/>
            </w:tcBorders>
          </w:tcPr>
          <w:p w14:paraId="793895D6"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6" w:space="0" w:color="auto"/>
              <w:left w:val="nil"/>
              <w:bottom w:val="single" w:sz="6" w:space="0" w:color="auto"/>
              <w:right w:val="single" w:sz="12" w:space="0" w:color="auto"/>
            </w:tcBorders>
          </w:tcPr>
          <w:p w14:paraId="0AD93C04"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EF09A0" w:rsidRPr="00F84FA8" w14:paraId="4F7131E1" w14:textId="77777777" w:rsidTr="00EF09A0">
        <w:trPr>
          <w:trHeight w:val="314"/>
        </w:trPr>
        <w:tc>
          <w:tcPr>
            <w:tcW w:w="184" w:type="pct"/>
            <w:tcBorders>
              <w:top w:val="nil"/>
              <w:left w:val="single" w:sz="12" w:space="0" w:color="auto"/>
              <w:bottom w:val="nil"/>
              <w:right w:val="single" w:sz="12" w:space="0" w:color="auto"/>
            </w:tcBorders>
            <w:shd w:val="solid" w:color="339966" w:fill="auto"/>
          </w:tcPr>
          <w:p w14:paraId="10D043A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6" w:space="0" w:color="auto"/>
              <w:left w:val="single" w:sz="12" w:space="0" w:color="auto"/>
              <w:bottom w:val="single" w:sz="6" w:space="0" w:color="auto"/>
              <w:right w:val="single" w:sz="12" w:space="0" w:color="auto"/>
            </w:tcBorders>
          </w:tcPr>
          <w:p w14:paraId="20C032DD"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4</w:t>
            </w:r>
          </w:p>
        </w:tc>
        <w:tc>
          <w:tcPr>
            <w:tcW w:w="775" w:type="pct"/>
            <w:tcBorders>
              <w:top w:val="single" w:sz="6" w:space="0" w:color="auto"/>
              <w:left w:val="nil"/>
              <w:bottom w:val="single" w:sz="6" w:space="0" w:color="auto"/>
              <w:right w:val="single" w:sz="6" w:space="0" w:color="auto"/>
            </w:tcBorders>
            <w:shd w:val="solid" w:color="FFFFFF" w:fill="auto"/>
          </w:tcPr>
          <w:p w14:paraId="086C0FEC" w14:textId="77777777"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commentRangeStart w:id="3"/>
            <w:r w:rsidRPr="00F84FA8">
              <w:rPr>
                <w:rFonts w:ascii="Arial" w:eastAsiaTheme="minorHAnsi" w:hAnsi="Arial" w:cs="Arial"/>
                <w:color w:val="000000"/>
                <w:lang w:eastAsia="en-US"/>
              </w:rPr>
              <w:t>skuteční majitelé</w:t>
            </w:r>
            <w:commentRangeEnd w:id="3"/>
            <w:r w:rsidR="00186397">
              <w:rPr>
                <w:rStyle w:val="Odkaznakoment"/>
              </w:rPr>
              <w:commentReference w:id="3"/>
            </w:r>
          </w:p>
        </w:tc>
        <w:tc>
          <w:tcPr>
            <w:tcW w:w="358" w:type="pct"/>
            <w:tcBorders>
              <w:top w:val="single" w:sz="6" w:space="0" w:color="auto"/>
              <w:left w:val="single" w:sz="6" w:space="0" w:color="auto"/>
              <w:bottom w:val="single" w:sz="6" w:space="0" w:color="auto"/>
              <w:right w:val="single" w:sz="6" w:space="0" w:color="auto"/>
            </w:tcBorders>
          </w:tcPr>
          <w:p w14:paraId="34AB76B9"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0BAA9C29"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single" w:sz="6" w:space="0" w:color="auto"/>
              <w:bottom w:val="single" w:sz="6" w:space="0" w:color="auto"/>
              <w:right w:val="nil"/>
            </w:tcBorders>
          </w:tcPr>
          <w:p w14:paraId="2B358A5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6" w:space="0" w:color="auto"/>
              <w:left w:val="nil"/>
              <w:bottom w:val="single" w:sz="6" w:space="0" w:color="auto"/>
              <w:right w:val="nil"/>
            </w:tcBorders>
          </w:tcPr>
          <w:p w14:paraId="4009F7D6"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6" w:space="0" w:color="auto"/>
              <w:left w:val="nil"/>
              <w:bottom w:val="single" w:sz="6" w:space="0" w:color="auto"/>
              <w:right w:val="nil"/>
            </w:tcBorders>
          </w:tcPr>
          <w:p w14:paraId="5975B5B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6" w:space="0" w:color="auto"/>
              <w:left w:val="nil"/>
              <w:bottom w:val="single" w:sz="6" w:space="0" w:color="auto"/>
              <w:right w:val="nil"/>
            </w:tcBorders>
          </w:tcPr>
          <w:p w14:paraId="13C919A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nil"/>
              <w:bottom w:val="single" w:sz="6" w:space="0" w:color="auto"/>
              <w:right w:val="nil"/>
            </w:tcBorders>
          </w:tcPr>
          <w:p w14:paraId="24EAE6C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6" w:space="0" w:color="auto"/>
              <w:left w:val="nil"/>
              <w:bottom w:val="single" w:sz="6" w:space="0" w:color="auto"/>
              <w:right w:val="single" w:sz="12" w:space="0" w:color="auto"/>
            </w:tcBorders>
          </w:tcPr>
          <w:p w14:paraId="62A42D7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EF09A0" w:rsidRPr="00F84FA8" w14:paraId="0AF10C3F" w14:textId="77777777" w:rsidTr="00EF09A0">
        <w:trPr>
          <w:trHeight w:val="314"/>
        </w:trPr>
        <w:tc>
          <w:tcPr>
            <w:tcW w:w="184" w:type="pct"/>
            <w:tcBorders>
              <w:top w:val="nil"/>
              <w:left w:val="single" w:sz="12" w:space="0" w:color="auto"/>
              <w:bottom w:val="nil"/>
              <w:right w:val="single" w:sz="12" w:space="0" w:color="auto"/>
            </w:tcBorders>
            <w:shd w:val="solid" w:color="339966" w:fill="auto"/>
          </w:tcPr>
          <w:p w14:paraId="4493640C"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single" w:sz="6" w:space="0" w:color="auto"/>
              <w:left w:val="single" w:sz="12" w:space="0" w:color="auto"/>
              <w:bottom w:val="single" w:sz="6" w:space="0" w:color="auto"/>
              <w:right w:val="single" w:sz="12" w:space="0" w:color="auto"/>
            </w:tcBorders>
          </w:tcPr>
          <w:p w14:paraId="6571FBF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5</w:t>
            </w:r>
          </w:p>
        </w:tc>
        <w:tc>
          <w:tcPr>
            <w:tcW w:w="775" w:type="pct"/>
            <w:tcBorders>
              <w:top w:val="single" w:sz="6" w:space="0" w:color="auto"/>
              <w:left w:val="nil"/>
              <w:bottom w:val="single" w:sz="6" w:space="0" w:color="auto"/>
              <w:right w:val="single" w:sz="6" w:space="0" w:color="auto"/>
            </w:tcBorders>
            <w:shd w:val="solid" w:color="FFFFFF" w:fill="auto"/>
          </w:tcPr>
          <w:p w14:paraId="60DD4518" w14:textId="34BE232F"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jiné osoby…</w:t>
            </w:r>
          </w:p>
        </w:tc>
        <w:tc>
          <w:tcPr>
            <w:tcW w:w="358" w:type="pct"/>
            <w:tcBorders>
              <w:top w:val="single" w:sz="6" w:space="0" w:color="auto"/>
              <w:left w:val="single" w:sz="6" w:space="0" w:color="auto"/>
              <w:bottom w:val="single" w:sz="6" w:space="0" w:color="auto"/>
              <w:right w:val="single" w:sz="6" w:space="0" w:color="auto"/>
            </w:tcBorders>
          </w:tcPr>
          <w:p w14:paraId="23B0934B"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46DE4FF9"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single" w:sz="6" w:space="0" w:color="auto"/>
              <w:bottom w:val="single" w:sz="6" w:space="0" w:color="auto"/>
              <w:right w:val="nil"/>
            </w:tcBorders>
          </w:tcPr>
          <w:p w14:paraId="59AEEAE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6" w:space="0" w:color="auto"/>
              <w:left w:val="nil"/>
              <w:bottom w:val="single" w:sz="6" w:space="0" w:color="auto"/>
              <w:right w:val="nil"/>
            </w:tcBorders>
          </w:tcPr>
          <w:p w14:paraId="2677A6B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6" w:space="0" w:color="auto"/>
              <w:left w:val="nil"/>
              <w:bottom w:val="single" w:sz="6" w:space="0" w:color="auto"/>
              <w:right w:val="nil"/>
            </w:tcBorders>
          </w:tcPr>
          <w:p w14:paraId="5744B1A5"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6" w:space="0" w:color="auto"/>
              <w:left w:val="nil"/>
              <w:bottom w:val="single" w:sz="6" w:space="0" w:color="auto"/>
              <w:right w:val="nil"/>
            </w:tcBorders>
          </w:tcPr>
          <w:p w14:paraId="015FF2F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6" w:space="0" w:color="auto"/>
              <w:left w:val="nil"/>
              <w:bottom w:val="single" w:sz="6" w:space="0" w:color="auto"/>
              <w:right w:val="nil"/>
            </w:tcBorders>
          </w:tcPr>
          <w:p w14:paraId="58F9AAE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6" w:space="0" w:color="auto"/>
              <w:left w:val="nil"/>
              <w:bottom w:val="single" w:sz="6" w:space="0" w:color="auto"/>
              <w:right w:val="single" w:sz="12" w:space="0" w:color="auto"/>
            </w:tcBorders>
          </w:tcPr>
          <w:p w14:paraId="7D1E3556"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EF09A0" w:rsidRPr="00F84FA8" w14:paraId="66AE4C1A" w14:textId="77777777" w:rsidTr="00EF09A0">
        <w:trPr>
          <w:trHeight w:val="326"/>
        </w:trPr>
        <w:tc>
          <w:tcPr>
            <w:tcW w:w="184" w:type="pct"/>
            <w:tcBorders>
              <w:top w:val="nil"/>
              <w:left w:val="single" w:sz="12" w:space="0" w:color="auto"/>
              <w:bottom w:val="nil"/>
              <w:right w:val="single" w:sz="12" w:space="0" w:color="auto"/>
            </w:tcBorders>
            <w:shd w:val="solid" w:color="339966" w:fill="auto"/>
          </w:tcPr>
          <w:p w14:paraId="5C6F84DB"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nil"/>
              <w:left w:val="single" w:sz="12" w:space="0" w:color="auto"/>
              <w:bottom w:val="single" w:sz="12" w:space="0" w:color="auto"/>
              <w:right w:val="single" w:sz="12" w:space="0" w:color="auto"/>
            </w:tcBorders>
          </w:tcPr>
          <w:p w14:paraId="3D48B9B3"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6</w:t>
            </w:r>
          </w:p>
        </w:tc>
        <w:tc>
          <w:tcPr>
            <w:tcW w:w="775" w:type="pct"/>
            <w:tcBorders>
              <w:top w:val="single" w:sz="6" w:space="0" w:color="auto"/>
              <w:left w:val="nil"/>
              <w:bottom w:val="single" w:sz="12" w:space="0" w:color="auto"/>
              <w:right w:val="single" w:sz="6" w:space="0" w:color="auto"/>
            </w:tcBorders>
            <w:shd w:val="solid" w:color="FFFFFF" w:fill="auto"/>
          </w:tcPr>
          <w:p w14:paraId="2A08D056" w14:textId="77777777" w:rsidR="00EF09A0" w:rsidRPr="00F84FA8" w:rsidRDefault="00EF09A0"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hlavní řešitel</w:t>
            </w:r>
          </w:p>
        </w:tc>
        <w:tc>
          <w:tcPr>
            <w:tcW w:w="358" w:type="pct"/>
            <w:tcBorders>
              <w:top w:val="single" w:sz="6" w:space="0" w:color="auto"/>
              <w:left w:val="single" w:sz="6" w:space="0" w:color="auto"/>
              <w:bottom w:val="single" w:sz="6" w:space="0" w:color="auto"/>
              <w:right w:val="single" w:sz="6" w:space="0" w:color="auto"/>
            </w:tcBorders>
          </w:tcPr>
          <w:p w14:paraId="2F2D3195"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991" w:type="pct"/>
            <w:gridSpan w:val="3"/>
            <w:tcBorders>
              <w:top w:val="single" w:sz="6" w:space="0" w:color="auto"/>
              <w:left w:val="single" w:sz="6" w:space="0" w:color="auto"/>
              <w:bottom w:val="single" w:sz="6" w:space="0" w:color="auto"/>
              <w:right w:val="single" w:sz="6" w:space="0" w:color="auto"/>
            </w:tcBorders>
          </w:tcPr>
          <w:p w14:paraId="70302ABE"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nil"/>
              <w:left w:val="single" w:sz="6" w:space="0" w:color="auto"/>
              <w:bottom w:val="single" w:sz="12" w:space="0" w:color="auto"/>
              <w:right w:val="nil"/>
            </w:tcBorders>
          </w:tcPr>
          <w:p w14:paraId="02E4AF2B"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nil"/>
              <w:left w:val="nil"/>
              <w:bottom w:val="single" w:sz="12" w:space="0" w:color="auto"/>
              <w:right w:val="nil"/>
            </w:tcBorders>
          </w:tcPr>
          <w:p w14:paraId="1A20A6B7"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nil"/>
              <w:left w:val="nil"/>
              <w:bottom w:val="single" w:sz="12" w:space="0" w:color="auto"/>
              <w:right w:val="nil"/>
            </w:tcBorders>
          </w:tcPr>
          <w:p w14:paraId="71A886C2"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nil"/>
              <w:left w:val="nil"/>
              <w:bottom w:val="single" w:sz="12" w:space="0" w:color="auto"/>
              <w:right w:val="nil"/>
            </w:tcBorders>
          </w:tcPr>
          <w:p w14:paraId="6946ADD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nil"/>
              <w:left w:val="nil"/>
              <w:bottom w:val="single" w:sz="12" w:space="0" w:color="auto"/>
              <w:right w:val="nil"/>
            </w:tcBorders>
          </w:tcPr>
          <w:p w14:paraId="57892558"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nil"/>
              <w:left w:val="nil"/>
              <w:bottom w:val="single" w:sz="12" w:space="0" w:color="auto"/>
              <w:right w:val="single" w:sz="12" w:space="0" w:color="auto"/>
            </w:tcBorders>
          </w:tcPr>
          <w:p w14:paraId="436A78EF" w14:textId="77777777" w:rsidR="00EF09A0" w:rsidRPr="00F84FA8" w:rsidRDefault="00EF09A0" w:rsidP="00D64945">
            <w:pPr>
              <w:autoSpaceDE w:val="0"/>
              <w:autoSpaceDN w:val="0"/>
              <w:adjustRightInd w:val="0"/>
              <w:spacing w:after="0" w:line="240" w:lineRule="auto"/>
              <w:jc w:val="center"/>
              <w:rPr>
                <w:rFonts w:ascii="Arial" w:eastAsiaTheme="minorHAnsi" w:hAnsi="Arial" w:cs="Arial"/>
                <w:color w:val="000000"/>
                <w:lang w:eastAsia="en-US"/>
              </w:rPr>
            </w:pPr>
          </w:p>
        </w:tc>
      </w:tr>
      <w:tr w:rsidR="00531BED" w:rsidRPr="00F84FA8" w14:paraId="41B5EA1E" w14:textId="77777777" w:rsidTr="00531BED">
        <w:trPr>
          <w:trHeight w:val="569"/>
        </w:trPr>
        <w:tc>
          <w:tcPr>
            <w:tcW w:w="184" w:type="pct"/>
            <w:tcBorders>
              <w:top w:val="single" w:sz="12" w:space="0" w:color="auto"/>
              <w:left w:val="single" w:sz="12" w:space="0" w:color="auto"/>
              <w:bottom w:val="nil"/>
              <w:right w:val="single" w:sz="12" w:space="0" w:color="auto"/>
            </w:tcBorders>
            <w:shd w:val="solid" w:color="339966" w:fill="auto"/>
          </w:tcPr>
          <w:p w14:paraId="4C130D00" w14:textId="77777777" w:rsidR="00531BED" w:rsidRPr="00F84FA8" w:rsidRDefault="00531BED"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Část B</w:t>
            </w:r>
          </w:p>
        </w:tc>
        <w:tc>
          <w:tcPr>
            <w:tcW w:w="4816" w:type="pct"/>
            <w:gridSpan w:val="12"/>
            <w:tcBorders>
              <w:top w:val="single" w:sz="12" w:space="0" w:color="auto"/>
              <w:left w:val="single" w:sz="12" w:space="0" w:color="auto"/>
              <w:bottom w:val="nil"/>
              <w:right w:val="single" w:sz="12" w:space="0" w:color="auto"/>
            </w:tcBorders>
            <w:shd w:val="solid" w:color="339966" w:fill="auto"/>
          </w:tcPr>
          <w:p w14:paraId="432D7387" w14:textId="507D69B7" w:rsidR="00531BED" w:rsidRPr="00F84FA8" w:rsidRDefault="00531BED"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 xml:space="preserve">II. Prohlášení statutárního zástupce žadatele/příjemce k povinnosti zápisu skutečných majitelů </w:t>
            </w:r>
          </w:p>
        </w:tc>
      </w:tr>
      <w:tr w:rsidR="00D64945" w:rsidRPr="00F84FA8" w14:paraId="0640073D" w14:textId="77777777" w:rsidTr="00656A46">
        <w:trPr>
          <w:trHeight w:val="2026"/>
        </w:trPr>
        <w:tc>
          <w:tcPr>
            <w:tcW w:w="184" w:type="pct"/>
            <w:tcBorders>
              <w:top w:val="nil"/>
              <w:left w:val="single" w:sz="12" w:space="0" w:color="auto"/>
              <w:bottom w:val="nil"/>
              <w:right w:val="single" w:sz="12" w:space="0" w:color="auto"/>
            </w:tcBorders>
            <w:shd w:val="solid" w:color="339966" w:fill="auto"/>
          </w:tcPr>
          <w:p w14:paraId="7AE36633"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gridSpan w:val="2"/>
            <w:tcBorders>
              <w:top w:val="single" w:sz="12" w:space="0" w:color="auto"/>
              <w:left w:val="single" w:sz="12" w:space="0" w:color="auto"/>
              <w:bottom w:val="nil"/>
              <w:right w:val="single" w:sz="12" w:space="0" w:color="auto"/>
            </w:tcBorders>
            <w:shd w:val="solid" w:color="FFFFFF" w:fill="auto"/>
          </w:tcPr>
          <w:p w14:paraId="00D4A28D" w14:textId="3563F88E"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Tímto prohlašuji, že (zaškrtněte jednu z možností):</w:t>
            </w:r>
          </w:p>
          <w:p w14:paraId="786C9D9D"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p w14:paraId="79E7782F"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r w:rsidRPr="00F84FA8">
              <w:rPr>
                <w:rFonts w:ascii="Arial" w:eastAsiaTheme="minorHAnsi" w:hAnsi="Arial" w:cs="Arial"/>
                <w:color w:val="000000"/>
                <w:lang w:eastAsia="en-US"/>
              </w:rPr>
              <w:t xml:space="preserve"> </w:t>
            </w:r>
          </w:p>
        </w:tc>
        <w:sdt>
          <w:sdtPr>
            <w:rPr>
              <w:rFonts w:ascii="Arial" w:eastAsiaTheme="minorHAnsi" w:hAnsi="Arial" w:cs="Arial"/>
              <w:color w:val="000000"/>
              <w:lang w:eastAsia="en-US"/>
            </w:rPr>
            <w:id w:val="-1795053984"/>
            <w14:checkbox>
              <w14:checked w14:val="0"/>
              <w14:checkedState w14:val="2612" w14:font="MS Gothic"/>
              <w14:uncheckedState w14:val="2610" w14:font="MS Gothic"/>
            </w14:checkbox>
          </w:sdtPr>
          <w:sdtContent>
            <w:tc>
              <w:tcPr>
                <w:tcW w:w="358" w:type="pct"/>
                <w:tcBorders>
                  <w:top w:val="single" w:sz="12" w:space="0" w:color="auto"/>
                  <w:left w:val="nil"/>
                  <w:bottom w:val="single" w:sz="12" w:space="0" w:color="auto"/>
                  <w:right w:val="single" w:sz="6" w:space="0" w:color="auto"/>
                </w:tcBorders>
                <w:shd w:val="solid" w:color="FFFFFF" w:fill="auto"/>
              </w:tcPr>
              <w:p w14:paraId="0C14BB07" w14:textId="18A2B0D4" w:rsidR="00D64945" w:rsidRPr="00F84FA8" w:rsidRDefault="00FD72E8" w:rsidP="00FD72E8">
                <w:pPr>
                  <w:autoSpaceDE w:val="0"/>
                  <w:autoSpaceDN w:val="0"/>
                  <w:adjustRightInd w:val="0"/>
                  <w:spacing w:after="0" w:line="240" w:lineRule="auto"/>
                  <w:jc w:val="center"/>
                  <w:rPr>
                    <w:rFonts w:ascii="Arial" w:eastAsiaTheme="minorHAnsi" w:hAnsi="Arial" w:cs="Arial"/>
                    <w:color w:val="000000"/>
                    <w:lang w:eastAsia="en-US"/>
                  </w:rPr>
                </w:pPr>
                <w:r w:rsidRPr="00F84FA8">
                  <w:rPr>
                    <w:rFonts w:ascii="Segoe UI Symbol" w:eastAsia="MS Gothic" w:hAnsi="Segoe UI Symbol" w:cs="Segoe UI Symbol"/>
                    <w:color w:val="000000"/>
                    <w:lang w:eastAsia="en-US"/>
                  </w:rPr>
                  <w:t>☐</w:t>
                </w:r>
              </w:p>
            </w:tc>
          </w:sdtContent>
        </w:sdt>
        <w:tc>
          <w:tcPr>
            <w:tcW w:w="3303" w:type="pct"/>
            <w:gridSpan w:val="9"/>
            <w:tcBorders>
              <w:top w:val="single" w:sz="12" w:space="0" w:color="auto"/>
              <w:left w:val="single" w:sz="6" w:space="0" w:color="auto"/>
              <w:bottom w:val="single" w:sz="12" w:space="0" w:color="auto"/>
              <w:right w:val="single" w:sz="12" w:space="0" w:color="auto"/>
            </w:tcBorders>
            <w:shd w:val="solid" w:color="FFFFFF" w:fill="auto"/>
          </w:tcPr>
          <w:p w14:paraId="1257B6BD" w14:textId="549DF859"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nemám povinnost zapisovat skutečné majitele dle § 4 odst. 4 zákona č. 253/2008 Sb., zákon o některých opatřeních proti legalizaci výnosů z trestné činnosti a financování terorismu a tito skuteční majitelé odpovídají definicím uvedených v zákoně č. 37/2021 Sb., o evidenci skutečných majitelů a v Směrnici Evropského Parlamentu a Rady (EU) č. 2015/849 ze dne 20. května 2015 o předcházení využívání finančního systému k praní peněz a financování terorismu.</w:t>
            </w:r>
          </w:p>
        </w:tc>
      </w:tr>
      <w:tr w:rsidR="00D64945" w:rsidRPr="00F84FA8" w14:paraId="62ED7FB1" w14:textId="77777777" w:rsidTr="00656A46">
        <w:trPr>
          <w:trHeight w:val="1980"/>
        </w:trPr>
        <w:tc>
          <w:tcPr>
            <w:tcW w:w="184" w:type="pct"/>
            <w:tcBorders>
              <w:top w:val="nil"/>
              <w:left w:val="single" w:sz="12" w:space="0" w:color="auto"/>
              <w:bottom w:val="single" w:sz="12" w:space="0" w:color="auto"/>
              <w:right w:val="single" w:sz="12" w:space="0" w:color="auto"/>
            </w:tcBorders>
            <w:shd w:val="solid" w:color="339966" w:fill="auto"/>
          </w:tcPr>
          <w:p w14:paraId="61626242"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80" w:type="pct"/>
            <w:tcBorders>
              <w:top w:val="nil"/>
              <w:left w:val="single" w:sz="12" w:space="0" w:color="auto"/>
              <w:bottom w:val="single" w:sz="12" w:space="0" w:color="auto"/>
              <w:right w:val="nil"/>
            </w:tcBorders>
            <w:shd w:val="solid" w:color="FFFFFF" w:fill="auto"/>
          </w:tcPr>
          <w:p w14:paraId="16607989"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775" w:type="pct"/>
            <w:tcBorders>
              <w:top w:val="nil"/>
              <w:left w:val="nil"/>
              <w:bottom w:val="single" w:sz="12" w:space="0" w:color="auto"/>
              <w:right w:val="single" w:sz="12" w:space="0" w:color="auto"/>
            </w:tcBorders>
            <w:shd w:val="solid" w:color="FFFFFF" w:fill="auto"/>
          </w:tcPr>
          <w:p w14:paraId="0E234468"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sdt>
          <w:sdtPr>
            <w:rPr>
              <w:rFonts w:ascii="Arial" w:eastAsiaTheme="minorHAnsi" w:hAnsi="Arial" w:cs="Arial"/>
              <w:color w:val="000000"/>
              <w:lang w:eastAsia="en-US"/>
            </w:rPr>
            <w:id w:val="1944268001"/>
            <w14:checkbox>
              <w14:checked w14:val="1"/>
              <w14:checkedState w14:val="2612" w14:font="MS Gothic"/>
              <w14:uncheckedState w14:val="2610" w14:font="MS Gothic"/>
            </w14:checkbox>
          </w:sdtPr>
          <w:sdtContent>
            <w:tc>
              <w:tcPr>
                <w:tcW w:w="358" w:type="pct"/>
                <w:tcBorders>
                  <w:top w:val="single" w:sz="12" w:space="0" w:color="auto"/>
                  <w:left w:val="nil"/>
                  <w:bottom w:val="single" w:sz="12" w:space="0" w:color="auto"/>
                  <w:right w:val="single" w:sz="6" w:space="0" w:color="auto"/>
                </w:tcBorders>
                <w:shd w:val="solid" w:color="FFFFFF" w:fill="auto"/>
              </w:tcPr>
              <w:p w14:paraId="7A03EFC4" w14:textId="3C011C1B" w:rsidR="00D64945" w:rsidRPr="00F84FA8" w:rsidRDefault="005C1A45" w:rsidP="00FD72E8">
                <w:pPr>
                  <w:autoSpaceDE w:val="0"/>
                  <w:autoSpaceDN w:val="0"/>
                  <w:adjustRightInd w:val="0"/>
                  <w:spacing w:after="0" w:line="240" w:lineRule="auto"/>
                  <w:jc w:val="center"/>
                  <w:rPr>
                    <w:rFonts w:ascii="Arial" w:eastAsiaTheme="minorHAnsi" w:hAnsi="Arial" w:cs="Arial"/>
                    <w:color w:val="000000"/>
                    <w:lang w:eastAsia="en-US"/>
                  </w:rPr>
                </w:pPr>
                <w:r>
                  <w:rPr>
                    <w:rFonts w:ascii="MS Gothic" w:eastAsia="MS Gothic" w:hAnsi="MS Gothic" w:cs="Arial" w:hint="eastAsia"/>
                    <w:color w:val="000000"/>
                    <w:lang w:eastAsia="en-US"/>
                  </w:rPr>
                  <w:t>☒</w:t>
                </w:r>
              </w:p>
            </w:tc>
          </w:sdtContent>
        </w:sdt>
        <w:tc>
          <w:tcPr>
            <w:tcW w:w="3303" w:type="pct"/>
            <w:gridSpan w:val="9"/>
            <w:tcBorders>
              <w:top w:val="single" w:sz="12" w:space="0" w:color="auto"/>
              <w:left w:val="single" w:sz="6" w:space="0" w:color="auto"/>
              <w:bottom w:val="single" w:sz="12" w:space="0" w:color="auto"/>
              <w:right w:val="single" w:sz="12" w:space="0" w:color="auto"/>
            </w:tcBorders>
            <w:shd w:val="solid" w:color="FFFFFF" w:fill="auto"/>
          </w:tcPr>
          <w:p w14:paraId="041235EE" w14:textId="669B17E2" w:rsidR="00D64945" w:rsidRPr="00F84FA8" w:rsidRDefault="00D64945" w:rsidP="00D64945">
            <w:pPr>
              <w:autoSpaceDE w:val="0"/>
              <w:autoSpaceDN w:val="0"/>
              <w:adjustRightInd w:val="0"/>
              <w:spacing w:after="0" w:line="240" w:lineRule="auto"/>
              <w:rPr>
                <w:rFonts w:ascii="Arial" w:eastAsiaTheme="minorHAnsi" w:hAnsi="Arial" w:cs="Arial"/>
                <w:color w:val="000000"/>
                <w:lang w:eastAsia="en-US"/>
              </w:rPr>
            </w:pPr>
            <w:r w:rsidRPr="00F84FA8">
              <w:rPr>
                <w:rFonts w:ascii="Arial" w:eastAsiaTheme="minorHAnsi" w:hAnsi="Arial" w:cs="Arial"/>
                <w:color w:val="000000"/>
                <w:lang w:eastAsia="en-US"/>
              </w:rPr>
              <w:t>mám zapsány skutečné majitele dle § 4 odst. 4 zákona č. 253/2008 Sb., zákon o některých opatřeních proti legalizaci výnosů z trestné činnosti a financování terorismu a tito skuteční majitelé odpovídají definicím uvedených v zákoně č. 37/2021 Sb., o evidenci skutečných majitelů a v Směrnici Evropského Parlamentu a Rady (EU) č. 2015/849 ze dne 20. května 2015 o předcházení využívání finančního systému k praní peněz a financování terorismu.</w:t>
            </w:r>
          </w:p>
        </w:tc>
      </w:tr>
      <w:tr w:rsidR="00EF09A0" w:rsidRPr="00F84FA8" w14:paraId="175D7DEF" w14:textId="77777777" w:rsidTr="00EF09A0">
        <w:trPr>
          <w:trHeight w:val="434"/>
        </w:trPr>
        <w:tc>
          <w:tcPr>
            <w:tcW w:w="184" w:type="pct"/>
            <w:tcBorders>
              <w:top w:val="single" w:sz="12" w:space="0" w:color="auto"/>
              <w:left w:val="single" w:sz="12" w:space="0" w:color="auto"/>
              <w:bottom w:val="nil"/>
              <w:right w:val="single" w:sz="12" w:space="0" w:color="auto"/>
            </w:tcBorders>
          </w:tcPr>
          <w:p w14:paraId="4C489C2A" w14:textId="77777777" w:rsidR="00EF09A0" w:rsidRPr="00F84FA8" w:rsidRDefault="00EF09A0" w:rsidP="00D64945">
            <w:pPr>
              <w:autoSpaceDE w:val="0"/>
              <w:autoSpaceDN w:val="0"/>
              <w:adjustRightInd w:val="0"/>
              <w:spacing w:after="0" w:line="240" w:lineRule="auto"/>
              <w:jc w:val="right"/>
              <w:rPr>
                <w:rFonts w:ascii="Arial" w:eastAsiaTheme="minorHAnsi" w:hAnsi="Arial" w:cs="Arial"/>
                <w:color w:val="000000"/>
                <w:lang w:eastAsia="en-US"/>
              </w:rPr>
            </w:pPr>
          </w:p>
        </w:tc>
        <w:tc>
          <w:tcPr>
            <w:tcW w:w="4816" w:type="pct"/>
            <w:gridSpan w:val="12"/>
            <w:tcBorders>
              <w:top w:val="single" w:sz="12" w:space="0" w:color="auto"/>
              <w:left w:val="single" w:sz="12" w:space="0" w:color="auto"/>
              <w:bottom w:val="single" w:sz="12" w:space="0" w:color="auto"/>
              <w:right w:val="single" w:sz="12" w:space="0" w:color="auto"/>
            </w:tcBorders>
            <w:shd w:val="solid" w:color="339966" w:fill="auto"/>
          </w:tcPr>
          <w:p w14:paraId="0F85B42B" w14:textId="257A9D8D" w:rsidR="00EF09A0" w:rsidRPr="00F84FA8" w:rsidRDefault="00EF09A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III. Prohlášení žadatele ke všem částem formuláře:</w:t>
            </w:r>
          </w:p>
        </w:tc>
      </w:tr>
      <w:tr w:rsidR="00081160" w:rsidRPr="00F84FA8" w14:paraId="54722A2A" w14:textId="77777777" w:rsidTr="00081160">
        <w:trPr>
          <w:trHeight w:val="362"/>
        </w:trPr>
        <w:tc>
          <w:tcPr>
            <w:tcW w:w="184" w:type="pct"/>
            <w:tcBorders>
              <w:top w:val="nil"/>
              <w:left w:val="single" w:sz="12" w:space="0" w:color="auto"/>
              <w:bottom w:val="nil"/>
              <w:right w:val="single" w:sz="12" w:space="0" w:color="auto"/>
            </w:tcBorders>
          </w:tcPr>
          <w:p w14:paraId="78B50905" w14:textId="77777777" w:rsidR="00081160" w:rsidRPr="00F84FA8" w:rsidRDefault="00081160" w:rsidP="00D64945">
            <w:pPr>
              <w:autoSpaceDE w:val="0"/>
              <w:autoSpaceDN w:val="0"/>
              <w:adjustRightInd w:val="0"/>
              <w:spacing w:after="0" w:line="240" w:lineRule="auto"/>
              <w:jc w:val="right"/>
              <w:rPr>
                <w:rFonts w:ascii="Arial" w:eastAsiaTheme="minorHAnsi" w:hAnsi="Arial" w:cs="Arial"/>
                <w:color w:val="000000"/>
                <w:lang w:eastAsia="en-US"/>
              </w:rPr>
            </w:pPr>
          </w:p>
        </w:tc>
        <w:tc>
          <w:tcPr>
            <w:tcW w:w="4816" w:type="pct"/>
            <w:gridSpan w:val="12"/>
            <w:tcBorders>
              <w:top w:val="single" w:sz="12" w:space="0" w:color="auto"/>
              <w:left w:val="single" w:sz="12" w:space="0" w:color="auto"/>
              <w:bottom w:val="single" w:sz="6" w:space="0" w:color="auto"/>
              <w:right w:val="single" w:sz="12" w:space="0" w:color="auto"/>
            </w:tcBorders>
            <w:shd w:val="solid" w:color="FFFF99" w:fill="auto"/>
          </w:tcPr>
          <w:p w14:paraId="3783C039" w14:textId="1F157A3A" w:rsidR="00081160" w:rsidRPr="00F84FA8" w:rsidRDefault="0008116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Prohlašuji, že jsem si vědom právních důsledků (včetně trestněprávních) při uvedení neúplných nebo nepravdivých údajů.</w:t>
            </w:r>
          </w:p>
        </w:tc>
      </w:tr>
      <w:tr w:rsidR="00081160" w:rsidRPr="00F84FA8" w14:paraId="27BA8910" w14:textId="77777777" w:rsidTr="00081160">
        <w:trPr>
          <w:trHeight w:val="876"/>
        </w:trPr>
        <w:tc>
          <w:tcPr>
            <w:tcW w:w="184" w:type="pct"/>
            <w:tcBorders>
              <w:top w:val="nil"/>
              <w:left w:val="single" w:sz="12" w:space="0" w:color="auto"/>
              <w:bottom w:val="nil"/>
              <w:right w:val="single" w:sz="12" w:space="0" w:color="auto"/>
            </w:tcBorders>
          </w:tcPr>
          <w:p w14:paraId="3AC876D5" w14:textId="77777777" w:rsidR="00081160" w:rsidRPr="00F84FA8" w:rsidRDefault="00081160" w:rsidP="00D64945">
            <w:pPr>
              <w:autoSpaceDE w:val="0"/>
              <w:autoSpaceDN w:val="0"/>
              <w:adjustRightInd w:val="0"/>
              <w:spacing w:after="0" w:line="240" w:lineRule="auto"/>
              <w:jc w:val="right"/>
              <w:rPr>
                <w:rFonts w:ascii="Arial" w:eastAsiaTheme="minorHAnsi" w:hAnsi="Arial" w:cs="Arial"/>
                <w:color w:val="000000"/>
                <w:lang w:eastAsia="en-US"/>
              </w:rPr>
            </w:pPr>
          </w:p>
        </w:tc>
        <w:tc>
          <w:tcPr>
            <w:tcW w:w="4816" w:type="pct"/>
            <w:gridSpan w:val="12"/>
            <w:tcBorders>
              <w:top w:val="single" w:sz="6" w:space="0" w:color="auto"/>
              <w:left w:val="single" w:sz="12" w:space="0" w:color="auto"/>
              <w:bottom w:val="single" w:sz="6" w:space="0" w:color="auto"/>
              <w:right w:val="single" w:sz="12" w:space="0" w:color="auto"/>
            </w:tcBorders>
            <w:shd w:val="solid" w:color="FFFF99" w:fill="auto"/>
          </w:tcPr>
          <w:p w14:paraId="2B10347E" w14:textId="3F9CDF2E" w:rsidR="00081160" w:rsidRPr="00F84FA8" w:rsidRDefault="0008116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Prohlašuji, že výše uvedené údaje jsou poskytovány dobrovolně a jsou úplné a pravdivé k datu sestavení a podání žádosti a v souladu se stavem v účetnictví a účetních závěrkách uvedených subjektů.</w:t>
            </w:r>
          </w:p>
        </w:tc>
      </w:tr>
      <w:tr w:rsidR="00081160" w:rsidRPr="00F84FA8" w14:paraId="15485D38" w14:textId="77777777" w:rsidTr="00081160">
        <w:trPr>
          <w:trHeight w:val="362"/>
        </w:trPr>
        <w:tc>
          <w:tcPr>
            <w:tcW w:w="184" w:type="pct"/>
            <w:tcBorders>
              <w:top w:val="nil"/>
              <w:left w:val="single" w:sz="12" w:space="0" w:color="auto"/>
              <w:bottom w:val="nil"/>
              <w:right w:val="single" w:sz="12" w:space="0" w:color="auto"/>
            </w:tcBorders>
          </w:tcPr>
          <w:p w14:paraId="3A28E2A2" w14:textId="77777777" w:rsidR="00081160" w:rsidRPr="00F84FA8" w:rsidRDefault="00081160" w:rsidP="00D64945">
            <w:pPr>
              <w:autoSpaceDE w:val="0"/>
              <w:autoSpaceDN w:val="0"/>
              <w:adjustRightInd w:val="0"/>
              <w:spacing w:after="0" w:line="240" w:lineRule="auto"/>
              <w:jc w:val="right"/>
              <w:rPr>
                <w:rFonts w:ascii="Arial" w:eastAsiaTheme="minorHAnsi" w:hAnsi="Arial" w:cs="Arial"/>
                <w:color w:val="000000"/>
                <w:lang w:eastAsia="en-US"/>
              </w:rPr>
            </w:pPr>
          </w:p>
        </w:tc>
        <w:tc>
          <w:tcPr>
            <w:tcW w:w="4816" w:type="pct"/>
            <w:gridSpan w:val="12"/>
            <w:tcBorders>
              <w:top w:val="single" w:sz="6" w:space="0" w:color="auto"/>
              <w:left w:val="single" w:sz="12" w:space="0" w:color="auto"/>
              <w:bottom w:val="single" w:sz="6" w:space="0" w:color="auto"/>
              <w:right w:val="single" w:sz="12" w:space="0" w:color="auto"/>
            </w:tcBorders>
            <w:shd w:val="solid" w:color="FFFF99" w:fill="auto"/>
          </w:tcPr>
          <w:p w14:paraId="75749A17" w14:textId="171D2D58" w:rsidR="00081160" w:rsidRPr="00F84FA8" w:rsidRDefault="0008116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 xml:space="preserve">Zavazuji se k tomu, že v případě změny předmětných údajů budu neprodleně informovat poskytovatele </w:t>
            </w:r>
            <w:r w:rsidR="00011FE5">
              <w:rPr>
                <w:rFonts w:ascii="Arial" w:eastAsiaTheme="minorHAnsi" w:hAnsi="Arial" w:cs="Arial"/>
                <w:b/>
                <w:bCs/>
                <w:color w:val="000000"/>
                <w:lang w:eastAsia="en-US"/>
              </w:rPr>
              <w:t>služby</w:t>
            </w:r>
            <w:r w:rsidRPr="00F84FA8">
              <w:rPr>
                <w:rFonts w:ascii="Arial" w:eastAsiaTheme="minorHAnsi" w:hAnsi="Arial" w:cs="Arial"/>
                <w:b/>
                <w:bCs/>
                <w:color w:val="000000"/>
                <w:lang w:eastAsia="en-US"/>
              </w:rPr>
              <w:t xml:space="preserve"> o změnách, které nastaly. </w:t>
            </w:r>
          </w:p>
        </w:tc>
      </w:tr>
      <w:tr w:rsidR="00D64945" w:rsidRPr="00F84FA8" w14:paraId="12D1DDA2" w14:textId="77777777" w:rsidTr="00BE416A">
        <w:trPr>
          <w:trHeight w:val="953"/>
        </w:trPr>
        <w:tc>
          <w:tcPr>
            <w:tcW w:w="184" w:type="pct"/>
            <w:tcBorders>
              <w:top w:val="nil"/>
              <w:left w:val="single" w:sz="12" w:space="0" w:color="auto"/>
              <w:bottom w:val="nil"/>
              <w:right w:val="single" w:sz="12" w:space="0" w:color="auto"/>
            </w:tcBorders>
          </w:tcPr>
          <w:p w14:paraId="142CE05F" w14:textId="77777777" w:rsidR="00D64945" w:rsidRPr="00F84FA8" w:rsidRDefault="00D64945" w:rsidP="00D64945">
            <w:pPr>
              <w:autoSpaceDE w:val="0"/>
              <w:autoSpaceDN w:val="0"/>
              <w:adjustRightInd w:val="0"/>
              <w:spacing w:after="0" w:line="240" w:lineRule="auto"/>
              <w:jc w:val="right"/>
              <w:rPr>
                <w:rFonts w:ascii="Arial" w:eastAsiaTheme="minorHAnsi" w:hAnsi="Arial" w:cs="Arial"/>
                <w:color w:val="000000"/>
                <w:lang w:eastAsia="en-US"/>
              </w:rPr>
            </w:pPr>
          </w:p>
        </w:tc>
        <w:tc>
          <w:tcPr>
            <w:tcW w:w="4816" w:type="pct"/>
            <w:gridSpan w:val="12"/>
            <w:tcBorders>
              <w:top w:val="single" w:sz="6" w:space="0" w:color="auto"/>
              <w:left w:val="single" w:sz="12" w:space="0" w:color="auto"/>
              <w:bottom w:val="single" w:sz="12" w:space="0" w:color="auto"/>
              <w:right w:val="single" w:sz="12" w:space="0" w:color="auto"/>
            </w:tcBorders>
            <w:shd w:val="solid" w:color="FFFF99" w:fill="auto"/>
          </w:tcPr>
          <w:p w14:paraId="18A86ABD" w14:textId="77777777" w:rsidR="00D64945" w:rsidRPr="00F84FA8" w:rsidRDefault="00D64945"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Souhlasím/e se zpracováním svých osobních údajů obsažených v tomto prohlášení ve smyslu zákona č. 110/2019 Sb., o zpracování osobních údajů, z důvodů kontroly a vyloučení střetu zájmů, a to po celou dobu 10 let ode dne udělení souhlasu. Zároveň jsem si vědom svých práv podle zákona č. 110/2019 Sb., o zpracování osobních údajů.</w:t>
            </w:r>
          </w:p>
        </w:tc>
      </w:tr>
      <w:tr w:rsidR="00D64945" w:rsidRPr="00F84FA8" w14:paraId="4C4745DA" w14:textId="77777777" w:rsidTr="00006520">
        <w:trPr>
          <w:trHeight w:val="302"/>
        </w:trPr>
        <w:tc>
          <w:tcPr>
            <w:tcW w:w="184" w:type="pct"/>
            <w:tcBorders>
              <w:top w:val="nil"/>
              <w:left w:val="single" w:sz="12" w:space="0" w:color="auto"/>
              <w:bottom w:val="nil"/>
              <w:right w:val="single" w:sz="12" w:space="0" w:color="auto"/>
            </w:tcBorders>
          </w:tcPr>
          <w:p w14:paraId="18304F78" w14:textId="77777777" w:rsidR="00D64945" w:rsidRPr="00F84FA8" w:rsidRDefault="00D64945" w:rsidP="00D64945">
            <w:pPr>
              <w:autoSpaceDE w:val="0"/>
              <w:autoSpaceDN w:val="0"/>
              <w:adjustRightInd w:val="0"/>
              <w:spacing w:after="0" w:line="240" w:lineRule="auto"/>
              <w:jc w:val="right"/>
              <w:rPr>
                <w:rFonts w:ascii="Arial" w:eastAsiaTheme="minorHAnsi" w:hAnsi="Arial" w:cs="Arial"/>
                <w:color w:val="000000"/>
                <w:lang w:eastAsia="en-US"/>
              </w:rPr>
            </w:pPr>
          </w:p>
        </w:tc>
        <w:tc>
          <w:tcPr>
            <w:tcW w:w="380" w:type="pct"/>
            <w:tcBorders>
              <w:top w:val="single" w:sz="12" w:space="0" w:color="auto"/>
              <w:left w:val="single" w:sz="12" w:space="0" w:color="auto"/>
              <w:bottom w:val="single" w:sz="12" w:space="0" w:color="auto"/>
              <w:right w:val="nil"/>
            </w:tcBorders>
            <w:shd w:val="solid" w:color="C0C0C0" w:fill="auto"/>
          </w:tcPr>
          <w:p w14:paraId="10656A3D"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775" w:type="pct"/>
            <w:tcBorders>
              <w:top w:val="single" w:sz="12" w:space="0" w:color="auto"/>
              <w:left w:val="nil"/>
              <w:bottom w:val="single" w:sz="12" w:space="0" w:color="auto"/>
              <w:right w:val="nil"/>
            </w:tcBorders>
            <w:shd w:val="solid" w:color="C0C0C0" w:fill="auto"/>
          </w:tcPr>
          <w:p w14:paraId="1DA9701E"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58" w:type="pct"/>
            <w:tcBorders>
              <w:top w:val="single" w:sz="12" w:space="0" w:color="auto"/>
              <w:left w:val="nil"/>
              <w:bottom w:val="single" w:sz="12" w:space="0" w:color="auto"/>
              <w:right w:val="nil"/>
            </w:tcBorders>
            <w:shd w:val="solid" w:color="C0C0C0" w:fill="auto"/>
          </w:tcPr>
          <w:p w14:paraId="083EED18"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510" w:type="pct"/>
            <w:tcBorders>
              <w:top w:val="single" w:sz="12" w:space="0" w:color="auto"/>
              <w:left w:val="nil"/>
              <w:bottom w:val="single" w:sz="12" w:space="0" w:color="auto"/>
              <w:right w:val="nil"/>
            </w:tcBorders>
            <w:shd w:val="solid" w:color="C0C0C0" w:fill="auto"/>
          </w:tcPr>
          <w:p w14:paraId="711A5C0D"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300" w:type="pct"/>
            <w:tcBorders>
              <w:top w:val="single" w:sz="12" w:space="0" w:color="auto"/>
              <w:left w:val="nil"/>
              <w:bottom w:val="single" w:sz="12" w:space="0" w:color="auto"/>
              <w:right w:val="nil"/>
            </w:tcBorders>
            <w:shd w:val="solid" w:color="C0C0C0" w:fill="auto"/>
          </w:tcPr>
          <w:p w14:paraId="1B4A509E"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nil"/>
              <w:bottom w:val="single" w:sz="12" w:space="0" w:color="auto"/>
              <w:right w:val="nil"/>
            </w:tcBorders>
            <w:shd w:val="solid" w:color="C0C0C0" w:fill="auto"/>
          </w:tcPr>
          <w:p w14:paraId="0D037479"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nil"/>
              <w:bottom w:val="single" w:sz="12" w:space="0" w:color="auto"/>
              <w:right w:val="nil"/>
            </w:tcBorders>
            <w:shd w:val="solid" w:color="C0C0C0" w:fill="auto"/>
          </w:tcPr>
          <w:p w14:paraId="58980CD7"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2" w:type="pct"/>
            <w:tcBorders>
              <w:top w:val="single" w:sz="12" w:space="0" w:color="auto"/>
              <w:left w:val="nil"/>
              <w:bottom w:val="single" w:sz="12" w:space="0" w:color="auto"/>
              <w:right w:val="nil"/>
            </w:tcBorders>
            <w:shd w:val="solid" w:color="C0C0C0" w:fill="auto"/>
          </w:tcPr>
          <w:p w14:paraId="5C316780"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3" w:type="pct"/>
            <w:tcBorders>
              <w:top w:val="single" w:sz="12" w:space="0" w:color="auto"/>
              <w:left w:val="nil"/>
              <w:bottom w:val="single" w:sz="12" w:space="0" w:color="auto"/>
              <w:right w:val="nil"/>
            </w:tcBorders>
            <w:shd w:val="solid" w:color="C0C0C0" w:fill="auto"/>
          </w:tcPr>
          <w:p w14:paraId="6E5C79B5"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430" w:type="pct"/>
            <w:tcBorders>
              <w:top w:val="single" w:sz="12" w:space="0" w:color="auto"/>
              <w:left w:val="nil"/>
              <w:bottom w:val="single" w:sz="12" w:space="0" w:color="auto"/>
              <w:right w:val="nil"/>
            </w:tcBorders>
            <w:shd w:val="solid" w:color="C0C0C0" w:fill="auto"/>
          </w:tcPr>
          <w:p w14:paraId="6CB5F748"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81" w:type="pct"/>
            <w:tcBorders>
              <w:top w:val="single" w:sz="12" w:space="0" w:color="auto"/>
              <w:left w:val="nil"/>
              <w:bottom w:val="single" w:sz="12" w:space="0" w:color="auto"/>
              <w:right w:val="nil"/>
            </w:tcBorders>
            <w:shd w:val="solid" w:color="C0C0C0" w:fill="auto"/>
          </w:tcPr>
          <w:p w14:paraId="1BDC7FF7"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c>
          <w:tcPr>
            <w:tcW w:w="1155" w:type="pct"/>
            <w:tcBorders>
              <w:top w:val="single" w:sz="12" w:space="0" w:color="auto"/>
              <w:left w:val="nil"/>
              <w:bottom w:val="single" w:sz="12" w:space="0" w:color="auto"/>
              <w:right w:val="single" w:sz="12" w:space="0" w:color="auto"/>
            </w:tcBorders>
            <w:shd w:val="solid" w:color="C0C0C0" w:fill="auto"/>
          </w:tcPr>
          <w:p w14:paraId="7525F57A" w14:textId="77777777" w:rsidR="00D64945" w:rsidRPr="00F84FA8" w:rsidRDefault="00D64945" w:rsidP="00D64945">
            <w:pPr>
              <w:autoSpaceDE w:val="0"/>
              <w:autoSpaceDN w:val="0"/>
              <w:adjustRightInd w:val="0"/>
              <w:spacing w:after="0" w:line="240" w:lineRule="auto"/>
              <w:jc w:val="center"/>
              <w:rPr>
                <w:rFonts w:ascii="Arial" w:eastAsiaTheme="minorHAnsi" w:hAnsi="Arial" w:cs="Arial"/>
                <w:color w:val="000000"/>
                <w:lang w:eastAsia="en-US"/>
              </w:rPr>
            </w:pPr>
          </w:p>
        </w:tc>
      </w:tr>
      <w:tr w:rsidR="00006520" w:rsidRPr="00F84FA8" w14:paraId="052079CF" w14:textId="77777777" w:rsidTr="00656A46">
        <w:trPr>
          <w:trHeight w:val="907"/>
        </w:trPr>
        <w:tc>
          <w:tcPr>
            <w:tcW w:w="184" w:type="pct"/>
            <w:tcBorders>
              <w:top w:val="nil"/>
              <w:left w:val="single" w:sz="12" w:space="0" w:color="auto"/>
              <w:bottom w:val="nil"/>
              <w:right w:val="single" w:sz="12" w:space="0" w:color="auto"/>
            </w:tcBorders>
          </w:tcPr>
          <w:p w14:paraId="654F91D6" w14:textId="77777777" w:rsidR="00006520" w:rsidRPr="00F84FA8" w:rsidRDefault="00006520" w:rsidP="00D64945">
            <w:pPr>
              <w:autoSpaceDE w:val="0"/>
              <w:autoSpaceDN w:val="0"/>
              <w:adjustRightInd w:val="0"/>
              <w:spacing w:after="0" w:line="240" w:lineRule="auto"/>
              <w:jc w:val="right"/>
              <w:rPr>
                <w:rFonts w:ascii="Arial" w:eastAsiaTheme="minorHAnsi" w:hAnsi="Arial" w:cs="Arial"/>
                <w:color w:val="000000"/>
                <w:lang w:eastAsia="en-US"/>
              </w:rPr>
            </w:pPr>
          </w:p>
        </w:tc>
        <w:tc>
          <w:tcPr>
            <w:tcW w:w="1155" w:type="pct"/>
            <w:gridSpan w:val="2"/>
            <w:tcBorders>
              <w:top w:val="single" w:sz="12" w:space="0" w:color="auto"/>
              <w:left w:val="single" w:sz="12" w:space="0" w:color="auto"/>
              <w:bottom w:val="single" w:sz="6" w:space="0" w:color="auto"/>
              <w:right w:val="single" w:sz="6" w:space="0" w:color="auto"/>
            </w:tcBorders>
            <w:shd w:val="solid" w:color="969696" w:fill="auto"/>
          </w:tcPr>
          <w:p w14:paraId="389AB02F"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Jméno, příjmení a funkce podpisující osoby vzhledem ke společnosti/organizaci:</w:t>
            </w:r>
          </w:p>
        </w:tc>
        <w:tc>
          <w:tcPr>
            <w:tcW w:w="3661" w:type="pct"/>
            <w:gridSpan w:val="10"/>
            <w:tcBorders>
              <w:top w:val="single" w:sz="12" w:space="0" w:color="auto"/>
              <w:left w:val="single" w:sz="6" w:space="0" w:color="auto"/>
              <w:bottom w:val="single" w:sz="6" w:space="0" w:color="auto"/>
              <w:right w:val="single" w:sz="12" w:space="0" w:color="auto"/>
            </w:tcBorders>
          </w:tcPr>
          <w:p w14:paraId="37D86ED4" w14:textId="196070C2" w:rsidR="00006520" w:rsidRPr="00F84FA8" w:rsidRDefault="001A41CC" w:rsidP="00D64945">
            <w:pPr>
              <w:autoSpaceDE w:val="0"/>
              <w:autoSpaceDN w:val="0"/>
              <w:adjustRightInd w:val="0"/>
              <w:spacing w:after="0" w:line="240" w:lineRule="auto"/>
              <w:rPr>
                <w:rFonts w:ascii="Arial" w:eastAsiaTheme="minorHAnsi" w:hAnsi="Arial" w:cs="Arial"/>
                <w:b/>
                <w:bCs/>
                <w:color w:val="000000"/>
                <w:lang w:eastAsia="en-US"/>
              </w:rPr>
            </w:pPr>
            <w:r>
              <w:rPr>
                <w:rFonts w:ascii="Arial" w:eastAsiaTheme="minorHAnsi" w:hAnsi="Arial" w:cs="Arial"/>
                <w:b/>
                <w:bCs/>
                <w:color w:val="000000"/>
                <w:lang w:eastAsia="en-US"/>
              </w:rPr>
              <w:t>David Pabouček</w:t>
            </w:r>
            <w:r w:rsidR="00763411">
              <w:rPr>
                <w:rFonts w:ascii="Arial" w:eastAsiaTheme="minorHAnsi" w:hAnsi="Arial" w:cs="Arial"/>
                <w:b/>
                <w:bCs/>
                <w:color w:val="000000"/>
                <w:lang w:eastAsia="en-US"/>
              </w:rPr>
              <w:t>, Ředitel společnosti</w:t>
            </w:r>
          </w:p>
        </w:tc>
      </w:tr>
      <w:tr w:rsidR="00006520" w:rsidRPr="00F84FA8" w14:paraId="1FE58567" w14:textId="77777777" w:rsidTr="00656A46">
        <w:trPr>
          <w:trHeight w:val="696"/>
        </w:trPr>
        <w:tc>
          <w:tcPr>
            <w:tcW w:w="184" w:type="pct"/>
            <w:tcBorders>
              <w:top w:val="nil"/>
              <w:left w:val="single" w:sz="12" w:space="0" w:color="auto"/>
              <w:bottom w:val="nil"/>
              <w:right w:val="single" w:sz="12" w:space="0" w:color="auto"/>
            </w:tcBorders>
          </w:tcPr>
          <w:p w14:paraId="49EDB5EB" w14:textId="77777777" w:rsidR="00006520" w:rsidRPr="00F84FA8" w:rsidRDefault="00006520" w:rsidP="00D64945">
            <w:pPr>
              <w:autoSpaceDE w:val="0"/>
              <w:autoSpaceDN w:val="0"/>
              <w:adjustRightInd w:val="0"/>
              <w:spacing w:after="0" w:line="240" w:lineRule="auto"/>
              <w:jc w:val="right"/>
              <w:rPr>
                <w:rFonts w:ascii="Arial" w:eastAsiaTheme="minorHAnsi" w:hAnsi="Arial" w:cs="Arial"/>
                <w:color w:val="000000"/>
                <w:lang w:eastAsia="en-US"/>
              </w:rPr>
            </w:pPr>
          </w:p>
        </w:tc>
        <w:tc>
          <w:tcPr>
            <w:tcW w:w="380" w:type="pct"/>
            <w:tcBorders>
              <w:top w:val="single" w:sz="6" w:space="0" w:color="auto"/>
              <w:left w:val="single" w:sz="12" w:space="0" w:color="auto"/>
              <w:bottom w:val="single" w:sz="6" w:space="0" w:color="auto"/>
              <w:right w:val="nil"/>
            </w:tcBorders>
            <w:shd w:val="solid" w:color="969696" w:fill="auto"/>
          </w:tcPr>
          <w:p w14:paraId="3F68C94B"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Podpis:</w:t>
            </w:r>
          </w:p>
        </w:tc>
        <w:tc>
          <w:tcPr>
            <w:tcW w:w="775" w:type="pct"/>
            <w:tcBorders>
              <w:top w:val="single" w:sz="6" w:space="0" w:color="auto"/>
              <w:left w:val="nil"/>
              <w:bottom w:val="single" w:sz="6" w:space="0" w:color="auto"/>
              <w:right w:val="single" w:sz="6" w:space="0" w:color="auto"/>
            </w:tcBorders>
            <w:shd w:val="solid" w:color="969696" w:fill="auto"/>
          </w:tcPr>
          <w:p w14:paraId="31FF22AE"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c>
          <w:tcPr>
            <w:tcW w:w="3661" w:type="pct"/>
            <w:gridSpan w:val="10"/>
            <w:tcBorders>
              <w:top w:val="single" w:sz="6" w:space="0" w:color="auto"/>
              <w:left w:val="single" w:sz="6" w:space="0" w:color="auto"/>
              <w:bottom w:val="single" w:sz="6" w:space="0" w:color="auto"/>
              <w:right w:val="single" w:sz="12" w:space="0" w:color="auto"/>
            </w:tcBorders>
          </w:tcPr>
          <w:p w14:paraId="35AF448C"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r>
      <w:tr w:rsidR="00006520" w:rsidRPr="00F84FA8" w14:paraId="6E306B7D" w14:textId="77777777" w:rsidTr="00656A46">
        <w:trPr>
          <w:trHeight w:val="876"/>
        </w:trPr>
        <w:tc>
          <w:tcPr>
            <w:tcW w:w="184" w:type="pct"/>
            <w:tcBorders>
              <w:top w:val="nil"/>
              <w:left w:val="single" w:sz="12" w:space="0" w:color="auto"/>
              <w:bottom w:val="nil"/>
              <w:right w:val="single" w:sz="12" w:space="0" w:color="auto"/>
            </w:tcBorders>
            <w:shd w:val="solid" w:color="FFFFFF" w:fill="auto"/>
          </w:tcPr>
          <w:p w14:paraId="433B9264" w14:textId="77777777" w:rsidR="00006520" w:rsidRPr="00F84FA8" w:rsidRDefault="00006520" w:rsidP="00D64945">
            <w:pPr>
              <w:autoSpaceDE w:val="0"/>
              <w:autoSpaceDN w:val="0"/>
              <w:adjustRightInd w:val="0"/>
              <w:spacing w:after="0" w:line="240" w:lineRule="auto"/>
              <w:jc w:val="right"/>
              <w:rPr>
                <w:rFonts w:ascii="Arial" w:eastAsiaTheme="minorHAnsi" w:hAnsi="Arial" w:cs="Arial"/>
                <w:color w:val="000000"/>
                <w:lang w:eastAsia="en-US"/>
              </w:rPr>
            </w:pPr>
          </w:p>
        </w:tc>
        <w:tc>
          <w:tcPr>
            <w:tcW w:w="380" w:type="pct"/>
            <w:tcBorders>
              <w:top w:val="single" w:sz="6" w:space="0" w:color="auto"/>
              <w:left w:val="single" w:sz="12" w:space="0" w:color="auto"/>
              <w:bottom w:val="single" w:sz="6" w:space="0" w:color="auto"/>
              <w:right w:val="nil"/>
            </w:tcBorders>
            <w:shd w:val="solid" w:color="969696" w:fill="auto"/>
          </w:tcPr>
          <w:p w14:paraId="5F6BD53A"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Místo:</w:t>
            </w:r>
          </w:p>
        </w:tc>
        <w:tc>
          <w:tcPr>
            <w:tcW w:w="775" w:type="pct"/>
            <w:tcBorders>
              <w:top w:val="single" w:sz="6" w:space="0" w:color="auto"/>
              <w:left w:val="nil"/>
              <w:bottom w:val="single" w:sz="6" w:space="0" w:color="auto"/>
              <w:right w:val="single" w:sz="6" w:space="0" w:color="auto"/>
            </w:tcBorders>
            <w:shd w:val="solid" w:color="969696" w:fill="auto"/>
          </w:tcPr>
          <w:p w14:paraId="46DFF62D"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c>
          <w:tcPr>
            <w:tcW w:w="3661" w:type="pct"/>
            <w:gridSpan w:val="10"/>
            <w:tcBorders>
              <w:top w:val="single" w:sz="6" w:space="0" w:color="auto"/>
              <w:left w:val="single" w:sz="6" w:space="0" w:color="auto"/>
              <w:bottom w:val="single" w:sz="6" w:space="0" w:color="auto"/>
              <w:right w:val="single" w:sz="12" w:space="0" w:color="auto"/>
            </w:tcBorders>
          </w:tcPr>
          <w:p w14:paraId="173BDA3F"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r>
      <w:tr w:rsidR="00006520" w:rsidRPr="00F84FA8" w14:paraId="2E7CD5A0" w14:textId="77777777" w:rsidTr="00656A46">
        <w:trPr>
          <w:trHeight w:val="710"/>
        </w:trPr>
        <w:tc>
          <w:tcPr>
            <w:tcW w:w="184" w:type="pct"/>
            <w:tcBorders>
              <w:top w:val="nil"/>
              <w:left w:val="single" w:sz="12" w:space="0" w:color="auto"/>
              <w:bottom w:val="single" w:sz="12" w:space="0" w:color="auto"/>
              <w:right w:val="single" w:sz="12" w:space="0" w:color="auto"/>
            </w:tcBorders>
            <w:shd w:val="solid" w:color="FFFFFF" w:fill="auto"/>
          </w:tcPr>
          <w:p w14:paraId="52989AFC" w14:textId="77777777" w:rsidR="00006520" w:rsidRPr="00F84FA8" w:rsidRDefault="00006520" w:rsidP="00D64945">
            <w:pPr>
              <w:autoSpaceDE w:val="0"/>
              <w:autoSpaceDN w:val="0"/>
              <w:adjustRightInd w:val="0"/>
              <w:spacing w:after="0" w:line="240" w:lineRule="auto"/>
              <w:jc w:val="right"/>
              <w:rPr>
                <w:rFonts w:ascii="Arial" w:eastAsiaTheme="minorHAnsi" w:hAnsi="Arial" w:cs="Arial"/>
                <w:color w:val="000000"/>
                <w:lang w:eastAsia="en-US"/>
              </w:rPr>
            </w:pPr>
          </w:p>
        </w:tc>
        <w:tc>
          <w:tcPr>
            <w:tcW w:w="380" w:type="pct"/>
            <w:tcBorders>
              <w:top w:val="single" w:sz="6" w:space="0" w:color="auto"/>
              <w:left w:val="single" w:sz="12" w:space="0" w:color="auto"/>
              <w:bottom w:val="single" w:sz="12" w:space="0" w:color="auto"/>
              <w:right w:val="nil"/>
            </w:tcBorders>
            <w:shd w:val="solid" w:color="969696" w:fill="auto"/>
          </w:tcPr>
          <w:p w14:paraId="437EAA0F"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r w:rsidRPr="00F84FA8">
              <w:rPr>
                <w:rFonts w:ascii="Arial" w:eastAsiaTheme="minorHAnsi" w:hAnsi="Arial" w:cs="Arial"/>
                <w:b/>
                <w:bCs/>
                <w:color w:val="000000"/>
                <w:lang w:eastAsia="en-US"/>
              </w:rPr>
              <w:t>Dne:</w:t>
            </w:r>
          </w:p>
        </w:tc>
        <w:tc>
          <w:tcPr>
            <w:tcW w:w="775" w:type="pct"/>
            <w:tcBorders>
              <w:top w:val="single" w:sz="6" w:space="0" w:color="auto"/>
              <w:left w:val="nil"/>
              <w:bottom w:val="single" w:sz="12" w:space="0" w:color="auto"/>
              <w:right w:val="single" w:sz="6" w:space="0" w:color="auto"/>
            </w:tcBorders>
            <w:shd w:val="solid" w:color="969696" w:fill="auto"/>
          </w:tcPr>
          <w:p w14:paraId="6D4EEC98"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c>
          <w:tcPr>
            <w:tcW w:w="3661" w:type="pct"/>
            <w:gridSpan w:val="10"/>
            <w:tcBorders>
              <w:top w:val="single" w:sz="6" w:space="0" w:color="auto"/>
              <w:left w:val="single" w:sz="6" w:space="0" w:color="auto"/>
              <w:bottom w:val="single" w:sz="12" w:space="0" w:color="auto"/>
              <w:right w:val="single" w:sz="12" w:space="0" w:color="auto"/>
            </w:tcBorders>
          </w:tcPr>
          <w:p w14:paraId="2B065F25" w14:textId="77777777" w:rsidR="00006520" w:rsidRPr="00F84FA8" w:rsidRDefault="00006520" w:rsidP="00D64945">
            <w:pPr>
              <w:autoSpaceDE w:val="0"/>
              <w:autoSpaceDN w:val="0"/>
              <w:adjustRightInd w:val="0"/>
              <w:spacing w:after="0" w:line="240" w:lineRule="auto"/>
              <w:rPr>
                <w:rFonts w:ascii="Arial" w:eastAsiaTheme="minorHAnsi" w:hAnsi="Arial" w:cs="Arial"/>
                <w:b/>
                <w:bCs/>
                <w:color w:val="000000"/>
                <w:lang w:eastAsia="en-US"/>
              </w:rPr>
            </w:pPr>
          </w:p>
        </w:tc>
      </w:tr>
    </w:tbl>
    <w:p w14:paraId="02264303" w14:textId="2350EBA0" w:rsidR="00D64945" w:rsidRPr="00F84FA8" w:rsidRDefault="00D64945" w:rsidP="0035335B">
      <w:pPr>
        <w:rPr>
          <w:rFonts w:ascii="Arial" w:hAnsi="Arial" w:cs="Arial"/>
        </w:rPr>
        <w:sectPr w:rsidR="00D64945" w:rsidRPr="00F84FA8" w:rsidSect="00BF75CA">
          <w:headerReference w:type="default" r:id="rId22"/>
          <w:footerReference w:type="default" r:id="rId23"/>
          <w:pgSz w:w="16838" w:h="11906" w:orient="landscape"/>
          <w:pgMar w:top="1417" w:right="1417" w:bottom="1417" w:left="1417" w:header="708" w:footer="708" w:gutter="0"/>
          <w:cols w:space="708"/>
          <w:docGrid w:linePitch="360"/>
        </w:sectPr>
      </w:pPr>
    </w:p>
    <w:p w14:paraId="626F2894" w14:textId="77777777" w:rsidR="009A0261" w:rsidRDefault="009A0261" w:rsidP="009A0261">
      <w:pPr>
        <w:jc w:val="center"/>
        <w:rPr>
          <w:rFonts w:ascii="Arial" w:hAnsi="Arial" w:cs="Arial"/>
          <w:b/>
          <w:i/>
          <w:sz w:val="28"/>
          <w:szCs w:val="28"/>
        </w:rPr>
      </w:pPr>
      <w:bookmarkStart w:id="4" w:name="_Toc386554796"/>
      <w:r w:rsidRPr="00D57E01">
        <w:rPr>
          <w:rFonts w:ascii="Arial" w:hAnsi="Arial" w:cs="Arial"/>
          <w:b/>
          <w:sz w:val="28"/>
          <w:szCs w:val="28"/>
        </w:rPr>
        <w:lastRenderedPageBreak/>
        <w:t xml:space="preserve">Čestné prohlášení žadatele o podporu v režimu </w:t>
      </w:r>
      <w:r w:rsidRPr="00D57E01">
        <w:rPr>
          <w:rFonts w:ascii="Arial" w:hAnsi="Arial" w:cs="Arial"/>
          <w:b/>
          <w:i/>
          <w:sz w:val="28"/>
          <w:szCs w:val="28"/>
        </w:rPr>
        <w:t>de minimis</w:t>
      </w:r>
      <w:r>
        <w:rPr>
          <w:rFonts w:ascii="Arial" w:hAnsi="Arial" w:cs="Arial"/>
          <w:b/>
          <w:i/>
          <w:sz w:val="28"/>
          <w:szCs w:val="28"/>
        </w:rPr>
        <w:t xml:space="preserve"> </w:t>
      </w:r>
    </w:p>
    <w:p w14:paraId="5D74A15C" w14:textId="77777777" w:rsidR="009A0261" w:rsidRPr="00891B4E" w:rsidRDefault="009A0261" w:rsidP="009A0261">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9A0261" w:rsidRPr="00083172" w14:paraId="680C61AE" w14:textId="77777777" w:rsidTr="00B15F6B">
        <w:trPr>
          <w:trHeight w:val="460"/>
        </w:trPr>
        <w:tc>
          <w:tcPr>
            <w:tcW w:w="2859" w:type="dxa"/>
            <w:vAlign w:val="center"/>
          </w:tcPr>
          <w:p w14:paraId="5E5F4054"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203" w:type="dxa"/>
            <w:vAlign w:val="center"/>
          </w:tcPr>
          <w:p w14:paraId="0733C4AA" w14:textId="5B4D3BFE" w:rsidR="009A0261" w:rsidRPr="00D57E01" w:rsidRDefault="00763411" w:rsidP="00B15F6B">
            <w:pPr>
              <w:autoSpaceDE w:val="0"/>
              <w:autoSpaceDN w:val="0"/>
              <w:adjustRightInd w:val="0"/>
              <w:rPr>
                <w:rFonts w:ascii="Arial" w:hAnsi="Arial" w:cs="Arial"/>
                <w:b/>
                <w:sz w:val="20"/>
              </w:rPr>
            </w:pPr>
            <w:r w:rsidRPr="00763411">
              <w:rPr>
                <w:rFonts w:ascii="Arial" w:hAnsi="Arial" w:cs="Arial"/>
                <w:b/>
                <w:sz w:val="20"/>
              </w:rPr>
              <w:t>DeFINE s.r.o.</w:t>
            </w:r>
          </w:p>
        </w:tc>
      </w:tr>
      <w:tr w:rsidR="009A0261" w:rsidRPr="00083172" w14:paraId="129FE2FE" w14:textId="77777777" w:rsidTr="00B15F6B">
        <w:trPr>
          <w:trHeight w:val="460"/>
        </w:trPr>
        <w:tc>
          <w:tcPr>
            <w:tcW w:w="2859" w:type="dxa"/>
            <w:vAlign w:val="center"/>
          </w:tcPr>
          <w:p w14:paraId="3E0C4BB1"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sz w:val="20"/>
              </w:rPr>
              <w:t>Sídlo / Adresa žadatele</w:t>
            </w:r>
          </w:p>
        </w:tc>
        <w:tc>
          <w:tcPr>
            <w:tcW w:w="6203" w:type="dxa"/>
            <w:vAlign w:val="center"/>
          </w:tcPr>
          <w:p w14:paraId="78C0AC53" w14:textId="191C2B57" w:rsidR="009A0261" w:rsidRPr="00D57E01" w:rsidRDefault="00763411" w:rsidP="00B15F6B">
            <w:pPr>
              <w:autoSpaceDE w:val="0"/>
              <w:autoSpaceDN w:val="0"/>
              <w:adjustRightInd w:val="0"/>
              <w:rPr>
                <w:rFonts w:ascii="Arial" w:hAnsi="Arial" w:cs="Arial"/>
                <w:b/>
                <w:sz w:val="20"/>
              </w:rPr>
            </w:pPr>
            <w:r w:rsidRPr="00763411">
              <w:rPr>
                <w:rFonts w:ascii="Arial" w:hAnsi="Arial" w:cs="Arial"/>
                <w:b/>
                <w:sz w:val="20"/>
              </w:rPr>
              <w:t>Štefánikova 248/32, Smíchov, 150 00 Praha</w:t>
            </w:r>
          </w:p>
        </w:tc>
      </w:tr>
      <w:tr w:rsidR="009A0261" w:rsidRPr="00083172" w14:paraId="773E9BCF" w14:textId="77777777" w:rsidTr="00B15F6B">
        <w:trPr>
          <w:trHeight w:val="460"/>
        </w:trPr>
        <w:tc>
          <w:tcPr>
            <w:tcW w:w="2859" w:type="dxa"/>
            <w:vAlign w:val="center"/>
          </w:tcPr>
          <w:p w14:paraId="1AD3E10C"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203" w:type="dxa"/>
            <w:vAlign w:val="center"/>
          </w:tcPr>
          <w:p w14:paraId="4D6D5ABB" w14:textId="0622A7BB" w:rsidR="009A0261" w:rsidRPr="00D57E01" w:rsidRDefault="00763411" w:rsidP="00B15F6B">
            <w:pPr>
              <w:autoSpaceDE w:val="0"/>
              <w:autoSpaceDN w:val="0"/>
              <w:adjustRightInd w:val="0"/>
              <w:rPr>
                <w:rFonts w:ascii="Arial" w:hAnsi="Arial" w:cs="Arial"/>
                <w:b/>
                <w:sz w:val="20"/>
              </w:rPr>
            </w:pPr>
            <w:r w:rsidRPr="00763411">
              <w:rPr>
                <w:rFonts w:ascii="Arial" w:hAnsi="Arial" w:cs="Arial"/>
                <w:b/>
                <w:sz w:val="20"/>
              </w:rPr>
              <w:t>04207505</w:t>
            </w:r>
          </w:p>
        </w:tc>
      </w:tr>
    </w:tbl>
    <w:p w14:paraId="37EC5946" w14:textId="77777777" w:rsidR="009A0261" w:rsidRDefault="009A0261" w:rsidP="009A0261">
      <w:pPr>
        <w:autoSpaceDE w:val="0"/>
        <w:autoSpaceDN w:val="0"/>
        <w:adjustRightInd w:val="0"/>
        <w:rPr>
          <w:rFonts w:ascii="Arial" w:hAnsi="Arial" w:cs="Arial"/>
          <w:b/>
          <w:sz w:val="20"/>
        </w:rPr>
      </w:pPr>
    </w:p>
    <w:p w14:paraId="01299CB0" w14:textId="77777777" w:rsidR="009A0261" w:rsidRDefault="009A0261" w:rsidP="009A0261">
      <w:pPr>
        <w:pStyle w:val="Odstavecseseznamem"/>
        <w:numPr>
          <w:ilvl w:val="0"/>
          <w:numId w:val="5"/>
        </w:numPr>
        <w:autoSpaceDE w:val="0"/>
        <w:autoSpaceDN w:val="0"/>
        <w:adjustRightInd w:val="0"/>
        <w:spacing w:after="0" w:line="240" w:lineRule="auto"/>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r>
        <w:rPr>
          <w:rFonts w:ascii="Arial" w:hAnsi="Arial" w:cs="Arial"/>
          <w:sz w:val="20"/>
        </w:rPr>
        <w:t xml:space="preserve"> (netýká se podpor poskytnutých dle nařízení (EU) 2023/2831 nebo 2023/2832)</w:t>
      </w:r>
    </w:p>
    <w:p w14:paraId="346CBFA4" w14:textId="77777777" w:rsidR="009A0261" w:rsidRDefault="009A0261" w:rsidP="009A0261">
      <w:pPr>
        <w:pStyle w:val="Odstavecseseznamem"/>
        <w:autoSpaceDE w:val="0"/>
        <w:autoSpaceDN w:val="0"/>
        <w:adjustRightInd w:val="0"/>
        <w:spacing w:after="0" w:line="240" w:lineRule="auto"/>
        <w:rPr>
          <w:rFonts w:ascii="Arial" w:hAnsi="Arial" w:cs="Arial"/>
          <w:sz w:val="20"/>
        </w:rPr>
      </w:pPr>
    </w:p>
    <w:p w14:paraId="4B00B6CB" w14:textId="77A7F5B6" w:rsidR="009A0261" w:rsidRDefault="00763411" w:rsidP="009A0261">
      <w:pPr>
        <w:autoSpaceDE w:val="0"/>
        <w:autoSpaceDN w:val="0"/>
        <w:adjustRightInd w:val="0"/>
        <w:rPr>
          <w:rFonts w:ascii="Arial" w:hAnsi="Arial" w:cs="Arial"/>
          <w:bCs/>
          <w:sz w:val="20"/>
        </w:rPr>
      </w:pPr>
      <w:r>
        <w:rPr>
          <w:rFonts w:ascii="Arial" w:hAnsi="Arial" w:cs="Arial"/>
          <w:b/>
          <w:bCs/>
          <w:sz w:val="20"/>
        </w:rPr>
        <w:fldChar w:fldCharType="begin">
          <w:ffData>
            <w:name w:val="Check1"/>
            <w:enabled/>
            <w:calcOnExit w:val="0"/>
            <w:checkBox>
              <w:sizeAuto/>
              <w:default w:val="1"/>
            </w:checkBox>
          </w:ffData>
        </w:fldChar>
      </w:r>
      <w:bookmarkStart w:id="5" w:name="Check1"/>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5"/>
      <w:r w:rsidR="009A0261" w:rsidRPr="00083172">
        <w:rPr>
          <w:rFonts w:ascii="Arial" w:hAnsi="Arial" w:cs="Arial"/>
          <w:b/>
          <w:bCs/>
          <w:sz w:val="20"/>
        </w:rPr>
        <w:t xml:space="preserve">  kalendářní rok</w:t>
      </w:r>
      <w:r w:rsidR="009A0261" w:rsidRPr="00083172">
        <w:rPr>
          <w:rFonts w:ascii="Arial" w:hAnsi="Arial" w:cs="Arial"/>
          <w:bCs/>
          <w:sz w:val="20"/>
        </w:rPr>
        <w:t>.</w:t>
      </w:r>
    </w:p>
    <w:p w14:paraId="75716245" w14:textId="77777777" w:rsidR="009A0261" w:rsidRDefault="009A0261" w:rsidP="009A026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19D3F564" w14:textId="77777777" w:rsidR="009A0261" w:rsidRDefault="009A0261" w:rsidP="009A0261">
      <w:pPr>
        <w:autoSpaceDE w:val="0"/>
        <w:autoSpaceDN w:val="0"/>
        <w:adjustRightInd w:val="0"/>
        <w:rPr>
          <w:rFonts w:ascii="Arial" w:hAnsi="Arial" w:cs="Arial"/>
          <w:sz w:val="20"/>
        </w:rPr>
      </w:pPr>
    </w:p>
    <w:p w14:paraId="7379CEC6" w14:textId="77777777" w:rsidR="009A0261" w:rsidRPr="00087ABF" w:rsidRDefault="009A0261" w:rsidP="009A0261">
      <w:pPr>
        <w:autoSpaceDE w:val="0"/>
        <w:autoSpaceDN w:val="0"/>
        <w:adjustRightInd w:val="0"/>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vypsáním účetních období, která byla použita</w:t>
      </w:r>
      <w:r>
        <w:rPr>
          <w:rFonts w:ascii="Arial" w:hAnsi="Arial" w:cs="Arial"/>
          <w:sz w:val="20"/>
        </w:rPr>
        <w:t xml:space="preserve"> </w:t>
      </w:r>
      <w:r>
        <w:rPr>
          <w:rFonts w:ascii="Arial" w:hAnsi="Arial" w:cs="Arial"/>
          <w:i/>
          <w:sz w:val="20"/>
        </w:rPr>
        <w:t>(např. 1. 4. 2022 - 31. 3. 2023; 1. 4. 2023 - 31. 12. 2023)</w:t>
      </w:r>
      <w:r w:rsidRPr="00087ABF">
        <w:rPr>
          <w:rFonts w:ascii="Arial" w:hAnsi="Arial" w:cs="Arial"/>
          <w:sz w:val="20"/>
        </w:rPr>
        <w:t>:</w:t>
      </w:r>
    </w:p>
    <w:p w14:paraId="22FE6CC8" w14:textId="77777777" w:rsidR="009A0261" w:rsidRDefault="009A0261" w:rsidP="009A0261">
      <w:pPr>
        <w:numPr>
          <w:ilvl w:val="0"/>
          <w:numId w:val="5"/>
        </w:numPr>
        <w:autoSpaceDE w:val="0"/>
        <w:autoSpaceDN w:val="0"/>
        <w:adjustRightInd w:val="0"/>
        <w:spacing w:after="0" w:line="240" w:lineRule="auto"/>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2"/>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p w14:paraId="159FE909" w14:textId="77777777" w:rsidR="009A0261" w:rsidRPr="00083172" w:rsidRDefault="009A0261" w:rsidP="009A0261">
      <w:pPr>
        <w:autoSpaceDE w:val="0"/>
        <w:autoSpaceDN w:val="0"/>
        <w:adjustRightInd w:val="0"/>
        <w:spacing w:after="0" w:line="240" w:lineRule="auto"/>
        <w:ind w:left="72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0261" w:rsidRPr="00083172" w14:paraId="006CD147" w14:textId="77777777" w:rsidTr="00B15F6B">
        <w:trPr>
          <w:trHeight w:val="3881"/>
        </w:trPr>
        <w:tc>
          <w:tcPr>
            <w:tcW w:w="9438" w:type="dxa"/>
            <w:tcBorders>
              <w:bottom w:val="single" w:sz="4" w:space="0" w:color="auto"/>
            </w:tcBorders>
          </w:tcPr>
          <w:p w14:paraId="32BBB079" w14:textId="77777777" w:rsidR="009A0261" w:rsidRPr="00D57E01" w:rsidRDefault="009A0261" w:rsidP="00B15F6B">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3"/>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656DE041" w14:textId="77777777" w:rsidR="009A0261" w:rsidRPr="00D57E01" w:rsidRDefault="009A0261" w:rsidP="00B15F6B">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w:t>
            </w:r>
            <w:r>
              <w:rPr>
                <w:rFonts w:ascii="Arial" w:hAnsi="Arial" w:cs="Arial"/>
                <w:sz w:val="20"/>
              </w:rPr>
              <w:t> </w:t>
            </w:r>
            <w:r w:rsidRPr="00D57E01">
              <w:rPr>
                <w:rFonts w:ascii="Arial" w:hAnsi="Arial" w:cs="Arial"/>
                <w:sz w:val="20"/>
              </w:rPr>
              <w:t>jiném subjektu;</w:t>
            </w:r>
          </w:p>
          <w:p w14:paraId="434116B3" w14:textId="77777777" w:rsidR="009A0261" w:rsidRPr="00D57E01" w:rsidRDefault="009A0261" w:rsidP="00B15F6B">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331098E2" w14:textId="77777777" w:rsidR="009A0261" w:rsidRPr="00D57E01" w:rsidRDefault="009A0261" w:rsidP="00B15F6B">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w:t>
            </w:r>
            <w:r>
              <w:rPr>
                <w:rFonts w:ascii="Arial" w:hAnsi="Arial" w:cs="Arial"/>
                <w:sz w:val="20"/>
              </w:rPr>
              <w:t> </w:t>
            </w:r>
            <w:r w:rsidRPr="00D57E01">
              <w:rPr>
                <w:rFonts w:ascii="Arial" w:hAnsi="Arial" w:cs="Arial"/>
                <w:sz w:val="20"/>
              </w:rPr>
              <w:t>daným subjektem nebo dle ustanovení v zakladatelské smlouvě nebo ve stanovách tohoto subjektu;</w:t>
            </w:r>
          </w:p>
          <w:p w14:paraId="1EC5F75C" w14:textId="77777777" w:rsidR="009A0261" w:rsidRPr="00D57E01" w:rsidRDefault="009A0261" w:rsidP="00B15F6B">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2BAF556C" w14:textId="77777777" w:rsidR="009A0261" w:rsidRPr="00A92A26" w:rsidRDefault="009A0261" w:rsidP="00B15F6B">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propojený s žadatelem o podporu.</w:t>
            </w:r>
          </w:p>
        </w:tc>
      </w:tr>
    </w:tbl>
    <w:p w14:paraId="69A53761" w14:textId="77777777" w:rsidR="009A0261" w:rsidRPr="00083172" w:rsidRDefault="009A0261" w:rsidP="009A0261">
      <w:pPr>
        <w:autoSpaceDE w:val="0"/>
        <w:autoSpaceDN w:val="0"/>
        <w:adjustRightInd w:val="0"/>
        <w:rPr>
          <w:rFonts w:ascii="Arial" w:hAnsi="Arial" w:cs="Arial"/>
          <w:sz w:val="20"/>
        </w:rPr>
      </w:pPr>
    </w:p>
    <w:p w14:paraId="024A72FD" w14:textId="77777777" w:rsidR="009A0261" w:rsidRPr="006106C5" w:rsidRDefault="009A0261" w:rsidP="009A0261">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14:paraId="7D29FE51" w14:textId="7EAF3134" w:rsidR="009A0261" w:rsidRDefault="00763411" w:rsidP="009A0261">
      <w:pPr>
        <w:autoSpaceDE w:val="0"/>
        <w:autoSpaceDN w:val="0"/>
        <w:adjustRightInd w:val="0"/>
        <w:rPr>
          <w:rFonts w:ascii="Arial" w:hAnsi="Arial" w:cs="Arial"/>
          <w:sz w:val="20"/>
        </w:rPr>
      </w:pPr>
      <w:r>
        <w:rPr>
          <w:rFonts w:ascii="Arial" w:hAnsi="Arial" w:cs="Arial"/>
          <w:b/>
          <w:bCs/>
          <w:sz w:val="20"/>
        </w:rPr>
        <w:fldChar w:fldCharType="begin">
          <w:ffData>
            <w:name w:val=""/>
            <w:enabled/>
            <w:calcOnExit w:val="0"/>
            <w:checkBox>
              <w:sizeAuto/>
              <w:default w:val="1"/>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9A0261" w:rsidRPr="00083172">
        <w:rPr>
          <w:rFonts w:ascii="Arial" w:hAnsi="Arial" w:cs="Arial"/>
          <w:sz w:val="20"/>
        </w:rPr>
        <w:t xml:space="preserve">  </w:t>
      </w:r>
      <w:r w:rsidR="009A0261" w:rsidRPr="00083172">
        <w:rPr>
          <w:rFonts w:ascii="Arial" w:hAnsi="Arial" w:cs="Arial"/>
          <w:b/>
          <w:sz w:val="20"/>
          <w:u w:val="single"/>
        </w:rPr>
        <w:t>není</w:t>
      </w:r>
      <w:r w:rsidR="009A0261" w:rsidRPr="00083172">
        <w:rPr>
          <w:rFonts w:ascii="Arial" w:hAnsi="Arial" w:cs="Arial"/>
          <w:sz w:val="20"/>
        </w:rPr>
        <w:t xml:space="preserve"> ve výše uvedeném smyslu </w:t>
      </w:r>
      <w:r w:rsidR="009A0261">
        <w:rPr>
          <w:rFonts w:ascii="Arial" w:hAnsi="Arial" w:cs="Arial"/>
          <w:sz w:val="20"/>
        </w:rPr>
        <w:t>pro</w:t>
      </w:r>
      <w:r w:rsidR="009A0261" w:rsidRPr="00083172">
        <w:rPr>
          <w:rFonts w:ascii="Arial" w:hAnsi="Arial" w:cs="Arial"/>
          <w:sz w:val="20"/>
        </w:rPr>
        <w:t>pojen s jiným podnikem.</w:t>
      </w:r>
    </w:p>
    <w:p w14:paraId="4F0E6249" w14:textId="77777777" w:rsidR="009A0261" w:rsidRPr="00083172" w:rsidRDefault="009A0261" w:rsidP="009A0261">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75DD7AD6" w14:textId="77777777" w:rsidR="009A0261" w:rsidRPr="00083172" w:rsidRDefault="009A0261" w:rsidP="009A0261">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519"/>
        <w:gridCol w:w="2168"/>
      </w:tblGrid>
      <w:tr w:rsidR="009A0261" w:rsidRPr="00083172" w14:paraId="67FD7849" w14:textId="77777777" w:rsidTr="00B15F6B">
        <w:trPr>
          <w:trHeight w:val="279"/>
        </w:trPr>
        <w:tc>
          <w:tcPr>
            <w:tcW w:w="3510" w:type="dxa"/>
          </w:tcPr>
          <w:p w14:paraId="4CBE484C"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14:paraId="3AE85C75"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14:paraId="7F2FCDF7"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9A0261" w:rsidRPr="00083172" w14:paraId="6943B525" w14:textId="77777777" w:rsidTr="00B15F6B">
        <w:tc>
          <w:tcPr>
            <w:tcW w:w="3510" w:type="dxa"/>
          </w:tcPr>
          <w:p w14:paraId="01FC7698" w14:textId="77777777" w:rsidR="009A0261" w:rsidRPr="00D57E01" w:rsidRDefault="009A0261" w:rsidP="00B15F6B">
            <w:pPr>
              <w:autoSpaceDE w:val="0"/>
              <w:autoSpaceDN w:val="0"/>
              <w:adjustRightInd w:val="0"/>
              <w:rPr>
                <w:rFonts w:ascii="Arial" w:hAnsi="Arial" w:cs="Arial"/>
                <w:b/>
                <w:sz w:val="20"/>
              </w:rPr>
            </w:pPr>
          </w:p>
        </w:tc>
        <w:tc>
          <w:tcPr>
            <w:tcW w:w="3686" w:type="dxa"/>
          </w:tcPr>
          <w:p w14:paraId="4D5E522D" w14:textId="77777777" w:rsidR="009A0261" w:rsidRPr="00D57E01" w:rsidRDefault="009A0261" w:rsidP="00B15F6B">
            <w:pPr>
              <w:autoSpaceDE w:val="0"/>
              <w:autoSpaceDN w:val="0"/>
              <w:adjustRightInd w:val="0"/>
              <w:rPr>
                <w:rFonts w:ascii="Arial" w:hAnsi="Arial" w:cs="Arial"/>
                <w:b/>
                <w:sz w:val="20"/>
              </w:rPr>
            </w:pPr>
          </w:p>
        </w:tc>
        <w:tc>
          <w:tcPr>
            <w:tcW w:w="2242" w:type="dxa"/>
          </w:tcPr>
          <w:p w14:paraId="36836197" w14:textId="77777777" w:rsidR="009A0261" w:rsidRPr="00D57E01" w:rsidRDefault="009A0261" w:rsidP="00B15F6B">
            <w:pPr>
              <w:autoSpaceDE w:val="0"/>
              <w:autoSpaceDN w:val="0"/>
              <w:adjustRightInd w:val="0"/>
              <w:rPr>
                <w:rFonts w:ascii="Arial" w:hAnsi="Arial" w:cs="Arial"/>
                <w:b/>
                <w:sz w:val="20"/>
              </w:rPr>
            </w:pPr>
          </w:p>
        </w:tc>
      </w:tr>
      <w:tr w:rsidR="009A0261" w:rsidRPr="00083172" w14:paraId="6D694A78" w14:textId="77777777" w:rsidTr="00B15F6B">
        <w:tc>
          <w:tcPr>
            <w:tcW w:w="3510" w:type="dxa"/>
          </w:tcPr>
          <w:p w14:paraId="65893DBB" w14:textId="77777777" w:rsidR="009A0261" w:rsidRPr="00D57E01" w:rsidRDefault="009A0261" w:rsidP="00B15F6B">
            <w:pPr>
              <w:autoSpaceDE w:val="0"/>
              <w:autoSpaceDN w:val="0"/>
              <w:adjustRightInd w:val="0"/>
              <w:rPr>
                <w:rFonts w:ascii="Arial" w:hAnsi="Arial" w:cs="Arial"/>
                <w:b/>
                <w:sz w:val="20"/>
              </w:rPr>
            </w:pPr>
          </w:p>
        </w:tc>
        <w:tc>
          <w:tcPr>
            <w:tcW w:w="3686" w:type="dxa"/>
          </w:tcPr>
          <w:p w14:paraId="5D122159" w14:textId="77777777" w:rsidR="009A0261" w:rsidRPr="00D57E01" w:rsidRDefault="009A0261" w:rsidP="00B15F6B">
            <w:pPr>
              <w:autoSpaceDE w:val="0"/>
              <w:autoSpaceDN w:val="0"/>
              <w:adjustRightInd w:val="0"/>
              <w:rPr>
                <w:rFonts w:ascii="Arial" w:hAnsi="Arial" w:cs="Arial"/>
                <w:b/>
                <w:sz w:val="20"/>
              </w:rPr>
            </w:pPr>
          </w:p>
        </w:tc>
        <w:tc>
          <w:tcPr>
            <w:tcW w:w="2242" w:type="dxa"/>
          </w:tcPr>
          <w:p w14:paraId="1B963B2F" w14:textId="77777777" w:rsidR="009A0261" w:rsidRPr="00D57E01" w:rsidRDefault="009A0261" w:rsidP="00B15F6B">
            <w:pPr>
              <w:autoSpaceDE w:val="0"/>
              <w:autoSpaceDN w:val="0"/>
              <w:adjustRightInd w:val="0"/>
              <w:rPr>
                <w:rFonts w:ascii="Arial" w:hAnsi="Arial" w:cs="Arial"/>
                <w:b/>
                <w:sz w:val="20"/>
              </w:rPr>
            </w:pPr>
          </w:p>
        </w:tc>
      </w:tr>
      <w:tr w:rsidR="009A0261" w:rsidRPr="00083172" w14:paraId="732DD61C" w14:textId="77777777" w:rsidTr="00B15F6B">
        <w:tc>
          <w:tcPr>
            <w:tcW w:w="3510" w:type="dxa"/>
          </w:tcPr>
          <w:p w14:paraId="7B5AD9F9" w14:textId="77777777" w:rsidR="009A0261" w:rsidRPr="00D57E01" w:rsidRDefault="009A0261" w:rsidP="00B15F6B">
            <w:pPr>
              <w:autoSpaceDE w:val="0"/>
              <w:autoSpaceDN w:val="0"/>
              <w:adjustRightInd w:val="0"/>
              <w:rPr>
                <w:rFonts w:ascii="Arial" w:hAnsi="Arial" w:cs="Arial"/>
                <w:b/>
                <w:sz w:val="20"/>
              </w:rPr>
            </w:pPr>
          </w:p>
        </w:tc>
        <w:tc>
          <w:tcPr>
            <w:tcW w:w="3686" w:type="dxa"/>
          </w:tcPr>
          <w:p w14:paraId="67691360" w14:textId="77777777" w:rsidR="009A0261" w:rsidRPr="00D57E01" w:rsidRDefault="009A0261" w:rsidP="00B15F6B">
            <w:pPr>
              <w:autoSpaceDE w:val="0"/>
              <w:autoSpaceDN w:val="0"/>
              <w:adjustRightInd w:val="0"/>
              <w:rPr>
                <w:rFonts w:ascii="Arial" w:hAnsi="Arial" w:cs="Arial"/>
                <w:b/>
                <w:sz w:val="20"/>
              </w:rPr>
            </w:pPr>
          </w:p>
        </w:tc>
        <w:tc>
          <w:tcPr>
            <w:tcW w:w="2242" w:type="dxa"/>
          </w:tcPr>
          <w:p w14:paraId="451935B2" w14:textId="77777777" w:rsidR="009A0261" w:rsidRPr="00D57E01" w:rsidRDefault="009A0261" w:rsidP="00B15F6B">
            <w:pPr>
              <w:autoSpaceDE w:val="0"/>
              <w:autoSpaceDN w:val="0"/>
              <w:adjustRightInd w:val="0"/>
              <w:rPr>
                <w:rFonts w:ascii="Arial" w:hAnsi="Arial" w:cs="Arial"/>
                <w:b/>
                <w:sz w:val="20"/>
              </w:rPr>
            </w:pPr>
          </w:p>
        </w:tc>
      </w:tr>
      <w:tr w:rsidR="009A0261" w:rsidRPr="00083172" w14:paraId="57638CDC" w14:textId="77777777" w:rsidTr="00B15F6B">
        <w:tc>
          <w:tcPr>
            <w:tcW w:w="3510" w:type="dxa"/>
          </w:tcPr>
          <w:p w14:paraId="407BF851" w14:textId="77777777" w:rsidR="009A0261" w:rsidRPr="00D57E01" w:rsidRDefault="009A0261" w:rsidP="00B15F6B">
            <w:pPr>
              <w:autoSpaceDE w:val="0"/>
              <w:autoSpaceDN w:val="0"/>
              <w:adjustRightInd w:val="0"/>
              <w:rPr>
                <w:rFonts w:ascii="Arial" w:hAnsi="Arial" w:cs="Arial"/>
                <w:b/>
                <w:sz w:val="20"/>
              </w:rPr>
            </w:pPr>
          </w:p>
        </w:tc>
        <w:tc>
          <w:tcPr>
            <w:tcW w:w="3686" w:type="dxa"/>
          </w:tcPr>
          <w:p w14:paraId="6EF216E9" w14:textId="77777777" w:rsidR="009A0261" w:rsidRPr="00D57E01" w:rsidRDefault="009A0261" w:rsidP="00B15F6B">
            <w:pPr>
              <w:autoSpaceDE w:val="0"/>
              <w:autoSpaceDN w:val="0"/>
              <w:adjustRightInd w:val="0"/>
              <w:rPr>
                <w:rFonts w:ascii="Arial" w:hAnsi="Arial" w:cs="Arial"/>
                <w:b/>
                <w:sz w:val="20"/>
              </w:rPr>
            </w:pPr>
          </w:p>
        </w:tc>
        <w:tc>
          <w:tcPr>
            <w:tcW w:w="2242" w:type="dxa"/>
          </w:tcPr>
          <w:p w14:paraId="5865E087" w14:textId="77777777" w:rsidR="009A0261" w:rsidRPr="00D57E01" w:rsidRDefault="009A0261" w:rsidP="00B15F6B">
            <w:pPr>
              <w:autoSpaceDE w:val="0"/>
              <w:autoSpaceDN w:val="0"/>
              <w:adjustRightInd w:val="0"/>
              <w:rPr>
                <w:rFonts w:ascii="Arial" w:hAnsi="Arial" w:cs="Arial"/>
                <w:b/>
                <w:sz w:val="20"/>
              </w:rPr>
            </w:pPr>
          </w:p>
        </w:tc>
      </w:tr>
    </w:tbl>
    <w:p w14:paraId="211FAA64" w14:textId="77777777" w:rsidR="009A0261" w:rsidRPr="00083172" w:rsidRDefault="009A0261" w:rsidP="009A0261">
      <w:pPr>
        <w:autoSpaceDE w:val="0"/>
        <w:autoSpaceDN w:val="0"/>
        <w:adjustRightInd w:val="0"/>
        <w:rPr>
          <w:rFonts w:ascii="Arial" w:hAnsi="Arial" w:cs="Arial"/>
          <w:b/>
          <w:bCs/>
          <w:sz w:val="20"/>
        </w:rPr>
      </w:pPr>
    </w:p>
    <w:p w14:paraId="56D88955" w14:textId="77777777" w:rsidR="009A0261" w:rsidRPr="00C41523" w:rsidRDefault="009A0261" w:rsidP="009A0261">
      <w:pPr>
        <w:pStyle w:val="Odstavecseseznamem"/>
        <w:numPr>
          <w:ilvl w:val="0"/>
          <w:numId w:val="5"/>
        </w:numPr>
        <w:autoSpaceDE w:val="0"/>
        <w:autoSpaceDN w:val="0"/>
        <w:adjustRightInd w:val="0"/>
        <w:spacing w:after="0" w:line="240" w:lineRule="auto"/>
        <w:jc w:val="both"/>
        <w:rPr>
          <w:rFonts w:ascii="Arial" w:hAnsi="Arial" w:cs="Arial"/>
          <w:sz w:val="20"/>
        </w:rPr>
      </w:pPr>
      <w:r w:rsidRPr="00C41523">
        <w:rPr>
          <w:rFonts w:ascii="Arial" w:hAnsi="Arial" w:cs="Arial"/>
          <w:sz w:val="20"/>
        </w:rPr>
        <w:t>Žadatel prohlašuje, že podnik (žadatel) v současném a 2 předcházejících účetních obdobích</w:t>
      </w:r>
      <w:r>
        <w:rPr>
          <w:rFonts w:ascii="Arial" w:hAnsi="Arial" w:cs="Arial"/>
          <w:sz w:val="20"/>
        </w:rPr>
        <w:t xml:space="preserve"> v případě podpory dle nařízení (EU) č. 1408/2013 nebo č. 717/2014, resp. v uplynulých 36 měsících v případě podpory dle nařízení (EU) 2023/2831 nebo 2023/2832</w:t>
      </w:r>
    </w:p>
    <w:p w14:paraId="4C1954E6" w14:textId="77777777" w:rsidR="009A0261" w:rsidRPr="00083172" w:rsidRDefault="009A0261" w:rsidP="009A0261">
      <w:pPr>
        <w:autoSpaceDE w:val="0"/>
        <w:autoSpaceDN w:val="0"/>
        <w:adjustRightInd w:val="0"/>
        <w:rPr>
          <w:rFonts w:ascii="Arial" w:hAnsi="Arial" w:cs="Arial"/>
          <w:sz w:val="20"/>
        </w:rPr>
      </w:pPr>
    </w:p>
    <w:p w14:paraId="02DADF4A" w14:textId="4F795C6B" w:rsidR="009A0261" w:rsidRDefault="00763411" w:rsidP="009A0261">
      <w:pPr>
        <w:autoSpaceDE w:val="0"/>
        <w:autoSpaceDN w:val="0"/>
        <w:adjustRightInd w:val="0"/>
        <w:rPr>
          <w:rFonts w:ascii="Arial" w:hAnsi="Arial" w:cs="Arial"/>
          <w:bCs/>
          <w:sz w:val="20"/>
        </w:rPr>
      </w:pPr>
      <w:r>
        <w:rPr>
          <w:rFonts w:ascii="Arial" w:hAnsi="Arial" w:cs="Arial"/>
          <w:b/>
          <w:bCs/>
          <w:sz w:val="20"/>
        </w:rPr>
        <w:fldChar w:fldCharType="begin">
          <w:ffData>
            <w:name w:val=""/>
            <w:enabled/>
            <w:calcOnExit w:val="0"/>
            <w:checkBox>
              <w:sizeAuto/>
              <w:default w:val="1"/>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9A0261" w:rsidRPr="00083172">
        <w:rPr>
          <w:rFonts w:ascii="Arial" w:hAnsi="Arial" w:cs="Arial"/>
          <w:b/>
          <w:bCs/>
          <w:sz w:val="20"/>
        </w:rPr>
        <w:t xml:space="preserve">  nevznikl </w:t>
      </w:r>
      <w:r w:rsidR="009A0261" w:rsidRPr="00083172">
        <w:rPr>
          <w:rFonts w:ascii="Arial" w:hAnsi="Arial" w:cs="Arial"/>
          <w:bCs/>
          <w:sz w:val="20"/>
        </w:rPr>
        <w:t>spojením podniků či nabytím podniku.</w:t>
      </w:r>
    </w:p>
    <w:p w14:paraId="21B4C44B" w14:textId="77777777" w:rsidR="009A0261" w:rsidRDefault="009A0261" w:rsidP="009A026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4"/>
      </w:r>
      <w:r>
        <w:rPr>
          <w:rFonts w:ascii="Arial" w:hAnsi="Arial" w:cs="Arial"/>
          <w:bCs/>
          <w:sz w:val="20"/>
        </w:rPr>
        <w:t xml:space="preserve">) </w:t>
      </w:r>
      <w:r w:rsidRPr="00083172">
        <w:rPr>
          <w:rFonts w:ascii="Arial" w:hAnsi="Arial" w:cs="Arial"/>
          <w:bCs/>
          <w:sz w:val="20"/>
        </w:rPr>
        <w:t>níže uvedených podniků:</w:t>
      </w:r>
    </w:p>
    <w:p w14:paraId="2EDB43BF" w14:textId="77777777" w:rsidR="009A0261" w:rsidRPr="00083172" w:rsidRDefault="009A0261" w:rsidP="009A026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5"/>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9A0261" w:rsidRPr="00083172" w14:paraId="054431C0" w14:textId="77777777" w:rsidTr="00B15F6B">
        <w:trPr>
          <w:trHeight w:val="279"/>
        </w:trPr>
        <w:tc>
          <w:tcPr>
            <w:tcW w:w="2934" w:type="dxa"/>
            <w:vAlign w:val="center"/>
          </w:tcPr>
          <w:p w14:paraId="2CC2C058"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061" w:type="dxa"/>
            <w:vAlign w:val="center"/>
          </w:tcPr>
          <w:p w14:paraId="4659AE29"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Sídlo</w:t>
            </w:r>
          </w:p>
        </w:tc>
        <w:tc>
          <w:tcPr>
            <w:tcW w:w="2067" w:type="dxa"/>
            <w:vAlign w:val="center"/>
          </w:tcPr>
          <w:p w14:paraId="797B2B97"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9A0261" w:rsidRPr="00083172" w14:paraId="6231F477" w14:textId="77777777" w:rsidTr="00B15F6B">
        <w:tc>
          <w:tcPr>
            <w:tcW w:w="2934" w:type="dxa"/>
          </w:tcPr>
          <w:p w14:paraId="243549D3" w14:textId="77777777" w:rsidR="009A0261" w:rsidRPr="00D57E01" w:rsidRDefault="009A0261" w:rsidP="00B15F6B">
            <w:pPr>
              <w:autoSpaceDE w:val="0"/>
              <w:autoSpaceDN w:val="0"/>
              <w:adjustRightInd w:val="0"/>
              <w:rPr>
                <w:rFonts w:ascii="Arial" w:hAnsi="Arial" w:cs="Arial"/>
                <w:b/>
                <w:sz w:val="20"/>
              </w:rPr>
            </w:pPr>
          </w:p>
        </w:tc>
        <w:tc>
          <w:tcPr>
            <w:tcW w:w="4061" w:type="dxa"/>
          </w:tcPr>
          <w:p w14:paraId="2B5DEA89" w14:textId="77777777" w:rsidR="009A0261" w:rsidRPr="00D57E01" w:rsidRDefault="009A0261" w:rsidP="00B15F6B">
            <w:pPr>
              <w:autoSpaceDE w:val="0"/>
              <w:autoSpaceDN w:val="0"/>
              <w:adjustRightInd w:val="0"/>
              <w:rPr>
                <w:rFonts w:ascii="Arial" w:hAnsi="Arial" w:cs="Arial"/>
                <w:b/>
                <w:sz w:val="20"/>
              </w:rPr>
            </w:pPr>
          </w:p>
        </w:tc>
        <w:tc>
          <w:tcPr>
            <w:tcW w:w="2067" w:type="dxa"/>
          </w:tcPr>
          <w:p w14:paraId="4CFB5D2A" w14:textId="77777777" w:rsidR="009A0261" w:rsidRPr="00D57E01" w:rsidRDefault="009A0261" w:rsidP="00B15F6B">
            <w:pPr>
              <w:autoSpaceDE w:val="0"/>
              <w:autoSpaceDN w:val="0"/>
              <w:adjustRightInd w:val="0"/>
              <w:rPr>
                <w:rFonts w:ascii="Arial" w:hAnsi="Arial" w:cs="Arial"/>
                <w:b/>
                <w:sz w:val="20"/>
              </w:rPr>
            </w:pPr>
          </w:p>
        </w:tc>
      </w:tr>
      <w:tr w:rsidR="009A0261" w:rsidRPr="00083172" w14:paraId="3CEB4279" w14:textId="77777777" w:rsidTr="00B15F6B">
        <w:tc>
          <w:tcPr>
            <w:tcW w:w="2934" w:type="dxa"/>
          </w:tcPr>
          <w:p w14:paraId="317C5BC3" w14:textId="77777777" w:rsidR="009A0261" w:rsidRPr="00D57E01" w:rsidRDefault="009A0261" w:rsidP="00B15F6B">
            <w:pPr>
              <w:autoSpaceDE w:val="0"/>
              <w:autoSpaceDN w:val="0"/>
              <w:adjustRightInd w:val="0"/>
              <w:rPr>
                <w:rFonts w:ascii="Arial" w:hAnsi="Arial" w:cs="Arial"/>
                <w:b/>
                <w:sz w:val="20"/>
              </w:rPr>
            </w:pPr>
          </w:p>
        </w:tc>
        <w:tc>
          <w:tcPr>
            <w:tcW w:w="4061" w:type="dxa"/>
          </w:tcPr>
          <w:p w14:paraId="0AD91C36" w14:textId="77777777" w:rsidR="009A0261" w:rsidRPr="00D57E01" w:rsidRDefault="009A0261" w:rsidP="00B15F6B">
            <w:pPr>
              <w:autoSpaceDE w:val="0"/>
              <w:autoSpaceDN w:val="0"/>
              <w:adjustRightInd w:val="0"/>
              <w:rPr>
                <w:rFonts w:ascii="Arial" w:hAnsi="Arial" w:cs="Arial"/>
                <w:b/>
                <w:sz w:val="20"/>
              </w:rPr>
            </w:pPr>
          </w:p>
        </w:tc>
        <w:tc>
          <w:tcPr>
            <w:tcW w:w="2067" w:type="dxa"/>
          </w:tcPr>
          <w:p w14:paraId="461C0B53" w14:textId="77777777" w:rsidR="009A0261" w:rsidRPr="00D57E01" w:rsidRDefault="009A0261" w:rsidP="00B15F6B">
            <w:pPr>
              <w:autoSpaceDE w:val="0"/>
              <w:autoSpaceDN w:val="0"/>
              <w:adjustRightInd w:val="0"/>
              <w:rPr>
                <w:rFonts w:ascii="Arial" w:hAnsi="Arial" w:cs="Arial"/>
                <w:b/>
                <w:sz w:val="20"/>
              </w:rPr>
            </w:pPr>
          </w:p>
        </w:tc>
      </w:tr>
      <w:tr w:rsidR="009A0261" w:rsidRPr="00083172" w14:paraId="34DFE6F7" w14:textId="77777777" w:rsidTr="00B15F6B">
        <w:tc>
          <w:tcPr>
            <w:tcW w:w="2934" w:type="dxa"/>
          </w:tcPr>
          <w:p w14:paraId="2861F533" w14:textId="77777777" w:rsidR="009A0261" w:rsidRPr="00D57E01" w:rsidRDefault="009A0261" w:rsidP="00B15F6B">
            <w:pPr>
              <w:autoSpaceDE w:val="0"/>
              <w:autoSpaceDN w:val="0"/>
              <w:adjustRightInd w:val="0"/>
              <w:rPr>
                <w:rFonts w:ascii="Arial" w:hAnsi="Arial" w:cs="Arial"/>
                <w:b/>
                <w:sz w:val="20"/>
              </w:rPr>
            </w:pPr>
          </w:p>
        </w:tc>
        <w:tc>
          <w:tcPr>
            <w:tcW w:w="4061" w:type="dxa"/>
          </w:tcPr>
          <w:p w14:paraId="510865D1" w14:textId="77777777" w:rsidR="009A0261" w:rsidRPr="00D57E01" w:rsidRDefault="009A0261" w:rsidP="00B15F6B">
            <w:pPr>
              <w:autoSpaceDE w:val="0"/>
              <w:autoSpaceDN w:val="0"/>
              <w:adjustRightInd w:val="0"/>
              <w:rPr>
                <w:rFonts w:ascii="Arial" w:hAnsi="Arial" w:cs="Arial"/>
                <w:b/>
                <w:sz w:val="20"/>
              </w:rPr>
            </w:pPr>
          </w:p>
        </w:tc>
        <w:tc>
          <w:tcPr>
            <w:tcW w:w="2067" w:type="dxa"/>
          </w:tcPr>
          <w:p w14:paraId="4A36D6EC" w14:textId="77777777" w:rsidR="009A0261" w:rsidRPr="00D57E01" w:rsidRDefault="009A0261" w:rsidP="00B15F6B">
            <w:pPr>
              <w:autoSpaceDE w:val="0"/>
              <w:autoSpaceDN w:val="0"/>
              <w:adjustRightInd w:val="0"/>
              <w:rPr>
                <w:rFonts w:ascii="Arial" w:hAnsi="Arial" w:cs="Arial"/>
                <w:b/>
                <w:sz w:val="20"/>
              </w:rPr>
            </w:pPr>
          </w:p>
        </w:tc>
      </w:tr>
      <w:tr w:rsidR="009A0261" w:rsidRPr="00083172" w14:paraId="1E55E3C2" w14:textId="77777777" w:rsidTr="00B15F6B">
        <w:tc>
          <w:tcPr>
            <w:tcW w:w="2934" w:type="dxa"/>
          </w:tcPr>
          <w:p w14:paraId="0CAC534C" w14:textId="77777777" w:rsidR="009A0261" w:rsidRPr="00D57E01" w:rsidRDefault="009A0261" w:rsidP="00B15F6B">
            <w:pPr>
              <w:autoSpaceDE w:val="0"/>
              <w:autoSpaceDN w:val="0"/>
              <w:adjustRightInd w:val="0"/>
              <w:rPr>
                <w:rFonts w:ascii="Arial" w:hAnsi="Arial" w:cs="Arial"/>
                <w:b/>
                <w:sz w:val="20"/>
              </w:rPr>
            </w:pPr>
          </w:p>
        </w:tc>
        <w:tc>
          <w:tcPr>
            <w:tcW w:w="4061" w:type="dxa"/>
          </w:tcPr>
          <w:p w14:paraId="4A043B9D" w14:textId="77777777" w:rsidR="009A0261" w:rsidRPr="00D57E01" w:rsidRDefault="009A0261" w:rsidP="00B15F6B">
            <w:pPr>
              <w:autoSpaceDE w:val="0"/>
              <w:autoSpaceDN w:val="0"/>
              <w:adjustRightInd w:val="0"/>
              <w:rPr>
                <w:rFonts w:ascii="Arial" w:hAnsi="Arial" w:cs="Arial"/>
                <w:b/>
                <w:sz w:val="20"/>
              </w:rPr>
            </w:pPr>
          </w:p>
        </w:tc>
        <w:tc>
          <w:tcPr>
            <w:tcW w:w="2067" w:type="dxa"/>
          </w:tcPr>
          <w:p w14:paraId="1F6FC7EF" w14:textId="77777777" w:rsidR="009A0261" w:rsidRPr="00D57E01" w:rsidRDefault="009A0261" w:rsidP="00B15F6B">
            <w:pPr>
              <w:autoSpaceDE w:val="0"/>
              <w:autoSpaceDN w:val="0"/>
              <w:adjustRightInd w:val="0"/>
              <w:rPr>
                <w:rFonts w:ascii="Arial" w:hAnsi="Arial" w:cs="Arial"/>
                <w:b/>
                <w:sz w:val="20"/>
              </w:rPr>
            </w:pPr>
          </w:p>
        </w:tc>
      </w:tr>
    </w:tbl>
    <w:p w14:paraId="600F4B56" w14:textId="77777777" w:rsidR="009A0261" w:rsidRDefault="009A0261" w:rsidP="009A0261">
      <w:pPr>
        <w:rPr>
          <w:rFonts w:ascii="Arial" w:hAnsi="Arial" w:cs="Arial"/>
          <w:bCs/>
          <w:sz w:val="20"/>
        </w:rPr>
      </w:pPr>
    </w:p>
    <w:p w14:paraId="45CA157B" w14:textId="77777777" w:rsidR="009A0261" w:rsidRDefault="009A0261" w:rsidP="009A0261">
      <w:pPr>
        <w:pStyle w:val="Odstavecseseznamem"/>
        <w:autoSpaceDE w:val="0"/>
        <w:autoSpaceDN w:val="0"/>
        <w:adjustRightInd w:val="0"/>
        <w:rPr>
          <w:rFonts w:ascii="Arial" w:hAnsi="Arial" w:cs="Arial"/>
          <w:sz w:val="20"/>
        </w:rPr>
      </w:pPr>
    </w:p>
    <w:p w14:paraId="74A6F775" w14:textId="77777777" w:rsidR="009A0261" w:rsidRDefault="009A0261" w:rsidP="009A0261">
      <w:pPr>
        <w:pStyle w:val="Odstavecseseznamem"/>
        <w:numPr>
          <w:ilvl w:val="0"/>
          <w:numId w:val="5"/>
        </w:numPr>
        <w:autoSpaceDE w:val="0"/>
        <w:autoSpaceDN w:val="0"/>
        <w:adjustRightInd w:val="0"/>
        <w:spacing w:after="0" w:line="240" w:lineRule="auto"/>
        <w:jc w:val="both"/>
        <w:rPr>
          <w:rFonts w:ascii="Arial" w:hAnsi="Arial" w:cs="Arial"/>
          <w:sz w:val="20"/>
        </w:rPr>
      </w:pPr>
      <w:r w:rsidRPr="005049E5">
        <w:rPr>
          <w:rFonts w:ascii="Arial" w:hAnsi="Arial" w:cs="Arial"/>
          <w:sz w:val="20"/>
        </w:rPr>
        <w:t>Žadatel prohlašuje, že podnik (žadatel) v současném a 2 předcházejících účetních obdobích</w:t>
      </w:r>
      <w:r>
        <w:rPr>
          <w:rFonts w:ascii="Arial" w:hAnsi="Arial" w:cs="Arial"/>
          <w:sz w:val="20"/>
        </w:rPr>
        <w:t xml:space="preserve"> v případě podpory dle nařízení (EU) č. 1408/2013 nebo č. 717/2014, resp. v uplynulých 36 měsících</w:t>
      </w:r>
      <w:r w:rsidRPr="00222383">
        <w:rPr>
          <w:rFonts w:ascii="Arial" w:hAnsi="Arial" w:cs="Arial"/>
          <w:sz w:val="20"/>
        </w:rPr>
        <w:t xml:space="preserve"> </w:t>
      </w:r>
      <w:r>
        <w:rPr>
          <w:rFonts w:ascii="Arial" w:hAnsi="Arial" w:cs="Arial"/>
          <w:sz w:val="20"/>
        </w:rPr>
        <w:t>v případě podpory dle nařízení (EU) 2023/2831 nebo 2023/2832</w:t>
      </w:r>
    </w:p>
    <w:p w14:paraId="4470334C" w14:textId="77777777" w:rsidR="009A0261" w:rsidRPr="005049E5" w:rsidRDefault="009A0261" w:rsidP="009A0261">
      <w:pPr>
        <w:pStyle w:val="Odstavecseseznamem"/>
        <w:autoSpaceDE w:val="0"/>
        <w:autoSpaceDN w:val="0"/>
        <w:adjustRightInd w:val="0"/>
        <w:rPr>
          <w:rFonts w:ascii="Arial" w:hAnsi="Arial" w:cs="Arial"/>
          <w:sz w:val="20"/>
        </w:rPr>
      </w:pPr>
    </w:p>
    <w:p w14:paraId="1F6CC4C0" w14:textId="21DFE3DA" w:rsidR="009A0261" w:rsidRDefault="00763411" w:rsidP="009A0261">
      <w:pPr>
        <w:autoSpaceDE w:val="0"/>
        <w:autoSpaceDN w:val="0"/>
        <w:adjustRightInd w:val="0"/>
        <w:rPr>
          <w:rFonts w:ascii="Arial" w:hAnsi="Arial" w:cs="Arial"/>
          <w:bCs/>
          <w:sz w:val="20"/>
        </w:rPr>
      </w:pPr>
      <w:r>
        <w:rPr>
          <w:rFonts w:ascii="Arial" w:hAnsi="Arial" w:cs="Arial"/>
          <w:b/>
          <w:bCs/>
          <w:sz w:val="20"/>
        </w:rPr>
        <w:fldChar w:fldCharType="begin">
          <w:ffData>
            <w:name w:val=""/>
            <w:enabled/>
            <w:calcOnExit w:val="0"/>
            <w:checkBox>
              <w:sizeAuto/>
              <w:default w:val="1"/>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9A0261" w:rsidRPr="00083172">
        <w:rPr>
          <w:rFonts w:ascii="Arial" w:hAnsi="Arial" w:cs="Arial"/>
          <w:b/>
          <w:bCs/>
          <w:sz w:val="20"/>
        </w:rPr>
        <w:t xml:space="preserve">  nevznikl </w:t>
      </w:r>
      <w:r w:rsidR="009A0261" w:rsidRPr="00083172">
        <w:rPr>
          <w:rFonts w:ascii="Arial" w:hAnsi="Arial" w:cs="Arial"/>
          <w:bCs/>
          <w:sz w:val="20"/>
        </w:rPr>
        <w:t>rozdělením</w:t>
      </w:r>
      <w:r w:rsidR="009A0261">
        <w:rPr>
          <w:rFonts w:ascii="Arial" w:hAnsi="Arial" w:cs="Arial"/>
          <w:bCs/>
          <w:sz w:val="20"/>
        </w:rPr>
        <w:t xml:space="preserve"> (rozštěpením nebo odštěpením</w:t>
      </w:r>
      <w:r w:rsidR="009A0261">
        <w:rPr>
          <w:rStyle w:val="Znakapoznpodarou"/>
          <w:rFonts w:ascii="Arial" w:hAnsi="Arial" w:cs="Arial"/>
          <w:bCs/>
          <w:sz w:val="20"/>
        </w:rPr>
        <w:footnoteReference w:id="6"/>
      </w:r>
      <w:r w:rsidR="009A0261">
        <w:rPr>
          <w:rFonts w:ascii="Arial" w:hAnsi="Arial" w:cs="Arial"/>
          <w:bCs/>
          <w:sz w:val="20"/>
        </w:rPr>
        <w:t>)</w:t>
      </w:r>
      <w:r w:rsidR="009A0261" w:rsidRPr="00083172">
        <w:rPr>
          <w:rFonts w:ascii="Arial" w:hAnsi="Arial" w:cs="Arial"/>
          <w:bCs/>
          <w:sz w:val="20"/>
        </w:rPr>
        <w:t xml:space="preserve"> podniku.</w:t>
      </w:r>
    </w:p>
    <w:p w14:paraId="2AC4C0EF" w14:textId="77777777" w:rsidR="009A0261" w:rsidRPr="00083172" w:rsidRDefault="009A0261" w:rsidP="009A026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592A59BA" w14:textId="77777777" w:rsidR="009A0261" w:rsidRDefault="009A0261" w:rsidP="009A0261">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9A0261" w:rsidRPr="00083172" w14:paraId="3D21A818" w14:textId="77777777" w:rsidTr="00B15F6B">
        <w:trPr>
          <w:trHeight w:val="279"/>
        </w:trPr>
        <w:tc>
          <w:tcPr>
            <w:tcW w:w="2934" w:type="dxa"/>
            <w:vAlign w:val="center"/>
          </w:tcPr>
          <w:p w14:paraId="48C12AA8"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061" w:type="dxa"/>
            <w:vAlign w:val="center"/>
          </w:tcPr>
          <w:p w14:paraId="358E5310"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Sídlo</w:t>
            </w:r>
          </w:p>
        </w:tc>
        <w:tc>
          <w:tcPr>
            <w:tcW w:w="2067" w:type="dxa"/>
            <w:vAlign w:val="center"/>
          </w:tcPr>
          <w:p w14:paraId="30155319"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9A0261" w:rsidRPr="00083172" w14:paraId="74CE6B07" w14:textId="77777777" w:rsidTr="00B15F6B">
        <w:trPr>
          <w:trHeight w:val="308"/>
        </w:trPr>
        <w:tc>
          <w:tcPr>
            <w:tcW w:w="2934" w:type="dxa"/>
          </w:tcPr>
          <w:p w14:paraId="4F3A7B88" w14:textId="77777777" w:rsidR="009A0261" w:rsidRPr="00D57E01" w:rsidRDefault="009A0261" w:rsidP="00B15F6B">
            <w:pPr>
              <w:autoSpaceDE w:val="0"/>
              <w:autoSpaceDN w:val="0"/>
              <w:adjustRightInd w:val="0"/>
              <w:rPr>
                <w:rFonts w:ascii="Arial" w:hAnsi="Arial" w:cs="Arial"/>
                <w:b/>
                <w:sz w:val="20"/>
              </w:rPr>
            </w:pPr>
          </w:p>
        </w:tc>
        <w:tc>
          <w:tcPr>
            <w:tcW w:w="4061" w:type="dxa"/>
          </w:tcPr>
          <w:p w14:paraId="11A1EFF1" w14:textId="77777777" w:rsidR="009A0261" w:rsidRPr="00D57E01" w:rsidRDefault="009A0261" w:rsidP="00B15F6B">
            <w:pPr>
              <w:autoSpaceDE w:val="0"/>
              <w:autoSpaceDN w:val="0"/>
              <w:adjustRightInd w:val="0"/>
              <w:rPr>
                <w:rFonts w:ascii="Arial" w:hAnsi="Arial" w:cs="Arial"/>
                <w:b/>
                <w:sz w:val="20"/>
              </w:rPr>
            </w:pPr>
          </w:p>
        </w:tc>
        <w:tc>
          <w:tcPr>
            <w:tcW w:w="2067" w:type="dxa"/>
          </w:tcPr>
          <w:p w14:paraId="0C7EBABC" w14:textId="77777777" w:rsidR="009A0261" w:rsidRPr="00D57E01" w:rsidRDefault="009A0261" w:rsidP="00B15F6B">
            <w:pPr>
              <w:autoSpaceDE w:val="0"/>
              <w:autoSpaceDN w:val="0"/>
              <w:adjustRightInd w:val="0"/>
              <w:rPr>
                <w:rFonts w:ascii="Arial" w:hAnsi="Arial" w:cs="Arial"/>
                <w:b/>
                <w:sz w:val="20"/>
              </w:rPr>
            </w:pPr>
          </w:p>
        </w:tc>
      </w:tr>
    </w:tbl>
    <w:p w14:paraId="2DECD63E" w14:textId="77777777" w:rsidR="009A0261" w:rsidRDefault="009A0261" w:rsidP="009A0261">
      <w:pPr>
        <w:rPr>
          <w:rFonts w:ascii="Arial" w:hAnsi="Arial" w:cs="Arial"/>
          <w:bCs/>
          <w:sz w:val="20"/>
        </w:rPr>
      </w:pPr>
    </w:p>
    <w:p w14:paraId="71E3D52C" w14:textId="77777777" w:rsidR="009A0261" w:rsidRPr="00083172" w:rsidRDefault="009A0261" w:rsidP="009A0261">
      <w:pPr>
        <w:rPr>
          <w:rFonts w:ascii="Arial" w:hAnsi="Arial" w:cs="Arial"/>
          <w:bCs/>
          <w:sz w:val="20"/>
        </w:rPr>
      </w:pPr>
      <w:r w:rsidRPr="00083172">
        <w:rPr>
          <w:rFonts w:ascii="Arial" w:hAnsi="Arial" w:cs="Arial"/>
          <w:bCs/>
          <w:sz w:val="20"/>
        </w:rPr>
        <w:lastRenderedPageBreak/>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7"/>
      </w:r>
      <w:r w:rsidRPr="00083172">
        <w:rPr>
          <w:rFonts w:ascii="Arial" w:hAnsi="Arial" w:cs="Arial"/>
          <w:bCs/>
          <w:sz w:val="20"/>
        </w:rPr>
        <w:t>. Podniku (žadateli) byly přiděleny následující (dříve poskytnuté) podpory:</w:t>
      </w:r>
    </w:p>
    <w:p w14:paraId="4C75F238" w14:textId="77777777" w:rsidR="009A0261" w:rsidRPr="00083172" w:rsidRDefault="009A0261" w:rsidP="009A0261">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667"/>
        <w:gridCol w:w="2341"/>
      </w:tblGrid>
      <w:tr w:rsidR="009A0261" w:rsidRPr="00083172" w14:paraId="601171F9" w14:textId="77777777" w:rsidTr="00B15F6B">
        <w:trPr>
          <w:trHeight w:val="279"/>
        </w:trPr>
        <w:tc>
          <w:tcPr>
            <w:tcW w:w="2093" w:type="dxa"/>
            <w:vAlign w:val="center"/>
          </w:tcPr>
          <w:p w14:paraId="63DA2449"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42AEEB79"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Poskytovatel</w:t>
            </w:r>
          </w:p>
        </w:tc>
        <w:tc>
          <w:tcPr>
            <w:tcW w:w="2410" w:type="dxa"/>
            <w:vAlign w:val="center"/>
          </w:tcPr>
          <w:p w14:paraId="4B8C4A76" w14:textId="77777777" w:rsidR="009A0261" w:rsidRPr="00D57E01" w:rsidRDefault="009A0261" w:rsidP="00B15F6B">
            <w:pPr>
              <w:autoSpaceDE w:val="0"/>
              <w:autoSpaceDN w:val="0"/>
              <w:adjustRightInd w:val="0"/>
              <w:rPr>
                <w:rFonts w:ascii="Arial" w:hAnsi="Arial" w:cs="Arial"/>
                <w:b/>
                <w:sz w:val="20"/>
              </w:rPr>
            </w:pPr>
            <w:r w:rsidRPr="00D57E01">
              <w:rPr>
                <w:rFonts w:ascii="Arial" w:hAnsi="Arial" w:cs="Arial"/>
                <w:b/>
                <w:bCs/>
                <w:sz w:val="20"/>
              </w:rPr>
              <w:t>Částka v Kč</w:t>
            </w:r>
          </w:p>
        </w:tc>
      </w:tr>
      <w:tr w:rsidR="009A0261" w:rsidRPr="00083172" w14:paraId="3C8CDA43" w14:textId="77777777" w:rsidTr="00B15F6B">
        <w:tc>
          <w:tcPr>
            <w:tcW w:w="2093" w:type="dxa"/>
          </w:tcPr>
          <w:p w14:paraId="184E46E2" w14:textId="77777777" w:rsidR="009A0261" w:rsidRPr="00D57E01" w:rsidRDefault="009A0261" w:rsidP="00B15F6B">
            <w:pPr>
              <w:autoSpaceDE w:val="0"/>
              <w:autoSpaceDN w:val="0"/>
              <w:adjustRightInd w:val="0"/>
              <w:rPr>
                <w:rFonts w:ascii="Arial" w:hAnsi="Arial" w:cs="Arial"/>
                <w:b/>
                <w:sz w:val="20"/>
              </w:rPr>
            </w:pPr>
          </w:p>
        </w:tc>
        <w:tc>
          <w:tcPr>
            <w:tcW w:w="4819" w:type="dxa"/>
          </w:tcPr>
          <w:p w14:paraId="0E021563" w14:textId="77777777" w:rsidR="009A0261" w:rsidRPr="00D57E01" w:rsidRDefault="009A0261" w:rsidP="00B15F6B">
            <w:pPr>
              <w:autoSpaceDE w:val="0"/>
              <w:autoSpaceDN w:val="0"/>
              <w:adjustRightInd w:val="0"/>
              <w:rPr>
                <w:rFonts w:ascii="Arial" w:hAnsi="Arial" w:cs="Arial"/>
                <w:b/>
                <w:sz w:val="20"/>
              </w:rPr>
            </w:pPr>
          </w:p>
        </w:tc>
        <w:tc>
          <w:tcPr>
            <w:tcW w:w="2410" w:type="dxa"/>
          </w:tcPr>
          <w:p w14:paraId="00FB1CCF" w14:textId="77777777" w:rsidR="009A0261" w:rsidRPr="00D57E01" w:rsidRDefault="009A0261" w:rsidP="00B15F6B">
            <w:pPr>
              <w:autoSpaceDE w:val="0"/>
              <w:autoSpaceDN w:val="0"/>
              <w:adjustRightInd w:val="0"/>
              <w:rPr>
                <w:rFonts w:ascii="Arial" w:hAnsi="Arial" w:cs="Arial"/>
                <w:b/>
                <w:sz w:val="20"/>
              </w:rPr>
            </w:pPr>
          </w:p>
        </w:tc>
      </w:tr>
      <w:tr w:rsidR="009A0261" w:rsidRPr="00083172" w14:paraId="323D0AEB" w14:textId="77777777" w:rsidTr="00B15F6B">
        <w:tc>
          <w:tcPr>
            <w:tcW w:w="2093" w:type="dxa"/>
          </w:tcPr>
          <w:p w14:paraId="029E0480" w14:textId="77777777" w:rsidR="009A0261" w:rsidRPr="00D57E01" w:rsidRDefault="009A0261" w:rsidP="00B15F6B">
            <w:pPr>
              <w:autoSpaceDE w:val="0"/>
              <w:autoSpaceDN w:val="0"/>
              <w:adjustRightInd w:val="0"/>
              <w:rPr>
                <w:rFonts w:ascii="Arial" w:hAnsi="Arial" w:cs="Arial"/>
                <w:b/>
                <w:sz w:val="20"/>
              </w:rPr>
            </w:pPr>
          </w:p>
        </w:tc>
        <w:tc>
          <w:tcPr>
            <w:tcW w:w="4819" w:type="dxa"/>
          </w:tcPr>
          <w:p w14:paraId="031F5E5F" w14:textId="77777777" w:rsidR="009A0261" w:rsidRPr="00D57E01" w:rsidRDefault="009A0261" w:rsidP="00B15F6B">
            <w:pPr>
              <w:autoSpaceDE w:val="0"/>
              <w:autoSpaceDN w:val="0"/>
              <w:adjustRightInd w:val="0"/>
              <w:rPr>
                <w:rFonts w:ascii="Arial" w:hAnsi="Arial" w:cs="Arial"/>
                <w:b/>
                <w:sz w:val="20"/>
              </w:rPr>
            </w:pPr>
          </w:p>
        </w:tc>
        <w:tc>
          <w:tcPr>
            <w:tcW w:w="2410" w:type="dxa"/>
          </w:tcPr>
          <w:p w14:paraId="65741B02" w14:textId="77777777" w:rsidR="009A0261" w:rsidRPr="00D57E01" w:rsidRDefault="009A0261" w:rsidP="00B15F6B">
            <w:pPr>
              <w:autoSpaceDE w:val="0"/>
              <w:autoSpaceDN w:val="0"/>
              <w:adjustRightInd w:val="0"/>
              <w:rPr>
                <w:rFonts w:ascii="Arial" w:hAnsi="Arial" w:cs="Arial"/>
                <w:b/>
                <w:sz w:val="20"/>
              </w:rPr>
            </w:pPr>
          </w:p>
        </w:tc>
      </w:tr>
      <w:tr w:rsidR="009A0261" w:rsidRPr="00083172" w14:paraId="358D88BE" w14:textId="77777777" w:rsidTr="00B15F6B">
        <w:tc>
          <w:tcPr>
            <w:tcW w:w="2093" w:type="dxa"/>
          </w:tcPr>
          <w:p w14:paraId="6AD89A7B" w14:textId="77777777" w:rsidR="009A0261" w:rsidRPr="00D57E01" w:rsidRDefault="009A0261" w:rsidP="00B15F6B">
            <w:pPr>
              <w:autoSpaceDE w:val="0"/>
              <w:autoSpaceDN w:val="0"/>
              <w:adjustRightInd w:val="0"/>
              <w:rPr>
                <w:rFonts w:ascii="Arial" w:hAnsi="Arial" w:cs="Arial"/>
                <w:b/>
                <w:sz w:val="20"/>
              </w:rPr>
            </w:pPr>
          </w:p>
        </w:tc>
        <w:tc>
          <w:tcPr>
            <w:tcW w:w="4819" w:type="dxa"/>
          </w:tcPr>
          <w:p w14:paraId="12AB5AF8" w14:textId="77777777" w:rsidR="009A0261" w:rsidRPr="00D57E01" w:rsidRDefault="009A0261" w:rsidP="00B15F6B">
            <w:pPr>
              <w:autoSpaceDE w:val="0"/>
              <w:autoSpaceDN w:val="0"/>
              <w:adjustRightInd w:val="0"/>
              <w:rPr>
                <w:rFonts w:ascii="Arial" w:hAnsi="Arial" w:cs="Arial"/>
                <w:b/>
                <w:sz w:val="20"/>
              </w:rPr>
            </w:pPr>
          </w:p>
        </w:tc>
        <w:tc>
          <w:tcPr>
            <w:tcW w:w="2410" w:type="dxa"/>
          </w:tcPr>
          <w:p w14:paraId="52CDA05A" w14:textId="77777777" w:rsidR="009A0261" w:rsidRPr="00D57E01" w:rsidRDefault="009A0261" w:rsidP="00B15F6B">
            <w:pPr>
              <w:autoSpaceDE w:val="0"/>
              <w:autoSpaceDN w:val="0"/>
              <w:adjustRightInd w:val="0"/>
              <w:rPr>
                <w:rFonts w:ascii="Arial" w:hAnsi="Arial" w:cs="Arial"/>
                <w:b/>
                <w:sz w:val="20"/>
              </w:rPr>
            </w:pPr>
          </w:p>
        </w:tc>
      </w:tr>
      <w:tr w:rsidR="009A0261" w:rsidRPr="00083172" w14:paraId="7BCFA235" w14:textId="77777777" w:rsidTr="00B15F6B">
        <w:tc>
          <w:tcPr>
            <w:tcW w:w="2093" w:type="dxa"/>
          </w:tcPr>
          <w:p w14:paraId="11C3B805" w14:textId="77777777" w:rsidR="009A0261" w:rsidRPr="00D57E01" w:rsidRDefault="009A0261" w:rsidP="00B15F6B">
            <w:pPr>
              <w:autoSpaceDE w:val="0"/>
              <w:autoSpaceDN w:val="0"/>
              <w:adjustRightInd w:val="0"/>
              <w:rPr>
                <w:rFonts w:ascii="Arial" w:hAnsi="Arial" w:cs="Arial"/>
                <w:b/>
                <w:sz w:val="20"/>
              </w:rPr>
            </w:pPr>
          </w:p>
        </w:tc>
        <w:tc>
          <w:tcPr>
            <w:tcW w:w="4819" w:type="dxa"/>
          </w:tcPr>
          <w:p w14:paraId="1C7746E0" w14:textId="77777777" w:rsidR="009A0261" w:rsidRPr="00D57E01" w:rsidRDefault="009A0261" w:rsidP="00B15F6B">
            <w:pPr>
              <w:autoSpaceDE w:val="0"/>
              <w:autoSpaceDN w:val="0"/>
              <w:adjustRightInd w:val="0"/>
              <w:rPr>
                <w:rFonts w:ascii="Arial" w:hAnsi="Arial" w:cs="Arial"/>
                <w:b/>
                <w:sz w:val="20"/>
              </w:rPr>
            </w:pPr>
          </w:p>
        </w:tc>
        <w:tc>
          <w:tcPr>
            <w:tcW w:w="2410" w:type="dxa"/>
          </w:tcPr>
          <w:p w14:paraId="26E6B58D" w14:textId="77777777" w:rsidR="009A0261" w:rsidRPr="00D57E01" w:rsidRDefault="009A0261" w:rsidP="00B15F6B">
            <w:pPr>
              <w:autoSpaceDE w:val="0"/>
              <w:autoSpaceDN w:val="0"/>
              <w:adjustRightInd w:val="0"/>
              <w:rPr>
                <w:rFonts w:ascii="Arial" w:hAnsi="Arial" w:cs="Arial"/>
                <w:b/>
                <w:sz w:val="20"/>
              </w:rPr>
            </w:pPr>
          </w:p>
        </w:tc>
      </w:tr>
    </w:tbl>
    <w:p w14:paraId="678ED01A" w14:textId="77777777" w:rsidR="009A0261" w:rsidRDefault="009A0261" w:rsidP="009A0261">
      <w:pPr>
        <w:rPr>
          <w:rFonts w:ascii="Arial" w:hAnsi="Arial" w:cs="Arial"/>
          <w:bCs/>
          <w:sz w:val="20"/>
        </w:rPr>
      </w:pPr>
    </w:p>
    <w:p w14:paraId="6CD2513B" w14:textId="77777777" w:rsidR="009A0261" w:rsidRDefault="009A0261" w:rsidP="009A0261">
      <w:pPr>
        <w:pStyle w:val="Odstavecseseznamem"/>
        <w:numPr>
          <w:ilvl w:val="0"/>
          <w:numId w:val="5"/>
        </w:numPr>
        <w:spacing w:after="0" w:line="240" w:lineRule="auto"/>
        <w:jc w:val="both"/>
        <w:rPr>
          <w:rFonts w:ascii="Arial" w:hAnsi="Arial" w:cs="Arial"/>
          <w:sz w:val="20"/>
        </w:rPr>
      </w:pPr>
      <w:r w:rsidRPr="006106C5">
        <w:rPr>
          <w:rFonts w:ascii="Arial" w:hAnsi="Arial" w:cs="Arial"/>
          <w:sz w:val="20"/>
        </w:rPr>
        <w:t>Žadatel níže svým podpisem</w:t>
      </w:r>
    </w:p>
    <w:p w14:paraId="5B8331D4" w14:textId="77777777" w:rsidR="009A0261" w:rsidRPr="007E4CE3" w:rsidRDefault="009A0261" w:rsidP="009A0261">
      <w:pPr>
        <w:rPr>
          <w:rFonts w:ascii="Arial" w:hAnsi="Arial" w:cs="Arial"/>
          <w:sz w:val="20"/>
        </w:rPr>
      </w:pPr>
    </w:p>
    <w:p w14:paraId="531B7359" w14:textId="77777777" w:rsidR="009A0261" w:rsidRPr="007E4CE3" w:rsidRDefault="009A0261" w:rsidP="009A0261">
      <w:pPr>
        <w:pStyle w:val="Odstavecseseznamem"/>
        <w:numPr>
          <w:ilvl w:val="0"/>
          <w:numId w:val="4"/>
        </w:numPr>
        <w:spacing w:after="0" w:line="240" w:lineRule="auto"/>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5F24F54C" w14:textId="77777777" w:rsidR="009A0261" w:rsidRPr="007E4CE3" w:rsidRDefault="009A0261" w:rsidP="009A0261">
      <w:pPr>
        <w:pStyle w:val="Odstavecseseznamem"/>
        <w:ind w:left="284"/>
        <w:rPr>
          <w:rFonts w:ascii="Arial" w:hAnsi="Arial" w:cs="Arial"/>
          <w:sz w:val="20"/>
        </w:rPr>
      </w:pPr>
    </w:p>
    <w:p w14:paraId="27E347E4" w14:textId="77777777" w:rsidR="009A0261" w:rsidRDefault="009A0261" w:rsidP="009A0261">
      <w:pPr>
        <w:pStyle w:val="Odstavecseseznamem"/>
        <w:numPr>
          <w:ilvl w:val="0"/>
          <w:numId w:val="4"/>
        </w:numPr>
        <w:spacing w:after="0" w:line="240" w:lineRule="auto"/>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r>
        <w:rPr>
          <w:rFonts w:ascii="Arial" w:hAnsi="Arial" w:cs="Arial"/>
          <w:sz w:val="20"/>
        </w:rPr>
        <w:t>.</w:t>
      </w:r>
    </w:p>
    <w:p w14:paraId="5549C327" w14:textId="77777777" w:rsidR="009A0261" w:rsidRDefault="009A0261" w:rsidP="009A0261">
      <w:pPr>
        <w:rPr>
          <w:rFonts w:ascii="Arial" w:hAnsi="Arial" w:cs="Arial"/>
          <w:sz w:val="20"/>
        </w:rPr>
      </w:pPr>
    </w:p>
    <w:p w14:paraId="09D09A65" w14:textId="77777777" w:rsidR="009A0261" w:rsidRPr="00C41523" w:rsidRDefault="009A0261" w:rsidP="009A0261">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9A0261" w:rsidRPr="00083172" w14:paraId="5DB724F0" w14:textId="77777777" w:rsidTr="00B15F6B">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FC566" w14:textId="77777777" w:rsidR="009A0261" w:rsidRPr="00083172" w:rsidRDefault="009A0261" w:rsidP="00B15F6B">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49014" w14:textId="77777777" w:rsidR="009A0261" w:rsidRPr="00083172" w:rsidRDefault="009A0261" w:rsidP="00B15F6B">
            <w:pPr>
              <w:rPr>
                <w:rFonts w:ascii="Arial" w:hAnsi="Arial" w:cs="Arial"/>
                <w:sz w:val="20"/>
              </w:rPr>
            </w:pPr>
            <w:r w:rsidRPr="00083172">
              <w:rPr>
                <w:rFonts w:ascii="Arial" w:hAnsi="Arial" w:cs="Arial"/>
                <w:sz w:val="18"/>
                <w:szCs w:val="18"/>
              </w:rPr>
              <w:t> </w:t>
            </w:r>
          </w:p>
          <w:p w14:paraId="741827AE" w14:textId="77777777" w:rsidR="009A0261" w:rsidRPr="00083172" w:rsidRDefault="009A0261" w:rsidP="00B15F6B">
            <w:pPr>
              <w:ind w:firstLineChars="100" w:firstLine="200"/>
              <w:rPr>
                <w:rFonts w:ascii="Arial" w:hAnsi="Arial" w:cs="Arial"/>
                <w:sz w:val="20"/>
              </w:rPr>
            </w:pPr>
            <w:r w:rsidRPr="00083172">
              <w:rPr>
                <w:rFonts w:ascii="Arial" w:hAnsi="Arial" w:cs="Arial"/>
                <w:sz w:val="20"/>
              </w:rPr>
              <w:t> </w:t>
            </w:r>
          </w:p>
        </w:tc>
      </w:tr>
      <w:tr w:rsidR="009A0261" w:rsidRPr="00083172" w14:paraId="615D0D25" w14:textId="77777777" w:rsidTr="00B15F6B">
        <w:trPr>
          <w:trHeight w:val="257"/>
        </w:trPr>
        <w:tc>
          <w:tcPr>
            <w:tcW w:w="9214" w:type="dxa"/>
            <w:gridSpan w:val="5"/>
            <w:tcBorders>
              <w:top w:val="single" w:sz="4" w:space="0" w:color="auto"/>
            </w:tcBorders>
            <w:shd w:val="clear" w:color="auto" w:fill="auto"/>
            <w:noWrap/>
            <w:vAlign w:val="center"/>
            <w:hideMark/>
          </w:tcPr>
          <w:p w14:paraId="5610E639" w14:textId="77777777" w:rsidR="009A0261" w:rsidRPr="00083172" w:rsidRDefault="009A0261" w:rsidP="00B15F6B">
            <w:pPr>
              <w:rPr>
                <w:rFonts w:ascii="Arial" w:hAnsi="Arial" w:cs="Arial"/>
                <w:sz w:val="18"/>
                <w:szCs w:val="18"/>
              </w:rPr>
            </w:pPr>
          </w:p>
        </w:tc>
      </w:tr>
      <w:tr w:rsidR="009A0261" w:rsidRPr="00083172" w14:paraId="737AEED2" w14:textId="77777777" w:rsidTr="00B15F6B">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E289F" w14:textId="77777777" w:rsidR="009A0261" w:rsidRPr="00083172" w:rsidRDefault="009A0261" w:rsidP="00B15F6B">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2FFC" w14:textId="77777777" w:rsidR="009A0261" w:rsidRPr="00083172" w:rsidRDefault="009A0261" w:rsidP="00B15F6B">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66B29051" w14:textId="77777777" w:rsidR="009A0261" w:rsidRPr="00083172" w:rsidRDefault="009A0261" w:rsidP="00B15F6B">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4EFC" w14:textId="77777777" w:rsidR="009A0261" w:rsidRPr="00083172" w:rsidRDefault="009A0261" w:rsidP="00B15F6B">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1867" w14:textId="77777777" w:rsidR="009A0261" w:rsidRPr="00083172" w:rsidRDefault="009A0261" w:rsidP="00B15F6B">
            <w:pPr>
              <w:ind w:firstLineChars="100" w:firstLine="200"/>
              <w:rPr>
                <w:rFonts w:ascii="Arial" w:hAnsi="Arial" w:cs="Arial"/>
                <w:sz w:val="20"/>
              </w:rPr>
            </w:pPr>
            <w:r w:rsidRPr="00083172">
              <w:rPr>
                <w:rFonts w:ascii="Arial" w:hAnsi="Arial" w:cs="Arial"/>
                <w:sz w:val="20"/>
              </w:rPr>
              <w:t> </w:t>
            </w:r>
          </w:p>
        </w:tc>
      </w:tr>
    </w:tbl>
    <w:p w14:paraId="4E28F276" w14:textId="77777777" w:rsidR="009A0261" w:rsidRPr="00083172" w:rsidRDefault="009A0261" w:rsidP="009A0261">
      <w:pPr>
        <w:rPr>
          <w:rFonts w:ascii="Arial" w:hAnsi="Arial" w:cs="Arial"/>
          <w:sz w:val="20"/>
        </w:rPr>
      </w:pPr>
    </w:p>
    <w:p w14:paraId="13EA8298" w14:textId="77777777" w:rsidR="009A0261" w:rsidRPr="003C60C9" w:rsidRDefault="009A0261" w:rsidP="009A0261">
      <w:pPr>
        <w:rPr>
          <w:i/>
          <w:sz w:val="20"/>
        </w:rPr>
      </w:pPr>
      <w:r w:rsidRPr="003C60C9">
        <w:rPr>
          <w:rFonts w:ascii="Arial" w:hAnsi="Arial" w:cs="Arial"/>
          <w:i/>
          <w:sz w:val="20"/>
        </w:rPr>
        <w:t xml:space="preserve">Údaje obsažené v tomto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bookmarkEnd w:id="4"/>
    <w:p w14:paraId="26A4CA62" w14:textId="77777777" w:rsidR="00CF2004" w:rsidRDefault="00CF2004" w:rsidP="00C23973">
      <w:pPr>
        <w:sectPr w:rsidR="00CF2004" w:rsidSect="00406718">
          <w:headerReference w:type="default" r:id="rId24"/>
          <w:footerReference w:type="default" r:id="rId25"/>
          <w:headerReference w:type="first" r:id="rId26"/>
          <w:pgSz w:w="11906" w:h="16838"/>
          <w:pgMar w:top="1417" w:right="1417" w:bottom="1417" w:left="1417" w:header="708" w:footer="708" w:gutter="0"/>
          <w:cols w:space="708"/>
          <w:docGrid w:linePitch="360"/>
        </w:sectPr>
      </w:pPr>
    </w:p>
    <w:p w14:paraId="3AAFD0BF" w14:textId="77777777" w:rsidR="00A7378E" w:rsidRPr="00F84FA8" w:rsidRDefault="00A7378E" w:rsidP="00A7378E">
      <w:pPr>
        <w:keepNext/>
        <w:keepLines/>
        <w:spacing w:before="160" w:after="0" w:line="240" w:lineRule="auto"/>
        <w:jc w:val="center"/>
        <w:rPr>
          <w:rFonts w:cs="Times New Roman"/>
          <w:b/>
          <w:sz w:val="36"/>
          <w:szCs w:val="36"/>
          <w:lang w:eastAsia="en-US"/>
        </w:rPr>
      </w:pPr>
      <w:r w:rsidRPr="00F84FA8">
        <w:rPr>
          <w:rFonts w:cs="Times New Roman"/>
          <w:b/>
          <w:sz w:val="36"/>
          <w:szCs w:val="36"/>
          <w:lang w:eastAsia="en-US"/>
        </w:rPr>
        <w:lastRenderedPageBreak/>
        <w:t xml:space="preserve">Prohlášení o dodržení principu DNSH </w:t>
      </w:r>
    </w:p>
    <w:p w14:paraId="05E7FD51" w14:textId="77777777" w:rsidR="00A7378E" w:rsidRPr="00F84FA8" w:rsidRDefault="00A7378E" w:rsidP="00A7378E">
      <w:pPr>
        <w:keepNext/>
        <w:keepLines/>
        <w:spacing w:before="160" w:after="0" w:line="240" w:lineRule="auto"/>
        <w:jc w:val="center"/>
        <w:rPr>
          <w:rFonts w:cs="Times New Roman"/>
          <w:b/>
          <w:sz w:val="36"/>
          <w:szCs w:val="36"/>
          <w:lang w:eastAsia="en-US"/>
        </w:rPr>
      </w:pPr>
      <w:r w:rsidRPr="00F84FA8">
        <w:rPr>
          <w:rFonts w:cs="Times New Roman"/>
          <w:b/>
          <w:sz w:val="36"/>
          <w:szCs w:val="36"/>
          <w:lang w:eastAsia="en-US"/>
        </w:rPr>
        <w:t>(„významně nepoškozovat“)</w:t>
      </w:r>
    </w:p>
    <w:p w14:paraId="2FEDBC4E" w14:textId="77777777" w:rsidR="00A7378E" w:rsidRPr="00F84FA8" w:rsidRDefault="00A7378E" w:rsidP="00A7378E">
      <w:pPr>
        <w:spacing w:after="0" w:line="240" w:lineRule="auto"/>
        <w:jc w:val="both"/>
        <w:rPr>
          <w:rFonts w:cs="Times New Roman"/>
          <w:b/>
          <w:lang w:eastAsia="en-US"/>
        </w:rPr>
      </w:pPr>
    </w:p>
    <w:p w14:paraId="4E5DD8CC" w14:textId="77777777" w:rsidR="00A7378E" w:rsidRPr="00F84FA8" w:rsidRDefault="00A7378E" w:rsidP="00A7378E">
      <w:pPr>
        <w:spacing w:after="120" w:line="240" w:lineRule="auto"/>
        <w:jc w:val="both"/>
        <w:rPr>
          <w:rFonts w:cs="Times New Roman"/>
          <w:noProof/>
          <w:highlight w:val="yellow"/>
          <w:lang w:eastAsia="en-US"/>
        </w:rPr>
      </w:pPr>
      <w:r w:rsidRPr="00F84FA8">
        <w:rPr>
          <w:rFonts w:cs="Times New Roman"/>
          <w:noProof/>
          <w:lang w:eastAsia="en-US"/>
        </w:rPr>
        <w:t>Žadatel prohlašuje, že realizace projektu proběhne v souladu s principem DNSH „významně nepoškozovat“.</w:t>
      </w:r>
    </w:p>
    <w:p w14:paraId="0152E97F" w14:textId="77777777" w:rsidR="00A7378E" w:rsidRPr="00F84FA8" w:rsidRDefault="00A7378E" w:rsidP="00A7378E">
      <w:pPr>
        <w:spacing w:after="120" w:line="240" w:lineRule="auto"/>
        <w:jc w:val="both"/>
        <w:rPr>
          <w:rFonts w:cs="Times New Roman"/>
          <w:noProof/>
          <w:lang w:eastAsia="en-US"/>
        </w:rPr>
      </w:pPr>
      <w:r w:rsidRPr="00F84FA8">
        <w:rPr>
          <w:rFonts w:cs="Times New Roman"/>
          <w:noProof/>
          <w:lang w:eastAsia="en-US"/>
        </w:rPr>
        <w:t>Dle čl. 17 odst. 2 Nařízení (EU) 2020/852 ze dne 18. června 2020 o zřízení rámce pro usnadnění udržitelných investic a o změně nařízení (EU) 2019/2088 popište, jakým způsobem dochází u předloženého projektu k dodržování zásady "významně nepoškozovat", tzn. nedochází k porušení ani jednoho environmentálního cíle. Nejde jen o environmentální dopady činnosti samotné, ale také o environmentální dopady výrobků a služeb poskytovaných v rámci dané činnosti, a to se zohledněním jejich celého životního cyklu (od výroby až po skončení životnosti).</w:t>
      </w:r>
    </w:p>
    <w:p w14:paraId="64D46961" w14:textId="77777777" w:rsidR="00A7378E" w:rsidRPr="00F84FA8" w:rsidRDefault="00A7378E" w:rsidP="00A7378E">
      <w:pPr>
        <w:widowControl w:val="0"/>
        <w:spacing w:before="120" w:after="0" w:line="273" w:lineRule="auto"/>
        <w:jc w:val="both"/>
        <w:rPr>
          <w:rFonts w:cs="Times New Roman"/>
          <w:lang w:eastAsia="en-US"/>
        </w:rPr>
      </w:pPr>
      <w:r w:rsidRPr="00F84FA8">
        <w:rPr>
          <w:rFonts w:cs="Times New Roman"/>
          <w:noProof/>
          <w:lang w:eastAsia="en-US"/>
        </w:rPr>
        <w:t>Zdůvodnění, proč tomu tak je (zejména důvody pro hodnocení případných rizik poškození environmentálních cílů jako nevýznamných) uvede uchazeč níže. Komentář do pole „zdůvodnění“ musí být vyplněn u každého z níže uvedených environmentálních cílů EU, a to i v případě, kdy žádná rizika ve vztahu k příslušnému cíli z realizace předloženého projektu nevyplývají.</w:t>
      </w:r>
      <w:r w:rsidRPr="00F84FA8">
        <w:rPr>
          <w:rFonts w:cs="Times New Roman"/>
          <w:lang w:eastAsia="en-US"/>
        </w:rPr>
        <w:t xml:space="preserve"> </w:t>
      </w:r>
    </w:p>
    <w:p w14:paraId="43DB8994" w14:textId="77777777" w:rsidR="00A7378E" w:rsidRPr="00F84FA8" w:rsidRDefault="00A7378E" w:rsidP="00A7378E">
      <w:pPr>
        <w:widowControl w:val="0"/>
        <w:spacing w:before="120" w:after="0" w:line="273" w:lineRule="auto"/>
        <w:jc w:val="both"/>
        <w:rPr>
          <w:rFonts w:cs="Times New Roman"/>
          <w:b/>
          <w:lang w:eastAsia="en-US"/>
        </w:rPr>
      </w:pPr>
      <w:r w:rsidRPr="00F84FA8">
        <w:rPr>
          <w:rFonts w:cs="Times New Roman"/>
          <w:b/>
          <w:lang w:eastAsia="en-US"/>
        </w:rPr>
        <w:t xml:space="preserve">Žadatel musí uvést vyjádření k environmentálním cílům, včetně zdůvodnění, jaký je předpokládaný dopad projektu na tyto cíle.  </w:t>
      </w:r>
    </w:p>
    <w:p w14:paraId="5839C1D0" w14:textId="77777777" w:rsidR="00A7378E" w:rsidRPr="00F84FA8" w:rsidRDefault="00A7378E" w:rsidP="00A7378E">
      <w:pPr>
        <w:spacing w:after="0" w:line="240" w:lineRule="auto"/>
        <w:jc w:val="both"/>
        <w:rPr>
          <w:rFonts w:cs="Times New Roman"/>
          <w:b/>
          <w:lang w:eastAsia="en-US"/>
        </w:rPr>
      </w:pPr>
    </w:p>
    <w:p w14:paraId="3ACD3A9B" w14:textId="77777777" w:rsidR="00A7378E" w:rsidRPr="00F84FA8" w:rsidRDefault="00A7378E" w:rsidP="00A7378E">
      <w:pPr>
        <w:widowControl w:val="0"/>
        <w:spacing w:before="120" w:after="0" w:line="273" w:lineRule="auto"/>
        <w:jc w:val="both"/>
        <w:rPr>
          <w:rFonts w:cs="Times New Roman"/>
          <w:i/>
          <w:lang w:eastAsia="en-US"/>
        </w:rPr>
      </w:pPr>
      <w:r w:rsidRPr="00F84FA8">
        <w:rPr>
          <w:rFonts w:cs="Times New Roman"/>
          <w:b/>
          <w:i/>
          <w:noProof/>
          <w:color w:val="004B8D"/>
          <w:lang w:eastAsia="en-US"/>
        </w:rPr>
        <w:t>Vypňte sedm orámovaných polí a údaje k identifikaci projektu na konci Vašeho prohlášení. Formulář jiným způsobem neupravujte!</w:t>
      </w:r>
    </w:p>
    <w:p w14:paraId="6E4E1151" w14:textId="77777777" w:rsidR="00A7378E" w:rsidRPr="00F84FA8" w:rsidRDefault="00A7378E" w:rsidP="00A7378E">
      <w:pPr>
        <w:spacing w:after="0" w:line="240" w:lineRule="auto"/>
        <w:jc w:val="both"/>
        <w:rPr>
          <w:rFonts w:cs="Times New Roman"/>
          <w:b/>
          <w:lang w:eastAsia="en-US"/>
        </w:rPr>
      </w:pPr>
    </w:p>
    <w:p w14:paraId="43FB356E" w14:textId="77777777" w:rsidR="00A7378E" w:rsidRPr="00F84FA8" w:rsidRDefault="00A7378E" w:rsidP="00E50E10">
      <w:pPr>
        <w:numPr>
          <w:ilvl w:val="0"/>
          <w:numId w:val="6"/>
        </w:numPr>
        <w:spacing w:after="0" w:line="240" w:lineRule="auto"/>
        <w:contextualSpacing/>
        <w:jc w:val="both"/>
        <w:rPr>
          <w:u w:val="single"/>
          <w:lang w:eastAsia="en-US"/>
        </w:rPr>
      </w:pPr>
      <w:r w:rsidRPr="00F84FA8">
        <w:rPr>
          <w:u w:val="single"/>
          <w:lang w:eastAsia="en-US"/>
        </w:rPr>
        <w:t xml:space="preserve">Zmírňování změny klimatu </w:t>
      </w:r>
    </w:p>
    <w:p w14:paraId="173D911C" w14:textId="77777777" w:rsidR="00A7378E" w:rsidRPr="00F84FA8" w:rsidRDefault="00A7378E" w:rsidP="00A7378E">
      <w:pPr>
        <w:spacing w:after="0" w:line="240" w:lineRule="auto"/>
        <w:jc w:val="both"/>
        <w:rPr>
          <w:rFonts w:cs="Times New Roman"/>
          <w:lang w:eastAsia="en-US"/>
        </w:rPr>
      </w:pPr>
      <w:r w:rsidRPr="00F84FA8">
        <w:rPr>
          <w:rFonts w:cs="Times New Roman"/>
          <w:lang w:eastAsia="en-US"/>
        </w:rPr>
        <w:t>Má se za to, že činnost významně poškozuje zmírňování změny klimatu, pokud vede ke značným emisím skleníkových plynů.</w:t>
      </w:r>
    </w:p>
    <w:p w14:paraId="2FF491F9" w14:textId="77777777" w:rsidR="00A7378E" w:rsidRPr="00F84FA8" w:rsidRDefault="00A7378E" w:rsidP="00A7378E">
      <w:pPr>
        <w:spacing w:after="0" w:line="240" w:lineRule="auto"/>
        <w:jc w:val="both"/>
        <w:rPr>
          <w:rFonts w:cs="Times New Roman"/>
          <w:lang w:eastAsia="en-US"/>
        </w:rPr>
      </w:pPr>
      <w:r w:rsidRPr="00F84FA8">
        <w:rPr>
          <w:rFonts w:cs="Times New Roman"/>
          <w:lang w:eastAsia="en-US"/>
        </w:rPr>
        <w:t>U tohoto cíle není nutné detailní zhodnocení, protože činnosti v rámci komponenty mají nulový nebo zanedbatelný vliv na cíl.</w:t>
      </w:r>
    </w:p>
    <w:p w14:paraId="5490DD24" w14:textId="77777777" w:rsidR="00A7378E" w:rsidRPr="00F84FA8" w:rsidRDefault="00A7378E" w:rsidP="00A7378E">
      <w:pPr>
        <w:spacing w:after="0" w:line="240" w:lineRule="auto"/>
        <w:jc w:val="both"/>
        <w:rPr>
          <w:b/>
          <w:lang w:eastAsia="en-US"/>
        </w:rPr>
      </w:pPr>
    </w:p>
    <w:p w14:paraId="54808631" w14:textId="77777777" w:rsidR="00A7378E" w:rsidRPr="00F84FA8" w:rsidRDefault="00A7378E" w:rsidP="00A7378E">
      <w:pPr>
        <w:spacing w:after="0" w:line="240" w:lineRule="auto"/>
        <w:jc w:val="both"/>
        <w:rPr>
          <w:lang w:eastAsia="en-US"/>
        </w:rPr>
      </w:pPr>
      <w:r w:rsidRPr="00F84FA8">
        <w:rPr>
          <w:b/>
          <w:lang w:eastAsia="en-US"/>
        </w:rPr>
        <w:t>Prohlašuji, že výstupy projektu ani činnosti vedoucí k jejich dosažení významně nepoškozují environmentální cíl Zmírňování změny klimatu.</w:t>
      </w:r>
    </w:p>
    <w:p w14:paraId="61A8F704" w14:textId="77777777" w:rsidR="00A7378E" w:rsidRPr="00F84FA8" w:rsidRDefault="00A7378E" w:rsidP="00A7378E">
      <w:pPr>
        <w:spacing w:after="0" w:line="240" w:lineRule="auto"/>
        <w:jc w:val="both"/>
        <w:rPr>
          <w:lang w:eastAsia="en-US"/>
        </w:rPr>
      </w:pPr>
    </w:p>
    <w:p w14:paraId="2A193FE7" w14:textId="77777777" w:rsidR="00A7378E" w:rsidRPr="00F84FA8" w:rsidRDefault="00A7378E" w:rsidP="00A7378E">
      <w:pPr>
        <w:spacing w:after="0" w:line="240" w:lineRule="auto"/>
        <w:jc w:val="both"/>
        <w:rPr>
          <w:lang w:eastAsia="en-US"/>
        </w:rPr>
      </w:pPr>
      <w:r w:rsidRPr="00F84FA8">
        <w:rPr>
          <w:rFonts w:cs="Times New Roman"/>
          <w:noProof/>
          <w:sz w:val="24"/>
          <w:szCs w:val="24"/>
          <w:lang w:eastAsia="en-US"/>
        </w:rPr>
        <mc:AlternateContent>
          <mc:Choice Requires="wps">
            <w:drawing>
              <wp:anchor distT="0" distB="0" distL="114300" distR="114300" simplePos="0" relativeHeight="251658240" behindDoc="0" locked="0" layoutInCell="1" allowOverlap="1" wp14:anchorId="193FEEBA" wp14:editId="324D6EF1">
                <wp:simplePos x="0" y="0"/>
                <wp:positionH relativeFrom="margin">
                  <wp:posOffset>-15240</wp:posOffset>
                </wp:positionH>
                <wp:positionV relativeFrom="paragraph">
                  <wp:posOffset>286385</wp:posOffset>
                </wp:positionV>
                <wp:extent cx="6105525" cy="490220"/>
                <wp:effectExtent l="0" t="0" r="28575" b="25400"/>
                <wp:wrapSquare wrapText="bothSides"/>
                <wp:docPr id="14" name="Textové pole 14"/>
                <wp:cNvGraphicFramePr/>
                <a:graphic xmlns:a="http://schemas.openxmlformats.org/drawingml/2006/main">
                  <a:graphicData uri="http://schemas.microsoft.com/office/word/2010/wordprocessingShape">
                    <wps:wsp>
                      <wps:cNvSpPr txBox="1"/>
                      <wps:spPr>
                        <a:xfrm>
                          <a:off x="0" y="0"/>
                          <a:ext cx="6105525" cy="490220"/>
                        </a:xfrm>
                        <a:prstGeom prst="rect">
                          <a:avLst/>
                        </a:prstGeom>
                        <a:solidFill>
                          <a:sysClr val="window" lastClr="FFFFFF"/>
                        </a:solidFill>
                        <a:ln w="6350">
                          <a:solidFill>
                            <a:prstClr val="black"/>
                          </a:solidFill>
                        </a:ln>
                      </wps:spPr>
                      <wps:txbx>
                        <w:txbxContent>
                          <w:p w14:paraId="75AFFB91" w14:textId="579AC991" w:rsidR="00763411" w:rsidRDefault="00763411" w:rsidP="00A7378E">
                            <w:r>
                              <w:t xml:space="preserve">Rozvoj elektromobility je jedním z pilířů dekarbonizačních iniciativ a předkládaný projekt jednoznačně přispívá k jejímu naplnění.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3FEEBA" id="Textové pole 14" o:spid="_x0000_s1028" type="#_x0000_t202" style="position:absolute;left:0;text-align:left;margin-left:-1.2pt;margin-top:22.55pt;width:480.75pt;height:3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" fillcolor="window" strokeweight=".5pt">
                <v:textbox style="mso-fit-shape-to-text:t">
                  <w:txbxContent>
                    <w:p w14:paraId="75AFFB91" w14:textId="579AC991" w:rsidR="00763411" w:rsidRDefault="00763411" w:rsidP="00A7378E">
                      <w:r>
                        <w:t xml:space="preserve">Rozvoj elektromobility je jedním z pilířů dekarbonizačních iniciativ a předkládaný projekt jednoznačně přispívá k jejímu naplnění. </w:t>
                      </w:r>
                    </w:p>
                  </w:txbxContent>
                </v:textbox>
                <w10:wrap type="square" anchorx="margin"/>
              </v:shape>
            </w:pict>
          </mc:Fallback>
        </mc:AlternateContent>
      </w:r>
      <w:r w:rsidRPr="00F84FA8">
        <w:rPr>
          <w:lang w:eastAsia="en-US"/>
        </w:rPr>
        <w:t>Zdůvodnění</w:t>
      </w:r>
    </w:p>
    <w:p w14:paraId="25B54687" w14:textId="77777777" w:rsidR="00A7378E" w:rsidRPr="00F84FA8" w:rsidRDefault="00A7378E" w:rsidP="00A7378E">
      <w:pPr>
        <w:spacing w:after="0" w:line="240" w:lineRule="auto"/>
        <w:jc w:val="both"/>
        <w:rPr>
          <w:lang w:eastAsia="en-US"/>
        </w:rPr>
      </w:pPr>
    </w:p>
    <w:p w14:paraId="365F7911" w14:textId="77777777" w:rsidR="00A7378E" w:rsidRPr="00F84FA8" w:rsidRDefault="00A7378E" w:rsidP="00E50E10">
      <w:pPr>
        <w:numPr>
          <w:ilvl w:val="0"/>
          <w:numId w:val="6"/>
        </w:numPr>
        <w:spacing w:after="0" w:line="240" w:lineRule="auto"/>
        <w:contextualSpacing/>
        <w:jc w:val="both"/>
        <w:rPr>
          <w:u w:val="single"/>
          <w:lang w:eastAsia="en-US"/>
        </w:rPr>
      </w:pPr>
      <w:r w:rsidRPr="00F84FA8">
        <w:rPr>
          <w:u w:val="single"/>
          <w:lang w:eastAsia="en-US"/>
        </w:rPr>
        <w:t>Přizpůsobování se změně klimatu</w:t>
      </w:r>
    </w:p>
    <w:p w14:paraId="07B45AB8" w14:textId="77777777" w:rsidR="00A7378E" w:rsidRPr="00F84FA8" w:rsidRDefault="00A7378E" w:rsidP="00A7378E">
      <w:pPr>
        <w:spacing w:after="0" w:line="240" w:lineRule="auto"/>
        <w:jc w:val="both"/>
        <w:rPr>
          <w:lang w:eastAsia="en-US"/>
        </w:rPr>
      </w:pPr>
      <w:r w:rsidRPr="00F84FA8">
        <w:rPr>
          <w:lang w:eastAsia="en-US"/>
        </w:rPr>
        <w:t>Má se za to, že činnost významně poškozuje přizpůsobování se změně klimatu, pokud vede k nárůstu nepříznivého dopadu stávajícího a očekávaného budoucího klimatu na tuto činnost samotnou nebo na osoby, přírodu nebo aktiva.</w:t>
      </w:r>
    </w:p>
    <w:p w14:paraId="2D08FAA5" w14:textId="77777777" w:rsidR="00A7378E" w:rsidRPr="00F84FA8" w:rsidRDefault="00A7378E" w:rsidP="00A7378E">
      <w:pPr>
        <w:spacing w:after="0" w:line="240" w:lineRule="auto"/>
        <w:jc w:val="both"/>
        <w:rPr>
          <w:lang w:eastAsia="en-US"/>
        </w:rPr>
      </w:pPr>
      <w:r w:rsidRPr="00F84FA8">
        <w:rPr>
          <w:lang w:eastAsia="en-US"/>
        </w:rPr>
        <w:t>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aktiva“), ale zároveň se zvyšují rizika v jiné oblasti.</w:t>
      </w:r>
    </w:p>
    <w:p w14:paraId="4C844F74" w14:textId="77777777" w:rsidR="00A7378E" w:rsidRPr="00F84FA8" w:rsidRDefault="00A7378E" w:rsidP="00A7378E">
      <w:pPr>
        <w:spacing w:after="0" w:line="240" w:lineRule="auto"/>
        <w:jc w:val="both"/>
        <w:rPr>
          <w:b/>
          <w:lang w:eastAsia="en-US"/>
        </w:rPr>
      </w:pPr>
    </w:p>
    <w:p w14:paraId="314A1C15" w14:textId="77777777" w:rsidR="00A7378E" w:rsidRPr="00F84FA8" w:rsidRDefault="00A7378E" w:rsidP="00A7378E">
      <w:pPr>
        <w:spacing w:after="0" w:line="240" w:lineRule="auto"/>
        <w:jc w:val="both"/>
        <w:rPr>
          <w:b/>
          <w:lang w:eastAsia="en-US"/>
        </w:rPr>
      </w:pPr>
    </w:p>
    <w:p w14:paraId="03242B06" w14:textId="77777777" w:rsidR="00A7378E" w:rsidRPr="00F84FA8" w:rsidRDefault="00A7378E" w:rsidP="00A7378E">
      <w:pPr>
        <w:spacing w:after="0" w:line="240" w:lineRule="auto"/>
        <w:jc w:val="both"/>
        <w:rPr>
          <w:b/>
          <w:lang w:eastAsia="en-US"/>
        </w:rPr>
      </w:pPr>
      <w:r w:rsidRPr="00F84FA8">
        <w:rPr>
          <w:b/>
          <w:lang w:eastAsia="en-US"/>
        </w:rPr>
        <w:lastRenderedPageBreak/>
        <w:t xml:space="preserve">Prohlašuji, že výstupy projektu ani činnosti vedoucí k jejich dosažení významně nepoškozují environmentální cíl Přizpůsobování se změně klimatu. </w:t>
      </w:r>
    </w:p>
    <w:p w14:paraId="1D932D0B" w14:textId="77777777" w:rsidR="00A7378E" w:rsidRPr="00F84FA8" w:rsidRDefault="00A7378E" w:rsidP="00A7378E">
      <w:pPr>
        <w:spacing w:after="0" w:line="240" w:lineRule="auto"/>
        <w:jc w:val="both"/>
        <w:rPr>
          <w:lang w:eastAsia="en-US"/>
        </w:rPr>
      </w:pPr>
    </w:p>
    <w:p w14:paraId="3233CAC1" w14:textId="77777777" w:rsidR="00A7378E" w:rsidRPr="00F84FA8" w:rsidRDefault="00A7378E" w:rsidP="00A7378E">
      <w:pPr>
        <w:spacing w:after="0" w:line="240" w:lineRule="auto"/>
        <w:jc w:val="both"/>
        <w:rPr>
          <w:lang w:eastAsia="en-US"/>
        </w:rPr>
      </w:pPr>
      <w:r w:rsidRPr="00F84FA8">
        <w:rPr>
          <w:rFonts w:cs="Times New Roman"/>
          <w:noProof/>
          <w:sz w:val="24"/>
          <w:szCs w:val="24"/>
          <w:lang w:eastAsia="en-US"/>
        </w:rPr>
        <mc:AlternateContent>
          <mc:Choice Requires="wps">
            <w:drawing>
              <wp:anchor distT="0" distB="0" distL="114300" distR="114300" simplePos="0" relativeHeight="251658241" behindDoc="0" locked="0" layoutInCell="1" allowOverlap="1" wp14:anchorId="1A8814DD" wp14:editId="4936A335">
                <wp:simplePos x="0" y="0"/>
                <wp:positionH relativeFrom="margin">
                  <wp:posOffset>-19050</wp:posOffset>
                </wp:positionH>
                <wp:positionV relativeFrom="paragraph">
                  <wp:posOffset>288290</wp:posOffset>
                </wp:positionV>
                <wp:extent cx="6105525" cy="490220"/>
                <wp:effectExtent l="0" t="0" r="28575" b="25400"/>
                <wp:wrapSquare wrapText="bothSides"/>
                <wp:docPr id="32" name="Textové pole 32"/>
                <wp:cNvGraphicFramePr/>
                <a:graphic xmlns:a="http://schemas.openxmlformats.org/drawingml/2006/main">
                  <a:graphicData uri="http://schemas.microsoft.com/office/word/2010/wordprocessingShape">
                    <wps:wsp>
                      <wps:cNvSpPr txBox="1"/>
                      <wps:spPr>
                        <a:xfrm>
                          <a:off x="0" y="0"/>
                          <a:ext cx="6105525" cy="490220"/>
                        </a:xfrm>
                        <a:prstGeom prst="rect">
                          <a:avLst/>
                        </a:prstGeom>
                        <a:solidFill>
                          <a:sysClr val="window" lastClr="FFFFFF"/>
                        </a:solidFill>
                        <a:ln w="6350">
                          <a:solidFill>
                            <a:prstClr val="black"/>
                          </a:solidFill>
                        </a:ln>
                      </wps:spPr>
                      <wps:txbx>
                        <w:txbxContent>
                          <w:p w14:paraId="767EA9BC" w14:textId="01082560" w:rsidR="00221C00" w:rsidRDefault="00763411" w:rsidP="00A7378E">
                            <w:r>
                              <w:t>Záměr projektu přímo souvisí s</w:t>
                            </w:r>
                            <w:r w:rsidR="00F713B4">
                              <w:t> uvažovaným principem „</w:t>
                            </w:r>
                            <w:r w:rsidR="00F713B4" w:rsidRPr="00F713B4">
                              <w:t>Přizpůsobování se změně klimatu</w:t>
                            </w:r>
                            <w:r w:rsidR="00F713B4">
                              <w:t xml:space="preserve">“ a naplňuje jeho podstatu. Cílem předkládaného projektu je adaptace generativního modelu neveřejných nabíjecích stanic, přičemž důvodem a motivací je akcentace klimatických změn, klimatických cílů a přizpůsobení se jim.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8814DD" id="Textové pole 32" o:spid="_x0000_s1029" type="#_x0000_t202" style="position:absolute;left:0;text-align:left;margin-left:-1.5pt;margin-top:22.7pt;width:480.75pt;height:38.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" fillcolor="window" strokeweight=".5pt">
                <v:textbox style="mso-fit-shape-to-text:t">
                  <w:txbxContent>
                    <w:p w14:paraId="767EA9BC" w14:textId="01082560" w:rsidR="00221C00" w:rsidRDefault="00763411" w:rsidP="00A7378E">
                      <w:r>
                        <w:t>Záměr projektu přímo souvisí s</w:t>
                      </w:r>
                      <w:r w:rsidR="00F713B4">
                        <w:t> uvažovaným principem „</w:t>
                      </w:r>
                      <w:r w:rsidR="00F713B4" w:rsidRPr="00F713B4">
                        <w:t>Přizpůsobování se změně klimatu</w:t>
                      </w:r>
                      <w:r w:rsidR="00F713B4">
                        <w:t xml:space="preserve">“ a naplňuje jeho podstatu. Cílem předkládaného projektu je adaptace generativního modelu neveřejných nabíjecích stanic, přičemž důvodem a motivací je akcentace klimatických změn, klimatických cílů a přizpůsobení se jim. </w:t>
                      </w:r>
                    </w:p>
                  </w:txbxContent>
                </v:textbox>
                <w10:wrap type="square" anchorx="margin"/>
              </v:shape>
            </w:pict>
          </mc:Fallback>
        </mc:AlternateContent>
      </w:r>
      <w:r w:rsidRPr="00F84FA8">
        <w:rPr>
          <w:lang w:eastAsia="en-US"/>
        </w:rPr>
        <w:t>Zdůvodnění</w:t>
      </w:r>
    </w:p>
    <w:p w14:paraId="07F60ABC" w14:textId="77777777" w:rsidR="00A7378E" w:rsidRPr="00F84FA8" w:rsidRDefault="00A7378E" w:rsidP="00A7378E">
      <w:pPr>
        <w:spacing w:after="0" w:line="240" w:lineRule="auto"/>
        <w:jc w:val="both"/>
        <w:rPr>
          <w:lang w:eastAsia="en-US"/>
        </w:rPr>
      </w:pPr>
    </w:p>
    <w:p w14:paraId="05067FC1" w14:textId="77777777" w:rsidR="00A7378E" w:rsidRPr="00F84FA8" w:rsidRDefault="00A7378E" w:rsidP="00E50E10">
      <w:pPr>
        <w:numPr>
          <w:ilvl w:val="0"/>
          <w:numId w:val="6"/>
        </w:numPr>
        <w:spacing w:after="0" w:line="240" w:lineRule="auto"/>
        <w:contextualSpacing/>
        <w:jc w:val="both"/>
        <w:rPr>
          <w:u w:val="single"/>
          <w:lang w:eastAsia="en-US"/>
        </w:rPr>
      </w:pPr>
      <w:r w:rsidRPr="00F84FA8">
        <w:rPr>
          <w:u w:val="single"/>
          <w:lang w:eastAsia="en-US"/>
        </w:rPr>
        <w:t>Udržitelné využívání a ochrana vodních a mořských zdrojů</w:t>
      </w:r>
    </w:p>
    <w:p w14:paraId="59200F4A" w14:textId="77777777" w:rsidR="007949FB" w:rsidRDefault="007949FB" w:rsidP="00A7378E">
      <w:pPr>
        <w:spacing w:after="0" w:line="240" w:lineRule="auto"/>
        <w:jc w:val="both"/>
        <w:rPr>
          <w:lang w:eastAsia="en-US"/>
        </w:rPr>
      </w:pPr>
    </w:p>
    <w:p w14:paraId="655FBE17" w14:textId="098BF419" w:rsidR="00A7378E" w:rsidRPr="00F84FA8" w:rsidRDefault="00A7378E" w:rsidP="00A7378E">
      <w:pPr>
        <w:spacing w:after="0" w:line="240" w:lineRule="auto"/>
        <w:jc w:val="both"/>
        <w:rPr>
          <w:lang w:eastAsia="en-US"/>
        </w:rPr>
      </w:pPr>
      <w:r w:rsidRPr="00F84FA8">
        <w:rPr>
          <w:lang w:eastAsia="en-US"/>
        </w:rPr>
        <w:t>Má se za to, že činnost významně poškozuje udržitelné využívání a ochranu vodních a mořských zdrojů, pokud poškozuje dobrý stav nebo dobrý ekologický potenciál vodních útvarů, včetně povrchových a podzemních vod, nebo dobrý stav prostředí mořských vod.</w:t>
      </w:r>
    </w:p>
    <w:p w14:paraId="250C744A" w14:textId="77777777" w:rsidR="00A7378E" w:rsidRPr="00F84FA8" w:rsidRDefault="00A7378E" w:rsidP="00A7378E">
      <w:pPr>
        <w:spacing w:after="0" w:line="240" w:lineRule="auto"/>
        <w:jc w:val="both"/>
        <w:rPr>
          <w:b/>
          <w:lang w:eastAsia="en-US"/>
        </w:rPr>
      </w:pPr>
    </w:p>
    <w:p w14:paraId="69D5FEFE" w14:textId="77777777" w:rsidR="00A7378E" w:rsidRPr="00F84FA8" w:rsidRDefault="00A7378E" w:rsidP="00A7378E">
      <w:pPr>
        <w:spacing w:after="0" w:line="240" w:lineRule="auto"/>
        <w:jc w:val="both"/>
        <w:rPr>
          <w:b/>
          <w:lang w:eastAsia="en-US"/>
        </w:rPr>
      </w:pPr>
      <w:r w:rsidRPr="00F84FA8">
        <w:rPr>
          <w:b/>
          <w:lang w:eastAsia="en-US"/>
        </w:rPr>
        <w:t>Prohlašuji, že výstupy projektu ani činnosti vedoucí k jejich dosažení významně nepoškozují environmentální cíl Udržitelné využívání a ochrana vodních a mořských zdrojů.</w:t>
      </w:r>
    </w:p>
    <w:p w14:paraId="51A43462" w14:textId="77777777" w:rsidR="00A7378E" w:rsidRPr="00F84FA8" w:rsidRDefault="00A7378E" w:rsidP="00A7378E">
      <w:pPr>
        <w:spacing w:after="0" w:line="240" w:lineRule="auto"/>
        <w:jc w:val="both"/>
        <w:rPr>
          <w:lang w:eastAsia="en-US"/>
        </w:rPr>
      </w:pPr>
    </w:p>
    <w:p w14:paraId="237A72D6" w14:textId="77777777" w:rsidR="00A7378E" w:rsidRPr="00F84FA8" w:rsidRDefault="00A7378E" w:rsidP="00A7378E">
      <w:pPr>
        <w:spacing w:after="0" w:line="240" w:lineRule="auto"/>
        <w:jc w:val="both"/>
        <w:rPr>
          <w:lang w:eastAsia="en-US"/>
        </w:rPr>
      </w:pPr>
      <w:r w:rsidRPr="00F84FA8">
        <w:rPr>
          <w:rFonts w:cs="Times New Roman"/>
          <w:noProof/>
          <w:sz w:val="24"/>
          <w:szCs w:val="24"/>
          <w:lang w:eastAsia="en-US"/>
        </w:rPr>
        <mc:AlternateContent>
          <mc:Choice Requires="wps">
            <w:drawing>
              <wp:anchor distT="0" distB="0" distL="114300" distR="114300" simplePos="0" relativeHeight="251658242" behindDoc="0" locked="0" layoutInCell="1" allowOverlap="1" wp14:anchorId="031CA13A" wp14:editId="1EAC9E0B">
                <wp:simplePos x="0" y="0"/>
                <wp:positionH relativeFrom="margin">
                  <wp:posOffset>53340</wp:posOffset>
                </wp:positionH>
                <wp:positionV relativeFrom="paragraph">
                  <wp:posOffset>285115</wp:posOffset>
                </wp:positionV>
                <wp:extent cx="6105525" cy="490220"/>
                <wp:effectExtent l="0" t="0" r="28575" b="25400"/>
                <wp:wrapSquare wrapText="bothSides"/>
                <wp:docPr id="33" name="Textové pole 33"/>
                <wp:cNvGraphicFramePr/>
                <a:graphic xmlns:a="http://schemas.openxmlformats.org/drawingml/2006/main">
                  <a:graphicData uri="http://schemas.microsoft.com/office/word/2010/wordprocessingShape">
                    <wps:wsp>
                      <wps:cNvSpPr txBox="1"/>
                      <wps:spPr>
                        <a:xfrm>
                          <a:off x="0" y="0"/>
                          <a:ext cx="6105525" cy="490220"/>
                        </a:xfrm>
                        <a:prstGeom prst="rect">
                          <a:avLst/>
                        </a:prstGeom>
                        <a:solidFill>
                          <a:sysClr val="window" lastClr="FFFFFF"/>
                        </a:solidFill>
                        <a:ln w="6350">
                          <a:solidFill>
                            <a:prstClr val="black"/>
                          </a:solidFill>
                        </a:ln>
                      </wps:spPr>
                      <wps:txbx>
                        <w:txbxContent>
                          <w:p w14:paraId="3913EA67" w14:textId="3B06E634" w:rsidR="00221C00" w:rsidRDefault="00F713B4" w:rsidP="00A7378E">
                            <w:r>
                              <w:t>Záměr projektu se nedotýká tématu využívání vodních a mořských zdrojů a tento princip nepoškozuje.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1CA13A" id="Textové pole 33" o:spid="_x0000_s1030" type="#_x0000_t202" style="position:absolute;left:0;text-align:left;margin-left:4.2pt;margin-top:22.45pt;width:480.75pt;height:38.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" fillcolor="window" strokeweight=".5pt">
                <v:textbox style="mso-fit-shape-to-text:t">
                  <w:txbxContent>
                    <w:p w14:paraId="3913EA67" w14:textId="3B06E634" w:rsidR="00221C00" w:rsidRDefault="00F713B4" w:rsidP="00A7378E">
                      <w:r>
                        <w:t>Záměr projektu se nedotýká tématu využívání vodních a mořských zdrojů a tento princip nepoškozuje.</w:t>
                      </w:r>
                    </w:p>
                  </w:txbxContent>
                </v:textbox>
                <w10:wrap type="square" anchorx="margin"/>
              </v:shape>
            </w:pict>
          </mc:Fallback>
        </mc:AlternateContent>
      </w:r>
      <w:r w:rsidRPr="00F84FA8">
        <w:rPr>
          <w:lang w:eastAsia="en-US"/>
        </w:rPr>
        <w:t xml:space="preserve">Zdůvodnění </w:t>
      </w:r>
    </w:p>
    <w:p w14:paraId="2B94506A" w14:textId="77777777" w:rsidR="00A7378E" w:rsidRPr="00F84FA8" w:rsidRDefault="00A7378E" w:rsidP="00A7378E">
      <w:pPr>
        <w:spacing w:after="0" w:line="240" w:lineRule="auto"/>
        <w:jc w:val="both"/>
        <w:rPr>
          <w:lang w:eastAsia="en-US"/>
        </w:rPr>
      </w:pPr>
    </w:p>
    <w:p w14:paraId="73DDAFB9" w14:textId="77777777" w:rsidR="00A7378E" w:rsidRPr="00F84FA8" w:rsidRDefault="00A7378E" w:rsidP="00E50E10">
      <w:pPr>
        <w:numPr>
          <w:ilvl w:val="0"/>
          <w:numId w:val="6"/>
        </w:numPr>
        <w:spacing w:after="0" w:line="240" w:lineRule="auto"/>
        <w:contextualSpacing/>
        <w:jc w:val="both"/>
        <w:rPr>
          <w:u w:val="single"/>
          <w:lang w:eastAsia="en-US"/>
        </w:rPr>
      </w:pPr>
      <w:bookmarkStart w:id="6" w:name="_Hlk100149422"/>
      <w:r w:rsidRPr="00F84FA8">
        <w:rPr>
          <w:u w:val="single"/>
          <w:lang w:eastAsia="en-US"/>
        </w:rPr>
        <w:t>Oběhové hospodářství včetně předcházení vzniku odpadů a recyklace</w:t>
      </w:r>
    </w:p>
    <w:bookmarkEnd w:id="6"/>
    <w:p w14:paraId="735A57E9" w14:textId="77777777" w:rsidR="007949FB" w:rsidRDefault="007949FB" w:rsidP="00A7378E">
      <w:pPr>
        <w:spacing w:after="0" w:line="240" w:lineRule="auto"/>
        <w:jc w:val="both"/>
        <w:rPr>
          <w:lang w:eastAsia="en-US"/>
        </w:rPr>
      </w:pPr>
    </w:p>
    <w:p w14:paraId="1AAB3569" w14:textId="62690E66" w:rsidR="00A7378E" w:rsidRPr="00F84FA8" w:rsidRDefault="00A7378E" w:rsidP="00A7378E">
      <w:pPr>
        <w:spacing w:after="0" w:line="240" w:lineRule="auto"/>
        <w:jc w:val="both"/>
        <w:rPr>
          <w:lang w:eastAsia="en-US"/>
        </w:rPr>
      </w:pPr>
      <w:r w:rsidRPr="00F84FA8">
        <w:rPr>
          <w:lang w:eastAsia="en-US"/>
        </w:rPr>
        <w:t>Má se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w:t>
      </w:r>
    </w:p>
    <w:p w14:paraId="352CB185" w14:textId="77777777" w:rsidR="00A7378E" w:rsidRPr="00F84FA8" w:rsidRDefault="00A7378E" w:rsidP="00A7378E">
      <w:pPr>
        <w:spacing w:after="0" w:line="240" w:lineRule="auto"/>
        <w:jc w:val="both"/>
        <w:rPr>
          <w:rFonts w:cs="Times New Roman"/>
          <w:i/>
          <w:iCs/>
        </w:rPr>
      </w:pPr>
    </w:p>
    <w:p w14:paraId="0EA313E3" w14:textId="77777777" w:rsidR="00A7378E" w:rsidRPr="00F84FA8" w:rsidRDefault="00A7378E" w:rsidP="00A7378E">
      <w:pPr>
        <w:spacing w:after="0" w:line="240" w:lineRule="auto"/>
        <w:jc w:val="both"/>
        <w:rPr>
          <w:b/>
          <w:lang w:eastAsia="en-US"/>
        </w:rPr>
      </w:pPr>
      <w:r w:rsidRPr="00F84FA8">
        <w:rPr>
          <w:b/>
          <w:lang w:eastAsia="en-US"/>
        </w:rPr>
        <w:t xml:space="preserve">Prohlašuji, že výstupy projektu ani činnosti vedoucí k jejich dosažení významně nepoškozují environmentální cíl Oběhové hospodářství včetně předcházení vzniku odpadů a recyklace. </w:t>
      </w:r>
    </w:p>
    <w:p w14:paraId="213E9367" w14:textId="77777777" w:rsidR="00A7378E" w:rsidRPr="00F84FA8" w:rsidRDefault="00A7378E" w:rsidP="00A7378E">
      <w:pPr>
        <w:spacing w:after="0" w:line="240" w:lineRule="auto"/>
        <w:jc w:val="both"/>
        <w:rPr>
          <w:rFonts w:cs="Times New Roman"/>
          <w:iCs/>
        </w:rPr>
      </w:pPr>
    </w:p>
    <w:p w14:paraId="78A9A923" w14:textId="77777777" w:rsidR="00A7378E" w:rsidRPr="00F84FA8" w:rsidRDefault="00A7378E" w:rsidP="00A7378E">
      <w:pPr>
        <w:spacing w:after="0" w:line="240" w:lineRule="auto"/>
        <w:jc w:val="both"/>
        <w:rPr>
          <w:rFonts w:cs="Times New Roman"/>
          <w:iCs/>
        </w:rPr>
      </w:pPr>
      <w:r w:rsidRPr="00F84FA8">
        <w:rPr>
          <w:rFonts w:cs="Times New Roman"/>
          <w:noProof/>
          <w:sz w:val="24"/>
          <w:szCs w:val="24"/>
          <w:lang w:eastAsia="en-US"/>
        </w:rPr>
        <mc:AlternateContent>
          <mc:Choice Requires="wps">
            <w:drawing>
              <wp:anchor distT="0" distB="0" distL="114300" distR="114300" simplePos="0" relativeHeight="251658243" behindDoc="0" locked="0" layoutInCell="1" allowOverlap="1" wp14:anchorId="514D5296" wp14:editId="5AA1117D">
                <wp:simplePos x="0" y="0"/>
                <wp:positionH relativeFrom="margin">
                  <wp:posOffset>-3810</wp:posOffset>
                </wp:positionH>
                <wp:positionV relativeFrom="paragraph">
                  <wp:posOffset>298450</wp:posOffset>
                </wp:positionV>
                <wp:extent cx="6086475" cy="490220"/>
                <wp:effectExtent l="0" t="0" r="28575" b="25400"/>
                <wp:wrapTopAndBottom/>
                <wp:docPr id="34" name="Textové pole 34"/>
                <wp:cNvGraphicFramePr/>
                <a:graphic xmlns:a="http://schemas.openxmlformats.org/drawingml/2006/main">
                  <a:graphicData uri="http://schemas.microsoft.com/office/word/2010/wordprocessingShape">
                    <wps:wsp>
                      <wps:cNvSpPr txBox="1"/>
                      <wps:spPr>
                        <a:xfrm>
                          <a:off x="0" y="0"/>
                          <a:ext cx="6086475" cy="490220"/>
                        </a:xfrm>
                        <a:prstGeom prst="rect">
                          <a:avLst/>
                        </a:prstGeom>
                        <a:solidFill>
                          <a:sysClr val="window" lastClr="FFFFFF"/>
                        </a:solidFill>
                        <a:ln w="6350">
                          <a:solidFill>
                            <a:prstClr val="black"/>
                          </a:solidFill>
                        </a:ln>
                      </wps:spPr>
                      <wps:txbx>
                        <w:txbxContent>
                          <w:p w14:paraId="407E4153" w14:textId="46FEE512" w:rsidR="00221C00" w:rsidRDefault="00F713B4" w:rsidP="00A7378E">
                            <w:r>
                              <w:t>Záměr projektu se nedotýká tématu oběhového hospodářství a vzniku odpadů a recyklace a tento princip nepoškozuje.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4D5296" id="Textové pole 34" o:spid="_x0000_s1031" type="#_x0000_t202" style="position:absolute;left:0;text-align:left;margin-left:-.3pt;margin-top:23.5pt;width:479.25pt;height:38.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" fillcolor="window" strokeweight=".5pt">
                <v:textbox style="mso-fit-shape-to-text:t">
                  <w:txbxContent>
                    <w:p w14:paraId="407E4153" w14:textId="46FEE512" w:rsidR="00221C00" w:rsidRDefault="00F713B4" w:rsidP="00A7378E">
                      <w:r>
                        <w:t>Záměr projektu se nedotýká tématu oběhového hospodářství a vzniku odpadů a recyklace a tento princip nepoškozuje.</w:t>
                      </w:r>
                    </w:p>
                  </w:txbxContent>
                </v:textbox>
                <w10:wrap type="topAndBottom" anchorx="margin"/>
              </v:shape>
            </w:pict>
          </mc:Fallback>
        </mc:AlternateContent>
      </w:r>
      <w:r w:rsidRPr="00F84FA8">
        <w:rPr>
          <w:lang w:eastAsia="en-US"/>
        </w:rPr>
        <w:t>Z</w:t>
      </w:r>
      <w:r w:rsidRPr="00F84FA8">
        <w:rPr>
          <w:rFonts w:cs="Times New Roman"/>
          <w:iCs/>
        </w:rPr>
        <w:t>důvodnění</w:t>
      </w:r>
    </w:p>
    <w:p w14:paraId="1FCA91F0" w14:textId="77777777" w:rsidR="00A7378E" w:rsidRPr="00F84FA8" w:rsidRDefault="00A7378E" w:rsidP="00A7378E">
      <w:pPr>
        <w:spacing w:after="0" w:line="240" w:lineRule="auto"/>
        <w:jc w:val="both"/>
        <w:rPr>
          <w:rFonts w:cs="Times New Roman"/>
          <w:i/>
          <w:iCs/>
        </w:rPr>
      </w:pPr>
    </w:p>
    <w:p w14:paraId="394D5F28" w14:textId="77777777" w:rsidR="00A7378E" w:rsidRPr="00F84FA8" w:rsidRDefault="00A7378E" w:rsidP="00E50E10">
      <w:pPr>
        <w:numPr>
          <w:ilvl w:val="0"/>
          <w:numId w:val="6"/>
        </w:numPr>
        <w:spacing w:after="0" w:line="240" w:lineRule="auto"/>
        <w:contextualSpacing/>
        <w:jc w:val="both"/>
        <w:rPr>
          <w:u w:val="single"/>
          <w:lang w:eastAsia="en-US"/>
        </w:rPr>
      </w:pPr>
      <w:r w:rsidRPr="00F84FA8">
        <w:rPr>
          <w:u w:val="single"/>
          <w:lang w:eastAsia="en-US"/>
        </w:rPr>
        <w:t>Prevence a omezování znečištění ovzduší, vody nebo půdy</w:t>
      </w:r>
    </w:p>
    <w:p w14:paraId="45668869" w14:textId="77777777" w:rsidR="007949FB" w:rsidRDefault="007949FB" w:rsidP="00A7378E">
      <w:pPr>
        <w:spacing w:after="0" w:line="240" w:lineRule="auto"/>
        <w:jc w:val="both"/>
        <w:rPr>
          <w:lang w:eastAsia="en-US"/>
        </w:rPr>
      </w:pPr>
    </w:p>
    <w:p w14:paraId="6848597F" w14:textId="6BEB8552" w:rsidR="00A7378E" w:rsidRPr="00F84FA8" w:rsidRDefault="00A7378E" w:rsidP="00A7378E">
      <w:pPr>
        <w:spacing w:after="0" w:line="240" w:lineRule="auto"/>
        <w:jc w:val="both"/>
        <w:rPr>
          <w:lang w:eastAsia="en-US"/>
        </w:rPr>
      </w:pPr>
      <w:r w:rsidRPr="00F84FA8">
        <w:rPr>
          <w:lang w:eastAsia="en-US"/>
        </w:rPr>
        <w:t>Má se za to, že činnost významně poškozuje tento environmentální cíl, pokud vede k významnému zvýšení emisí znečišťujících látek do ovzduší, vody nebo půdy.</w:t>
      </w:r>
    </w:p>
    <w:p w14:paraId="3A9E406B" w14:textId="77777777" w:rsidR="00A7378E" w:rsidRPr="00F84FA8" w:rsidRDefault="00A7378E" w:rsidP="00A7378E">
      <w:pPr>
        <w:spacing w:after="0" w:line="240" w:lineRule="auto"/>
        <w:jc w:val="both"/>
        <w:rPr>
          <w:rFonts w:cs="Times New Roman"/>
          <w:i/>
          <w:iCs/>
        </w:rPr>
      </w:pPr>
    </w:p>
    <w:p w14:paraId="641A1632" w14:textId="77777777" w:rsidR="00A7378E" w:rsidRPr="00F84FA8" w:rsidRDefault="00A7378E" w:rsidP="00A7378E">
      <w:pPr>
        <w:spacing w:after="0" w:line="240" w:lineRule="auto"/>
        <w:jc w:val="both"/>
        <w:rPr>
          <w:b/>
          <w:lang w:eastAsia="en-US"/>
        </w:rPr>
      </w:pPr>
      <w:r w:rsidRPr="00F84FA8">
        <w:rPr>
          <w:b/>
          <w:lang w:eastAsia="en-US"/>
        </w:rPr>
        <w:t xml:space="preserve">Prohlašuji, že výstupy projektu ani činnosti vedoucí k jejich dosažení významně nepoškozují environmentální cíl Prevence a omezování znečištění ovzduší, vody nebo půdy. </w:t>
      </w:r>
    </w:p>
    <w:p w14:paraId="57D26763" w14:textId="77777777" w:rsidR="00A7378E" w:rsidRPr="00F84FA8" w:rsidRDefault="00A7378E" w:rsidP="00A7378E">
      <w:pPr>
        <w:spacing w:after="0" w:line="240" w:lineRule="auto"/>
        <w:jc w:val="both"/>
        <w:rPr>
          <w:lang w:eastAsia="en-US"/>
        </w:rPr>
      </w:pPr>
    </w:p>
    <w:p w14:paraId="3DD51808" w14:textId="77777777" w:rsidR="00A7378E" w:rsidRPr="00F84FA8" w:rsidRDefault="00A7378E" w:rsidP="00A7378E">
      <w:pPr>
        <w:tabs>
          <w:tab w:val="left" w:pos="5362"/>
        </w:tabs>
        <w:spacing w:after="0" w:line="240" w:lineRule="auto"/>
        <w:jc w:val="both"/>
        <w:rPr>
          <w:lang w:eastAsia="en-US"/>
        </w:rPr>
      </w:pPr>
      <w:r w:rsidRPr="00F84FA8">
        <w:rPr>
          <w:rFonts w:cs="Times New Roman"/>
          <w:noProof/>
          <w:sz w:val="24"/>
          <w:szCs w:val="24"/>
          <w:lang w:eastAsia="en-US"/>
        </w:rPr>
        <w:lastRenderedPageBreak/>
        <mc:AlternateContent>
          <mc:Choice Requires="wps">
            <w:drawing>
              <wp:anchor distT="0" distB="0" distL="114300" distR="114300" simplePos="0" relativeHeight="251658244" behindDoc="0" locked="0" layoutInCell="1" allowOverlap="1" wp14:anchorId="4F476D4F" wp14:editId="43B64CB4">
                <wp:simplePos x="0" y="0"/>
                <wp:positionH relativeFrom="margin">
                  <wp:posOffset>5715</wp:posOffset>
                </wp:positionH>
                <wp:positionV relativeFrom="paragraph">
                  <wp:posOffset>303530</wp:posOffset>
                </wp:positionV>
                <wp:extent cx="6086475" cy="474345"/>
                <wp:effectExtent l="0" t="0" r="28575" b="21590"/>
                <wp:wrapSquare wrapText="bothSides"/>
                <wp:docPr id="35" name="Textové pole 35"/>
                <wp:cNvGraphicFramePr/>
                <a:graphic xmlns:a="http://schemas.openxmlformats.org/drawingml/2006/main">
                  <a:graphicData uri="http://schemas.microsoft.com/office/word/2010/wordprocessingShape">
                    <wps:wsp>
                      <wps:cNvSpPr txBox="1"/>
                      <wps:spPr>
                        <a:xfrm>
                          <a:off x="0" y="0"/>
                          <a:ext cx="6086475" cy="474345"/>
                        </a:xfrm>
                        <a:prstGeom prst="rect">
                          <a:avLst/>
                        </a:prstGeom>
                        <a:solidFill>
                          <a:sysClr val="window" lastClr="FFFFFF"/>
                        </a:solidFill>
                        <a:ln w="6350">
                          <a:solidFill>
                            <a:prstClr val="black"/>
                          </a:solidFill>
                        </a:ln>
                      </wps:spPr>
                      <wps:txbx>
                        <w:txbxContent>
                          <w:p w14:paraId="098D9006" w14:textId="171DCBDF" w:rsidR="00221C00" w:rsidRDefault="00F713B4" w:rsidP="00A7378E">
                            <w:pPr>
                              <w:rPr>
                                <w:sz w:val="24"/>
                              </w:rPr>
                            </w:pPr>
                            <w:r>
                              <w:t>Záměr projektu se nedotýká tématu znečištění ovzduší a tento princip nepoškozuje.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476D4F" id="Textové pole 35" o:spid="_x0000_s1032" type="#_x0000_t202" style="position:absolute;left:0;text-align:left;margin-left:.45pt;margin-top:23.9pt;width:479.25pt;height:37.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" fillcolor="window" strokeweight=".5pt">
                <v:textbox style="mso-fit-shape-to-text:t">
                  <w:txbxContent>
                    <w:p w14:paraId="098D9006" w14:textId="171DCBDF" w:rsidR="00221C00" w:rsidRDefault="00F713B4" w:rsidP="00A7378E">
                      <w:pPr>
                        <w:rPr>
                          <w:sz w:val="24"/>
                        </w:rPr>
                      </w:pPr>
                      <w:r>
                        <w:t>Záměr projektu se nedotýká tématu znečištění ovzduší a tento princip nepoškozuje.</w:t>
                      </w:r>
                    </w:p>
                  </w:txbxContent>
                </v:textbox>
                <w10:wrap type="square" anchorx="margin"/>
              </v:shape>
            </w:pict>
          </mc:Fallback>
        </mc:AlternateContent>
      </w:r>
      <w:r w:rsidRPr="00F84FA8">
        <w:rPr>
          <w:lang w:eastAsia="en-US"/>
        </w:rPr>
        <w:t xml:space="preserve">Zdůvodnění </w:t>
      </w:r>
    </w:p>
    <w:p w14:paraId="3307C74B" w14:textId="77777777" w:rsidR="00A7378E" w:rsidRPr="00F84FA8" w:rsidRDefault="00A7378E" w:rsidP="00A7378E">
      <w:pPr>
        <w:tabs>
          <w:tab w:val="left" w:pos="5362"/>
        </w:tabs>
        <w:spacing w:after="0" w:line="240" w:lineRule="auto"/>
        <w:jc w:val="both"/>
        <w:rPr>
          <w:lang w:eastAsia="en-US"/>
        </w:rPr>
      </w:pPr>
    </w:p>
    <w:p w14:paraId="4C7560A9" w14:textId="77777777" w:rsidR="00A7378E" w:rsidRPr="00F84FA8" w:rsidRDefault="00A7378E" w:rsidP="00A7378E">
      <w:pPr>
        <w:tabs>
          <w:tab w:val="left" w:pos="5362"/>
        </w:tabs>
        <w:spacing w:after="0" w:line="240" w:lineRule="auto"/>
        <w:jc w:val="both"/>
        <w:rPr>
          <w:lang w:eastAsia="en-US"/>
        </w:rPr>
      </w:pPr>
    </w:p>
    <w:p w14:paraId="4E0A1A1F" w14:textId="77777777" w:rsidR="00A7378E" w:rsidRPr="00F84FA8" w:rsidRDefault="00A7378E" w:rsidP="00E50E10">
      <w:pPr>
        <w:numPr>
          <w:ilvl w:val="0"/>
          <w:numId w:val="6"/>
        </w:numPr>
        <w:spacing w:after="0" w:line="240" w:lineRule="auto"/>
        <w:contextualSpacing/>
        <w:jc w:val="both"/>
        <w:rPr>
          <w:rFonts w:cs="Times New Roman"/>
          <w:u w:val="single"/>
          <w:lang w:eastAsia="en-US"/>
        </w:rPr>
      </w:pPr>
      <w:r w:rsidRPr="00F84FA8">
        <w:rPr>
          <w:u w:val="single"/>
          <w:lang w:eastAsia="en-US"/>
        </w:rPr>
        <w:t>Ochrana a obnova biologické rozmanitosti a ekosystémů</w:t>
      </w:r>
    </w:p>
    <w:p w14:paraId="57B0B6C1" w14:textId="77777777" w:rsidR="007949FB" w:rsidRDefault="007949FB" w:rsidP="00A7378E">
      <w:pPr>
        <w:spacing w:after="0" w:line="240" w:lineRule="auto"/>
        <w:jc w:val="both"/>
        <w:rPr>
          <w:rFonts w:cs="Times New Roman"/>
          <w:lang w:eastAsia="en-US"/>
        </w:rPr>
      </w:pPr>
    </w:p>
    <w:p w14:paraId="7498F239" w14:textId="3DF76A2B" w:rsidR="00A7378E" w:rsidRPr="00F84FA8" w:rsidRDefault="00A7378E" w:rsidP="00A7378E">
      <w:pPr>
        <w:spacing w:after="0" w:line="240" w:lineRule="auto"/>
        <w:jc w:val="both"/>
        <w:rPr>
          <w:rFonts w:cs="Times New Roman"/>
          <w:lang w:eastAsia="en-US"/>
        </w:rPr>
      </w:pPr>
      <w:r w:rsidRPr="00F84FA8">
        <w:rPr>
          <w:rFonts w:cs="Times New Roman"/>
          <w:lang w:eastAsia="en-US"/>
        </w:rPr>
        <w:t>Má se za to, že činnost významně poškozuje ochranu a obnovu biologické rozmanitosti a ekosystémů, pokud ve významné míře poškozuje dobrý stav a odolnost ekosystémů nebo poškozuje stav stanovišť a druhů z hlediska jejich ochrany, a to včetně těch, které jsou v zájmu Evropské unie.</w:t>
      </w:r>
    </w:p>
    <w:p w14:paraId="2A91622E" w14:textId="77777777" w:rsidR="00A7378E" w:rsidRPr="00F84FA8" w:rsidRDefault="00A7378E" w:rsidP="00A7378E">
      <w:pPr>
        <w:spacing w:after="0" w:line="240" w:lineRule="auto"/>
        <w:jc w:val="both"/>
        <w:rPr>
          <w:rFonts w:cs="Times New Roman"/>
          <w:lang w:eastAsia="en-US"/>
        </w:rPr>
      </w:pPr>
    </w:p>
    <w:p w14:paraId="267040BA" w14:textId="77777777" w:rsidR="00A7378E" w:rsidRPr="00F84FA8" w:rsidRDefault="00A7378E" w:rsidP="00A7378E">
      <w:pPr>
        <w:spacing w:after="0" w:line="240" w:lineRule="auto"/>
        <w:jc w:val="both"/>
        <w:rPr>
          <w:b/>
          <w:lang w:eastAsia="en-US"/>
        </w:rPr>
      </w:pPr>
      <w:r w:rsidRPr="00F84FA8">
        <w:rPr>
          <w:b/>
          <w:lang w:eastAsia="en-US"/>
        </w:rPr>
        <w:t>Prohlašuji, že výstupy projektu ani činnosti vedoucí k jejich dosažení významně nepoškozují environmentální cíl Ochrana a obnova biologické rozmanitosti a ekosystémů.</w:t>
      </w:r>
    </w:p>
    <w:p w14:paraId="3B6FD405" w14:textId="77777777" w:rsidR="00A7378E" w:rsidRPr="00F84FA8" w:rsidRDefault="00A7378E" w:rsidP="00A7378E">
      <w:pPr>
        <w:spacing w:after="0" w:line="240" w:lineRule="auto"/>
        <w:jc w:val="both"/>
        <w:rPr>
          <w:lang w:eastAsia="en-US"/>
        </w:rPr>
      </w:pPr>
    </w:p>
    <w:p w14:paraId="4C25A359" w14:textId="1254CDA3" w:rsidR="00A7378E" w:rsidRPr="00F84FA8" w:rsidRDefault="007F2FE5" w:rsidP="00A7378E">
      <w:pPr>
        <w:spacing w:after="0" w:line="240" w:lineRule="auto"/>
        <w:jc w:val="both"/>
        <w:rPr>
          <w:lang w:eastAsia="en-US"/>
        </w:rPr>
      </w:pPr>
      <w:r w:rsidRPr="00F84FA8">
        <w:rPr>
          <w:rFonts w:cs="Times New Roman"/>
          <w:noProof/>
          <w:sz w:val="24"/>
          <w:szCs w:val="24"/>
          <w:lang w:eastAsia="en-US"/>
        </w:rPr>
        <mc:AlternateContent>
          <mc:Choice Requires="wps">
            <w:drawing>
              <wp:anchor distT="0" distB="0" distL="114300" distR="114300" simplePos="0" relativeHeight="251658245" behindDoc="0" locked="0" layoutInCell="1" allowOverlap="1" wp14:anchorId="6A9EC69D" wp14:editId="435B7AC5">
                <wp:simplePos x="0" y="0"/>
                <wp:positionH relativeFrom="margin">
                  <wp:posOffset>-3810</wp:posOffset>
                </wp:positionH>
                <wp:positionV relativeFrom="paragraph">
                  <wp:posOffset>303530</wp:posOffset>
                </wp:positionV>
                <wp:extent cx="6096000" cy="490220"/>
                <wp:effectExtent l="0" t="0" r="19050" b="25400"/>
                <wp:wrapSquare wrapText="bothSides"/>
                <wp:docPr id="36" name="Textové pole 36"/>
                <wp:cNvGraphicFramePr/>
                <a:graphic xmlns:a="http://schemas.openxmlformats.org/drawingml/2006/main">
                  <a:graphicData uri="http://schemas.microsoft.com/office/word/2010/wordprocessingShape">
                    <wps:wsp>
                      <wps:cNvSpPr txBox="1"/>
                      <wps:spPr>
                        <a:xfrm>
                          <a:off x="0" y="0"/>
                          <a:ext cx="6096000" cy="490220"/>
                        </a:xfrm>
                        <a:prstGeom prst="rect">
                          <a:avLst/>
                        </a:prstGeom>
                        <a:solidFill>
                          <a:sysClr val="window" lastClr="FFFFFF"/>
                        </a:solidFill>
                        <a:ln w="6350">
                          <a:solidFill>
                            <a:prstClr val="black"/>
                          </a:solidFill>
                        </a:ln>
                      </wps:spPr>
                      <wps:txbx>
                        <w:txbxContent>
                          <w:p w14:paraId="65207C46" w14:textId="752E9228" w:rsidR="00221C00" w:rsidRDefault="00F713B4" w:rsidP="00A7378E">
                            <w:r>
                              <w:t>Záměr projektu se nedotýká tématu o</w:t>
                            </w:r>
                            <w:r w:rsidRPr="00F713B4">
                              <w:t>chran</w:t>
                            </w:r>
                            <w:r>
                              <w:t>y</w:t>
                            </w:r>
                            <w:r w:rsidRPr="00F713B4">
                              <w:t xml:space="preserve"> a obnov</w:t>
                            </w:r>
                            <w:r>
                              <w:t>y</w:t>
                            </w:r>
                            <w:r w:rsidRPr="00F713B4">
                              <w:t xml:space="preserve"> biologické rozmanitosti a ekosystémů</w:t>
                            </w:r>
                            <w:r>
                              <w:t xml:space="preserve"> a tento princip nepoškozuje</w:t>
                            </w:r>
                            <w:bookmarkStart w:id="7" w:name="Temp"/>
                            <w:bookmarkEnd w:id="7"/>
                            <w:r w:rsidR="00696F7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9EC69D" id="Textové pole 36" o:spid="_x0000_s1033" type="#_x0000_t202" style="position:absolute;left:0;text-align:left;margin-left:-.3pt;margin-top:23.9pt;width:480pt;height:38.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" fillcolor="window" strokeweight=".5pt">
                <v:textbox style="mso-fit-shape-to-text:t">
                  <w:txbxContent>
                    <w:p w14:paraId="65207C46" w14:textId="752E9228" w:rsidR="00221C00" w:rsidRDefault="00F713B4" w:rsidP="00A7378E">
                      <w:r>
                        <w:t>Záměr projektu se nedotýká tématu o</w:t>
                      </w:r>
                      <w:r w:rsidRPr="00F713B4">
                        <w:t>chran</w:t>
                      </w:r>
                      <w:r>
                        <w:t>y</w:t>
                      </w:r>
                      <w:r w:rsidRPr="00F713B4">
                        <w:t xml:space="preserve"> a obnov</w:t>
                      </w:r>
                      <w:r>
                        <w:t>y</w:t>
                      </w:r>
                      <w:r w:rsidRPr="00F713B4">
                        <w:t xml:space="preserve"> biologické rozmanitosti a ekosystémů</w:t>
                      </w:r>
                      <w:r>
                        <w:t xml:space="preserve"> a tento princip nepoškozuje</w:t>
                      </w:r>
                      <w:bookmarkStart w:id="10" w:name="Temp"/>
                      <w:bookmarkEnd w:id="10"/>
                      <w:r w:rsidR="00696F7B">
                        <w:t>.</w:t>
                      </w:r>
                    </w:p>
                  </w:txbxContent>
                </v:textbox>
                <w10:wrap type="square" anchorx="margin"/>
              </v:shape>
            </w:pict>
          </mc:Fallback>
        </mc:AlternateContent>
      </w:r>
      <w:r w:rsidR="00A7378E" w:rsidRPr="00F84FA8">
        <w:rPr>
          <w:lang w:eastAsia="en-US"/>
        </w:rPr>
        <w:t xml:space="preserve">Zdůvodnění </w:t>
      </w:r>
    </w:p>
    <w:p w14:paraId="5AF87DDF" w14:textId="2B8E6F69" w:rsidR="00A7378E" w:rsidRPr="00F84FA8" w:rsidRDefault="00A7378E" w:rsidP="00A7378E">
      <w:pPr>
        <w:spacing w:after="0" w:line="240" w:lineRule="auto"/>
        <w:jc w:val="both"/>
        <w:rPr>
          <w:rFonts w:cs="Times New Roman"/>
          <w:lang w:eastAsia="en-US"/>
        </w:rPr>
      </w:pPr>
    </w:p>
    <w:p w14:paraId="0A01CD79" w14:textId="77777777" w:rsidR="00A7378E" w:rsidRPr="00F84FA8" w:rsidRDefault="00A7378E" w:rsidP="00A7378E">
      <w:pPr>
        <w:spacing w:after="0" w:line="240" w:lineRule="auto"/>
        <w:jc w:val="both"/>
        <w:rPr>
          <w:rFonts w:cs="Times New Roman"/>
          <w:lang w:eastAsia="en-US"/>
        </w:rPr>
      </w:pPr>
    </w:p>
    <w:p w14:paraId="02345F4C" w14:textId="77777777" w:rsidR="00A7378E" w:rsidRPr="00F84FA8" w:rsidRDefault="00A7378E" w:rsidP="00E50E10">
      <w:pPr>
        <w:numPr>
          <w:ilvl w:val="0"/>
          <w:numId w:val="6"/>
        </w:numPr>
        <w:tabs>
          <w:tab w:val="num" w:pos="360"/>
        </w:tabs>
        <w:spacing w:after="0" w:line="240" w:lineRule="auto"/>
        <w:contextualSpacing/>
        <w:jc w:val="both"/>
        <w:rPr>
          <w:u w:val="single"/>
          <w:lang w:eastAsia="en-US"/>
        </w:rPr>
      </w:pPr>
      <w:r w:rsidRPr="00F84FA8">
        <w:rPr>
          <w:u w:val="single"/>
          <w:lang w:eastAsia="en-US"/>
        </w:rPr>
        <w:t>Prohlášení o vyloučení prvků hnědého výzkumu a inovací:</w:t>
      </w:r>
    </w:p>
    <w:p w14:paraId="2E388CE6" w14:textId="77777777" w:rsidR="00A7378E" w:rsidRPr="00F84FA8" w:rsidRDefault="00A7378E" w:rsidP="00A7378E">
      <w:pPr>
        <w:spacing w:after="0" w:line="240" w:lineRule="auto"/>
        <w:rPr>
          <w:rFonts w:cs="Times New Roman"/>
          <w:lang w:eastAsia="en-US"/>
        </w:rPr>
      </w:pPr>
    </w:p>
    <w:p w14:paraId="4A82266D" w14:textId="77777777" w:rsidR="00A7378E" w:rsidRPr="00F84FA8" w:rsidRDefault="00A7378E" w:rsidP="00A7378E">
      <w:pPr>
        <w:spacing w:after="0" w:line="240" w:lineRule="auto"/>
        <w:jc w:val="both"/>
        <w:rPr>
          <w:b/>
          <w:lang w:eastAsia="en-US"/>
        </w:rPr>
      </w:pPr>
      <w:r w:rsidRPr="00F84FA8">
        <w:rPr>
          <w:b/>
          <w:lang w:eastAsia="en-US"/>
        </w:rPr>
        <w:t>Prohlašuji, že výsledky projektu budou na úrovni uplatňovaní technologicky neutrální (tj. budou uplatňovány u všech dostupných technologií, včetně těch šetrných) a že je předem vyloučen výzkum a vývoj zaměřený na prvky „hnědého výzkumu a inovací“ (tj. na černé a hnědé uhlí, olej/ropu, zemní plyn, na který se nevztahuje příloha III technických pokynů k uplatňovaní zásady „významně nepoškozovat“, modrý a šedý vodík, spalovací zařízení a skládky).”</w:t>
      </w:r>
    </w:p>
    <w:p w14:paraId="7E091064" w14:textId="77777777" w:rsidR="00A7378E" w:rsidRPr="00F84FA8" w:rsidRDefault="00A7378E" w:rsidP="00A7378E">
      <w:pPr>
        <w:spacing w:after="0" w:line="240" w:lineRule="auto"/>
        <w:jc w:val="both"/>
        <w:rPr>
          <w:lang w:eastAsia="en-US"/>
        </w:rPr>
      </w:pPr>
    </w:p>
    <w:p w14:paraId="3CC6C2A4" w14:textId="77777777" w:rsidR="00A7378E" w:rsidRPr="00F84FA8" w:rsidRDefault="00A7378E" w:rsidP="00A7378E">
      <w:pPr>
        <w:spacing w:after="0" w:line="240" w:lineRule="auto"/>
        <w:jc w:val="both"/>
        <w:rPr>
          <w:lang w:eastAsia="en-US"/>
        </w:rPr>
      </w:pPr>
      <w:r w:rsidRPr="00F84FA8">
        <w:rPr>
          <w:rFonts w:cs="Times New Roman"/>
          <w:noProof/>
          <w:sz w:val="24"/>
          <w:szCs w:val="24"/>
          <w:lang w:eastAsia="en-US"/>
        </w:rPr>
        <mc:AlternateContent>
          <mc:Choice Requires="wps">
            <w:drawing>
              <wp:anchor distT="0" distB="0" distL="114300" distR="114300" simplePos="0" relativeHeight="251658246" behindDoc="0" locked="0" layoutInCell="1" allowOverlap="1" wp14:anchorId="09512F77" wp14:editId="4DD5C251">
                <wp:simplePos x="0" y="0"/>
                <wp:positionH relativeFrom="margin">
                  <wp:posOffset>-3810</wp:posOffset>
                </wp:positionH>
                <wp:positionV relativeFrom="paragraph">
                  <wp:posOffset>297180</wp:posOffset>
                </wp:positionV>
                <wp:extent cx="6096000" cy="490220"/>
                <wp:effectExtent l="0" t="0" r="19050" b="25400"/>
                <wp:wrapSquare wrapText="bothSides"/>
                <wp:docPr id="7" name="Textové pole 7"/>
                <wp:cNvGraphicFramePr/>
                <a:graphic xmlns:a="http://schemas.openxmlformats.org/drawingml/2006/main">
                  <a:graphicData uri="http://schemas.microsoft.com/office/word/2010/wordprocessingShape">
                    <wps:wsp>
                      <wps:cNvSpPr txBox="1"/>
                      <wps:spPr>
                        <a:xfrm>
                          <a:off x="0" y="0"/>
                          <a:ext cx="6096000" cy="490220"/>
                        </a:xfrm>
                        <a:prstGeom prst="rect">
                          <a:avLst/>
                        </a:prstGeom>
                        <a:solidFill>
                          <a:sysClr val="window" lastClr="FFFFFF"/>
                        </a:solidFill>
                        <a:ln w="6350">
                          <a:solidFill>
                            <a:prstClr val="black"/>
                          </a:solidFill>
                        </a:ln>
                      </wps:spPr>
                      <wps:txbx>
                        <w:txbxContent>
                          <w:p w14:paraId="2A4C728E" w14:textId="499B1FAF" w:rsidR="00221C00" w:rsidRDefault="00F713B4" w:rsidP="00A7378E">
                            <w:r>
                              <w:t>Předkládaný projekt se zaměřuje na sektor osobní dopravy</w:t>
                            </w:r>
                            <w:r w:rsidR="005C1A45">
                              <w:t xml:space="preserve"> – elektromobility – jehož cílem je dekarbonizovat dopravu tj. snižovat potřebu dalšího „hnědého výzkumu a inovací“ u konvenčních spalovacích motorů na fosilní paliva.</w:t>
                            </w:r>
                          </w:p>
                          <w:p w14:paraId="51D3855B" w14:textId="77777777" w:rsidR="00221C00" w:rsidRDefault="00221C00" w:rsidP="00A73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9512F77" id="Textové pole 7" o:spid="_x0000_s1034" type="#_x0000_t202" style="position:absolute;left:0;text-align:left;margin-left:-.3pt;margin-top:23.4pt;width:480pt;height:38.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" fillcolor="window" strokeweight=".5pt">
                <v:textbox style="mso-fit-shape-to-text:t">
                  <w:txbxContent>
                    <w:p w14:paraId="2A4C728E" w14:textId="499B1FAF" w:rsidR="00221C00" w:rsidRDefault="00F713B4" w:rsidP="00A7378E">
                      <w:r>
                        <w:t>Předkládaný projekt se zaměřuje na sektor osobní dopravy</w:t>
                      </w:r>
                      <w:r w:rsidR="005C1A45">
                        <w:t xml:space="preserve"> – elektromobility – jehož cílem je dekarbonizovat dopravu tj. snižovat potřebu dalšího „hnědého výzkumu a inovací“ u konvenčních spalovacích motorů na fosilní paliva.</w:t>
                      </w:r>
                    </w:p>
                    <w:p w14:paraId="51D3855B" w14:textId="77777777" w:rsidR="00221C00" w:rsidRDefault="00221C00" w:rsidP="00A7378E"/>
                  </w:txbxContent>
                </v:textbox>
                <w10:wrap type="square" anchorx="margin"/>
              </v:shape>
            </w:pict>
          </mc:Fallback>
        </mc:AlternateContent>
      </w:r>
      <w:r w:rsidRPr="00F84FA8">
        <w:rPr>
          <w:lang w:eastAsia="en-US"/>
        </w:rPr>
        <w:t xml:space="preserve">Zdůvodnění </w:t>
      </w:r>
    </w:p>
    <w:p w14:paraId="3025E03A" w14:textId="77777777" w:rsidR="00A7378E" w:rsidRPr="00F84FA8" w:rsidRDefault="00A7378E" w:rsidP="00A7378E">
      <w:pPr>
        <w:spacing w:after="0" w:line="240" w:lineRule="auto"/>
        <w:jc w:val="both"/>
        <w:rPr>
          <w:rFonts w:cs="Times New Roman"/>
          <w:lang w:eastAsia="en-US"/>
        </w:rPr>
      </w:pPr>
    </w:p>
    <w:tbl>
      <w:tblPr>
        <w:tblStyle w:val="Mkatabulky1"/>
        <w:tblW w:w="9630" w:type="dxa"/>
        <w:tblInd w:w="0" w:type="dxa"/>
        <w:tblLayout w:type="fixed"/>
        <w:tblLook w:val="0600" w:firstRow="0" w:lastRow="0" w:firstColumn="0" w:lastColumn="0" w:noHBand="1" w:noVBand="1"/>
      </w:tblPr>
      <w:tblGrid>
        <w:gridCol w:w="3548"/>
        <w:gridCol w:w="6082"/>
      </w:tblGrid>
      <w:tr w:rsidR="00A7378E" w:rsidRPr="00F84FA8" w14:paraId="1474454A" w14:textId="77777777" w:rsidTr="00B9073D">
        <w:trPr>
          <w:trHeight w:val="315"/>
        </w:trPr>
        <w:tc>
          <w:tcPr>
            <w:tcW w:w="3548" w:type="dxa"/>
            <w:tcBorders>
              <w:top w:val="single" w:sz="4" w:space="0" w:color="auto"/>
              <w:left w:val="single" w:sz="4" w:space="0" w:color="auto"/>
              <w:bottom w:val="single" w:sz="4" w:space="0" w:color="auto"/>
              <w:right w:val="single" w:sz="4" w:space="0" w:color="auto"/>
            </w:tcBorders>
            <w:vAlign w:val="center"/>
            <w:hideMark/>
          </w:tcPr>
          <w:p w14:paraId="32155591" w14:textId="77777777" w:rsidR="00A7378E" w:rsidRPr="00F84FA8" w:rsidRDefault="00A7378E" w:rsidP="00A7378E">
            <w:pPr>
              <w:widowControl w:val="0"/>
              <w:spacing w:before="60" w:after="60"/>
              <w:rPr>
                <w:szCs w:val="24"/>
                <w:lang w:val="cs-CZ" w:eastAsia="en-US"/>
              </w:rPr>
            </w:pPr>
            <w:r w:rsidRPr="00F84FA8">
              <w:rPr>
                <w:szCs w:val="24"/>
                <w:lang w:val="cs-CZ" w:eastAsia="en-US"/>
              </w:rPr>
              <w:t xml:space="preserve">Žadatel </w:t>
            </w:r>
          </w:p>
        </w:tc>
        <w:tc>
          <w:tcPr>
            <w:tcW w:w="6082" w:type="dxa"/>
            <w:tcBorders>
              <w:top w:val="single" w:sz="4" w:space="0" w:color="auto"/>
              <w:left w:val="single" w:sz="4" w:space="0" w:color="auto"/>
              <w:bottom w:val="single" w:sz="4" w:space="0" w:color="auto"/>
              <w:right w:val="single" w:sz="4" w:space="0" w:color="auto"/>
            </w:tcBorders>
            <w:vAlign w:val="center"/>
          </w:tcPr>
          <w:p w14:paraId="77806A20" w14:textId="43BCF104" w:rsidR="00A7378E" w:rsidRPr="00F84FA8" w:rsidRDefault="005C1A45" w:rsidP="00A7378E">
            <w:pPr>
              <w:widowControl w:val="0"/>
              <w:spacing w:before="60" w:after="60"/>
              <w:rPr>
                <w:sz w:val="24"/>
                <w:szCs w:val="24"/>
                <w:lang w:val="cs-CZ" w:eastAsia="en-US"/>
              </w:rPr>
            </w:pPr>
            <w:r w:rsidRPr="005C1A45">
              <w:rPr>
                <w:sz w:val="24"/>
                <w:szCs w:val="24"/>
                <w:lang w:val="cs-CZ" w:eastAsia="en-US"/>
              </w:rPr>
              <w:t>DeFINE s.r.o.</w:t>
            </w:r>
          </w:p>
        </w:tc>
      </w:tr>
      <w:tr w:rsidR="00A7378E" w:rsidRPr="00F84FA8" w14:paraId="25471385" w14:textId="77777777" w:rsidTr="00B9073D">
        <w:trPr>
          <w:trHeight w:val="315"/>
        </w:trPr>
        <w:tc>
          <w:tcPr>
            <w:tcW w:w="3548" w:type="dxa"/>
            <w:tcBorders>
              <w:top w:val="single" w:sz="4" w:space="0" w:color="auto"/>
              <w:left w:val="single" w:sz="4" w:space="0" w:color="auto"/>
              <w:bottom w:val="single" w:sz="4" w:space="0" w:color="auto"/>
              <w:right w:val="single" w:sz="4" w:space="0" w:color="auto"/>
            </w:tcBorders>
            <w:vAlign w:val="center"/>
            <w:hideMark/>
          </w:tcPr>
          <w:p w14:paraId="4B92DE81" w14:textId="77777777" w:rsidR="00A7378E" w:rsidRPr="00F84FA8" w:rsidRDefault="00A7378E" w:rsidP="00A7378E">
            <w:pPr>
              <w:widowControl w:val="0"/>
              <w:spacing w:before="60" w:after="60"/>
              <w:rPr>
                <w:szCs w:val="24"/>
                <w:lang w:val="cs-CZ" w:eastAsia="en-US"/>
              </w:rPr>
            </w:pPr>
            <w:r w:rsidRPr="00F84FA8">
              <w:rPr>
                <w:szCs w:val="24"/>
                <w:lang w:val="cs-CZ" w:eastAsia="en-US"/>
              </w:rPr>
              <w:t>IČ žadatele</w:t>
            </w:r>
          </w:p>
        </w:tc>
        <w:tc>
          <w:tcPr>
            <w:tcW w:w="6082" w:type="dxa"/>
            <w:tcBorders>
              <w:top w:val="single" w:sz="4" w:space="0" w:color="auto"/>
              <w:left w:val="single" w:sz="4" w:space="0" w:color="auto"/>
              <w:bottom w:val="single" w:sz="4" w:space="0" w:color="auto"/>
              <w:right w:val="single" w:sz="4" w:space="0" w:color="auto"/>
            </w:tcBorders>
            <w:vAlign w:val="center"/>
          </w:tcPr>
          <w:p w14:paraId="5C6EE4A9" w14:textId="0242D1D7" w:rsidR="00A7378E" w:rsidRPr="00F84FA8" w:rsidRDefault="005C1A45" w:rsidP="00A7378E">
            <w:pPr>
              <w:widowControl w:val="0"/>
              <w:spacing w:before="60" w:after="60"/>
              <w:rPr>
                <w:sz w:val="24"/>
                <w:szCs w:val="24"/>
                <w:lang w:val="cs-CZ" w:eastAsia="en-US"/>
              </w:rPr>
            </w:pPr>
            <w:r w:rsidRPr="005C1A45">
              <w:rPr>
                <w:sz w:val="24"/>
                <w:szCs w:val="24"/>
                <w:lang w:val="cs-CZ" w:eastAsia="en-US"/>
              </w:rPr>
              <w:t>04207505</w:t>
            </w:r>
          </w:p>
        </w:tc>
      </w:tr>
      <w:tr w:rsidR="00A7378E" w:rsidRPr="00F84FA8" w14:paraId="02B79340" w14:textId="77777777" w:rsidTr="00B9073D">
        <w:trPr>
          <w:trHeight w:val="315"/>
        </w:trPr>
        <w:tc>
          <w:tcPr>
            <w:tcW w:w="3548" w:type="dxa"/>
            <w:tcBorders>
              <w:top w:val="single" w:sz="4" w:space="0" w:color="auto"/>
              <w:left w:val="single" w:sz="4" w:space="0" w:color="auto"/>
              <w:bottom w:val="single" w:sz="4" w:space="0" w:color="auto"/>
              <w:right w:val="single" w:sz="4" w:space="0" w:color="auto"/>
            </w:tcBorders>
            <w:vAlign w:val="center"/>
            <w:hideMark/>
          </w:tcPr>
          <w:p w14:paraId="32C48CEA" w14:textId="489AAFB9" w:rsidR="00A7378E" w:rsidRPr="00F84FA8" w:rsidRDefault="00A7378E" w:rsidP="00A7378E">
            <w:pPr>
              <w:widowControl w:val="0"/>
              <w:spacing w:before="60" w:after="60"/>
              <w:rPr>
                <w:szCs w:val="24"/>
                <w:lang w:val="cs-CZ" w:eastAsia="en-US"/>
              </w:rPr>
            </w:pPr>
            <w:r w:rsidRPr="00F84FA8">
              <w:rPr>
                <w:szCs w:val="24"/>
                <w:lang w:val="cs-CZ" w:eastAsia="en-US"/>
              </w:rPr>
              <w:t xml:space="preserve">Podpis statutárního zástupce </w:t>
            </w:r>
            <w:r w:rsidR="00360E76">
              <w:rPr>
                <w:szCs w:val="24"/>
                <w:lang w:val="cs-CZ" w:eastAsia="en-US"/>
              </w:rPr>
              <w:t>žadatele</w:t>
            </w:r>
            <w:r w:rsidRPr="00F84FA8">
              <w:rPr>
                <w:szCs w:val="24"/>
                <w:lang w:val="cs-CZ" w:eastAsia="en-US"/>
              </w:rPr>
              <w:t xml:space="preserve"> nebo osoby pověřené plnou mocí</w:t>
            </w:r>
            <w:r w:rsidR="00224820">
              <w:rPr>
                <w:rStyle w:val="Znakapoznpodarou"/>
                <w:szCs w:val="24"/>
                <w:lang w:val="cs-CZ" w:eastAsia="en-US"/>
              </w:rPr>
              <w:footnoteReference w:id="8"/>
            </w:r>
          </w:p>
        </w:tc>
        <w:tc>
          <w:tcPr>
            <w:tcW w:w="6082" w:type="dxa"/>
            <w:tcBorders>
              <w:top w:val="single" w:sz="4" w:space="0" w:color="auto"/>
              <w:left w:val="single" w:sz="4" w:space="0" w:color="auto"/>
              <w:bottom w:val="single" w:sz="4" w:space="0" w:color="auto"/>
              <w:right w:val="single" w:sz="4" w:space="0" w:color="auto"/>
            </w:tcBorders>
            <w:vAlign w:val="center"/>
          </w:tcPr>
          <w:p w14:paraId="395EBE4E" w14:textId="77777777" w:rsidR="00A7378E" w:rsidRPr="00F84FA8" w:rsidRDefault="00A7378E" w:rsidP="00A7378E">
            <w:pPr>
              <w:widowControl w:val="0"/>
              <w:spacing w:before="60" w:after="60"/>
              <w:rPr>
                <w:sz w:val="24"/>
                <w:szCs w:val="24"/>
                <w:lang w:val="cs-CZ" w:eastAsia="en-US"/>
              </w:rPr>
            </w:pPr>
          </w:p>
        </w:tc>
      </w:tr>
    </w:tbl>
    <w:p w14:paraId="20BC2CF8" w14:textId="1BA0B7A7" w:rsidR="007E0BDE" w:rsidRDefault="007E0BDE" w:rsidP="007949FB">
      <w:pPr>
        <w:spacing w:after="0" w:line="240" w:lineRule="auto"/>
        <w:jc w:val="both"/>
        <w:rPr>
          <w:rFonts w:cs="Times New Roman"/>
          <w:lang w:eastAsia="en-US"/>
        </w:rPr>
      </w:pPr>
    </w:p>
    <w:p w14:paraId="4F51F54D" w14:textId="77777777" w:rsidR="006D46A3" w:rsidRDefault="006D46A3" w:rsidP="007949FB">
      <w:pPr>
        <w:spacing w:after="0" w:line="240" w:lineRule="auto"/>
        <w:jc w:val="both"/>
        <w:rPr>
          <w:rFonts w:cs="Times New Roman"/>
          <w:lang w:eastAsia="en-US"/>
        </w:rPr>
        <w:sectPr w:rsidR="006D46A3" w:rsidSect="00406718">
          <w:headerReference w:type="default" r:id="rId27"/>
          <w:pgSz w:w="11906" w:h="16838"/>
          <w:pgMar w:top="1417" w:right="1417" w:bottom="1417" w:left="1417" w:header="708" w:footer="708" w:gutter="0"/>
          <w:cols w:space="708"/>
          <w:docGrid w:linePitch="360"/>
        </w:sectPr>
      </w:pPr>
    </w:p>
    <w:p w14:paraId="213D61D2" w14:textId="77777777" w:rsidR="00D247EE" w:rsidRPr="00DD192C" w:rsidRDefault="00D247EE" w:rsidP="00D247EE">
      <w:pPr>
        <w:spacing w:before="120"/>
        <w:jc w:val="center"/>
        <w:rPr>
          <w:b/>
          <w:sz w:val="28"/>
        </w:rPr>
      </w:pPr>
      <w:r w:rsidRPr="00DD192C">
        <w:rPr>
          <w:b/>
          <w:sz w:val="28"/>
        </w:rPr>
        <w:lastRenderedPageBreak/>
        <w:t>Čestné prohlášení k vyloučení dvojího financování</w:t>
      </w:r>
    </w:p>
    <w:p w14:paraId="4ADE68EA" w14:textId="77777777" w:rsidR="00D247EE" w:rsidRDefault="00D247EE" w:rsidP="00D247EE">
      <w:pPr>
        <w:widowControl w:val="0"/>
        <w:spacing w:line="240" w:lineRule="auto"/>
      </w:pPr>
    </w:p>
    <w:p w14:paraId="516BB89E" w14:textId="77777777" w:rsidR="00D247EE" w:rsidRPr="00610711" w:rsidRDefault="00D247EE" w:rsidP="00D247EE">
      <w:pPr>
        <w:spacing w:before="120" w:after="200"/>
        <w:jc w:val="both"/>
        <w:rPr>
          <w:b/>
          <w:i/>
        </w:rPr>
      </w:pPr>
      <w:r w:rsidRPr="00610711">
        <w:rPr>
          <w:b/>
          <w:i/>
        </w:rPr>
        <w:t>Identifikace příjemce služby (žadatele):</w:t>
      </w:r>
    </w:p>
    <w:p w14:paraId="2C96568C" w14:textId="1DD59A2D" w:rsidR="00D247EE" w:rsidRPr="006C3875" w:rsidRDefault="00D247EE" w:rsidP="00D247EE">
      <w:pPr>
        <w:spacing w:before="120" w:after="200"/>
        <w:jc w:val="both"/>
        <w:rPr>
          <w:i/>
        </w:rPr>
      </w:pPr>
      <w:r w:rsidRPr="006C3875">
        <w:rPr>
          <w:i/>
        </w:rPr>
        <w:t>Firma/organizace:</w:t>
      </w:r>
      <w:r w:rsidR="005C1A45">
        <w:rPr>
          <w:i/>
        </w:rPr>
        <w:t xml:space="preserve"> </w:t>
      </w:r>
      <w:r w:rsidR="005C1A45" w:rsidRPr="005C1A45">
        <w:rPr>
          <w:i/>
        </w:rPr>
        <w:t>DeFINE s.r.o.</w:t>
      </w:r>
      <w:r w:rsidR="00610711" w:rsidRPr="006C3875">
        <w:rPr>
          <w:i/>
        </w:rPr>
        <w:tab/>
      </w:r>
    </w:p>
    <w:p w14:paraId="1E8307D6" w14:textId="1F0943A5" w:rsidR="00D247EE" w:rsidRPr="006C3875" w:rsidRDefault="00D247EE" w:rsidP="00D247EE">
      <w:pPr>
        <w:spacing w:before="120" w:after="200"/>
        <w:jc w:val="both"/>
        <w:rPr>
          <w:i/>
        </w:rPr>
      </w:pPr>
      <w:r w:rsidRPr="006C3875">
        <w:rPr>
          <w:i/>
        </w:rPr>
        <w:t>Adresa:</w:t>
      </w:r>
      <w:r w:rsidR="00610711" w:rsidRPr="006C3875">
        <w:rPr>
          <w:i/>
        </w:rPr>
        <w:tab/>
      </w:r>
      <w:r w:rsidR="005C1A45" w:rsidRPr="005C1A45">
        <w:rPr>
          <w:i/>
        </w:rPr>
        <w:t>Štefánikova 248/32, Smíchov, 150 00 Praha</w:t>
      </w:r>
      <w:r w:rsidR="00610711" w:rsidRPr="006C3875">
        <w:rPr>
          <w:i/>
        </w:rPr>
        <w:tab/>
      </w:r>
      <w:r w:rsidR="00610711" w:rsidRPr="006C3875">
        <w:rPr>
          <w:i/>
        </w:rPr>
        <w:tab/>
      </w:r>
    </w:p>
    <w:p w14:paraId="28E50933" w14:textId="7028E4F9" w:rsidR="00610711" w:rsidRPr="006C3875" w:rsidRDefault="00610711" w:rsidP="00610711">
      <w:pPr>
        <w:spacing w:before="120" w:after="200"/>
        <w:jc w:val="both"/>
        <w:rPr>
          <w:i/>
        </w:rPr>
      </w:pPr>
      <w:r w:rsidRPr="006C3875">
        <w:rPr>
          <w:i/>
        </w:rPr>
        <w:t>IČO:</w:t>
      </w:r>
      <w:r w:rsidR="005C1A45">
        <w:rPr>
          <w:i/>
        </w:rPr>
        <w:t xml:space="preserve"> </w:t>
      </w:r>
      <w:r w:rsidR="005C1A45" w:rsidRPr="005C1A45">
        <w:rPr>
          <w:i/>
        </w:rPr>
        <w:t>04207505</w:t>
      </w:r>
      <w:r w:rsidRPr="006C3875">
        <w:rPr>
          <w:i/>
        </w:rPr>
        <w:tab/>
      </w:r>
    </w:p>
    <w:p w14:paraId="6338E72B" w14:textId="330E4380" w:rsidR="00610711" w:rsidRPr="006C3875" w:rsidRDefault="00CF21F7" w:rsidP="00CF21F7">
      <w:pPr>
        <w:spacing w:before="120" w:after="200"/>
        <w:jc w:val="both"/>
        <w:rPr>
          <w:i/>
        </w:rPr>
      </w:pPr>
      <w:r w:rsidRPr="006C3875">
        <w:rPr>
          <w:i/>
        </w:rPr>
        <w:t xml:space="preserve">Statutární zástupce </w:t>
      </w:r>
      <w:r w:rsidR="00360E76" w:rsidRPr="006C3875">
        <w:rPr>
          <w:i/>
        </w:rPr>
        <w:t>žadatele</w:t>
      </w:r>
      <w:r w:rsidRPr="006C3875">
        <w:rPr>
          <w:i/>
        </w:rPr>
        <w:t xml:space="preserve"> nebo osob</w:t>
      </w:r>
      <w:r w:rsidR="00360E76" w:rsidRPr="006C3875">
        <w:rPr>
          <w:i/>
        </w:rPr>
        <w:t>a</w:t>
      </w:r>
      <w:r w:rsidRPr="006C3875">
        <w:rPr>
          <w:i/>
        </w:rPr>
        <w:t xml:space="preserve"> pověřen</w:t>
      </w:r>
      <w:r w:rsidR="00360E76" w:rsidRPr="006C3875">
        <w:rPr>
          <w:i/>
        </w:rPr>
        <w:t>a</w:t>
      </w:r>
      <w:r w:rsidRPr="006C3875">
        <w:rPr>
          <w:i/>
        </w:rPr>
        <w:t xml:space="preserve"> plnou mocí</w:t>
      </w:r>
      <w:r w:rsidR="00360E76" w:rsidRPr="006C3875">
        <w:rPr>
          <w:rStyle w:val="Znakapoznpodarou"/>
          <w:i/>
        </w:rPr>
        <w:footnoteReference w:id="9"/>
      </w:r>
      <w:r w:rsidR="006C3875">
        <w:rPr>
          <w:i/>
        </w:rPr>
        <w:t>:</w:t>
      </w:r>
    </w:p>
    <w:p w14:paraId="44A803B2" w14:textId="77777777" w:rsidR="00D247EE" w:rsidRDefault="00D247EE" w:rsidP="00D247EE">
      <w:pPr>
        <w:spacing w:before="120" w:after="200"/>
        <w:jc w:val="both"/>
      </w:pPr>
    </w:p>
    <w:p w14:paraId="7CA29B54" w14:textId="77777777" w:rsidR="00D247EE" w:rsidRDefault="00D247EE" w:rsidP="00D247EE">
      <w:pPr>
        <w:spacing w:before="120" w:after="200"/>
        <w:jc w:val="both"/>
      </w:pPr>
      <w:r>
        <w:t>Žadatel prohlašuje, že poptávaná služba či její část není a nebude hrazena vícenásobně z několika zdrojů, tedy že nedochází k tzv. dvojímu financování ve smyslu metodických pokynů pro Národní plán obnovy na období 2021-2026.</w:t>
      </w:r>
    </w:p>
    <w:p w14:paraId="052DD34A" w14:textId="77777777" w:rsidR="00D247EE" w:rsidRDefault="00D247EE" w:rsidP="00D247EE">
      <w:pPr>
        <w:spacing w:before="120" w:after="200"/>
        <w:jc w:val="both"/>
      </w:pPr>
      <w:r>
        <w:t xml:space="preserve">Žadatel si je vědom skutečnosti, že dvojí financování je v rámci projektů podporovaných z Národního plánu obnovy nepřípustné, jeho případné prokázání je zásadním porušením podmínek pro poskytnutí služby a je důvodem pro okamžité ukončení smlouvy. </w:t>
      </w:r>
    </w:p>
    <w:p w14:paraId="4A0F7568" w14:textId="15D97A66" w:rsidR="00D247EE" w:rsidRDefault="00D247EE" w:rsidP="00D247EE">
      <w:pPr>
        <w:spacing w:before="120" w:after="200"/>
        <w:jc w:val="both"/>
      </w:pPr>
      <w:r w:rsidRPr="00412229">
        <w:t>V případě, že dojde k porušení této povinnosti</w:t>
      </w:r>
      <w:r>
        <w:t>,</w:t>
      </w:r>
      <w:r w:rsidRPr="00412229">
        <w:t xml:space="preserve"> </w:t>
      </w:r>
      <w:r>
        <w:t>uhradí žadatel</w:t>
      </w:r>
      <w:r w:rsidRPr="00412229">
        <w:t xml:space="preserve"> </w:t>
      </w:r>
      <w:r>
        <w:t xml:space="preserve">veškeré dosavadní náklady vynaložené na poskytování </w:t>
      </w:r>
      <w:r w:rsidR="00FB7048">
        <w:t xml:space="preserve">poptávané </w:t>
      </w:r>
      <w:r>
        <w:t>služby EDIH CTU</w:t>
      </w:r>
      <w:r w:rsidRPr="00412229">
        <w:t xml:space="preserve">. Dále souhlasí s tím, že </w:t>
      </w:r>
      <w:r>
        <w:t>může</w:t>
      </w:r>
      <w:r w:rsidRPr="00412229">
        <w:t xml:space="preserve"> být vystaven sankcím dle platných právních předpisů a podmínek projektu, včetně možného právního postihu.</w:t>
      </w:r>
    </w:p>
    <w:p w14:paraId="4E17E11C" w14:textId="77777777" w:rsidR="00D247EE" w:rsidRDefault="00D247EE" w:rsidP="00D247EE">
      <w:pPr>
        <w:spacing w:before="120" w:line="360" w:lineRule="auto"/>
        <w:jc w:val="both"/>
      </w:pPr>
    </w:p>
    <w:p w14:paraId="0523D035" w14:textId="2E99A04D" w:rsidR="00D247EE" w:rsidRDefault="00D247EE" w:rsidP="00D247EE">
      <w:pPr>
        <w:spacing w:before="120" w:line="360" w:lineRule="auto"/>
        <w:jc w:val="both"/>
      </w:pPr>
      <w:r>
        <w:t xml:space="preserve">V            </w:t>
      </w:r>
      <w:r w:rsidR="00610711">
        <w:t xml:space="preserve">       </w:t>
      </w:r>
      <w:r>
        <w:t xml:space="preserve"> dne </w:t>
      </w:r>
    </w:p>
    <w:p w14:paraId="49F73D59" w14:textId="77777777" w:rsidR="00D247EE" w:rsidRDefault="00D247EE" w:rsidP="00D247EE">
      <w:pPr>
        <w:spacing w:before="120" w:line="360" w:lineRule="auto"/>
        <w:jc w:val="both"/>
      </w:pPr>
      <w:r>
        <w:t>Podpis</w:t>
      </w:r>
    </w:p>
    <w:p w14:paraId="7FB2349E" w14:textId="4B99334D" w:rsidR="006D46A3" w:rsidRPr="007949FB" w:rsidRDefault="006D46A3" w:rsidP="007949FB">
      <w:pPr>
        <w:spacing w:after="0" w:line="240" w:lineRule="auto"/>
        <w:jc w:val="both"/>
        <w:rPr>
          <w:rFonts w:cs="Times New Roman"/>
          <w:lang w:eastAsia="en-US"/>
        </w:rPr>
      </w:pPr>
    </w:p>
    <w:sectPr w:rsidR="006D46A3" w:rsidRPr="007949FB">
      <w:headerReference w:type="default" r:id="rId28"/>
      <w:footerReference w:type="default" r:id="rId29"/>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ora Zochová" w:date="2025-02-17T21:27:00Z" w:initials="BZ">
    <w:p w14:paraId="16AA0E95" w14:textId="77777777" w:rsidR="00696F7B" w:rsidRDefault="00696F7B" w:rsidP="00696F7B">
      <w:r>
        <w:rPr>
          <w:rStyle w:val="Odkaznakoment"/>
        </w:rPr>
        <w:annotationRef/>
      </w:r>
      <w:r>
        <w:rPr>
          <w:color w:val="000000"/>
          <w:sz w:val="20"/>
          <w:szCs w:val="20"/>
        </w:rPr>
        <w:t>projektový záměr musí být přímo součásti této poptávky, prosím někam skutečně vložit, aby pak byl jeden dokument, děkuji</w:t>
      </w:r>
    </w:p>
  </w:comment>
  <w:comment w:id="3" w:author="Barbora Zochová" w:date="2025-02-04T17:58:00Z" w:initials="BZ">
    <w:p w14:paraId="2E4C9D0A" w14:textId="77777777" w:rsidR="00186397" w:rsidRDefault="00186397" w:rsidP="00186397">
      <w:r>
        <w:rPr>
          <w:rStyle w:val="Odkaznakoment"/>
        </w:rPr>
        <w:annotationRef/>
      </w:r>
      <w:r>
        <w:rPr>
          <w:color w:val="000000"/>
          <w:sz w:val="20"/>
          <w:szCs w:val="20"/>
        </w:rPr>
        <w:t>nutno vyplnit dle ESM/OR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A0E95" w15:done="0"/>
  <w15:commentEx w15:paraId="2E4C9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67A39" w16cex:dateUtc="2025-02-17T20:27:00Z"/>
  <w16cex:commentExtensible w16cex:durableId="171DF3F6" w16cex:dateUtc="2025-02-04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A0E95" w16cid:durableId="66367A39"/>
  <w16cid:commentId w16cid:paraId="2E4C9D0A" w16cid:durableId="171DF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34F6" w14:textId="77777777" w:rsidR="004269B1" w:rsidRDefault="004269B1" w:rsidP="00B1648E">
      <w:pPr>
        <w:spacing w:after="0" w:line="240" w:lineRule="auto"/>
      </w:pPr>
      <w:r>
        <w:separator/>
      </w:r>
    </w:p>
  </w:endnote>
  <w:endnote w:type="continuationSeparator" w:id="0">
    <w:p w14:paraId="12311B3E" w14:textId="77777777" w:rsidR="004269B1" w:rsidRDefault="004269B1" w:rsidP="00B1648E">
      <w:pPr>
        <w:spacing w:after="0" w:line="240" w:lineRule="auto"/>
      </w:pPr>
      <w:r>
        <w:continuationSeparator/>
      </w:r>
    </w:p>
  </w:endnote>
  <w:endnote w:type="continuationNotice" w:id="1">
    <w:p w14:paraId="62A31D09" w14:textId="77777777" w:rsidR="004269B1" w:rsidRDefault="0042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CC3E" w14:textId="77777777" w:rsidR="00221C00" w:rsidRDefault="00221C0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8248" w14:textId="207D03B7" w:rsidR="00221C00" w:rsidRPr="00915A29" w:rsidRDefault="00606DF6">
    <w:pPr>
      <w:pBdr>
        <w:top w:val="nil"/>
        <w:left w:val="nil"/>
        <w:bottom w:val="nil"/>
        <w:right w:val="nil"/>
        <w:between w:val="nil"/>
      </w:pBdr>
      <w:tabs>
        <w:tab w:val="center" w:pos="4513"/>
        <w:tab w:val="right" w:pos="9026"/>
      </w:tabs>
      <w:spacing w:after="0" w:line="240" w:lineRule="auto"/>
      <w:rPr>
        <w:color w:val="000000"/>
        <w:lang w:val="en-GB"/>
      </w:rPr>
    </w:pPr>
    <w:r>
      <w:rPr>
        <w:rFonts w:ascii="Arial" w:hAnsi="Arial" w:cs="Arial"/>
        <w:b/>
        <w:bCs/>
        <w:noProof/>
        <w:color w:val="0000FF"/>
      </w:rPr>
      <w:drawing>
        <wp:anchor distT="0" distB="0" distL="114300" distR="114300" simplePos="0" relativeHeight="251823107" behindDoc="1" locked="0" layoutInCell="1" allowOverlap="1" wp14:anchorId="1C868DAD" wp14:editId="4059C28C">
          <wp:simplePos x="0" y="0"/>
          <wp:positionH relativeFrom="column">
            <wp:posOffset>-53340</wp:posOffset>
          </wp:positionH>
          <wp:positionV relativeFrom="paragraph">
            <wp:posOffset>-70485</wp:posOffset>
          </wp:positionV>
          <wp:extent cx="1845310" cy="433070"/>
          <wp:effectExtent l="0" t="0" r="0" b="0"/>
          <wp:wrapTight wrapText="bothSides">
            <wp:wrapPolygon edited="0">
              <wp:start x="0" y="0"/>
              <wp:lineTo x="0" y="20903"/>
              <wp:lineTo x="7284" y="20903"/>
              <wp:lineTo x="13231" y="20270"/>
              <wp:lineTo x="18880" y="15836"/>
              <wp:lineTo x="18731" y="10768"/>
              <wp:lineTo x="20961" y="7601"/>
              <wp:lineTo x="20366" y="3801"/>
              <wp:lineTo x="7284" y="0"/>
              <wp:lineTo x="0" y="0"/>
            </wp:wrapPolygon>
          </wp:wrapTight>
          <wp:docPr id="262060246"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60246" name="Obrázek 2" descr="Obsah obrázku snímek obrazovky, Písmo, Elektricky modrá, Výrazná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45310" cy="4330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24131" behindDoc="1" locked="0" layoutInCell="1" allowOverlap="1" wp14:anchorId="250BFAE4" wp14:editId="4E89537E">
          <wp:simplePos x="0" y="0"/>
          <wp:positionH relativeFrom="column">
            <wp:posOffset>2212340</wp:posOffset>
          </wp:positionH>
          <wp:positionV relativeFrom="paragraph">
            <wp:posOffset>-124460</wp:posOffset>
          </wp:positionV>
          <wp:extent cx="1650365" cy="491490"/>
          <wp:effectExtent l="0" t="0" r="0" b="0"/>
          <wp:wrapTight wrapText="bothSides">
            <wp:wrapPolygon edited="0">
              <wp:start x="0" y="1116"/>
              <wp:lineTo x="0" y="20651"/>
              <wp:lineTo x="19946" y="20651"/>
              <wp:lineTo x="20112" y="19535"/>
              <wp:lineTo x="20445" y="8930"/>
              <wp:lineTo x="18118" y="2791"/>
              <wp:lineTo x="16622" y="1116"/>
              <wp:lineTo x="0" y="1116"/>
            </wp:wrapPolygon>
          </wp:wrapTight>
          <wp:docPr id="483999596"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99596" name="Obrázek 4" descr="Obsah obrázku Písmo, text,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50365" cy="4914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25155" behindDoc="0" locked="0" layoutInCell="1" allowOverlap="1" wp14:anchorId="6895BDC2" wp14:editId="0554F26D">
          <wp:simplePos x="0" y="0"/>
          <wp:positionH relativeFrom="column">
            <wp:posOffset>4279265</wp:posOffset>
          </wp:positionH>
          <wp:positionV relativeFrom="paragraph">
            <wp:posOffset>-175260</wp:posOffset>
          </wp:positionV>
          <wp:extent cx="1836420" cy="579120"/>
          <wp:effectExtent l="0" t="0" r="0" b="0"/>
          <wp:wrapSquare wrapText="bothSides"/>
          <wp:docPr id="1867844256"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4256" name="Obrázek 1" descr="Obsah obrázku Písmo, text, Grafika, logo&#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836420" cy="579120"/>
                  </a:xfrm>
                  <a:prstGeom prst="rect">
                    <a:avLst/>
                  </a:prstGeom>
                </pic:spPr>
              </pic:pic>
            </a:graphicData>
          </a:graphic>
          <wp14:sizeRelH relativeFrom="margin">
            <wp14:pctWidth>0</wp14:pctWidth>
          </wp14:sizeRelH>
          <wp14:sizeRelV relativeFrom="margin">
            <wp14:pctHeight>0</wp14:pctHeight>
          </wp14:sizeRelV>
        </wp:anchor>
      </w:drawing>
    </w:r>
    <w:r w:rsidR="00221C00" w:rsidRPr="00913E64">
      <w:rPr>
        <w:noProof/>
        <w:color w:val="000000"/>
        <w:lang w:val="en-GB"/>
      </w:rPr>
      <w:drawing>
        <wp:anchor distT="0" distB="0" distL="114300" distR="114300" simplePos="0" relativeHeight="251753475" behindDoc="1" locked="0" layoutInCell="1" allowOverlap="1" wp14:anchorId="6DC376A9" wp14:editId="03DC72C6">
          <wp:simplePos x="0" y="0"/>
          <wp:positionH relativeFrom="column">
            <wp:posOffset>2724346</wp:posOffset>
          </wp:positionH>
          <wp:positionV relativeFrom="paragraph">
            <wp:posOffset>3303928</wp:posOffset>
          </wp:positionV>
          <wp:extent cx="1401501" cy="586740"/>
          <wp:effectExtent l="0" t="0" r="8255" b="3810"/>
          <wp:wrapTight wrapText="bothSides">
            <wp:wrapPolygon edited="0">
              <wp:start x="0" y="0"/>
              <wp:lineTo x="0" y="21039"/>
              <wp:lineTo x="21434" y="21039"/>
              <wp:lineTo x="21434"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1501" cy="58674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2080" w14:textId="2E692551" w:rsidR="00221C00" w:rsidRDefault="00606DF6">
    <w:pPr>
      <w:pBdr>
        <w:top w:val="nil"/>
        <w:left w:val="nil"/>
        <w:bottom w:val="nil"/>
        <w:right w:val="nil"/>
        <w:between w:val="nil"/>
      </w:pBdr>
      <w:tabs>
        <w:tab w:val="center" w:pos="4513"/>
        <w:tab w:val="right" w:pos="9026"/>
      </w:tabs>
      <w:spacing w:after="0" w:line="240" w:lineRule="auto"/>
      <w:rPr>
        <w:color w:val="000000"/>
      </w:rPr>
    </w:pPr>
    <w:r>
      <w:rPr>
        <w:rFonts w:ascii="Arial" w:hAnsi="Arial" w:cs="Arial"/>
        <w:b/>
        <w:bCs/>
        <w:noProof/>
        <w:color w:val="0000FF"/>
      </w:rPr>
      <w:drawing>
        <wp:anchor distT="0" distB="0" distL="114300" distR="114300" simplePos="0" relativeHeight="251821059" behindDoc="0" locked="0" layoutInCell="1" allowOverlap="1" wp14:anchorId="18F57F4E" wp14:editId="30944BD4">
          <wp:simplePos x="0" y="0"/>
          <wp:positionH relativeFrom="column">
            <wp:posOffset>4142105</wp:posOffset>
          </wp:positionH>
          <wp:positionV relativeFrom="paragraph">
            <wp:posOffset>-205740</wp:posOffset>
          </wp:positionV>
          <wp:extent cx="1836420" cy="579120"/>
          <wp:effectExtent l="0" t="0" r="0" b="0"/>
          <wp:wrapSquare wrapText="bothSides"/>
          <wp:docPr id="2144224468"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24468" name="Obrázek 1" descr="Obsah obrázku Písmo, text,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36420" cy="5791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20035" behindDoc="1" locked="0" layoutInCell="1" allowOverlap="1" wp14:anchorId="723BF04D" wp14:editId="23A29E01">
          <wp:simplePos x="0" y="0"/>
          <wp:positionH relativeFrom="column">
            <wp:posOffset>2075180</wp:posOffset>
          </wp:positionH>
          <wp:positionV relativeFrom="paragraph">
            <wp:posOffset>-154940</wp:posOffset>
          </wp:positionV>
          <wp:extent cx="1650365" cy="491490"/>
          <wp:effectExtent l="0" t="0" r="0" b="0"/>
          <wp:wrapTight wrapText="bothSides">
            <wp:wrapPolygon edited="0">
              <wp:start x="0" y="1116"/>
              <wp:lineTo x="0" y="20651"/>
              <wp:lineTo x="19946" y="20651"/>
              <wp:lineTo x="20112" y="19535"/>
              <wp:lineTo x="20445" y="8930"/>
              <wp:lineTo x="18118" y="2791"/>
              <wp:lineTo x="16622" y="1116"/>
              <wp:lineTo x="0" y="1116"/>
            </wp:wrapPolygon>
          </wp:wrapTight>
          <wp:docPr id="1201144193"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44193" name="Obrázek 4" descr="Obsah obrázku Písmo, text,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50365" cy="4914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19011" behindDoc="1" locked="0" layoutInCell="1" allowOverlap="1" wp14:anchorId="1C24A848" wp14:editId="39F09771">
          <wp:simplePos x="0" y="0"/>
          <wp:positionH relativeFrom="column">
            <wp:posOffset>-190500</wp:posOffset>
          </wp:positionH>
          <wp:positionV relativeFrom="paragraph">
            <wp:posOffset>-100965</wp:posOffset>
          </wp:positionV>
          <wp:extent cx="1845310" cy="433070"/>
          <wp:effectExtent l="0" t="0" r="0" b="0"/>
          <wp:wrapTight wrapText="bothSides">
            <wp:wrapPolygon edited="0">
              <wp:start x="0" y="0"/>
              <wp:lineTo x="0" y="20903"/>
              <wp:lineTo x="7284" y="20903"/>
              <wp:lineTo x="13231" y="20270"/>
              <wp:lineTo x="18880" y="15836"/>
              <wp:lineTo x="18731" y="10768"/>
              <wp:lineTo x="20961" y="7601"/>
              <wp:lineTo x="20366" y="3801"/>
              <wp:lineTo x="7284" y="0"/>
              <wp:lineTo x="0" y="0"/>
            </wp:wrapPolygon>
          </wp:wrapTight>
          <wp:docPr id="957729475"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29475" name="Obrázek 2" descr="Obsah obrázku snímek obrazovky, Písmo, Elektricky modrá, Výrazná modrá&#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845310" cy="433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890" w14:textId="207CE9A1" w:rsidR="00221C00" w:rsidRPr="00915A29" w:rsidRDefault="00606DF6">
    <w:pPr>
      <w:pBdr>
        <w:top w:val="nil"/>
        <w:left w:val="nil"/>
        <w:bottom w:val="nil"/>
        <w:right w:val="nil"/>
        <w:between w:val="nil"/>
      </w:pBdr>
      <w:tabs>
        <w:tab w:val="center" w:pos="4513"/>
        <w:tab w:val="right" w:pos="9026"/>
      </w:tabs>
      <w:spacing w:after="0" w:line="240" w:lineRule="auto"/>
      <w:rPr>
        <w:color w:val="000000"/>
        <w:lang w:val="en-GB"/>
      </w:rPr>
    </w:pPr>
    <w:r>
      <w:rPr>
        <w:rFonts w:ascii="Arial" w:hAnsi="Arial" w:cs="Arial"/>
        <w:b/>
        <w:bCs/>
        <w:noProof/>
        <w:color w:val="0000FF"/>
      </w:rPr>
      <w:drawing>
        <wp:anchor distT="0" distB="0" distL="114300" distR="114300" simplePos="0" relativeHeight="251829251" behindDoc="0" locked="0" layoutInCell="1" allowOverlap="1" wp14:anchorId="30F1D4F6" wp14:editId="6941BE5F">
          <wp:simplePos x="0" y="0"/>
          <wp:positionH relativeFrom="column">
            <wp:posOffset>5643245</wp:posOffset>
          </wp:positionH>
          <wp:positionV relativeFrom="paragraph">
            <wp:posOffset>-182880</wp:posOffset>
          </wp:positionV>
          <wp:extent cx="1836420" cy="579120"/>
          <wp:effectExtent l="0" t="0" r="0" b="0"/>
          <wp:wrapSquare wrapText="bothSides"/>
          <wp:docPr id="1316794346"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94346" name="Obrázek 1" descr="Obsah obrázku Písmo, text,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36420" cy="5791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28227" behindDoc="1" locked="0" layoutInCell="1" allowOverlap="1" wp14:anchorId="4B9544F8" wp14:editId="1A3135D4">
          <wp:simplePos x="0" y="0"/>
          <wp:positionH relativeFrom="column">
            <wp:posOffset>3576320</wp:posOffset>
          </wp:positionH>
          <wp:positionV relativeFrom="paragraph">
            <wp:posOffset>-132080</wp:posOffset>
          </wp:positionV>
          <wp:extent cx="1650365" cy="491490"/>
          <wp:effectExtent l="0" t="0" r="0" b="0"/>
          <wp:wrapTight wrapText="bothSides">
            <wp:wrapPolygon edited="0">
              <wp:start x="0" y="1116"/>
              <wp:lineTo x="0" y="20651"/>
              <wp:lineTo x="19946" y="20651"/>
              <wp:lineTo x="20112" y="19535"/>
              <wp:lineTo x="20445" y="8930"/>
              <wp:lineTo x="18118" y="2791"/>
              <wp:lineTo x="16622" y="1116"/>
              <wp:lineTo x="0" y="1116"/>
            </wp:wrapPolygon>
          </wp:wrapTight>
          <wp:docPr id="717853887"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53887" name="Obrázek 4" descr="Obsah obrázku Písmo, text,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50365" cy="4914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27203" behindDoc="1" locked="0" layoutInCell="1" allowOverlap="1" wp14:anchorId="3A2E426A" wp14:editId="6CEACE65">
          <wp:simplePos x="0" y="0"/>
          <wp:positionH relativeFrom="column">
            <wp:posOffset>1310640</wp:posOffset>
          </wp:positionH>
          <wp:positionV relativeFrom="paragraph">
            <wp:posOffset>-78105</wp:posOffset>
          </wp:positionV>
          <wp:extent cx="1845310" cy="433070"/>
          <wp:effectExtent l="0" t="0" r="0" b="0"/>
          <wp:wrapTight wrapText="bothSides">
            <wp:wrapPolygon edited="0">
              <wp:start x="0" y="0"/>
              <wp:lineTo x="0" y="20903"/>
              <wp:lineTo x="7284" y="20903"/>
              <wp:lineTo x="13231" y="20270"/>
              <wp:lineTo x="18880" y="15836"/>
              <wp:lineTo x="18731" y="10768"/>
              <wp:lineTo x="20961" y="7601"/>
              <wp:lineTo x="20366" y="3801"/>
              <wp:lineTo x="7284" y="0"/>
              <wp:lineTo x="0" y="0"/>
            </wp:wrapPolygon>
          </wp:wrapTight>
          <wp:docPr id="1192090628"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0628" name="Obrázek 2" descr="Obsah obrázku snímek obrazovky, Písmo, Elektricky modrá, Výrazná modrá&#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845310" cy="433070"/>
                  </a:xfrm>
                  <a:prstGeom prst="rect">
                    <a:avLst/>
                  </a:prstGeom>
                </pic:spPr>
              </pic:pic>
            </a:graphicData>
          </a:graphic>
          <wp14:sizeRelH relativeFrom="margin">
            <wp14:pctWidth>0</wp14:pctWidth>
          </wp14:sizeRelH>
          <wp14:sizeRelV relativeFrom="margin">
            <wp14:pctHeight>0</wp14:pctHeight>
          </wp14:sizeRelV>
        </wp:anchor>
      </w:drawing>
    </w:r>
    <w:r w:rsidR="00221C00">
      <w:rPr>
        <w:noProof/>
      </w:rPr>
      <w:drawing>
        <wp:anchor distT="0" distB="0" distL="114300" distR="114300" simplePos="0" relativeHeight="251767811" behindDoc="1" locked="0" layoutInCell="1" allowOverlap="1" wp14:anchorId="37036984" wp14:editId="47DB4D22">
          <wp:simplePos x="0" y="0"/>
          <wp:positionH relativeFrom="column">
            <wp:posOffset>-26768</wp:posOffset>
          </wp:positionH>
          <wp:positionV relativeFrom="paragraph">
            <wp:posOffset>2994856</wp:posOffset>
          </wp:positionV>
          <wp:extent cx="2177415" cy="576580"/>
          <wp:effectExtent l="0" t="0" r="0" b="0"/>
          <wp:wrapTight wrapText="bothSides">
            <wp:wrapPolygon edited="0">
              <wp:start x="0" y="0"/>
              <wp:lineTo x="0" y="20696"/>
              <wp:lineTo x="21354" y="20696"/>
              <wp:lineTo x="21354" y="0"/>
              <wp:lineTo x="0"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741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C00">
      <w:rPr>
        <w:noProof/>
      </w:rPr>
      <w:drawing>
        <wp:anchor distT="0" distB="0" distL="114300" distR="114300" simplePos="0" relativeHeight="251769859" behindDoc="1" locked="0" layoutInCell="1" allowOverlap="1" wp14:anchorId="3BCDE614" wp14:editId="432AE1E6">
          <wp:simplePos x="0" y="0"/>
          <wp:positionH relativeFrom="column">
            <wp:posOffset>4211125</wp:posOffset>
          </wp:positionH>
          <wp:positionV relativeFrom="paragraph">
            <wp:posOffset>2827410</wp:posOffset>
          </wp:positionV>
          <wp:extent cx="1401501" cy="586740"/>
          <wp:effectExtent l="0" t="0" r="8255" b="3810"/>
          <wp:wrapTight wrapText="bothSides">
            <wp:wrapPolygon edited="0">
              <wp:start x="0" y="0"/>
              <wp:lineTo x="0" y="21039"/>
              <wp:lineTo x="21434" y="21039"/>
              <wp:lineTo x="21434"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501" cy="586740"/>
                  </a:xfrm>
                  <a:prstGeom prst="rect">
                    <a:avLst/>
                  </a:prstGeom>
                  <a:noFill/>
                  <a:ln>
                    <a:noFill/>
                  </a:ln>
                </pic:spPr>
              </pic:pic>
            </a:graphicData>
          </a:graphic>
        </wp:anchor>
      </w:drawing>
    </w:r>
    <w:r w:rsidR="00221C00" w:rsidRPr="00913E64">
      <w:rPr>
        <w:noProof/>
        <w:color w:val="000000"/>
        <w:lang w:val="en-GB"/>
      </w:rPr>
      <w:drawing>
        <wp:anchor distT="0" distB="0" distL="114300" distR="114300" simplePos="0" relativeHeight="251771907" behindDoc="1" locked="0" layoutInCell="1" allowOverlap="1" wp14:anchorId="03365FA3" wp14:editId="5F291882">
          <wp:simplePos x="0" y="0"/>
          <wp:positionH relativeFrom="column">
            <wp:posOffset>2724346</wp:posOffset>
          </wp:positionH>
          <wp:positionV relativeFrom="paragraph">
            <wp:posOffset>3303928</wp:posOffset>
          </wp:positionV>
          <wp:extent cx="1401501" cy="586740"/>
          <wp:effectExtent l="0" t="0" r="8255" b="3810"/>
          <wp:wrapTight wrapText="bothSides">
            <wp:wrapPolygon edited="0">
              <wp:start x="0" y="0"/>
              <wp:lineTo x="0" y="21039"/>
              <wp:lineTo x="21434" y="21039"/>
              <wp:lineTo x="21434" y="0"/>
              <wp:lineTo x="0" y="0"/>
            </wp:wrapPolygon>
          </wp:wrapTight>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501" cy="586740"/>
                  </a:xfrm>
                  <a:prstGeom prst="rect">
                    <a:avLst/>
                  </a:prstGeom>
                  <a:noFill/>
                  <a:ln>
                    <a:noFill/>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7B90" w14:textId="61894F39" w:rsidR="00221C00" w:rsidRPr="00915A29" w:rsidRDefault="00606DF6">
    <w:pPr>
      <w:pBdr>
        <w:top w:val="nil"/>
        <w:left w:val="nil"/>
        <w:bottom w:val="nil"/>
        <w:right w:val="nil"/>
        <w:between w:val="nil"/>
      </w:pBdr>
      <w:tabs>
        <w:tab w:val="center" w:pos="4513"/>
        <w:tab w:val="right" w:pos="9026"/>
      </w:tabs>
      <w:spacing w:after="0" w:line="240" w:lineRule="auto"/>
      <w:rPr>
        <w:color w:val="000000"/>
        <w:lang w:val="en-GB"/>
      </w:rPr>
    </w:pPr>
    <w:r>
      <w:rPr>
        <w:rFonts w:ascii="Arial" w:hAnsi="Arial" w:cs="Arial"/>
        <w:b/>
        <w:bCs/>
        <w:noProof/>
        <w:color w:val="0000FF"/>
      </w:rPr>
      <w:drawing>
        <wp:anchor distT="0" distB="0" distL="114300" distR="114300" simplePos="0" relativeHeight="251833347" behindDoc="0" locked="0" layoutInCell="1" allowOverlap="1" wp14:anchorId="509D4FEF" wp14:editId="539DE23C">
          <wp:simplePos x="0" y="0"/>
          <wp:positionH relativeFrom="column">
            <wp:posOffset>4142105</wp:posOffset>
          </wp:positionH>
          <wp:positionV relativeFrom="paragraph">
            <wp:posOffset>-167640</wp:posOffset>
          </wp:positionV>
          <wp:extent cx="1836420" cy="579120"/>
          <wp:effectExtent l="0" t="0" r="0" b="0"/>
          <wp:wrapSquare wrapText="bothSides"/>
          <wp:docPr id="792918888"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8888" name="Obrázek 1" descr="Obsah obrázku Písmo, text,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36420" cy="5791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32323" behindDoc="1" locked="0" layoutInCell="1" allowOverlap="1" wp14:anchorId="2965FC8D" wp14:editId="6AFD038B">
          <wp:simplePos x="0" y="0"/>
          <wp:positionH relativeFrom="column">
            <wp:posOffset>2075180</wp:posOffset>
          </wp:positionH>
          <wp:positionV relativeFrom="paragraph">
            <wp:posOffset>-116840</wp:posOffset>
          </wp:positionV>
          <wp:extent cx="1650365" cy="491490"/>
          <wp:effectExtent l="0" t="0" r="0" b="0"/>
          <wp:wrapTight wrapText="bothSides">
            <wp:wrapPolygon edited="0">
              <wp:start x="0" y="1116"/>
              <wp:lineTo x="0" y="20651"/>
              <wp:lineTo x="19946" y="20651"/>
              <wp:lineTo x="20112" y="19535"/>
              <wp:lineTo x="20445" y="8930"/>
              <wp:lineTo x="18118" y="2791"/>
              <wp:lineTo x="16622" y="1116"/>
              <wp:lineTo x="0" y="1116"/>
            </wp:wrapPolygon>
          </wp:wrapTight>
          <wp:docPr id="903075099"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75099" name="Obrázek 4" descr="Obsah obrázku Písmo, text,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50365" cy="4914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31299" behindDoc="1" locked="0" layoutInCell="1" allowOverlap="1" wp14:anchorId="41187353" wp14:editId="077DCCFB">
          <wp:simplePos x="0" y="0"/>
          <wp:positionH relativeFrom="column">
            <wp:posOffset>-190500</wp:posOffset>
          </wp:positionH>
          <wp:positionV relativeFrom="paragraph">
            <wp:posOffset>-62865</wp:posOffset>
          </wp:positionV>
          <wp:extent cx="1845310" cy="433070"/>
          <wp:effectExtent l="0" t="0" r="0" b="0"/>
          <wp:wrapTight wrapText="bothSides">
            <wp:wrapPolygon edited="0">
              <wp:start x="0" y="0"/>
              <wp:lineTo x="0" y="20903"/>
              <wp:lineTo x="7284" y="20903"/>
              <wp:lineTo x="13231" y="20270"/>
              <wp:lineTo x="18880" y="15836"/>
              <wp:lineTo x="18731" y="10768"/>
              <wp:lineTo x="20961" y="7601"/>
              <wp:lineTo x="20366" y="3801"/>
              <wp:lineTo x="7284" y="0"/>
              <wp:lineTo x="0" y="0"/>
            </wp:wrapPolygon>
          </wp:wrapTight>
          <wp:docPr id="413838107"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38107" name="Obrázek 2" descr="Obsah obrázku snímek obrazovky, Písmo, Elektricky modrá, Výrazná modrá&#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845310" cy="433070"/>
                  </a:xfrm>
                  <a:prstGeom prst="rect">
                    <a:avLst/>
                  </a:prstGeom>
                </pic:spPr>
              </pic:pic>
            </a:graphicData>
          </a:graphic>
          <wp14:sizeRelH relativeFrom="margin">
            <wp14:pctWidth>0</wp14:pctWidth>
          </wp14:sizeRelH>
          <wp14:sizeRelV relativeFrom="margin">
            <wp14:pctHeight>0</wp14:pctHeight>
          </wp14:sizeRelV>
        </wp:anchor>
      </w:drawing>
    </w:r>
    <w:r w:rsidR="00221C00">
      <w:rPr>
        <w:noProof/>
      </w:rPr>
      <w:drawing>
        <wp:anchor distT="0" distB="0" distL="114300" distR="114300" simplePos="0" relativeHeight="251782147" behindDoc="1" locked="0" layoutInCell="1" allowOverlap="1" wp14:anchorId="6DF13DBE" wp14:editId="0AB5CD76">
          <wp:simplePos x="0" y="0"/>
          <wp:positionH relativeFrom="column">
            <wp:posOffset>-26768</wp:posOffset>
          </wp:positionH>
          <wp:positionV relativeFrom="paragraph">
            <wp:posOffset>2994856</wp:posOffset>
          </wp:positionV>
          <wp:extent cx="2177415" cy="576580"/>
          <wp:effectExtent l="0" t="0" r="0" b="0"/>
          <wp:wrapTight wrapText="bothSides">
            <wp:wrapPolygon edited="0">
              <wp:start x="0" y="0"/>
              <wp:lineTo x="0" y="20696"/>
              <wp:lineTo x="21354" y="20696"/>
              <wp:lineTo x="21354" y="0"/>
              <wp:lineTo x="0" y="0"/>
            </wp:wrapPolygon>
          </wp:wrapTight>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741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C00">
      <w:rPr>
        <w:noProof/>
      </w:rPr>
      <w:drawing>
        <wp:anchor distT="0" distB="0" distL="114300" distR="114300" simplePos="0" relativeHeight="251784195" behindDoc="1" locked="0" layoutInCell="1" allowOverlap="1" wp14:anchorId="0F6EE9C1" wp14:editId="7B97E0E2">
          <wp:simplePos x="0" y="0"/>
          <wp:positionH relativeFrom="column">
            <wp:posOffset>4211125</wp:posOffset>
          </wp:positionH>
          <wp:positionV relativeFrom="paragraph">
            <wp:posOffset>2827410</wp:posOffset>
          </wp:positionV>
          <wp:extent cx="1401501" cy="586740"/>
          <wp:effectExtent l="0" t="0" r="8255" b="3810"/>
          <wp:wrapTight wrapText="bothSides">
            <wp:wrapPolygon edited="0">
              <wp:start x="0" y="0"/>
              <wp:lineTo x="0" y="21039"/>
              <wp:lineTo x="21434" y="21039"/>
              <wp:lineTo x="21434" y="0"/>
              <wp:lineTo x="0" y="0"/>
            </wp:wrapPolygon>
          </wp:wrapTight>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501" cy="586740"/>
                  </a:xfrm>
                  <a:prstGeom prst="rect">
                    <a:avLst/>
                  </a:prstGeom>
                  <a:noFill/>
                  <a:ln>
                    <a:noFill/>
                  </a:ln>
                </pic:spPr>
              </pic:pic>
            </a:graphicData>
          </a:graphic>
        </wp:anchor>
      </w:drawing>
    </w:r>
    <w:r w:rsidR="00221C00" w:rsidRPr="00913E64">
      <w:rPr>
        <w:noProof/>
        <w:color w:val="000000"/>
        <w:lang w:val="en-GB"/>
      </w:rPr>
      <w:drawing>
        <wp:anchor distT="0" distB="0" distL="114300" distR="114300" simplePos="0" relativeHeight="251786243" behindDoc="1" locked="0" layoutInCell="1" allowOverlap="1" wp14:anchorId="7D74CC58" wp14:editId="0C9B4713">
          <wp:simplePos x="0" y="0"/>
          <wp:positionH relativeFrom="column">
            <wp:posOffset>2724346</wp:posOffset>
          </wp:positionH>
          <wp:positionV relativeFrom="paragraph">
            <wp:posOffset>3303928</wp:posOffset>
          </wp:positionV>
          <wp:extent cx="1401501" cy="586740"/>
          <wp:effectExtent l="0" t="0" r="8255" b="3810"/>
          <wp:wrapTight wrapText="bothSides">
            <wp:wrapPolygon edited="0">
              <wp:start x="0" y="0"/>
              <wp:lineTo x="0" y="21039"/>
              <wp:lineTo x="21434" y="21039"/>
              <wp:lineTo x="21434" y="0"/>
              <wp:lineTo x="0" y="0"/>
            </wp:wrapPolygon>
          </wp:wrapTight>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501" cy="586740"/>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6293" w14:textId="7BDE0069" w:rsidR="002345BD" w:rsidRDefault="00606DF6">
    <w:pPr>
      <w:pStyle w:val="Zpat"/>
    </w:pPr>
    <w:r>
      <w:rPr>
        <w:rFonts w:ascii="Arial" w:hAnsi="Arial" w:cs="Arial"/>
        <w:b/>
        <w:bCs/>
        <w:noProof/>
        <w:color w:val="0000FF"/>
      </w:rPr>
      <w:drawing>
        <wp:anchor distT="0" distB="0" distL="114300" distR="114300" simplePos="0" relativeHeight="251837443" behindDoc="0" locked="0" layoutInCell="1" allowOverlap="1" wp14:anchorId="7CB39C30" wp14:editId="61E7146A">
          <wp:simplePos x="0" y="0"/>
          <wp:positionH relativeFrom="column">
            <wp:posOffset>4248785</wp:posOffset>
          </wp:positionH>
          <wp:positionV relativeFrom="paragraph">
            <wp:posOffset>-167640</wp:posOffset>
          </wp:positionV>
          <wp:extent cx="1836420" cy="579120"/>
          <wp:effectExtent l="0" t="0" r="0" b="0"/>
          <wp:wrapSquare wrapText="bothSides"/>
          <wp:docPr id="1311997509"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97509" name="Obrázek 1" descr="Obsah obrázku Písmo, text,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36420" cy="5791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36419" behindDoc="1" locked="0" layoutInCell="1" allowOverlap="1" wp14:anchorId="728EF7EE" wp14:editId="79070570">
          <wp:simplePos x="0" y="0"/>
          <wp:positionH relativeFrom="column">
            <wp:posOffset>2181860</wp:posOffset>
          </wp:positionH>
          <wp:positionV relativeFrom="paragraph">
            <wp:posOffset>-116840</wp:posOffset>
          </wp:positionV>
          <wp:extent cx="1650365" cy="491490"/>
          <wp:effectExtent l="0" t="0" r="0" b="0"/>
          <wp:wrapTight wrapText="bothSides">
            <wp:wrapPolygon edited="0">
              <wp:start x="0" y="1116"/>
              <wp:lineTo x="0" y="20651"/>
              <wp:lineTo x="19946" y="20651"/>
              <wp:lineTo x="20112" y="19535"/>
              <wp:lineTo x="20445" y="8930"/>
              <wp:lineTo x="18118" y="2791"/>
              <wp:lineTo x="16622" y="1116"/>
              <wp:lineTo x="0" y="1116"/>
            </wp:wrapPolygon>
          </wp:wrapTight>
          <wp:docPr id="2029769002"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69002" name="Obrázek 4" descr="Obsah obrázku Písmo, text,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50365" cy="4914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FF"/>
      </w:rPr>
      <w:drawing>
        <wp:anchor distT="0" distB="0" distL="114300" distR="114300" simplePos="0" relativeHeight="251835395" behindDoc="1" locked="0" layoutInCell="1" allowOverlap="1" wp14:anchorId="04C5BD11" wp14:editId="1D689F36">
          <wp:simplePos x="0" y="0"/>
          <wp:positionH relativeFrom="column">
            <wp:posOffset>-83820</wp:posOffset>
          </wp:positionH>
          <wp:positionV relativeFrom="paragraph">
            <wp:posOffset>-62865</wp:posOffset>
          </wp:positionV>
          <wp:extent cx="1845310" cy="433070"/>
          <wp:effectExtent l="0" t="0" r="0" b="0"/>
          <wp:wrapTight wrapText="bothSides">
            <wp:wrapPolygon edited="0">
              <wp:start x="0" y="0"/>
              <wp:lineTo x="0" y="20903"/>
              <wp:lineTo x="7284" y="20903"/>
              <wp:lineTo x="13231" y="20270"/>
              <wp:lineTo x="18880" y="15836"/>
              <wp:lineTo x="18731" y="10768"/>
              <wp:lineTo x="20961" y="7601"/>
              <wp:lineTo x="20366" y="3801"/>
              <wp:lineTo x="7284" y="0"/>
              <wp:lineTo x="0" y="0"/>
            </wp:wrapPolygon>
          </wp:wrapTight>
          <wp:docPr id="2509009"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09" name="Obrázek 2" descr="Obsah obrázku snímek obrazovky, Písmo, Elektricky modrá, Výrazná modrá&#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845310" cy="433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FD92" w14:textId="77777777" w:rsidR="004269B1" w:rsidRDefault="004269B1" w:rsidP="00B1648E">
      <w:pPr>
        <w:spacing w:after="0" w:line="240" w:lineRule="auto"/>
      </w:pPr>
      <w:r>
        <w:separator/>
      </w:r>
    </w:p>
  </w:footnote>
  <w:footnote w:type="continuationSeparator" w:id="0">
    <w:p w14:paraId="0B31813F" w14:textId="77777777" w:rsidR="004269B1" w:rsidRDefault="004269B1" w:rsidP="00B1648E">
      <w:pPr>
        <w:spacing w:after="0" w:line="240" w:lineRule="auto"/>
      </w:pPr>
      <w:r>
        <w:continuationSeparator/>
      </w:r>
    </w:p>
  </w:footnote>
  <w:footnote w:type="continuationNotice" w:id="1">
    <w:p w14:paraId="512E97BB" w14:textId="77777777" w:rsidR="004269B1" w:rsidRDefault="004269B1">
      <w:pPr>
        <w:spacing w:after="0" w:line="240" w:lineRule="auto"/>
      </w:pPr>
    </w:p>
  </w:footnote>
  <w:footnote w:id="2">
    <w:p w14:paraId="26A0C003" w14:textId="77777777" w:rsidR="009A0261" w:rsidRPr="00025E4A" w:rsidRDefault="009A0261" w:rsidP="009A0261">
      <w:pPr>
        <w:pStyle w:val="Textpoznpodarou"/>
        <w:rPr>
          <w:rFonts w:ascii="Arial" w:hAnsi="Arial" w:cs="Arial"/>
          <w:sz w:val="18"/>
          <w:szCs w:val="18"/>
        </w:rPr>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3">
    <w:p w14:paraId="7FF2EECE" w14:textId="77777777" w:rsidR="009A0261" w:rsidRDefault="009A0261" w:rsidP="009A0261">
      <w:pPr>
        <w:pStyle w:val="Textpoznpodarou"/>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 xml:space="preserve">Bližší informace o propojeném podniku naleznete v METODICKÉ PŘÍRUČCE k aplikaci pojmu „jeden podnik“ z pohledu pravidel podpory </w:t>
      </w:r>
      <w:r w:rsidRPr="00025E4A">
        <w:rPr>
          <w:rFonts w:ascii="Arial" w:hAnsi="Arial" w:cs="Arial"/>
          <w:i/>
          <w:sz w:val="18"/>
          <w:szCs w:val="18"/>
        </w:rPr>
        <w:t>de minimis</w:t>
      </w:r>
      <w:r w:rsidRPr="00025E4A">
        <w:rPr>
          <w:rFonts w:ascii="Arial" w:hAnsi="Arial" w:cs="Arial"/>
          <w:sz w:val="18"/>
          <w:szCs w:val="18"/>
        </w:rPr>
        <w:t>.</w:t>
      </w:r>
    </w:p>
  </w:footnote>
  <w:footnote w:id="4">
    <w:p w14:paraId="25C04C20" w14:textId="77777777" w:rsidR="009A0261" w:rsidRPr="001848E4" w:rsidRDefault="009A0261" w:rsidP="009A0261">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5">
    <w:p w14:paraId="5D3521B1" w14:textId="77777777" w:rsidR="009A0261" w:rsidRPr="001848E4" w:rsidRDefault="009A0261" w:rsidP="009A0261">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6">
    <w:p w14:paraId="5A5A7ABC" w14:textId="77777777" w:rsidR="009A0261" w:rsidRDefault="009A0261" w:rsidP="009A0261">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7">
    <w:p w14:paraId="5C236CAA" w14:textId="77777777" w:rsidR="009A0261" w:rsidRDefault="009A0261" w:rsidP="009A0261">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w:t>
      </w:r>
      <w:r>
        <w:rPr>
          <w:rFonts w:ascii="Arial" w:hAnsi="Arial" w:cs="Arial"/>
          <w:sz w:val="18"/>
          <w:szCs w:val="18"/>
        </w:rPr>
        <w:t xml:space="preserve"> nařízení (EU)</w:t>
      </w:r>
      <w:r w:rsidRPr="00083172">
        <w:rPr>
          <w:rFonts w:ascii="Arial" w:hAnsi="Arial" w:cs="Arial"/>
          <w:sz w:val="18"/>
          <w:szCs w:val="18"/>
        </w:rPr>
        <w:t xml:space="preserve"> č. 1408/2013</w:t>
      </w:r>
      <w:r>
        <w:rPr>
          <w:rFonts w:ascii="Arial" w:hAnsi="Arial" w:cs="Arial"/>
          <w:sz w:val="18"/>
          <w:szCs w:val="18"/>
        </w:rPr>
        <w:t xml:space="preserve">, </w:t>
      </w:r>
      <w:r w:rsidRPr="00083172">
        <w:rPr>
          <w:rFonts w:ascii="Arial" w:hAnsi="Arial" w:cs="Arial"/>
          <w:sz w:val="18"/>
          <w:szCs w:val="18"/>
        </w:rPr>
        <w:t xml:space="preserve">č. </w:t>
      </w:r>
      <w:r>
        <w:rPr>
          <w:rFonts w:ascii="Arial" w:hAnsi="Arial" w:cs="Arial"/>
          <w:sz w:val="18"/>
          <w:szCs w:val="18"/>
        </w:rPr>
        <w:t>717/2014, 2023/2831 a 2023/2832</w:t>
      </w:r>
      <w:r w:rsidRPr="00083172">
        <w:rPr>
          <w:rFonts w:ascii="Arial" w:hAnsi="Arial" w:cs="Arial"/>
          <w:sz w:val="18"/>
          <w:szCs w:val="18"/>
        </w:rPr>
        <w:t>).</w:t>
      </w:r>
    </w:p>
  </w:footnote>
  <w:footnote w:id="8">
    <w:p w14:paraId="7154200D" w14:textId="1EA7058B" w:rsidR="00224820" w:rsidRDefault="00224820">
      <w:pPr>
        <w:pStyle w:val="Textpoznpodarou"/>
      </w:pPr>
      <w:r>
        <w:rPr>
          <w:rStyle w:val="Znakapoznpodarou"/>
        </w:rPr>
        <w:footnoteRef/>
      </w:r>
      <w:r>
        <w:t xml:space="preserve"> </w:t>
      </w:r>
      <w:r w:rsidRPr="00224820">
        <w:t>Plná moc musí být zaslána společně s poptávkovým formulářem.</w:t>
      </w:r>
    </w:p>
    <w:p w14:paraId="088C6663" w14:textId="77777777" w:rsidR="00224820" w:rsidRDefault="00224820">
      <w:pPr>
        <w:pStyle w:val="Textpoznpodarou"/>
      </w:pPr>
    </w:p>
  </w:footnote>
  <w:footnote w:id="9">
    <w:p w14:paraId="5E695D6F" w14:textId="77777777" w:rsidR="00360E76" w:rsidRDefault="00360E76">
      <w:pPr>
        <w:pStyle w:val="Textpoznpodarou"/>
      </w:pPr>
      <w:r>
        <w:rPr>
          <w:rStyle w:val="Znakapoznpodarou"/>
        </w:rPr>
        <w:footnoteRef/>
      </w:r>
      <w:r>
        <w:t xml:space="preserve"> P</w:t>
      </w:r>
      <w:r w:rsidRPr="00360E76">
        <w:t>lná moc musí být zaslána společně s poptávkovým formulářem</w:t>
      </w:r>
      <w:r>
        <w:t>.</w:t>
      </w:r>
    </w:p>
    <w:p w14:paraId="714107E3" w14:textId="5235361A" w:rsidR="00360E76" w:rsidRDefault="00360E76">
      <w:pPr>
        <w:pStyle w:val="Textpoznpodarou"/>
      </w:pPr>
      <w:r w:rsidRPr="00360E76">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D87C" w14:textId="77777777" w:rsidR="00221C00" w:rsidRDefault="00221C0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8F4D" w14:textId="33E6FDCE" w:rsidR="00221C00" w:rsidRDefault="00221C00">
    <w:pPr>
      <w:pBdr>
        <w:top w:val="nil"/>
        <w:left w:val="nil"/>
        <w:bottom w:val="nil"/>
        <w:right w:val="nil"/>
        <w:between w:val="nil"/>
      </w:pBdr>
      <w:tabs>
        <w:tab w:val="center" w:pos="4513"/>
        <w:tab w:val="right" w:pos="9026"/>
      </w:tabs>
      <w:spacing w:after="0" w:line="240" w:lineRule="auto"/>
      <w:rPr>
        <w:i/>
        <w:color w:val="000000"/>
        <w:lang w:val="en-GB"/>
      </w:rPr>
    </w:pPr>
    <w:bookmarkStart w:id="1" w:name="_Hlk126746914"/>
    <w:bookmarkStart w:id="2" w:name="_Hlk126746915"/>
    <w:r>
      <w:rPr>
        <w:noProof/>
        <w:color w:val="000000"/>
      </w:rPr>
      <w:drawing>
        <wp:anchor distT="0" distB="0" distL="114300" distR="114300" simplePos="0" relativeHeight="251747331" behindDoc="0" locked="0" layoutInCell="1" allowOverlap="1" wp14:anchorId="3FA3A7AB" wp14:editId="491E1123">
          <wp:simplePos x="0" y="0"/>
          <wp:positionH relativeFrom="column">
            <wp:posOffset>4069080</wp:posOffset>
          </wp:positionH>
          <wp:positionV relativeFrom="paragraph">
            <wp:posOffset>27940</wp:posOffset>
          </wp:positionV>
          <wp:extent cx="1651000" cy="296545"/>
          <wp:effectExtent l="0" t="0" r="6350" b="8255"/>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p w14:paraId="4B0428FF" w14:textId="34443384" w:rsidR="00221C00" w:rsidRPr="005C1A4D" w:rsidRDefault="00221C00">
    <w:pPr>
      <w:pBdr>
        <w:top w:val="nil"/>
        <w:left w:val="nil"/>
        <w:bottom w:val="nil"/>
        <w:right w:val="nil"/>
        <w:between w:val="nil"/>
      </w:pBdr>
      <w:tabs>
        <w:tab w:val="center" w:pos="4513"/>
        <w:tab w:val="right" w:pos="9026"/>
      </w:tabs>
      <w:spacing w:after="0" w:line="240" w:lineRule="auto"/>
      <w:rPr>
        <w:i/>
        <w:color w:val="00000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DC18" w14:textId="294B05D6" w:rsidR="00221C00" w:rsidRDefault="00221C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755523" behindDoc="0" locked="0" layoutInCell="1" allowOverlap="1" wp14:anchorId="4AC37474" wp14:editId="68B9A249">
          <wp:simplePos x="0" y="0"/>
          <wp:positionH relativeFrom="column">
            <wp:posOffset>3893637</wp:posOffset>
          </wp:positionH>
          <wp:positionV relativeFrom="paragraph">
            <wp:posOffset>92075</wp:posOffset>
          </wp:positionV>
          <wp:extent cx="1944000" cy="349200"/>
          <wp:effectExtent l="0" t="0" r="0" b="0"/>
          <wp:wrapSquare wrapText="bothSides"/>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2FB6" w14:textId="1A47E4F8" w:rsidR="00221C00" w:rsidRPr="002034BE" w:rsidRDefault="00221C00">
    <w:pPr>
      <w:pBdr>
        <w:top w:val="nil"/>
        <w:left w:val="nil"/>
        <w:bottom w:val="nil"/>
        <w:right w:val="nil"/>
        <w:between w:val="nil"/>
      </w:pBdr>
      <w:tabs>
        <w:tab w:val="center" w:pos="4513"/>
        <w:tab w:val="right" w:pos="9026"/>
      </w:tabs>
      <w:spacing w:after="0" w:line="240" w:lineRule="auto"/>
      <w:rPr>
        <w:i/>
        <w:color w:val="000000"/>
      </w:rPr>
    </w:pPr>
  </w:p>
  <w:p w14:paraId="174C5C95" w14:textId="2302C0D8" w:rsidR="00221C00" w:rsidRDefault="00221C00">
    <w:pPr>
      <w:pBdr>
        <w:top w:val="nil"/>
        <w:left w:val="nil"/>
        <w:bottom w:val="nil"/>
        <w:right w:val="nil"/>
        <w:between w:val="nil"/>
      </w:pBdr>
      <w:tabs>
        <w:tab w:val="center" w:pos="4513"/>
        <w:tab w:val="right" w:pos="9026"/>
      </w:tabs>
      <w:spacing w:after="0" w:line="240" w:lineRule="auto"/>
      <w:rPr>
        <w:color w:val="000000"/>
      </w:rPr>
    </w:pPr>
  </w:p>
  <w:p w14:paraId="7570842C" w14:textId="731B8ACF" w:rsidR="00221C00" w:rsidRDefault="00221C00">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1D0" w14:textId="3E2D239A" w:rsidR="002034BE" w:rsidRDefault="002034BE">
    <w:pPr>
      <w:pBdr>
        <w:top w:val="nil"/>
        <w:left w:val="nil"/>
        <w:bottom w:val="nil"/>
        <w:right w:val="nil"/>
        <w:between w:val="nil"/>
      </w:pBdr>
      <w:tabs>
        <w:tab w:val="center" w:pos="4513"/>
        <w:tab w:val="right" w:pos="9026"/>
      </w:tabs>
      <w:spacing w:after="0" w:line="240" w:lineRule="auto"/>
      <w:rPr>
        <w:i/>
        <w:color w:val="000000"/>
        <w:lang w:val="en-GB"/>
      </w:rPr>
    </w:pPr>
    <w:r>
      <w:rPr>
        <w:noProof/>
        <w:color w:val="000000"/>
      </w:rPr>
      <w:drawing>
        <wp:anchor distT="0" distB="0" distL="114300" distR="114300" simplePos="0" relativeHeight="251761667" behindDoc="0" locked="0" layoutInCell="1" allowOverlap="1" wp14:anchorId="409274A5" wp14:editId="46B14F55">
          <wp:simplePos x="0" y="0"/>
          <wp:positionH relativeFrom="column">
            <wp:posOffset>7216140</wp:posOffset>
          </wp:positionH>
          <wp:positionV relativeFrom="paragraph">
            <wp:posOffset>-10160</wp:posOffset>
          </wp:positionV>
          <wp:extent cx="1651000" cy="296545"/>
          <wp:effectExtent l="0" t="0" r="6350" b="825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i/>
        <w:color w:val="000000"/>
        <w:lang w:val="en-GB"/>
      </w:rPr>
      <w:t>Příloha</w:t>
    </w:r>
    <w:proofErr w:type="spellEnd"/>
    <w:r>
      <w:rPr>
        <w:i/>
        <w:color w:val="000000"/>
        <w:lang w:val="en-GB"/>
      </w:rPr>
      <w:t xml:space="preserve"> 1</w:t>
    </w:r>
  </w:p>
  <w:p w14:paraId="7297B1F2" w14:textId="77777777" w:rsidR="002034BE" w:rsidRPr="005C1A4D" w:rsidRDefault="002034BE">
    <w:pPr>
      <w:pBdr>
        <w:top w:val="nil"/>
        <w:left w:val="nil"/>
        <w:bottom w:val="nil"/>
        <w:right w:val="nil"/>
        <w:between w:val="nil"/>
      </w:pBdr>
      <w:tabs>
        <w:tab w:val="center" w:pos="4513"/>
        <w:tab w:val="right" w:pos="9026"/>
      </w:tabs>
      <w:spacing w:after="0" w:line="240" w:lineRule="auto"/>
      <w:rPr>
        <w:i/>
        <w:color w:val="00000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172" w14:textId="1646E481" w:rsidR="00406718" w:rsidRDefault="00406718">
    <w:pPr>
      <w:pBdr>
        <w:top w:val="nil"/>
        <w:left w:val="nil"/>
        <w:bottom w:val="nil"/>
        <w:right w:val="nil"/>
        <w:between w:val="nil"/>
      </w:pBdr>
      <w:tabs>
        <w:tab w:val="center" w:pos="4513"/>
        <w:tab w:val="right" w:pos="9026"/>
      </w:tabs>
      <w:spacing w:after="0" w:line="240" w:lineRule="auto"/>
      <w:rPr>
        <w:i/>
        <w:color w:val="000000"/>
        <w:lang w:val="en-GB"/>
      </w:rPr>
    </w:pPr>
    <w:r>
      <w:rPr>
        <w:noProof/>
        <w:color w:val="000000"/>
      </w:rPr>
      <w:drawing>
        <wp:anchor distT="0" distB="0" distL="114300" distR="114300" simplePos="0" relativeHeight="251773955" behindDoc="0" locked="0" layoutInCell="1" allowOverlap="1" wp14:anchorId="72B33249" wp14:editId="6C91F710">
          <wp:simplePos x="0" y="0"/>
          <wp:positionH relativeFrom="column">
            <wp:posOffset>4129405</wp:posOffset>
          </wp:positionH>
          <wp:positionV relativeFrom="paragraph">
            <wp:posOffset>-8255</wp:posOffset>
          </wp:positionV>
          <wp:extent cx="1651000" cy="296545"/>
          <wp:effectExtent l="0" t="0" r="6350" b="8255"/>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776003" behindDoc="0" locked="0" layoutInCell="1" allowOverlap="1" wp14:anchorId="68D976C4" wp14:editId="79AE3AB4">
          <wp:simplePos x="0" y="0"/>
          <wp:positionH relativeFrom="column">
            <wp:posOffset>7216140</wp:posOffset>
          </wp:positionH>
          <wp:positionV relativeFrom="paragraph">
            <wp:posOffset>-10160</wp:posOffset>
          </wp:positionV>
          <wp:extent cx="1651000" cy="296545"/>
          <wp:effectExtent l="0" t="0" r="6350" b="8255"/>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i/>
        <w:color w:val="000000"/>
        <w:lang w:val="en-GB"/>
      </w:rPr>
      <w:t>Příloha</w:t>
    </w:r>
    <w:proofErr w:type="spellEnd"/>
    <w:r>
      <w:rPr>
        <w:i/>
        <w:color w:val="000000"/>
        <w:lang w:val="en-GB"/>
      </w:rPr>
      <w:t xml:space="preserve"> </w:t>
    </w:r>
    <w:r w:rsidR="00CF2004">
      <w:rPr>
        <w:i/>
        <w:color w:val="000000"/>
        <w:lang w:val="en-GB"/>
      </w:rPr>
      <w:t>2</w:t>
    </w:r>
  </w:p>
  <w:p w14:paraId="701B780D" w14:textId="77777777" w:rsidR="00406718" w:rsidRPr="005C1A4D" w:rsidRDefault="00406718">
    <w:pPr>
      <w:pBdr>
        <w:top w:val="nil"/>
        <w:left w:val="nil"/>
        <w:bottom w:val="nil"/>
        <w:right w:val="nil"/>
        <w:between w:val="nil"/>
      </w:pBdr>
      <w:tabs>
        <w:tab w:val="center" w:pos="4513"/>
        <w:tab w:val="right" w:pos="9026"/>
      </w:tabs>
      <w:spacing w:after="0" w:line="240" w:lineRule="auto"/>
      <w:rPr>
        <w:i/>
        <w:color w:val="00000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FFE3" w14:textId="77777777" w:rsidR="00406718" w:rsidRDefault="00406718">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788291" behindDoc="0" locked="0" layoutInCell="1" allowOverlap="1" wp14:anchorId="18F81010" wp14:editId="7F8CEB62">
          <wp:simplePos x="0" y="0"/>
          <wp:positionH relativeFrom="column">
            <wp:posOffset>3893637</wp:posOffset>
          </wp:positionH>
          <wp:positionV relativeFrom="paragraph">
            <wp:posOffset>92075</wp:posOffset>
          </wp:positionV>
          <wp:extent cx="1944000" cy="349200"/>
          <wp:effectExtent l="0" t="0" r="0" b="0"/>
          <wp:wrapSquare wrapText="bothSides"/>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674B8" w14:textId="77777777" w:rsidR="00406718" w:rsidRPr="002034BE" w:rsidRDefault="00406718">
    <w:pPr>
      <w:pBdr>
        <w:top w:val="nil"/>
        <w:left w:val="nil"/>
        <w:bottom w:val="nil"/>
        <w:right w:val="nil"/>
        <w:between w:val="nil"/>
      </w:pBdr>
      <w:tabs>
        <w:tab w:val="center" w:pos="4513"/>
        <w:tab w:val="right" w:pos="9026"/>
      </w:tabs>
      <w:spacing w:after="0" w:line="240" w:lineRule="auto"/>
      <w:rPr>
        <w:i/>
        <w:color w:val="000000"/>
      </w:rPr>
    </w:pPr>
    <w:r w:rsidRPr="002034BE">
      <w:rPr>
        <w:i/>
        <w:color w:val="000000"/>
      </w:rPr>
      <w:t>Příloha 2</w:t>
    </w:r>
  </w:p>
  <w:p w14:paraId="43A874BC" w14:textId="77777777" w:rsidR="00406718" w:rsidRDefault="00406718">
    <w:pPr>
      <w:pBdr>
        <w:top w:val="nil"/>
        <w:left w:val="nil"/>
        <w:bottom w:val="nil"/>
        <w:right w:val="nil"/>
        <w:between w:val="nil"/>
      </w:pBdr>
      <w:tabs>
        <w:tab w:val="center" w:pos="4513"/>
        <w:tab w:val="right" w:pos="9026"/>
      </w:tabs>
      <w:spacing w:after="0" w:line="240" w:lineRule="auto"/>
      <w:rPr>
        <w:color w:val="000000"/>
      </w:rPr>
    </w:pPr>
  </w:p>
  <w:p w14:paraId="30932B7C" w14:textId="77777777" w:rsidR="00406718" w:rsidRDefault="00406718">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E785" w14:textId="38A7545B" w:rsidR="00CF2004" w:rsidRDefault="00CF2004">
    <w:pPr>
      <w:pBdr>
        <w:top w:val="nil"/>
        <w:left w:val="nil"/>
        <w:bottom w:val="nil"/>
        <w:right w:val="nil"/>
        <w:between w:val="nil"/>
      </w:pBdr>
      <w:tabs>
        <w:tab w:val="center" w:pos="4513"/>
        <w:tab w:val="right" w:pos="9026"/>
      </w:tabs>
      <w:spacing w:after="0" w:line="240" w:lineRule="auto"/>
      <w:rPr>
        <w:i/>
        <w:color w:val="000000"/>
        <w:lang w:val="en-GB"/>
      </w:rPr>
    </w:pPr>
    <w:r w:rsidRPr="00BB63ED">
      <w:rPr>
        <w:noProof/>
        <w:color w:val="000000"/>
      </w:rPr>
      <w:drawing>
        <wp:anchor distT="0" distB="0" distL="114300" distR="114300" simplePos="0" relativeHeight="251790339" behindDoc="0" locked="0" layoutInCell="1" allowOverlap="1" wp14:anchorId="56B1C3C0" wp14:editId="7CAF8965">
          <wp:simplePos x="0" y="0"/>
          <wp:positionH relativeFrom="column">
            <wp:posOffset>4129405</wp:posOffset>
          </wp:positionH>
          <wp:positionV relativeFrom="paragraph">
            <wp:posOffset>-8255</wp:posOffset>
          </wp:positionV>
          <wp:extent cx="1651000" cy="296545"/>
          <wp:effectExtent l="0" t="0" r="6350" b="8255"/>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3ED">
      <w:rPr>
        <w:noProof/>
        <w:color w:val="000000"/>
      </w:rPr>
      <w:drawing>
        <wp:anchor distT="0" distB="0" distL="114300" distR="114300" simplePos="0" relativeHeight="251792387" behindDoc="0" locked="0" layoutInCell="1" allowOverlap="1" wp14:anchorId="7536D010" wp14:editId="52D8F710">
          <wp:simplePos x="0" y="0"/>
          <wp:positionH relativeFrom="column">
            <wp:posOffset>7216140</wp:posOffset>
          </wp:positionH>
          <wp:positionV relativeFrom="paragraph">
            <wp:posOffset>-10160</wp:posOffset>
          </wp:positionV>
          <wp:extent cx="1651000" cy="296545"/>
          <wp:effectExtent l="0" t="0" r="6350" b="825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3ED">
      <w:rPr>
        <w:i/>
        <w:color w:val="000000"/>
      </w:rPr>
      <w:t>Příloha</w:t>
    </w:r>
    <w:r>
      <w:rPr>
        <w:i/>
        <w:color w:val="000000"/>
        <w:lang w:val="en-GB"/>
      </w:rPr>
      <w:t xml:space="preserve"> 3</w:t>
    </w:r>
  </w:p>
  <w:p w14:paraId="0685D10E" w14:textId="77777777" w:rsidR="00CF2004" w:rsidRPr="005C1A4D" w:rsidRDefault="00CF2004">
    <w:pPr>
      <w:pBdr>
        <w:top w:val="nil"/>
        <w:left w:val="nil"/>
        <w:bottom w:val="nil"/>
        <w:right w:val="nil"/>
        <w:between w:val="nil"/>
      </w:pBdr>
      <w:tabs>
        <w:tab w:val="center" w:pos="4513"/>
        <w:tab w:val="right" w:pos="9026"/>
      </w:tabs>
      <w:spacing w:after="0" w:line="240" w:lineRule="auto"/>
      <w:rPr>
        <w:i/>
        <w:color w:val="000000"/>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4CBC" w14:textId="2CB14567" w:rsidR="002345BD" w:rsidRPr="00610711" w:rsidRDefault="00F90BC9">
    <w:pPr>
      <w:rPr>
        <w:i/>
      </w:rPr>
    </w:pPr>
    <w:r w:rsidRPr="00610711">
      <w:rPr>
        <w:i/>
        <w:noProof/>
        <w:color w:val="000000"/>
      </w:rPr>
      <w:drawing>
        <wp:anchor distT="0" distB="0" distL="114300" distR="114300" simplePos="0" relativeHeight="251813891" behindDoc="0" locked="0" layoutInCell="1" allowOverlap="1" wp14:anchorId="39FE083D" wp14:editId="618EDA4F">
          <wp:simplePos x="0" y="0"/>
          <wp:positionH relativeFrom="column">
            <wp:posOffset>3992880</wp:posOffset>
          </wp:positionH>
          <wp:positionV relativeFrom="paragraph">
            <wp:posOffset>-113665</wp:posOffset>
          </wp:positionV>
          <wp:extent cx="1651000" cy="296545"/>
          <wp:effectExtent l="0" t="0" r="6350" b="8255"/>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711" w:rsidRPr="00610711">
      <w:rPr>
        <w:i/>
      </w:rPr>
      <w:t>Příloha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708"/>
    <w:multiLevelType w:val="multilevel"/>
    <w:tmpl w:val="802212D0"/>
    <w:lvl w:ilvl="0">
      <w:start w:val="1"/>
      <w:numFmt w:val="decimal"/>
      <w:pStyle w:val="Nadpisobsahu"/>
      <w:lvlText w:val="%1"/>
      <w:lvlJc w:val="left"/>
      <w:pPr>
        <w:ind w:left="432" w:hanging="432"/>
      </w:pPr>
      <w:rPr>
        <w:rFonts w:ascii="Arial" w:hAnsi="Arial" w:cs="Arial" w:hint="default"/>
        <w:b/>
      </w:rPr>
    </w:lvl>
    <w:lvl w:ilvl="1">
      <w:start w:val="1"/>
      <w:numFmt w:val="decimal"/>
      <w:lvlText w:val="%1.%2"/>
      <w:lvlJc w:val="left"/>
      <w:pPr>
        <w:ind w:left="2286" w:hanging="576"/>
      </w:pPr>
      <w:rPr>
        <w:rFonts w:ascii="Arial" w:hAnsi="Arial" w:cs="Arial" w:hint="default"/>
        <w:b/>
      </w:rPr>
    </w:lvl>
    <w:lvl w:ilvl="2">
      <w:start w:val="1"/>
      <w:numFmt w:val="decimal"/>
      <w:lvlText w:val="%1.%2.%3"/>
      <w:lvlJc w:val="left"/>
      <w:pPr>
        <w:ind w:left="596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F54816"/>
    <w:multiLevelType w:val="hybridMultilevel"/>
    <w:tmpl w:val="57F0E8C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1AE033EB"/>
    <w:multiLevelType w:val="multilevel"/>
    <w:tmpl w:val="9A5C48B0"/>
    <w:lvl w:ilvl="0">
      <w:start w:val="1"/>
      <w:numFmt w:val="decimal"/>
      <w:pStyle w:val="Nadpis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02527"/>
    <w:multiLevelType w:val="hybridMultilevel"/>
    <w:tmpl w:val="A34AF7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1C08B0"/>
    <w:multiLevelType w:val="hybridMultilevel"/>
    <w:tmpl w:val="9BC69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601F7B"/>
    <w:multiLevelType w:val="hybridMultilevel"/>
    <w:tmpl w:val="9A04F6EC"/>
    <w:lvl w:ilvl="0" w:tplc="479C945A">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598A4F78"/>
    <w:multiLevelType w:val="multilevel"/>
    <w:tmpl w:val="D4F419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6753282"/>
    <w:multiLevelType w:val="hybridMultilevel"/>
    <w:tmpl w:val="41027B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5B4675"/>
    <w:multiLevelType w:val="hybridMultilevel"/>
    <w:tmpl w:val="52889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0485383">
    <w:abstractNumId w:val="2"/>
  </w:num>
  <w:num w:numId="2" w16cid:durableId="661467855">
    <w:abstractNumId w:val="0"/>
  </w:num>
  <w:num w:numId="3" w16cid:durableId="1708019511">
    <w:abstractNumId w:val="7"/>
  </w:num>
  <w:num w:numId="4" w16cid:durableId="1653025414">
    <w:abstractNumId w:val="3"/>
  </w:num>
  <w:num w:numId="5" w16cid:durableId="2085104979">
    <w:abstractNumId w:val="9"/>
  </w:num>
  <w:num w:numId="6" w16cid:durableId="1054887767">
    <w:abstractNumId w:val="4"/>
  </w:num>
  <w:num w:numId="7" w16cid:durableId="1022391984">
    <w:abstractNumId w:val="8"/>
  </w:num>
  <w:num w:numId="8" w16cid:durableId="782385487">
    <w:abstractNumId w:val="5"/>
  </w:num>
  <w:num w:numId="9" w16cid:durableId="454982519">
    <w:abstractNumId w:val="1"/>
  </w:num>
  <w:num w:numId="10" w16cid:durableId="530806996">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ora Zochová">
    <w15:presenceInfo w15:providerId="None" w15:userId="Barbora Zoch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7"/>
    <w:rsid w:val="000011E5"/>
    <w:rsid w:val="0000214D"/>
    <w:rsid w:val="0000338E"/>
    <w:rsid w:val="00006520"/>
    <w:rsid w:val="00010665"/>
    <w:rsid w:val="00011FE5"/>
    <w:rsid w:val="00017432"/>
    <w:rsid w:val="000208B0"/>
    <w:rsid w:val="00023125"/>
    <w:rsid w:val="00023667"/>
    <w:rsid w:val="0002403B"/>
    <w:rsid w:val="00027423"/>
    <w:rsid w:val="0003393B"/>
    <w:rsid w:val="00033C00"/>
    <w:rsid w:val="00035A91"/>
    <w:rsid w:val="00044059"/>
    <w:rsid w:val="00050113"/>
    <w:rsid w:val="00050E1C"/>
    <w:rsid w:val="00051079"/>
    <w:rsid w:val="00051A92"/>
    <w:rsid w:val="000577A8"/>
    <w:rsid w:val="0006252E"/>
    <w:rsid w:val="00067D1E"/>
    <w:rsid w:val="0007089D"/>
    <w:rsid w:val="00070B16"/>
    <w:rsid w:val="00070F86"/>
    <w:rsid w:val="000711D8"/>
    <w:rsid w:val="00074B08"/>
    <w:rsid w:val="00076BFB"/>
    <w:rsid w:val="00081160"/>
    <w:rsid w:val="000832E3"/>
    <w:rsid w:val="00085455"/>
    <w:rsid w:val="00087457"/>
    <w:rsid w:val="00087C1B"/>
    <w:rsid w:val="00092D2D"/>
    <w:rsid w:val="00097517"/>
    <w:rsid w:val="000A2BB2"/>
    <w:rsid w:val="000A456E"/>
    <w:rsid w:val="000A7F44"/>
    <w:rsid w:val="000B0064"/>
    <w:rsid w:val="000B0543"/>
    <w:rsid w:val="000B092E"/>
    <w:rsid w:val="000B1D9D"/>
    <w:rsid w:val="000B5481"/>
    <w:rsid w:val="000B54D7"/>
    <w:rsid w:val="000C2982"/>
    <w:rsid w:val="000D1370"/>
    <w:rsid w:val="000D22D7"/>
    <w:rsid w:val="000D648F"/>
    <w:rsid w:val="000E006D"/>
    <w:rsid w:val="000E1BEB"/>
    <w:rsid w:val="000E2708"/>
    <w:rsid w:val="000E7E51"/>
    <w:rsid w:val="000F0562"/>
    <w:rsid w:val="000F0D0F"/>
    <w:rsid w:val="001012FF"/>
    <w:rsid w:val="001051B7"/>
    <w:rsid w:val="00105C77"/>
    <w:rsid w:val="001066EE"/>
    <w:rsid w:val="00107C0E"/>
    <w:rsid w:val="001112B5"/>
    <w:rsid w:val="001128A1"/>
    <w:rsid w:val="00116A3B"/>
    <w:rsid w:val="00121813"/>
    <w:rsid w:val="001361EC"/>
    <w:rsid w:val="00137DF4"/>
    <w:rsid w:val="00141006"/>
    <w:rsid w:val="00141981"/>
    <w:rsid w:val="00143B6B"/>
    <w:rsid w:val="0014458B"/>
    <w:rsid w:val="00147918"/>
    <w:rsid w:val="00151788"/>
    <w:rsid w:val="00153B5D"/>
    <w:rsid w:val="001543EC"/>
    <w:rsid w:val="001555C9"/>
    <w:rsid w:val="00174BF8"/>
    <w:rsid w:val="001760F9"/>
    <w:rsid w:val="00180BC6"/>
    <w:rsid w:val="00186397"/>
    <w:rsid w:val="00186AF7"/>
    <w:rsid w:val="00187468"/>
    <w:rsid w:val="00197E0C"/>
    <w:rsid w:val="001A231F"/>
    <w:rsid w:val="001A2540"/>
    <w:rsid w:val="001A41CC"/>
    <w:rsid w:val="001A588D"/>
    <w:rsid w:val="001A58FE"/>
    <w:rsid w:val="001A7CED"/>
    <w:rsid w:val="001B0CA6"/>
    <w:rsid w:val="001B35D1"/>
    <w:rsid w:val="001B3ABA"/>
    <w:rsid w:val="001B4CBC"/>
    <w:rsid w:val="001B5868"/>
    <w:rsid w:val="001B68F6"/>
    <w:rsid w:val="001B7325"/>
    <w:rsid w:val="001B761F"/>
    <w:rsid w:val="001C0F19"/>
    <w:rsid w:val="001C2B8A"/>
    <w:rsid w:val="001C47CF"/>
    <w:rsid w:val="001D24EA"/>
    <w:rsid w:val="001D2DCE"/>
    <w:rsid w:val="001D6DD7"/>
    <w:rsid w:val="001D77A1"/>
    <w:rsid w:val="001D7C39"/>
    <w:rsid w:val="001D7C60"/>
    <w:rsid w:val="001E236B"/>
    <w:rsid w:val="001E40F6"/>
    <w:rsid w:val="001E6E34"/>
    <w:rsid w:val="001E7364"/>
    <w:rsid w:val="001F0FF3"/>
    <w:rsid w:val="001F4610"/>
    <w:rsid w:val="001F51B4"/>
    <w:rsid w:val="002023F2"/>
    <w:rsid w:val="00203413"/>
    <w:rsid w:val="002034BE"/>
    <w:rsid w:val="00204087"/>
    <w:rsid w:val="002102BE"/>
    <w:rsid w:val="00217A63"/>
    <w:rsid w:val="0022110C"/>
    <w:rsid w:val="00221C00"/>
    <w:rsid w:val="0022282A"/>
    <w:rsid w:val="00224789"/>
    <w:rsid w:val="00224820"/>
    <w:rsid w:val="00226307"/>
    <w:rsid w:val="00226C1B"/>
    <w:rsid w:val="0023062E"/>
    <w:rsid w:val="00233664"/>
    <w:rsid w:val="00233A9C"/>
    <w:rsid w:val="002345BD"/>
    <w:rsid w:val="00236435"/>
    <w:rsid w:val="002373B0"/>
    <w:rsid w:val="00237C63"/>
    <w:rsid w:val="0024172E"/>
    <w:rsid w:val="00241F4F"/>
    <w:rsid w:val="0024478F"/>
    <w:rsid w:val="00244A16"/>
    <w:rsid w:val="00244FE7"/>
    <w:rsid w:val="00245E3B"/>
    <w:rsid w:val="00245F55"/>
    <w:rsid w:val="00246D37"/>
    <w:rsid w:val="002530DA"/>
    <w:rsid w:val="00253194"/>
    <w:rsid w:val="00255B2A"/>
    <w:rsid w:val="00257CD7"/>
    <w:rsid w:val="002607B8"/>
    <w:rsid w:val="00264B6A"/>
    <w:rsid w:val="002674C2"/>
    <w:rsid w:val="00272893"/>
    <w:rsid w:val="00273CBE"/>
    <w:rsid w:val="00275723"/>
    <w:rsid w:val="0028236A"/>
    <w:rsid w:val="002824D8"/>
    <w:rsid w:val="00283174"/>
    <w:rsid w:val="002864E4"/>
    <w:rsid w:val="002869AD"/>
    <w:rsid w:val="00287C9D"/>
    <w:rsid w:val="00290A5A"/>
    <w:rsid w:val="002A4FB3"/>
    <w:rsid w:val="002A5704"/>
    <w:rsid w:val="002A6C3E"/>
    <w:rsid w:val="002B0F72"/>
    <w:rsid w:val="002B3004"/>
    <w:rsid w:val="002B39A9"/>
    <w:rsid w:val="002B434E"/>
    <w:rsid w:val="002B7066"/>
    <w:rsid w:val="002B7713"/>
    <w:rsid w:val="002C074E"/>
    <w:rsid w:val="002C1F62"/>
    <w:rsid w:val="002C74ED"/>
    <w:rsid w:val="002D0211"/>
    <w:rsid w:val="002D2585"/>
    <w:rsid w:val="002D4FFB"/>
    <w:rsid w:val="002E094E"/>
    <w:rsid w:val="00301707"/>
    <w:rsid w:val="00302C9C"/>
    <w:rsid w:val="0030377D"/>
    <w:rsid w:val="00305527"/>
    <w:rsid w:val="00305839"/>
    <w:rsid w:val="00305E54"/>
    <w:rsid w:val="00306807"/>
    <w:rsid w:val="00310944"/>
    <w:rsid w:val="00315E92"/>
    <w:rsid w:val="003219C4"/>
    <w:rsid w:val="00322055"/>
    <w:rsid w:val="0032484B"/>
    <w:rsid w:val="00330182"/>
    <w:rsid w:val="00335381"/>
    <w:rsid w:val="00340CE0"/>
    <w:rsid w:val="00343AE7"/>
    <w:rsid w:val="00344324"/>
    <w:rsid w:val="00346019"/>
    <w:rsid w:val="003524E1"/>
    <w:rsid w:val="0035335B"/>
    <w:rsid w:val="00355D8C"/>
    <w:rsid w:val="00360E76"/>
    <w:rsid w:val="003611B3"/>
    <w:rsid w:val="0036601D"/>
    <w:rsid w:val="00370D2F"/>
    <w:rsid w:val="003719E4"/>
    <w:rsid w:val="00371A54"/>
    <w:rsid w:val="003728D1"/>
    <w:rsid w:val="00374D2D"/>
    <w:rsid w:val="00375851"/>
    <w:rsid w:val="00381402"/>
    <w:rsid w:val="003822BE"/>
    <w:rsid w:val="00384156"/>
    <w:rsid w:val="003860A4"/>
    <w:rsid w:val="003943BE"/>
    <w:rsid w:val="0039592E"/>
    <w:rsid w:val="003966B7"/>
    <w:rsid w:val="003A0E73"/>
    <w:rsid w:val="003A7806"/>
    <w:rsid w:val="003B06D3"/>
    <w:rsid w:val="003B3CAD"/>
    <w:rsid w:val="003B5D0B"/>
    <w:rsid w:val="003C0B02"/>
    <w:rsid w:val="003C0CFA"/>
    <w:rsid w:val="003C720E"/>
    <w:rsid w:val="003D41C0"/>
    <w:rsid w:val="003D670F"/>
    <w:rsid w:val="003E0B3F"/>
    <w:rsid w:val="003E3835"/>
    <w:rsid w:val="003E3CA0"/>
    <w:rsid w:val="003E66F2"/>
    <w:rsid w:val="003E6797"/>
    <w:rsid w:val="003F1BDB"/>
    <w:rsid w:val="003F2A16"/>
    <w:rsid w:val="003F2D14"/>
    <w:rsid w:val="003F68B3"/>
    <w:rsid w:val="0040156E"/>
    <w:rsid w:val="00405876"/>
    <w:rsid w:val="00406718"/>
    <w:rsid w:val="004111E3"/>
    <w:rsid w:val="00412215"/>
    <w:rsid w:val="00412400"/>
    <w:rsid w:val="00412B74"/>
    <w:rsid w:val="004130BB"/>
    <w:rsid w:val="0041338B"/>
    <w:rsid w:val="004164B5"/>
    <w:rsid w:val="004166F3"/>
    <w:rsid w:val="0041787B"/>
    <w:rsid w:val="00417BC0"/>
    <w:rsid w:val="00426198"/>
    <w:rsid w:val="004269B1"/>
    <w:rsid w:val="0042781E"/>
    <w:rsid w:val="00427FCC"/>
    <w:rsid w:val="00430FE2"/>
    <w:rsid w:val="00432849"/>
    <w:rsid w:val="00434AEC"/>
    <w:rsid w:val="00441B01"/>
    <w:rsid w:val="004437DE"/>
    <w:rsid w:val="00444690"/>
    <w:rsid w:val="004500AB"/>
    <w:rsid w:val="00452682"/>
    <w:rsid w:val="00453D7B"/>
    <w:rsid w:val="00453FBB"/>
    <w:rsid w:val="0045616B"/>
    <w:rsid w:val="004574D5"/>
    <w:rsid w:val="004608C7"/>
    <w:rsid w:val="0046131A"/>
    <w:rsid w:val="00463F21"/>
    <w:rsid w:val="00464738"/>
    <w:rsid w:val="00464789"/>
    <w:rsid w:val="004679C9"/>
    <w:rsid w:val="00482268"/>
    <w:rsid w:val="00482579"/>
    <w:rsid w:val="004833F3"/>
    <w:rsid w:val="004840A8"/>
    <w:rsid w:val="00492526"/>
    <w:rsid w:val="00494F0E"/>
    <w:rsid w:val="004A34C1"/>
    <w:rsid w:val="004A400C"/>
    <w:rsid w:val="004A5735"/>
    <w:rsid w:val="004A76D3"/>
    <w:rsid w:val="004B233C"/>
    <w:rsid w:val="004B2530"/>
    <w:rsid w:val="004B2ABA"/>
    <w:rsid w:val="004B5950"/>
    <w:rsid w:val="004C0AAB"/>
    <w:rsid w:val="004C0DD0"/>
    <w:rsid w:val="004C102D"/>
    <w:rsid w:val="004D10D3"/>
    <w:rsid w:val="004D5336"/>
    <w:rsid w:val="004E233B"/>
    <w:rsid w:val="004E520C"/>
    <w:rsid w:val="004F28BE"/>
    <w:rsid w:val="004F3B14"/>
    <w:rsid w:val="004F51EF"/>
    <w:rsid w:val="00500897"/>
    <w:rsid w:val="005017D3"/>
    <w:rsid w:val="005062C2"/>
    <w:rsid w:val="005120D4"/>
    <w:rsid w:val="0051486A"/>
    <w:rsid w:val="00523159"/>
    <w:rsid w:val="0052415D"/>
    <w:rsid w:val="00525BC5"/>
    <w:rsid w:val="00526274"/>
    <w:rsid w:val="00531053"/>
    <w:rsid w:val="00531BED"/>
    <w:rsid w:val="00531C06"/>
    <w:rsid w:val="005323AE"/>
    <w:rsid w:val="005354E3"/>
    <w:rsid w:val="005363E3"/>
    <w:rsid w:val="00536863"/>
    <w:rsid w:val="005436A8"/>
    <w:rsid w:val="005449BD"/>
    <w:rsid w:val="00546018"/>
    <w:rsid w:val="00546032"/>
    <w:rsid w:val="00552380"/>
    <w:rsid w:val="005554DE"/>
    <w:rsid w:val="00557FE1"/>
    <w:rsid w:val="0056185D"/>
    <w:rsid w:val="00561D4D"/>
    <w:rsid w:val="00563D22"/>
    <w:rsid w:val="005643BF"/>
    <w:rsid w:val="0056689D"/>
    <w:rsid w:val="0056724F"/>
    <w:rsid w:val="00571FC3"/>
    <w:rsid w:val="005729E2"/>
    <w:rsid w:val="00573A9E"/>
    <w:rsid w:val="0057478B"/>
    <w:rsid w:val="0058113B"/>
    <w:rsid w:val="00582A41"/>
    <w:rsid w:val="00585CAD"/>
    <w:rsid w:val="0058641D"/>
    <w:rsid w:val="00592E32"/>
    <w:rsid w:val="00595800"/>
    <w:rsid w:val="005A0FC8"/>
    <w:rsid w:val="005A27E7"/>
    <w:rsid w:val="005A38FA"/>
    <w:rsid w:val="005A6D7E"/>
    <w:rsid w:val="005A6D89"/>
    <w:rsid w:val="005A7970"/>
    <w:rsid w:val="005B103A"/>
    <w:rsid w:val="005B1E08"/>
    <w:rsid w:val="005B3E1B"/>
    <w:rsid w:val="005C109D"/>
    <w:rsid w:val="005C1A45"/>
    <w:rsid w:val="005C1A4D"/>
    <w:rsid w:val="005C4769"/>
    <w:rsid w:val="005C4B84"/>
    <w:rsid w:val="005C7101"/>
    <w:rsid w:val="005C7A17"/>
    <w:rsid w:val="005D0D0B"/>
    <w:rsid w:val="005D3074"/>
    <w:rsid w:val="005D570D"/>
    <w:rsid w:val="005D769F"/>
    <w:rsid w:val="005E138C"/>
    <w:rsid w:val="005E13E4"/>
    <w:rsid w:val="005E1990"/>
    <w:rsid w:val="005E2066"/>
    <w:rsid w:val="005E3D78"/>
    <w:rsid w:val="005E41FA"/>
    <w:rsid w:val="005F0118"/>
    <w:rsid w:val="005F0B60"/>
    <w:rsid w:val="005F36D3"/>
    <w:rsid w:val="005F60FD"/>
    <w:rsid w:val="0060384D"/>
    <w:rsid w:val="00604430"/>
    <w:rsid w:val="00605346"/>
    <w:rsid w:val="00606DF6"/>
    <w:rsid w:val="00610711"/>
    <w:rsid w:val="006114F1"/>
    <w:rsid w:val="0061172D"/>
    <w:rsid w:val="00614A64"/>
    <w:rsid w:val="006256A6"/>
    <w:rsid w:val="00626AB9"/>
    <w:rsid w:val="00630CFC"/>
    <w:rsid w:val="00633DED"/>
    <w:rsid w:val="00637220"/>
    <w:rsid w:val="00637800"/>
    <w:rsid w:val="006464DA"/>
    <w:rsid w:val="00653E34"/>
    <w:rsid w:val="00656A46"/>
    <w:rsid w:val="0066196E"/>
    <w:rsid w:val="00661F8F"/>
    <w:rsid w:val="00666544"/>
    <w:rsid w:val="00671283"/>
    <w:rsid w:val="006719A6"/>
    <w:rsid w:val="00681DEF"/>
    <w:rsid w:val="006844EF"/>
    <w:rsid w:val="00687069"/>
    <w:rsid w:val="00691112"/>
    <w:rsid w:val="006926A3"/>
    <w:rsid w:val="00692937"/>
    <w:rsid w:val="00693E5E"/>
    <w:rsid w:val="00696F7B"/>
    <w:rsid w:val="00697695"/>
    <w:rsid w:val="006A249B"/>
    <w:rsid w:val="006B19CB"/>
    <w:rsid w:val="006B5DFD"/>
    <w:rsid w:val="006B7802"/>
    <w:rsid w:val="006C033B"/>
    <w:rsid w:val="006C2DD2"/>
    <w:rsid w:val="006C3875"/>
    <w:rsid w:val="006C735D"/>
    <w:rsid w:val="006D1BF8"/>
    <w:rsid w:val="006D46A3"/>
    <w:rsid w:val="006E7E20"/>
    <w:rsid w:val="006F4163"/>
    <w:rsid w:val="006F5017"/>
    <w:rsid w:val="00700DC3"/>
    <w:rsid w:val="007022E8"/>
    <w:rsid w:val="0070351A"/>
    <w:rsid w:val="00703546"/>
    <w:rsid w:val="00703A0C"/>
    <w:rsid w:val="00707E75"/>
    <w:rsid w:val="00721CF0"/>
    <w:rsid w:val="00721FFA"/>
    <w:rsid w:val="0072223F"/>
    <w:rsid w:val="00732D5D"/>
    <w:rsid w:val="00736395"/>
    <w:rsid w:val="007372A4"/>
    <w:rsid w:val="00737F6B"/>
    <w:rsid w:val="00741F87"/>
    <w:rsid w:val="00756CAD"/>
    <w:rsid w:val="00763411"/>
    <w:rsid w:val="00763871"/>
    <w:rsid w:val="00765CD1"/>
    <w:rsid w:val="00767762"/>
    <w:rsid w:val="00772345"/>
    <w:rsid w:val="00775B74"/>
    <w:rsid w:val="00775BB3"/>
    <w:rsid w:val="007768F4"/>
    <w:rsid w:val="00781A13"/>
    <w:rsid w:val="00782012"/>
    <w:rsid w:val="00782DF8"/>
    <w:rsid w:val="00783DCF"/>
    <w:rsid w:val="00784369"/>
    <w:rsid w:val="0078687C"/>
    <w:rsid w:val="007877B8"/>
    <w:rsid w:val="00791F28"/>
    <w:rsid w:val="00794029"/>
    <w:rsid w:val="007949FB"/>
    <w:rsid w:val="00795302"/>
    <w:rsid w:val="00796A67"/>
    <w:rsid w:val="007A3729"/>
    <w:rsid w:val="007A3D69"/>
    <w:rsid w:val="007B4455"/>
    <w:rsid w:val="007B6062"/>
    <w:rsid w:val="007B7232"/>
    <w:rsid w:val="007B7630"/>
    <w:rsid w:val="007B78C5"/>
    <w:rsid w:val="007C4E57"/>
    <w:rsid w:val="007C6719"/>
    <w:rsid w:val="007D0495"/>
    <w:rsid w:val="007D0DCA"/>
    <w:rsid w:val="007D4257"/>
    <w:rsid w:val="007D54B8"/>
    <w:rsid w:val="007D64E6"/>
    <w:rsid w:val="007D6C81"/>
    <w:rsid w:val="007E0BDE"/>
    <w:rsid w:val="007E24F0"/>
    <w:rsid w:val="007E3596"/>
    <w:rsid w:val="007E3FBB"/>
    <w:rsid w:val="007E6338"/>
    <w:rsid w:val="007E7007"/>
    <w:rsid w:val="007E7232"/>
    <w:rsid w:val="007F2FE5"/>
    <w:rsid w:val="007F3585"/>
    <w:rsid w:val="008015D5"/>
    <w:rsid w:val="00805B35"/>
    <w:rsid w:val="008111D1"/>
    <w:rsid w:val="0081472C"/>
    <w:rsid w:val="008154EE"/>
    <w:rsid w:val="00815C99"/>
    <w:rsid w:val="00821E64"/>
    <w:rsid w:val="00826A75"/>
    <w:rsid w:val="00827FB6"/>
    <w:rsid w:val="00831A62"/>
    <w:rsid w:val="00832635"/>
    <w:rsid w:val="0083620F"/>
    <w:rsid w:val="00840A6F"/>
    <w:rsid w:val="00842A80"/>
    <w:rsid w:val="0084453C"/>
    <w:rsid w:val="00845C75"/>
    <w:rsid w:val="00845D7A"/>
    <w:rsid w:val="00847863"/>
    <w:rsid w:val="008511A1"/>
    <w:rsid w:val="00851445"/>
    <w:rsid w:val="00857FAC"/>
    <w:rsid w:val="008611C8"/>
    <w:rsid w:val="00862703"/>
    <w:rsid w:val="00871369"/>
    <w:rsid w:val="008719F6"/>
    <w:rsid w:val="0087329A"/>
    <w:rsid w:val="0087487D"/>
    <w:rsid w:val="00875FFC"/>
    <w:rsid w:val="008765A8"/>
    <w:rsid w:val="0087708D"/>
    <w:rsid w:val="00881847"/>
    <w:rsid w:val="00882372"/>
    <w:rsid w:val="008846AE"/>
    <w:rsid w:val="00886871"/>
    <w:rsid w:val="00886A75"/>
    <w:rsid w:val="00890DF3"/>
    <w:rsid w:val="00892C44"/>
    <w:rsid w:val="0089320B"/>
    <w:rsid w:val="00896FD4"/>
    <w:rsid w:val="008A1D3B"/>
    <w:rsid w:val="008A3072"/>
    <w:rsid w:val="008A329F"/>
    <w:rsid w:val="008A4C24"/>
    <w:rsid w:val="008A5062"/>
    <w:rsid w:val="008A5CBE"/>
    <w:rsid w:val="008A633B"/>
    <w:rsid w:val="008A6D53"/>
    <w:rsid w:val="008B0D08"/>
    <w:rsid w:val="008B4E55"/>
    <w:rsid w:val="008B7DD3"/>
    <w:rsid w:val="008C0226"/>
    <w:rsid w:val="008C0B19"/>
    <w:rsid w:val="008C1D1F"/>
    <w:rsid w:val="008C2386"/>
    <w:rsid w:val="008C4C6A"/>
    <w:rsid w:val="008C5D87"/>
    <w:rsid w:val="008D04E4"/>
    <w:rsid w:val="008D1170"/>
    <w:rsid w:val="008D1254"/>
    <w:rsid w:val="008D5C7D"/>
    <w:rsid w:val="008D64F7"/>
    <w:rsid w:val="008D6565"/>
    <w:rsid w:val="008E0FCB"/>
    <w:rsid w:val="008E26F5"/>
    <w:rsid w:val="008F552D"/>
    <w:rsid w:val="008F62FC"/>
    <w:rsid w:val="00903FB2"/>
    <w:rsid w:val="00904B5E"/>
    <w:rsid w:val="00905093"/>
    <w:rsid w:val="00913E64"/>
    <w:rsid w:val="00915A29"/>
    <w:rsid w:val="00915FA2"/>
    <w:rsid w:val="00922B9C"/>
    <w:rsid w:val="00926794"/>
    <w:rsid w:val="009306E5"/>
    <w:rsid w:val="00930705"/>
    <w:rsid w:val="00934220"/>
    <w:rsid w:val="00934FA2"/>
    <w:rsid w:val="00940598"/>
    <w:rsid w:val="00942364"/>
    <w:rsid w:val="009424F0"/>
    <w:rsid w:val="00943903"/>
    <w:rsid w:val="009441CD"/>
    <w:rsid w:val="00945A2A"/>
    <w:rsid w:val="00952523"/>
    <w:rsid w:val="00952A0C"/>
    <w:rsid w:val="00955676"/>
    <w:rsid w:val="00956C27"/>
    <w:rsid w:val="00957D9D"/>
    <w:rsid w:val="00962941"/>
    <w:rsid w:val="00965EEA"/>
    <w:rsid w:val="0097646F"/>
    <w:rsid w:val="00977820"/>
    <w:rsid w:val="00983712"/>
    <w:rsid w:val="009840E9"/>
    <w:rsid w:val="009843C3"/>
    <w:rsid w:val="00984939"/>
    <w:rsid w:val="009870F1"/>
    <w:rsid w:val="009872CE"/>
    <w:rsid w:val="009877F9"/>
    <w:rsid w:val="00990F37"/>
    <w:rsid w:val="00992AB4"/>
    <w:rsid w:val="00993A3B"/>
    <w:rsid w:val="00995ABE"/>
    <w:rsid w:val="009A0261"/>
    <w:rsid w:val="009A20D2"/>
    <w:rsid w:val="009A3EFE"/>
    <w:rsid w:val="009A4425"/>
    <w:rsid w:val="009A6C3F"/>
    <w:rsid w:val="009B163E"/>
    <w:rsid w:val="009B256F"/>
    <w:rsid w:val="009B2D78"/>
    <w:rsid w:val="009B3AF5"/>
    <w:rsid w:val="009B5C28"/>
    <w:rsid w:val="009C4C90"/>
    <w:rsid w:val="009C50D0"/>
    <w:rsid w:val="009C7287"/>
    <w:rsid w:val="009D5860"/>
    <w:rsid w:val="009D5FE8"/>
    <w:rsid w:val="009E1B07"/>
    <w:rsid w:val="009E5A18"/>
    <w:rsid w:val="009E695A"/>
    <w:rsid w:val="009E6992"/>
    <w:rsid w:val="009F211A"/>
    <w:rsid w:val="00A042D1"/>
    <w:rsid w:val="00A10FAE"/>
    <w:rsid w:val="00A132D5"/>
    <w:rsid w:val="00A21791"/>
    <w:rsid w:val="00A21C61"/>
    <w:rsid w:val="00A221BC"/>
    <w:rsid w:val="00A3535C"/>
    <w:rsid w:val="00A3536E"/>
    <w:rsid w:val="00A356EA"/>
    <w:rsid w:val="00A40D43"/>
    <w:rsid w:val="00A43DE1"/>
    <w:rsid w:val="00A50AEE"/>
    <w:rsid w:val="00A5474B"/>
    <w:rsid w:val="00A565C5"/>
    <w:rsid w:val="00A567B0"/>
    <w:rsid w:val="00A60455"/>
    <w:rsid w:val="00A63CE9"/>
    <w:rsid w:val="00A64E42"/>
    <w:rsid w:val="00A65272"/>
    <w:rsid w:val="00A67F3A"/>
    <w:rsid w:val="00A67FAF"/>
    <w:rsid w:val="00A70476"/>
    <w:rsid w:val="00A722E3"/>
    <w:rsid w:val="00A7359A"/>
    <w:rsid w:val="00A7378E"/>
    <w:rsid w:val="00A742A2"/>
    <w:rsid w:val="00A751DB"/>
    <w:rsid w:val="00A7616B"/>
    <w:rsid w:val="00A7747A"/>
    <w:rsid w:val="00A8310C"/>
    <w:rsid w:val="00A916AB"/>
    <w:rsid w:val="00A91FBE"/>
    <w:rsid w:val="00A937E6"/>
    <w:rsid w:val="00AA0522"/>
    <w:rsid w:val="00AA1CD2"/>
    <w:rsid w:val="00AA46AA"/>
    <w:rsid w:val="00AA64B1"/>
    <w:rsid w:val="00AB3E85"/>
    <w:rsid w:val="00AC4FD9"/>
    <w:rsid w:val="00AC58A2"/>
    <w:rsid w:val="00AD1094"/>
    <w:rsid w:val="00AD2D18"/>
    <w:rsid w:val="00AD5D52"/>
    <w:rsid w:val="00AD608D"/>
    <w:rsid w:val="00AE16C2"/>
    <w:rsid w:val="00AE3350"/>
    <w:rsid w:val="00AE60BC"/>
    <w:rsid w:val="00AE61A1"/>
    <w:rsid w:val="00AF07E7"/>
    <w:rsid w:val="00AF0B18"/>
    <w:rsid w:val="00B035EC"/>
    <w:rsid w:val="00B116C6"/>
    <w:rsid w:val="00B1383F"/>
    <w:rsid w:val="00B1648E"/>
    <w:rsid w:val="00B171C0"/>
    <w:rsid w:val="00B23C04"/>
    <w:rsid w:val="00B26CC2"/>
    <w:rsid w:val="00B30BB5"/>
    <w:rsid w:val="00B31109"/>
    <w:rsid w:val="00B3183F"/>
    <w:rsid w:val="00B34F68"/>
    <w:rsid w:val="00B50403"/>
    <w:rsid w:val="00B622B4"/>
    <w:rsid w:val="00B6368F"/>
    <w:rsid w:val="00B63857"/>
    <w:rsid w:val="00B63984"/>
    <w:rsid w:val="00B64718"/>
    <w:rsid w:val="00B669B2"/>
    <w:rsid w:val="00B709AD"/>
    <w:rsid w:val="00B71024"/>
    <w:rsid w:val="00B71A48"/>
    <w:rsid w:val="00B75C45"/>
    <w:rsid w:val="00B769E4"/>
    <w:rsid w:val="00B9073D"/>
    <w:rsid w:val="00B9226C"/>
    <w:rsid w:val="00B9510C"/>
    <w:rsid w:val="00B96B82"/>
    <w:rsid w:val="00B97F25"/>
    <w:rsid w:val="00BA05EE"/>
    <w:rsid w:val="00BA179E"/>
    <w:rsid w:val="00BA191B"/>
    <w:rsid w:val="00BA49C5"/>
    <w:rsid w:val="00BA740F"/>
    <w:rsid w:val="00BA7988"/>
    <w:rsid w:val="00BB1E0C"/>
    <w:rsid w:val="00BB3D61"/>
    <w:rsid w:val="00BB4E0F"/>
    <w:rsid w:val="00BB63ED"/>
    <w:rsid w:val="00BB74EA"/>
    <w:rsid w:val="00BC37AC"/>
    <w:rsid w:val="00BC3F53"/>
    <w:rsid w:val="00BC7020"/>
    <w:rsid w:val="00BD055D"/>
    <w:rsid w:val="00BD17E4"/>
    <w:rsid w:val="00BD4A79"/>
    <w:rsid w:val="00BD79D9"/>
    <w:rsid w:val="00BE0C1A"/>
    <w:rsid w:val="00BE35AF"/>
    <w:rsid w:val="00BE35E7"/>
    <w:rsid w:val="00BE416A"/>
    <w:rsid w:val="00BE603E"/>
    <w:rsid w:val="00BE6345"/>
    <w:rsid w:val="00BF4F34"/>
    <w:rsid w:val="00BF5AD7"/>
    <w:rsid w:val="00BF632F"/>
    <w:rsid w:val="00BF75CA"/>
    <w:rsid w:val="00BF772A"/>
    <w:rsid w:val="00BF7C12"/>
    <w:rsid w:val="00C02C69"/>
    <w:rsid w:val="00C1024F"/>
    <w:rsid w:val="00C11D78"/>
    <w:rsid w:val="00C12E65"/>
    <w:rsid w:val="00C16D1E"/>
    <w:rsid w:val="00C203DE"/>
    <w:rsid w:val="00C233C4"/>
    <w:rsid w:val="00C23973"/>
    <w:rsid w:val="00C24FEE"/>
    <w:rsid w:val="00C30E88"/>
    <w:rsid w:val="00C3283B"/>
    <w:rsid w:val="00C32944"/>
    <w:rsid w:val="00C33431"/>
    <w:rsid w:val="00C33A6D"/>
    <w:rsid w:val="00C36362"/>
    <w:rsid w:val="00C37ABF"/>
    <w:rsid w:val="00C435F4"/>
    <w:rsid w:val="00C44907"/>
    <w:rsid w:val="00C475E8"/>
    <w:rsid w:val="00C51435"/>
    <w:rsid w:val="00C554A7"/>
    <w:rsid w:val="00C57B9F"/>
    <w:rsid w:val="00C60EF2"/>
    <w:rsid w:val="00C665BC"/>
    <w:rsid w:val="00C73324"/>
    <w:rsid w:val="00C76849"/>
    <w:rsid w:val="00C77C3A"/>
    <w:rsid w:val="00C77CE4"/>
    <w:rsid w:val="00C876BB"/>
    <w:rsid w:val="00C925F3"/>
    <w:rsid w:val="00C94383"/>
    <w:rsid w:val="00C94972"/>
    <w:rsid w:val="00CA64D0"/>
    <w:rsid w:val="00CA6E53"/>
    <w:rsid w:val="00CA754A"/>
    <w:rsid w:val="00CB5393"/>
    <w:rsid w:val="00CB7431"/>
    <w:rsid w:val="00CB773B"/>
    <w:rsid w:val="00CC028B"/>
    <w:rsid w:val="00CC1BB0"/>
    <w:rsid w:val="00CC246E"/>
    <w:rsid w:val="00CC2919"/>
    <w:rsid w:val="00CD11EE"/>
    <w:rsid w:val="00CD3ABF"/>
    <w:rsid w:val="00CD4817"/>
    <w:rsid w:val="00CD7D3A"/>
    <w:rsid w:val="00CE6833"/>
    <w:rsid w:val="00CE7768"/>
    <w:rsid w:val="00CF2004"/>
    <w:rsid w:val="00CF21F7"/>
    <w:rsid w:val="00CF5EF6"/>
    <w:rsid w:val="00CF6588"/>
    <w:rsid w:val="00D00C5A"/>
    <w:rsid w:val="00D015C2"/>
    <w:rsid w:val="00D01A6C"/>
    <w:rsid w:val="00D02830"/>
    <w:rsid w:val="00D02BB7"/>
    <w:rsid w:val="00D07364"/>
    <w:rsid w:val="00D10B1D"/>
    <w:rsid w:val="00D1175D"/>
    <w:rsid w:val="00D1179D"/>
    <w:rsid w:val="00D22FF6"/>
    <w:rsid w:val="00D247EE"/>
    <w:rsid w:val="00D31A8E"/>
    <w:rsid w:val="00D32B73"/>
    <w:rsid w:val="00D34439"/>
    <w:rsid w:val="00D348D4"/>
    <w:rsid w:val="00D377D9"/>
    <w:rsid w:val="00D43973"/>
    <w:rsid w:val="00D45DAA"/>
    <w:rsid w:val="00D50A9F"/>
    <w:rsid w:val="00D52D79"/>
    <w:rsid w:val="00D54D05"/>
    <w:rsid w:val="00D5633D"/>
    <w:rsid w:val="00D57CC3"/>
    <w:rsid w:val="00D61672"/>
    <w:rsid w:val="00D636EF"/>
    <w:rsid w:val="00D64945"/>
    <w:rsid w:val="00D66BE5"/>
    <w:rsid w:val="00D723EA"/>
    <w:rsid w:val="00D73D7D"/>
    <w:rsid w:val="00D76587"/>
    <w:rsid w:val="00D8557F"/>
    <w:rsid w:val="00D91E3A"/>
    <w:rsid w:val="00D9298E"/>
    <w:rsid w:val="00D94256"/>
    <w:rsid w:val="00D9463F"/>
    <w:rsid w:val="00D94C67"/>
    <w:rsid w:val="00DA3C40"/>
    <w:rsid w:val="00DA4B34"/>
    <w:rsid w:val="00DB3B0E"/>
    <w:rsid w:val="00DC0BB9"/>
    <w:rsid w:val="00DC23E5"/>
    <w:rsid w:val="00DC29DD"/>
    <w:rsid w:val="00DC394C"/>
    <w:rsid w:val="00DC429B"/>
    <w:rsid w:val="00DD3ADF"/>
    <w:rsid w:val="00DD524E"/>
    <w:rsid w:val="00DD55B6"/>
    <w:rsid w:val="00DD704D"/>
    <w:rsid w:val="00DE00C0"/>
    <w:rsid w:val="00DE02BB"/>
    <w:rsid w:val="00DE3E47"/>
    <w:rsid w:val="00DE4048"/>
    <w:rsid w:val="00DE4358"/>
    <w:rsid w:val="00DF1407"/>
    <w:rsid w:val="00DF33FF"/>
    <w:rsid w:val="00DF4E05"/>
    <w:rsid w:val="00DF4FB8"/>
    <w:rsid w:val="00E023A9"/>
    <w:rsid w:val="00E15FCB"/>
    <w:rsid w:val="00E23E57"/>
    <w:rsid w:val="00E24C51"/>
    <w:rsid w:val="00E24E52"/>
    <w:rsid w:val="00E27F3C"/>
    <w:rsid w:val="00E30546"/>
    <w:rsid w:val="00E30CA4"/>
    <w:rsid w:val="00E3115E"/>
    <w:rsid w:val="00E33213"/>
    <w:rsid w:val="00E34032"/>
    <w:rsid w:val="00E34AAE"/>
    <w:rsid w:val="00E37D95"/>
    <w:rsid w:val="00E4041F"/>
    <w:rsid w:val="00E40C5A"/>
    <w:rsid w:val="00E41CFD"/>
    <w:rsid w:val="00E43274"/>
    <w:rsid w:val="00E432DA"/>
    <w:rsid w:val="00E50E10"/>
    <w:rsid w:val="00E510BC"/>
    <w:rsid w:val="00E54B63"/>
    <w:rsid w:val="00E621C8"/>
    <w:rsid w:val="00E71F79"/>
    <w:rsid w:val="00E7229A"/>
    <w:rsid w:val="00E730C1"/>
    <w:rsid w:val="00E73382"/>
    <w:rsid w:val="00E751C1"/>
    <w:rsid w:val="00E77719"/>
    <w:rsid w:val="00E82BDE"/>
    <w:rsid w:val="00E84345"/>
    <w:rsid w:val="00E8445F"/>
    <w:rsid w:val="00E84C0F"/>
    <w:rsid w:val="00E863F1"/>
    <w:rsid w:val="00E9243F"/>
    <w:rsid w:val="00E92956"/>
    <w:rsid w:val="00E92F0B"/>
    <w:rsid w:val="00E94D76"/>
    <w:rsid w:val="00EA522D"/>
    <w:rsid w:val="00EB2C93"/>
    <w:rsid w:val="00EB30B8"/>
    <w:rsid w:val="00EB42FC"/>
    <w:rsid w:val="00EB6F07"/>
    <w:rsid w:val="00ED1291"/>
    <w:rsid w:val="00ED53FF"/>
    <w:rsid w:val="00ED6003"/>
    <w:rsid w:val="00EE4E79"/>
    <w:rsid w:val="00EE6822"/>
    <w:rsid w:val="00EF09A0"/>
    <w:rsid w:val="00EF0D88"/>
    <w:rsid w:val="00EF2A23"/>
    <w:rsid w:val="00EF534D"/>
    <w:rsid w:val="00F001EF"/>
    <w:rsid w:val="00F02073"/>
    <w:rsid w:val="00F024B0"/>
    <w:rsid w:val="00F039B2"/>
    <w:rsid w:val="00F07B4B"/>
    <w:rsid w:val="00F139FE"/>
    <w:rsid w:val="00F169B0"/>
    <w:rsid w:val="00F34554"/>
    <w:rsid w:val="00F451DC"/>
    <w:rsid w:val="00F462F8"/>
    <w:rsid w:val="00F4755A"/>
    <w:rsid w:val="00F4794E"/>
    <w:rsid w:val="00F5001C"/>
    <w:rsid w:val="00F50E18"/>
    <w:rsid w:val="00F518D6"/>
    <w:rsid w:val="00F526A8"/>
    <w:rsid w:val="00F5272F"/>
    <w:rsid w:val="00F52A80"/>
    <w:rsid w:val="00F5314D"/>
    <w:rsid w:val="00F553C5"/>
    <w:rsid w:val="00F62C5E"/>
    <w:rsid w:val="00F657FA"/>
    <w:rsid w:val="00F65B90"/>
    <w:rsid w:val="00F66386"/>
    <w:rsid w:val="00F713B4"/>
    <w:rsid w:val="00F72925"/>
    <w:rsid w:val="00F8010F"/>
    <w:rsid w:val="00F80133"/>
    <w:rsid w:val="00F84FA8"/>
    <w:rsid w:val="00F86B59"/>
    <w:rsid w:val="00F8757D"/>
    <w:rsid w:val="00F9021C"/>
    <w:rsid w:val="00F90BC9"/>
    <w:rsid w:val="00F92312"/>
    <w:rsid w:val="00F9724B"/>
    <w:rsid w:val="00FA39EC"/>
    <w:rsid w:val="00FA5941"/>
    <w:rsid w:val="00FA5BC4"/>
    <w:rsid w:val="00FA6954"/>
    <w:rsid w:val="00FB1AFD"/>
    <w:rsid w:val="00FB5FDC"/>
    <w:rsid w:val="00FB7048"/>
    <w:rsid w:val="00FB7972"/>
    <w:rsid w:val="00FC17B6"/>
    <w:rsid w:val="00FC283B"/>
    <w:rsid w:val="00FD3303"/>
    <w:rsid w:val="00FD4501"/>
    <w:rsid w:val="00FD72E8"/>
    <w:rsid w:val="00FE1C9B"/>
    <w:rsid w:val="00FE3A0A"/>
    <w:rsid w:val="00FE4299"/>
    <w:rsid w:val="00FF0DA8"/>
    <w:rsid w:val="00FF27CC"/>
    <w:rsid w:val="00FF5D6F"/>
    <w:rsid w:val="0163DDA3"/>
    <w:rsid w:val="017CAB28"/>
    <w:rsid w:val="02CA2DC8"/>
    <w:rsid w:val="04C3D479"/>
    <w:rsid w:val="04F566FE"/>
    <w:rsid w:val="052796B7"/>
    <w:rsid w:val="065FA4DA"/>
    <w:rsid w:val="06A01551"/>
    <w:rsid w:val="08418D96"/>
    <w:rsid w:val="0842ACB8"/>
    <w:rsid w:val="08EF382E"/>
    <w:rsid w:val="0989FB41"/>
    <w:rsid w:val="09902F6E"/>
    <w:rsid w:val="09AB30F7"/>
    <w:rsid w:val="0A0972BA"/>
    <w:rsid w:val="0A786306"/>
    <w:rsid w:val="0B623E8E"/>
    <w:rsid w:val="0BB74E73"/>
    <w:rsid w:val="0BFBD1D6"/>
    <w:rsid w:val="0C0DB093"/>
    <w:rsid w:val="0C130D68"/>
    <w:rsid w:val="0C25CAC3"/>
    <w:rsid w:val="0C26D8F0"/>
    <w:rsid w:val="0C619188"/>
    <w:rsid w:val="0E785154"/>
    <w:rsid w:val="0F455155"/>
    <w:rsid w:val="10EC5F3B"/>
    <w:rsid w:val="115A9373"/>
    <w:rsid w:val="11A936DA"/>
    <w:rsid w:val="13162CFC"/>
    <w:rsid w:val="13A937FB"/>
    <w:rsid w:val="14946BB5"/>
    <w:rsid w:val="14AAF075"/>
    <w:rsid w:val="15D038DE"/>
    <w:rsid w:val="16CA549B"/>
    <w:rsid w:val="17E29137"/>
    <w:rsid w:val="191E3FE0"/>
    <w:rsid w:val="194729F5"/>
    <w:rsid w:val="19C3699A"/>
    <w:rsid w:val="1A014A5B"/>
    <w:rsid w:val="1AD55BF9"/>
    <w:rsid w:val="1B1A31F9"/>
    <w:rsid w:val="1B5F39FB"/>
    <w:rsid w:val="1BBC996F"/>
    <w:rsid w:val="1E96DABD"/>
    <w:rsid w:val="1F7402F2"/>
    <w:rsid w:val="1FFD32EB"/>
    <w:rsid w:val="20360FB5"/>
    <w:rsid w:val="21B47F3C"/>
    <w:rsid w:val="236DB077"/>
    <w:rsid w:val="23E72234"/>
    <w:rsid w:val="24D04B1B"/>
    <w:rsid w:val="25A4114C"/>
    <w:rsid w:val="270CF44B"/>
    <w:rsid w:val="2718ABAA"/>
    <w:rsid w:val="278461C5"/>
    <w:rsid w:val="27AAA799"/>
    <w:rsid w:val="27EABF7A"/>
    <w:rsid w:val="29CB79BB"/>
    <w:rsid w:val="29D1A8A1"/>
    <w:rsid w:val="2B25F06D"/>
    <w:rsid w:val="2B946861"/>
    <w:rsid w:val="2BA905F3"/>
    <w:rsid w:val="2C2BA09A"/>
    <w:rsid w:val="2C6C01D8"/>
    <w:rsid w:val="2C9CF2FB"/>
    <w:rsid w:val="2D84BE97"/>
    <w:rsid w:val="2DFD10A2"/>
    <w:rsid w:val="2E72F50E"/>
    <w:rsid w:val="2F42911B"/>
    <w:rsid w:val="2F515A5E"/>
    <w:rsid w:val="30E2ADA5"/>
    <w:rsid w:val="30ED2ABF"/>
    <w:rsid w:val="31BBFE24"/>
    <w:rsid w:val="3317FC56"/>
    <w:rsid w:val="33307649"/>
    <w:rsid w:val="334D4B0A"/>
    <w:rsid w:val="338987FE"/>
    <w:rsid w:val="3424CB81"/>
    <w:rsid w:val="348EDC83"/>
    <w:rsid w:val="3664DE96"/>
    <w:rsid w:val="36DAA7D8"/>
    <w:rsid w:val="36F8F20B"/>
    <w:rsid w:val="37420192"/>
    <w:rsid w:val="383E1CFA"/>
    <w:rsid w:val="39E1DAEE"/>
    <w:rsid w:val="3A223E56"/>
    <w:rsid w:val="3B157E7D"/>
    <w:rsid w:val="3BBE0EB7"/>
    <w:rsid w:val="3C0857E3"/>
    <w:rsid w:val="3C1E8888"/>
    <w:rsid w:val="3C703937"/>
    <w:rsid w:val="3C8AEC5B"/>
    <w:rsid w:val="3D0459A7"/>
    <w:rsid w:val="3ECE746E"/>
    <w:rsid w:val="3FA971A4"/>
    <w:rsid w:val="40C6124F"/>
    <w:rsid w:val="410507E2"/>
    <w:rsid w:val="41B6639C"/>
    <w:rsid w:val="43242949"/>
    <w:rsid w:val="433D5213"/>
    <w:rsid w:val="4388E518"/>
    <w:rsid w:val="43AA1101"/>
    <w:rsid w:val="43FB1552"/>
    <w:rsid w:val="44B72267"/>
    <w:rsid w:val="45072CBB"/>
    <w:rsid w:val="45D2F4F2"/>
    <w:rsid w:val="45D87905"/>
    <w:rsid w:val="4614EBF1"/>
    <w:rsid w:val="46E6A9F1"/>
    <w:rsid w:val="48066E19"/>
    <w:rsid w:val="4825A520"/>
    <w:rsid w:val="485CEFB8"/>
    <w:rsid w:val="486BACE7"/>
    <w:rsid w:val="487556B4"/>
    <w:rsid w:val="48BE0CFC"/>
    <w:rsid w:val="48EE5C54"/>
    <w:rsid w:val="490A95B4"/>
    <w:rsid w:val="49C17581"/>
    <w:rsid w:val="4B5E1DD1"/>
    <w:rsid w:val="4B648D88"/>
    <w:rsid w:val="4B8F57E0"/>
    <w:rsid w:val="4B93CF19"/>
    <w:rsid w:val="4B9BBC9F"/>
    <w:rsid w:val="4BDA8690"/>
    <w:rsid w:val="4DA89D53"/>
    <w:rsid w:val="4E44B63A"/>
    <w:rsid w:val="4ED6021D"/>
    <w:rsid w:val="4FE0869B"/>
    <w:rsid w:val="4FE983F4"/>
    <w:rsid w:val="51361BB1"/>
    <w:rsid w:val="5141DAD2"/>
    <w:rsid w:val="51855455"/>
    <w:rsid w:val="5223B5C1"/>
    <w:rsid w:val="52C84F6F"/>
    <w:rsid w:val="53DF1EA4"/>
    <w:rsid w:val="54797B94"/>
    <w:rsid w:val="557B21D6"/>
    <w:rsid w:val="55ED8F9D"/>
    <w:rsid w:val="56154BF5"/>
    <w:rsid w:val="589184F6"/>
    <w:rsid w:val="58A17AB2"/>
    <w:rsid w:val="590C0802"/>
    <w:rsid w:val="592E2B17"/>
    <w:rsid w:val="59643206"/>
    <w:rsid w:val="59A8B09A"/>
    <w:rsid w:val="59DF86D1"/>
    <w:rsid w:val="5A4CCE7E"/>
    <w:rsid w:val="5AD100A0"/>
    <w:rsid w:val="5AFBB171"/>
    <w:rsid w:val="5B3B143B"/>
    <w:rsid w:val="5B7B5732"/>
    <w:rsid w:val="5BB73D3E"/>
    <w:rsid w:val="5C672C9F"/>
    <w:rsid w:val="5CAF49CC"/>
    <w:rsid w:val="5FBC2E3B"/>
    <w:rsid w:val="5FF0FC9D"/>
    <w:rsid w:val="5FF99FBD"/>
    <w:rsid w:val="60764DD8"/>
    <w:rsid w:val="6104D291"/>
    <w:rsid w:val="616F43EB"/>
    <w:rsid w:val="6195701E"/>
    <w:rsid w:val="63BB082E"/>
    <w:rsid w:val="6521CD5B"/>
    <w:rsid w:val="66BE09D9"/>
    <w:rsid w:val="66CE35DD"/>
    <w:rsid w:val="67769C25"/>
    <w:rsid w:val="67C74020"/>
    <w:rsid w:val="6881CD56"/>
    <w:rsid w:val="689BA826"/>
    <w:rsid w:val="695BE552"/>
    <w:rsid w:val="699663B4"/>
    <w:rsid w:val="69A57A31"/>
    <w:rsid w:val="6A9308F7"/>
    <w:rsid w:val="6B910EDF"/>
    <w:rsid w:val="6C7B18BF"/>
    <w:rsid w:val="6CA29EC9"/>
    <w:rsid w:val="6CF43FA2"/>
    <w:rsid w:val="6DCAA9B9"/>
    <w:rsid w:val="6E3681A4"/>
    <w:rsid w:val="6ED03785"/>
    <w:rsid w:val="6F667A1A"/>
    <w:rsid w:val="6F9B3F6E"/>
    <w:rsid w:val="6FA4DFE6"/>
    <w:rsid w:val="70627C07"/>
    <w:rsid w:val="70853043"/>
    <w:rsid w:val="710293D2"/>
    <w:rsid w:val="72AE475C"/>
    <w:rsid w:val="72D0FB98"/>
    <w:rsid w:val="731BF85E"/>
    <w:rsid w:val="7329259C"/>
    <w:rsid w:val="73A3A8A8"/>
    <w:rsid w:val="74422A37"/>
    <w:rsid w:val="74456A4F"/>
    <w:rsid w:val="75287739"/>
    <w:rsid w:val="753F7909"/>
    <w:rsid w:val="759A38EB"/>
    <w:rsid w:val="778BB806"/>
    <w:rsid w:val="787719CB"/>
    <w:rsid w:val="78777F6D"/>
    <w:rsid w:val="78C9D1CA"/>
    <w:rsid w:val="78D126DD"/>
    <w:rsid w:val="7931703D"/>
    <w:rsid w:val="79403D1C"/>
    <w:rsid w:val="79436954"/>
    <w:rsid w:val="794A989A"/>
    <w:rsid w:val="7A3E5B8D"/>
    <w:rsid w:val="7A8DD9B7"/>
    <w:rsid w:val="7B389837"/>
    <w:rsid w:val="7B7E8E07"/>
    <w:rsid w:val="7BC1C29C"/>
    <w:rsid w:val="7CDFFD9E"/>
    <w:rsid w:val="7DE89F1C"/>
    <w:rsid w:val="7E703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F82E8"/>
  <w15:chartTrackingRefBased/>
  <w15:docId w15:val="{BCD2756D-7F89-4680-9F64-9C41F3E3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3B4"/>
    <w:rPr>
      <w:rFonts w:ascii="Calibri" w:eastAsia="Calibri" w:hAnsi="Calibri" w:cs="Calibri"/>
      <w:lang w:eastAsia="cs-CZ"/>
    </w:rPr>
  </w:style>
  <w:style w:type="paragraph" w:styleId="Nadpis1">
    <w:name w:val="heading 1"/>
    <w:basedOn w:val="Normln"/>
    <w:next w:val="Normln"/>
    <w:link w:val="Nadpis1Char"/>
    <w:uiPriority w:val="9"/>
    <w:qFormat/>
    <w:rsid w:val="004D10D3"/>
    <w:pPr>
      <w:keepNext/>
      <w:keepLines/>
      <w:numPr>
        <w:numId w:val="1"/>
      </w:numPr>
      <w:spacing w:after="120"/>
      <w:jc w:val="both"/>
      <w:outlineLvl w:val="0"/>
    </w:pPr>
    <w:rPr>
      <w:rFonts w:ascii="Arial" w:eastAsiaTheme="majorEastAsia" w:hAnsi="Arial" w:cs="Arial"/>
      <w:color w:val="0065BD"/>
      <w:sz w:val="32"/>
      <w:szCs w:val="32"/>
      <w:lang w:val="en-GB"/>
    </w:rPr>
  </w:style>
  <w:style w:type="paragraph" w:styleId="Nadpis2">
    <w:name w:val="heading 2"/>
    <w:basedOn w:val="Normln"/>
    <w:next w:val="Normln"/>
    <w:link w:val="Nadpis2Char"/>
    <w:uiPriority w:val="9"/>
    <w:unhideWhenUsed/>
    <w:qFormat/>
    <w:rsid w:val="00D9463F"/>
    <w:pPr>
      <w:keepNext/>
      <w:keepLines/>
      <w:numPr>
        <w:ilvl w:val="1"/>
      </w:numPr>
      <w:spacing w:after="120"/>
      <w:jc w:val="both"/>
      <w:outlineLvl w:val="1"/>
    </w:pPr>
    <w:rPr>
      <w:rFonts w:ascii="Arial" w:eastAsiaTheme="majorEastAsia" w:hAnsi="Arial" w:cs="Arial"/>
      <w:color w:val="0065BD"/>
      <w:sz w:val="26"/>
      <w:szCs w:val="26"/>
      <w:lang w:val="en-GB"/>
    </w:rPr>
  </w:style>
  <w:style w:type="paragraph" w:styleId="Nadpis3">
    <w:name w:val="heading 3"/>
    <w:basedOn w:val="Normln"/>
    <w:next w:val="Normln"/>
    <w:link w:val="Nadpis3Char"/>
    <w:uiPriority w:val="9"/>
    <w:semiHidden/>
    <w:unhideWhenUsed/>
    <w:qFormat/>
    <w:rsid w:val="00B1648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1648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1648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1648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1648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1648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1648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10D3"/>
    <w:rPr>
      <w:rFonts w:ascii="Arial" w:eastAsiaTheme="majorEastAsia" w:hAnsi="Arial" w:cs="Arial"/>
      <w:color w:val="0065BD"/>
      <w:sz w:val="32"/>
      <w:szCs w:val="32"/>
      <w:lang w:val="en-GB" w:eastAsia="cs-CZ"/>
    </w:rPr>
  </w:style>
  <w:style w:type="paragraph" w:styleId="Nadpisobsahu">
    <w:name w:val="TOC Heading"/>
    <w:basedOn w:val="Nadpis1"/>
    <w:next w:val="Normln"/>
    <w:uiPriority w:val="39"/>
    <w:unhideWhenUsed/>
    <w:qFormat/>
    <w:rsid w:val="00B1648E"/>
    <w:pPr>
      <w:numPr>
        <w:numId w:val="2"/>
      </w:numPr>
      <w:outlineLvl w:val="9"/>
    </w:pPr>
  </w:style>
  <w:style w:type="paragraph" w:styleId="Obsah1">
    <w:name w:val="toc 1"/>
    <w:basedOn w:val="Normln"/>
    <w:next w:val="Normln"/>
    <w:autoRedefine/>
    <w:uiPriority w:val="39"/>
    <w:unhideWhenUsed/>
    <w:rsid w:val="00B1648E"/>
    <w:pPr>
      <w:spacing w:after="100"/>
    </w:pPr>
  </w:style>
  <w:style w:type="character" w:styleId="Hypertextovodkaz">
    <w:name w:val="Hyperlink"/>
    <w:basedOn w:val="Standardnpsmoodstavce"/>
    <w:uiPriority w:val="99"/>
    <w:unhideWhenUsed/>
    <w:rsid w:val="00B1648E"/>
    <w:rPr>
      <w:color w:val="0563C1" w:themeColor="hyperlink"/>
      <w:u w:val="single"/>
    </w:rPr>
  </w:style>
  <w:style w:type="character" w:customStyle="1" w:styleId="Nadpis2Char">
    <w:name w:val="Nadpis 2 Char"/>
    <w:basedOn w:val="Standardnpsmoodstavce"/>
    <w:link w:val="Nadpis2"/>
    <w:uiPriority w:val="9"/>
    <w:rsid w:val="00D9463F"/>
    <w:rPr>
      <w:rFonts w:ascii="Arial" w:eastAsiaTheme="majorEastAsia" w:hAnsi="Arial" w:cs="Arial"/>
      <w:color w:val="0065BD"/>
      <w:sz w:val="26"/>
      <w:szCs w:val="26"/>
      <w:lang w:val="en-GB" w:eastAsia="cs-CZ"/>
    </w:rPr>
  </w:style>
  <w:style w:type="character" w:customStyle="1" w:styleId="Nadpis3Char">
    <w:name w:val="Nadpis 3 Char"/>
    <w:basedOn w:val="Standardnpsmoodstavce"/>
    <w:link w:val="Nadpis3"/>
    <w:uiPriority w:val="9"/>
    <w:semiHidden/>
    <w:rsid w:val="00B1648E"/>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B1648E"/>
    <w:rPr>
      <w:rFonts w:asciiTheme="majorHAnsi" w:eastAsiaTheme="majorEastAsia" w:hAnsiTheme="majorHAnsi" w:cstheme="majorBidi"/>
      <w:i/>
      <w:iCs/>
      <w:color w:val="2F5496" w:themeColor="accent1" w:themeShade="BF"/>
      <w:lang w:eastAsia="cs-CZ"/>
    </w:rPr>
  </w:style>
  <w:style w:type="character" w:customStyle="1" w:styleId="Nadpis5Char">
    <w:name w:val="Nadpis 5 Char"/>
    <w:basedOn w:val="Standardnpsmoodstavce"/>
    <w:link w:val="Nadpis5"/>
    <w:uiPriority w:val="9"/>
    <w:semiHidden/>
    <w:rsid w:val="00B1648E"/>
    <w:rPr>
      <w:rFonts w:asciiTheme="majorHAnsi" w:eastAsiaTheme="majorEastAsia" w:hAnsiTheme="majorHAnsi" w:cstheme="majorBidi"/>
      <w:color w:val="2F5496" w:themeColor="accent1" w:themeShade="BF"/>
      <w:lang w:eastAsia="cs-CZ"/>
    </w:rPr>
  </w:style>
  <w:style w:type="character" w:customStyle="1" w:styleId="Nadpis6Char">
    <w:name w:val="Nadpis 6 Char"/>
    <w:basedOn w:val="Standardnpsmoodstavce"/>
    <w:link w:val="Nadpis6"/>
    <w:uiPriority w:val="9"/>
    <w:semiHidden/>
    <w:rsid w:val="00B1648E"/>
    <w:rPr>
      <w:rFonts w:asciiTheme="majorHAnsi" w:eastAsiaTheme="majorEastAsia" w:hAnsiTheme="majorHAnsi" w:cstheme="majorBidi"/>
      <w:color w:val="1F3763" w:themeColor="accent1" w:themeShade="7F"/>
      <w:lang w:eastAsia="cs-CZ"/>
    </w:rPr>
  </w:style>
  <w:style w:type="character" w:customStyle="1" w:styleId="Nadpis7Char">
    <w:name w:val="Nadpis 7 Char"/>
    <w:basedOn w:val="Standardnpsmoodstavce"/>
    <w:link w:val="Nadpis7"/>
    <w:uiPriority w:val="9"/>
    <w:semiHidden/>
    <w:rsid w:val="00B1648E"/>
    <w:rPr>
      <w:rFonts w:asciiTheme="majorHAnsi" w:eastAsiaTheme="majorEastAsia" w:hAnsiTheme="majorHAnsi" w:cstheme="majorBidi"/>
      <w:i/>
      <w:iCs/>
      <w:color w:val="1F3763" w:themeColor="accent1" w:themeShade="7F"/>
      <w:lang w:eastAsia="cs-CZ"/>
    </w:rPr>
  </w:style>
  <w:style w:type="character" w:customStyle="1" w:styleId="Nadpis8Char">
    <w:name w:val="Nadpis 8 Char"/>
    <w:basedOn w:val="Standardnpsmoodstavce"/>
    <w:link w:val="Nadpis8"/>
    <w:uiPriority w:val="9"/>
    <w:semiHidden/>
    <w:rsid w:val="00B1648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1648E"/>
    <w:rPr>
      <w:rFonts w:asciiTheme="majorHAnsi" w:eastAsiaTheme="majorEastAsia" w:hAnsiTheme="majorHAnsi" w:cstheme="majorBidi"/>
      <w:i/>
      <w:iCs/>
      <w:color w:val="272727" w:themeColor="text1" w:themeTint="D8"/>
      <w:sz w:val="21"/>
      <w:szCs w:val="21"/>
      <w:lang w:eastAsia="cs-CZ"/>
    </w:rPr>
  </w:style>
  <w:style w:type="paragraph" w:styleId="Odstavecseseznamem">
    <w:name w:val="List Paragraph"/>
    <w:aliases w:val="číslování odstavců"/>
    <w:basedOn w:val="Normln"/>
    <w:uiPriority w:val="34"/>
    <w:qFormat/>
    <w:rsid w:val="00B1648E"/>
    <w:pPr>
      <w:ind w:left="720"/>
      <w:contextualSpacing/>
    </w:pPr>
  </w:style>
  <w:style w:type="paragraph" w:styleId="Obsah2">
    <w:name w:val="toc 2"/>
    <w:basedOn w:val="Normln"/>
    <w:next w:val="Normln"/>
    <w:autoRedefine/>
    <w:uiPriority w:val="39"/>
    <w:unhideWhenUsed/>
    <w:rsid w:val="00B1648E"/>
    <w:pPr>
      <w:spacing w:after="100"/>
      <w:ind w:left="220"/>
    </w:pPr>
  </w:style>
  <w:style w:type="table" w:styleId="Mkatabulky">
    <w:name w:val="Table Grid"/>
    <w:basedOn w:val="Normlntabulka"/>
    <w:uiPriority w:val="39"/>
    <w:rsid w:val="00BA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36395"/>
    <w:rPr>
      <w:sz w:val="16"/>
      <w:szCs w:val="16"/>
    </w:rPr>
  </w:style>
  <w:style w:type="paragraph" w:styleId="Textkomente">
    <w:name w:val="annotation text"/>
    <w:basedOn w:val="Normln"/>
    <w:link w:val="TextkomenteChar"/>
    <w:uiPriority w:val="99"/>
    <w:unhideWhenUsed/>
    <w:rsid w:val="00736395"/>
    <w:pPr>
      <w:spacing w:line="240" w:lineRule="auto"/>
    </w:pPr>
    <w:rPr>
      <w:sz w:val="20"/>
      <w:szCs w:val="20"/>
    </w:rPr>
  </w:style>
  <w:style w:type="character" w:customStyle="1" w:styleId="TextkomenteChar">
    <w:name w:val="Text komentáře Char"/>
    <w:basedOn w:val="Standardnpsmoodstavce"/>
    <w:link w:val="Textkomente"/>
    <w:uiPriority w:val="99"/>
    <w:rsid w:val="00736395"/>
    <w:rPr>
      <w:rFonts w:ascii="Calibri" w:eastAsia="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736395"/>
    <w:rPr>
      <w:b/>
      <w:bCs/>
    </w:rPr>
  </w:style>
  <w:style w:type="character" w:customStyle="1" w:styleId="PedmtkomenteChar">
    <w:name w:val="Předmět komentáře Char"/>
    <w:basedOn w:val="TextkomenteChar"/>
    <w:link w:val="Pedmtkomente"/>
    <w:uiPriority w:val="99"/>
    <w:semiHidden/>
    <w:rsid w:val="00736395"/>
    <w:rPr>
      <w:rFonts w:ascii="Calibri" w:eastAsia="Calibri" w:hAnsi="Calibri" w:cs="Calibri"/>
      <w:b/>
      <w:bCs/>
      <w:sz w:val="20"/>
      <w:szCs w:val="20"/>
      <w:lang w:eastAsia="cs-CZ"/>
    </w:rPr>
  </w:style>
  <w:style w:type="paragraph" w:styleId="Textbubliny">
    <w:name w:val="Balloon Text"/>
    <w:basedOn w:val="Normln"/>
    <w:link w:val="TextbublinyChar"/>
    <w:uiPriority w:val="99"/>
    <w:semiHidden/>
    <w:unhideWhenUsed/>
    <w:rsid w:val="007363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6395"/>
    <w:rPr>
      <w:rFonts w:ascii="Segoe UI" w:eastAsia="Calibri" w:hAnsi="Segoe UI" w:cs="Segoe UI"/>
      <w:sz w:val="18"/>
      <w:szCs w:val="18"/>
      <w:lang w:eastAsia="cs-CZ"/>
    </w:rPr>
  </w:style>
  <w:style w:type="character" w:styleId="Nevyeenzmnka">
    <w:name w:val="Unresolved Mention"/>
    <w:basedOn w:val="Standardnpsmoodstavce"/>
    <w:uiPriority w:val="99"/>
    <w:semiHidden/>
    <w:unhideWhenUsed/>
    <w:rsid w:val="00791F28"/>
    <w:rPr>
      <w:color w:val="605E5C"/>
      <w:shd w:val="clear" w:color="auto" w:fill="E1DFDD"/>
    </w:rPr>
  </w:style>
  <w:style w:type="character" w:customStyle="1" w:styleId="webtitleheader-title">
    <w:name w:val="web_titleheader-title"/>
    <w:basedOn w:val="Standardnpsmoodstavce"/>
    <w:rsid w:val="000E006D"/>
    <w:rPr>
      <w:rFonts w:cs="Times New Roman"/>
    </w:rPr>
  </w:style>
  <w:style w:type="character" w:styleId="Sledovanodkaz">
    <w:name w:val="FollowedHyperlink"/>
    <w:basedOn w:val="Standardnpsmoodstavce"/>
    <w:uiPriority w:val="99"/>
    <w:semiHidden/>
    <w:unhideWhenUsed/>
    <w:rsid w:val="008C0226"/>
    <w:rPr>
      <w:color w:val="954F72" w:themeColor="followedHyperlink"/>
      <w:u w:val="single"/>
    </w:rPr>
  </w:style>
  <w:style w:type="paragraph" w:styleId="Textpoznpodarou">
    <w:name w:val="footnote text"/>
    <w:basedOn w:val="Normln"/>
    <w:link w:val="TextpoznpodarouChar"/>
    <w:uiPriority w:val="99"/>
    <w:semiHidden/>
    <w:unhideWhenUsed/>
    <w:rsid w:val="00BB1E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B1E0C"/>
    <w:rPr>
      <w:rFonts w:ascii="Calibri" w:eastAsia="Calibri" w:hAnsi="Calibri" w:cs="Calibri"/>
      <w:sz w:val="20"/>
      <w:szCs w:val="20"/>
      <w:lang w:eastAsia="cs-CZ"/>
    </w:rPr>
  </w:style>
  <w:style w:type="character" w:styleId="Znakapoznpodarou">
    <w:name w:val="footnote reference"/>
    <w:basedOn w:val="Standardnpsmoodstavce"/>
    <w:semiHidden/>
    <w:unhideWhenUsed/>
    <w:rsid w:val="00BB1E0C"/>
    <w:rPr>
      <w:vertAlign w:val="superscript"/>
    </w:rPr>
  </w:style>
  <w:style w:type="paragraph" w:styleId="Zhlav">
    <w:name w:val="header"/>
    <w:basedOn w:val="Normln"/>
    <w:link w:val="ZhlavChar"/>
    <w:uiPriority w:val="99"/>
    <w:unhideWhenUsed/>
    <w:rsid w:val="00A565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65C5"/>
    <w:rPr>
      <w:rFonts w:ascii="Calibri" w:eastAsia="Calibri" w:hAnsi="Calibri" w:cs="Calibri"/>
      <w:lang w:eastAsia="cs-CZ"/>
    </w:rPr>
  </w:style>
  <w:style w:type="paragraph" w:styleId="Zpat">
    <w:name w:val="footer"/>
    <w:basedOn w:val="Normln"/>
    <w:link w:val="ZpatChar"/>
    <w:uiPriority w:val="99"/>
    <w:unhideWhenUsed/>
    <w:rsid w:val="00A565C5"/>
    <w:pPr>
      <w:tabs>
        <w:tab w:val="center" w:pos="4536"/>
        <w:tab w:val="right" w:pos="9072"/>
      </w:tabs>
      <w:spacing w:after="0" w:line="240" w:lineRule="auto"/>
    </w:pPr>
  </w:style>
  <w:style w:type="character" w:customStyle="1" w:styleId="ZpatChar">
    <w:name w:val="Zápatí Char"/>
    <w:basedOn w:val="Standardnpsmoodstavce"/>
    <w:link w:val="Zpat"/>
    <w:uiPriority w:val="99"/>
    <w:rsid w:val="00A565C5"/>
    <w:rPr>
      <w:rFonts w:ascii="Calibri" w:eastAsia="Calibri" w:hAnsi="Calibri" w:cs="Calibri"/>
      <w:lang w:eastAsia="cs-CZ"/>
    </w:rPr>
  </w:style>
  <w:style w:type="paragraph" w:styleId="Revize">
    <w:name w:val="Revision"/>
    <w:hidden/>
    <w:uiPriority w:val="99"/>
    <w:semiHidden/>
    <w:rsid w:val="00203413"/>
    <w:pPr>
      <w:spacing w:after="0" w:line="240" w:lineRule="auto"/>
    </w:pPr>
    <w:rPr>
      <w:rFonts w:ascii="Calibri" w:eastAsia="Calibri" w:hAnsi="Calibri" w:cs="Calibri"/>
      <w:lang w:eastAsia="cs-CZ"/>
    </w:rPr>
  </w:style>
  <w:style w:type="character" w:styleId="Zmnka">
    <w:name w:val="Mention"/>
    <w:basedOn w:val="Standardnpsmoodstavce"/>
    <w:uiPriority w:val="99"/>
    <w:unhideWhenUsed/>
    <w:rsid w:val="00203413"/>
    <w:rPr>
      <w:color w:val="2B579A"/>
      <w:shd w:val="clear" w:color="auto" w:fill="E1DFDD"/>
    </w:rPr>
  </w:style>
  <w:style w:type="table" w:customStyle="1" w:styleId="Mkatabulky1">
    <w:name w:val="Mřížka tabulky1"/>
    <w:basedOn w:val="Normlntabulka"/>
    <w:next w:val="Mkatabulky"/>
    <w:uiPriority w:val="39"/>
    <w:rsid w:val="00A7378E"/>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C0B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5961">
      <w:bodyDiv w:val="1"/>
      <w:marLeft w:val="0"/>
      <w:marRight w:val="0"/>
      <w:marTop w:val="0"/>
      <w:marBottom w:val="0"/>
      <w:divBdr>
        <w:top w:val="none" w:sz="0" w:space="0" w:color="auto"/>
        <w:left w:val="none" w:sz="0" w:space="0" w:color="auto"/>
        <w:bottom w:val="none" w:sz="0" w:space="0" w:color="auto"/>
        <w:right w:val="none" w:sz="0" w:space="0" w:color="auto"/>
      </w:divBdr>
      <w:divsChild>
        <w:div w:id="1202328901">
          <w:marLeft w:val="547"/>
          <w:marRight w:val="0"/>
          <w:marTop w:val="0"/>
          <w:marBottom w:val="0"/>
          <w:divBdr>
            <w:top w:val="none" w:sz="0" w:space="0" w:color="auto"/>
            <w:left w:val="none" w:sz="0" w:space="0" w:color="auto"/>
            <w:bottom w:val="none" w:sz="0" w:space="0" w:color="auto"/>
            <w:right w:val="none" w:sz="0" w:space="0" w:color="auto"/>
          </w:divBdr>
        </w:div>
        <w:div w:id="1520118520">
          <w:marLeft w:val="547"/>
          <w:marRight w:val="0"/>
          <w:marTop w:val="0"/>
          <w:marBottom w:val="0"/>
          <w:divBdr>
            <w:top w:val="none" w:sz="0" w:space="0" w:color="auto"/>
            <w:left w:val="none" w:sz="0" w:space="0" w:color="auto"/>
            <w:bottom w:val="none" w:sz="0" w:space="0" w:color="auto"/>
            <w:right w:val="none" w:sz="0" w:space="0" w:color="auto"/>
          </w:divBdr>
        </w:div>
        <w:div w:id="1695157850">
          <w:marLeft w:val="547"/>
          <w:marRight w:val="0"/>
          <w:marTop w:val="0"/>
          <w:marBottom w:val="0"/>
          <w:divBdr>
            <w:top w:val="none" w:sz="0" w:space="0" w:color="auto"/>
            <w:left w:val="none" w:sz="0" w:space="0" w:color="auto"/>
            <w:bottom w:val="none" w:sz="0" w:space="0" w:color="auto"/>
            <w:right w:val="none" w:sz="0" w:space="0" w:color="auto"/>
          </w:divBdr>
        </w:div>
        <w:div w:id="1821992843">
          <w:marLeft w:val="547"/>
          <w:marRight w:val="0"/>
          <w:marTop w:val="0"/>
          <w:marBottom w:val="0"/>
          <w:divBdr>
            <w:top w:val="none" w:sz="0" w:space="0" w:color="auto"/>
            <w:left w:val="none" w:sz="0" w:space="0" w:color="auto"/>
            <w:bottom w:val="none" w:sz="0" w:space="0" w:color="auto"/>
            <w:right w:val="none" w:sz="0" w:space="0" w:color="auto"/>
          </w:divBdr>
        </w:div>
        <w:div w:id="2074160892">
          <w:marLeft w:val="547"/>
          <w:marRight w:val="0"/>
          <w:marTop w:val="0"/>
          <w:marBottom w:val="0"/>
          <w:divBdr>
            <w:top w:val="none" w:sz="0" w:space="0" w:color="auto"/>
            <w:left w:val="none" w:sz="0" w:space="0" w:color="auto"/>
            <w:bottom w:val="none" w:sz="0" w:space="0" w:color="auto"/>
            <w:right w:val="none" w:sz="0" w:space="0" w:color="auto"/>
          </w:divBdr>
        </w:div>
      </w:divsChild>
    </w:div>
    <w:div w:id="227036322">
      <w:bodyDiv w:val="1"/>
      <w:marLeft w:val="0"/>
      <w:marRight w:val="0"/>
      <w:marTop w:val="0"/>
      <w:marBottom w:val="0"/>
      <w:divBdr>
        <w:top w:val="none" w:sz="0" w:space="0" w:color="auto"/>
        <w:left w:val="none" w:sz="0" w:space="0" w:color="auto"/>
        <w:bottom w:val="none" w:sz="0" w:space="0" w:color="auto"/>
        <w:right w:val="none" w:sz="0" w:space="0" w:color="auto"/>
      </w:divBdr>
    </w:div>
    <w:div w:id="243806326">
      <w:bodyDiv w:val="1"/>
      <w:marLeft w:val="0"/>
      <w:marRight w:val="0"/>
      <w:marTop w:val="0"/>
      <w:marBottom w:val="0"/>
      <w:divBdr>
        <w:top w:val="none" w:sz="0" w:space="0" w:color="auto"/>
        <w:left w:val="none" w:sz="0" w:space="0" w:color="auto"/>
        <w:bottom w:val="none" w:sz="0" w:space="0" w:color="auto"/>
        <w:right w:val="none" w:sz="0" w:space="0" w:color="auto"/>
      </w:divBdr>
    </w:div>
    <w:div w:id="249780099">
      <w:bodyDiv w:val="1"/>
      <w:marLeft w:val="0"/>
      <w:marRight w:val="0"/>
      <w:marTop w:val="0"/>
      <w:marBottom w:val="0"/>
      <w:divBdr>
        <w:top w:val="none" w:sz="0" w:space="0" w:color="auto"/>
        <w:left w:val="none" w:sz="0" w:space="0" w:color="auto"/>
        <w:bottom w:val="none" w:sz="0" w:space="0" w:color="auto"/>
        <w:right w:val="none" w:sz="0" w:space="0" w:color="auto"/>
      </w:divBdr>
    </w:div>
    <w:div w:id="360596687">
      <w:bodyDiv w:val="1"/>
      <w:marLeft w:val="0"/>
      <w:marRight w:val="0"/>
      <w:marTop w:val="0"/>
      <w:marBottom w:val="0"/>
      <w:divBdr>
        <w:top w:val="none" w:sz="0" w:space="0" w:color="auto"/>
        <w:left w:val="none" w:sz="0" w:space="0" w:color="auto"/>
        <w:bottom w:val="none" w:sz="0" w:space="0" w:color="auto"/>
        <w:right w:val="none" w:sz="0" w:space="0" w:color="auto"/>
      </w:divBdr>
    </w:div>
    <w:div w:id="510143023">
      <w:bodyDiv w:val="1"/>
      <w:marLeft w:val="0"/>
      <w:marRight w:val="0"/>
      <w:marTop w:val="0"/>
      <w:marBottom w:val="0"/>
      <w:divBdr>
        <w:top w:val="none" w:sz="0" w:space="0" w:color="auto"/>
        <w:left w:val="none" w:sz="0" w:space="0" w:color="auto"/>
        <w:bottom w:val="none" w:sz="0" w:space="0" w:color="auto"/>
        <w:right w:val="none" w:sz="0" w:space="0" w:color="auto"/>
      </w:divBdr>
    </w:div>
    <w:div w:id="510415465">
      <w:bodyDiv w:val="1"/>
      <w:marLeft w:val="0"/>
      <w:marRight w:val="0"/>
      <w:marTop w:val="0"/>
      <w:marBottom w:val="0"/>
      <w:divBdr>
        <w:top w:val="none" w:sz="0" w:space="0" w:color="auto"/>
        <w:left w:val="none" w:sz="0" w:space="0" w:color="auto"/>
        <w:bottom w:val="none" w:sz="0" w:space="0" w:color="auto"/>
        <w:right w:val="none" w:sz="0" w:space="0" w:color="auto"/>
      </w:divBdr>
    </w:div>
    <w:div w:id="582835448">
      <w:bodyDiv w:val="1"/>
      <w:marLeft w:val="0"/>
      <w:marRight w:val="0"/>
      <w:marTop w:val="0"/>
      <w:marBottom w:val="0"/>
      <w:divBdr>
        <w:top w:val="none" w:sz="0" w:space="0" w:color="auto"/>
        <w:left w:val="none" w:sz="0" w:space="0" w:color="auto"/>
        <w:bottom w:val="none" w:sz="0" w:space="0" w:color="auto"/>
        <w:right w:val="none" w:sz="0" w:space="0" w:color="auto"/>
      </w:divBdr>
    </w:div>
    <w:div w:id="833304869">
      <w:bodyDiv w:val="1"/>
      <w:marLeft w:val="0"/>
      <w:marRight w:val="0"/>
      <w:marTop w:val="0"/>
      <w:marBottom w:val="0"/>
      <w:divBdr>
        <w:top w:val="none" w:sz="0" w:space="0" w:color="auto"/>
        <w:left w:val="none" w:sz="0" w:space="0" w:color="auto"/>
        <w:bottom w:val="none" w:sz="0" w:space="0" w:color="auto"/>
        <w:right w:val="none" w:sz="0" w:space="0" w:color="auto"/>
      </w:divBdr>
    </w:div>
    <w:div w:id="935093752">
      <w:bodyDiv w:val="1"/>
      <w:marLeft w:val="0"/>
      <w:marRight w:val="0"/>
      <w:marTop w:val="0"/>
      <w:marBottom w:val="0"/>
      <w:divBdr>
        <w:top w:val="none" w:sz="0" w:space="0" w:color="auto"/>
        <w:left w:val="none" w:sz="0" w:space="0" w:color="auto"/>
        <w:bottom w:val="none" w:sz="0" w:space="0" w:color="auto"/>
        <w:right w:val="none" w:sz="0" w:space="0" w:color="auto"/>
      </w:divBdr>
      <w:divsChild>
        <w:div w:id="78448493">
          <w:marLeft w:val="547"/>
          <w:marRight w:val="0"/>
          <w:marTop w:val="0"/>
          <w:marBottom w:val="0"/>
          <w:divBdr>
            <w:top w:val="none" w:sz="0" w:space="0" w:color="auto"/>
            <w:left w:val="none" w:sz="0" w:space="0" w:color="auto"/>
            <w:bottom w:val="none" w:sz="0" w:space="0" w:color="auto"/>
            <w:right w:val="none" w:sz="0" w:space="0" w:color="auto"/>
          </w:divBdr>
        </w:div>
        <w:div w:id="454834855">
          <w:marLeft w:val="547"/>
          <w:marRight w:val="0"/>
          <w:marTop w:val="0"/>
          <w:marBottom w:val="0"/>
          <w:divBdr>
            <w:top w:val="none" w:sz="0" w:space="0" w:color="auto"/>
            <w:left w:val="none" w:sz="0" w:space="0" w:color="auto"/>
            <w:bottom w:val="none" w:sz="0" w:space="0" w:color="auto"/>
            <w:right w:val="none" w:sz="0" w:space="0" w:color="auto"/>
          </w:divBdr>
        </w:div>
        <w:div w:id="1425107968">
          <w:marLeft w:val="547"/>
          <w:marRight w:val="0"/>
          <w:marTop w:val="0"/>
          <w:marBottom w:val="0"/>
          <w:divBdr>
            <w:top w:val="none" w:sz="0" w:space="0" w:color="auto"/>
            <w:left w:val="none" w:sz="0" w:space="0" w:color="auto"/>
            <w:bottom w:val="none" w:sz="0" w:space="0" w:color="auto"/>
            <w:right w:val="none" w:sz="0" w:space="0" w:color="auto"/>
          </w:divBdr>
        </w:div>
        <w:div w:id="1827669239">
          <w:marLeft w:val="547"/>
          <w:marRight w:val="0"/>
          <w:marTop w:val="0"/>
          <w:marBottom w:val="0"/>
          <w:divBdr>
            <w:top w:val="none" w:sz="0" w:space="0" w:color="auto"/>
            <w:left w:val="none" w:sz="0" w:space="0" w:color="auto"/>
            <w:bottom w:val="none" w:sz="0" w:space="0" w:color="auto"/>
            <w:right w:val="none" w:sz="0" w:space="0" w:color="auto"/>
          </w:divBdr>
        </w:div>
        <w:div w:id="1834565492">
          <w:marLeft w:val="547"/>
          <w:marRight w:val="0"/>
          <w:marTop w:val="0"/>
          <w:marBottom w:val="0"/>
          <w:divBdr>
            <w:top w:val="none" w:sz="0" w:space="0" w:color="auto"/>
            <w:left w:val="none" w:sz="0" w:space="0" w:color="auto"/>
            <w:bottom w:val="none" w:sz="0" w:space="0" w:color="auto"/>
            <w:right w:val="none" w:sz="0" w:space="0" w:color="auto"/>
          </w:divBdr>
        </w:div>
      </w:divsChild>
    </w:div>
    <w:div w:id="1030061481">
      <w:bodyDiv w:val="1"/>
      <w:marLeft w:val="0"/>
      <w:marRight w:val="0"/>
      <w:marTop w:val="0"/>
      <w:marBottom w:val="0"/>
      <w:divBdr>
        <w:top w:val="none" w:sz="0" w:space="0" w:color="auto"/>
        <w:left w:val="none" w:sz="0" w:space="0" w:color="auto"/>
        <w:bottom w:val="none" w:sz="0" w:space="0" w:color="auto"/>
        <w:right w:val="none" w:sz="0" w:space="0" w:color="auto"/>
      </w:divBdr>
    </w:div>
    <w:div w:id="1105921962">
      <w:bodyDiv w:val="1"/>
      <w:marLeft w:val="0"/>
      <w:marRight w:val="0"/>
      <w:marTop w:val="0"/>
      <w:marBottom w:val="0"/>
      <w:divBdr>
        <w:top w:val="none" w:sz="0" w:space="0" w:color="auto"/>
        <w:left w:val="none" w:sz="0" w:space="0" w:color="auto"/>
        <w:bottom w:val="none" w:sz="0" w:space="0" w:color="auto"/>
        <w:right w:val="none" w:sz="0" w:space="0" w:color="auto"/>
      </w:divBdr>
    </w:div>
    <w:div w:id="1144589422">
      <w:bodyDiv w:val="1"/>
      <w:marLeft w:val="0"/>
      <w:marRight w:val="0"/>
      <w:marTop w:val="0"/>
      <w:marBottom w:val="0"/>
      <w:divBdr>
        <w:top w:val="none" w:sz="0" w:space="0" w:color="auto"/>
        <w:left w:val="none" w:sz="0" w:space="0" w:color="auto"/>
        <w:bottom w:val="none" w:sz="0" w:space="0" w:color="auto"/>
        <w:right w:val="none" w:sz="0" w:space="0" w:color="auto"/>
      </w:divBdr>
    </w:div>
    <w:div w:id="1209563719">
      <w:bodyDiv w:val="1"/>
      <w:marLeft w:val="0"/>
      <w:marRight w:val="0"/>
      <w:marTop w:val="0"/>
      <w:marBottom w:val="0"/>
      <w:divBdr>
        <w:top w:val="none" w:sz="0" w:space="0" w:color="auto"/>
        <w:left w:val="none" w:sz="0" w:space="0" w:color="auto"/>
        <w:bottom w:val="none" w:sz="0" w:space="0" w:color="auto"/>
        <w:right w:val="none" w:sz="0" w:space="0" w:color="auto"/>
      </w:divBdr>
    </w:div>
    <w:div w:id="1286429910">
      <w:bodyDiv w:val="1"/>
      <w:marLeft w:val="0"/>
      <w:marRight w:val="0"/>
      <w:marTop w:val="0"/>
      <w:marBottom w:val="0"/>
      <w:divBdr>
        <w:top w:val="none" w:sz="0" w:space="0" w:color="auto"/>
        <w:left w:val="none" w:sz="0" w:space="0" w:color="auto"/>
        <w:bottom w:val="none" w:sz="0" w:space="0" w:color="auto"/>
        <w:right w:val="none" w:sz="0" w:space="0" w:color="auto"/>
      </w:divBdr>
    </w:div>
    <w:div w:id="1436364380">
      <w:bodyDiv w:val="1"/>
      <w:marLeft w:val="0"/>
      <w:marRight w:val="0"/>
      <w:marTop w:val="0"/>
      <w:marBottom w:val="0"/>
      <w:divBdr>
        <w:top w:val="none" w:sz="0" w:space="0" w:color="auto"/>
        <w:left w:val="none" w:sz="0" w:space="0" w:color="auto"/>
        <w:bottom w:val="none" w:sz="0" w:space="0" w:color="auto"/>
        <w:right w:val="none" w:sz="0" w:space="0" w:color="auto"/>
      </w:divBdr>
    </w:div>
    <w:div w:id="1449818797">
      <w:bodyDiv w:val="1"/>
      <w:marLeft w:val="0"/>
      <w:marRight w:val="0"/>
      <w:marTop w:val="0"/>
      <w:marBottom w:val="0"/>
      <w:divBdr>
        <w:top w:val="none" w:sz="0" w:space="0" w:color="auto"/>
        <w:left w:val="none" w:sz="0" w:space="0" w:color="auto"/>
        <w:bottom w:val="none" w:sz="0" w:space="0" w:color="auto"/>
        <w:right w:val="none" w:sz="0" w:space="0" w:color="auto"/>
      </w:divBdr>
    </w:div>
    <w:div w:id="1487353485">
      <w:bodyDiv w:val="1"/>
      <w:marLeft w:val="0"/>
      <w:marRight w:val="0"/>
      <w:marTop w:val="0"/>
      <w:marBottom w:val="0"/>
      <w:divBdr>
        <w:top w:val="none" w:sz="0" w:space="0" w:color="auto"/>
        <w:left w:val="none" w:sz="0" w:space="0" w:color="auto"/>
        <w:bottom w:val="none" w:sz="0" w:space="0" w:color="auto"/>
        <w:right w:val="none" w:sz="0" w:space="0" w:color="auto"/>
      </w:divBdr>
    </w:div>
    <w:div w:id="1861042117">
      <w:bodyDiv w:val="1"/>
      <w:marLeft w:val="0"/>
      <w:marRight w:val="0"/>
      <w:marTop w:val="0"/>
      <w:marBottom w:val="0"/>
      <w:divBdr>
        <w:top w:val="none" w:sz="0" w:space="0" w:color="auto"/>
        <w:left w:val="none" w:sz="0" w:space="0" w:color="auto"/>
        <w:bottom w:val="none" w:sz="0" w:space="0" w:color="auto"/>
        <w:right w:val="none" w:sz="0" w:space="0" w:color="auto"/>
      </w:divBdr>
    </w:div>
    <w:div w:id="1925189778">
      <w:bodyDiv w:val="1"/>
      <w:marLeft w:val="0"/>
      <w:marRight w:val="0"/>
      <w:marTop w:val="0"/>
      <w:marBottom w:val="0"/>
      <w:divBdr>
        <w:top w:val="none" w:sz="0" w:space="0" w:color="auto"/>
        <w:left w:val="none" w:sz="0" w:space="0" w:color="auto"/>
        <w:bottom w:val="none" w:sz="0" w:space="0" w:color="auto"/>
        <w:right w:val="none" w:sz="0" w:space="0" w:color="auto"/>
      </w:divBdr>
    </w:div>
    <w:div w:id="2011979067">
      <w:bodyDiv w:val="1"/>
      <w:marLeft w:val="0"/>
      <w:marRight w:val="0"/>
      <w:marTop w:val="0"/>
      <w:marBottom w:val="0"/>
      <w:divBdr>
        <w:top w:val="none" w:sz="0" w:space="0" w:color="auto"/>
        <w:left w:val="none" w:sz="0" w:space="0" w:color="auto"/>
        <w:bottom w:val="none" w:sz="0" w:space="0" w:color="auto"/>
        <w:right w:val="none" w:sz="0" w:space="0" w:color="auto"/>
      </w:divBdr>
    </w:div>
    <w:div w:id="2070105417">
      <w:bodyDiv w:val="1"/>
      <w:marLeft w:val="0"/>
      <w:marRight w:val="0"/>
      <w:marTop w:val="0"/>
      <w:marBottom w:val="0"/>
      <w:divBdr>
        <w:top w:val="none" w:sz="0" w:space="0" w:color="auto"/>
        <w:left w:val="none" w:sz="0" w:space="0" w:color="auto"/>
        <w:bottom w:val="none" w:sz="0" w:space="0" w:color="auto"/>
        <w:right w:val="none" w:sz="0" w:space="0" w:color="auto"/>
      </w:divBdr>
    </w:div>
    <w:div w:id="2099523261">
      <w:bodyDiv w:val="1"/>
      <w:marLeft w:val="0"/>
      <w:marRight w:val="0"/>
      <w:marTop w:val="0"/>
      <w:marBottom w:val="0"/>
      <w:divBdr>
        <w:top w:val="none" w:sz="0" w:space="0" w:color="auto"/>
        <w:left w:val="none" w:sz="0" w:space="0" w:color="auto"/>
        <w:bottom w:val="none" w:sz="0" w:space="0" w:color="auto"/>
        <w:right w:val="none" w:sz="0" w:space="0" w:color="auto"/>
      </w:divBdr>
    </w:div>
    <w:div w:id="21226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opean-digital-innovation-hubs.ec.europa.eu/knowledge-hub/guidance-documents/overview-digital-maturity-assessment-dma" TargetMode="Externa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 Id="rId5" Type="http://schemas.openxmlformats.org/officeDocument/2006/relationships/image" Target="media/image5.jpeg"/><Relationship Id="rId4" Type="http://schemas.openxmlformats.org/officeDocument/2006/relationships/image" Target="media/image6.jpeg"/></Relationships>
</file>

<file path=word/_rels/foot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 Id="rId5" Type="http://schemas.openxmlformats.org/officeDocument/2006/relationships/image" Target="media/image5.jpeg"/><Relationship Id="rId4" Type="http://schemas.openxmlformats.org/officeDocument/2006/relationships/image" Target="media/image6.jpeg"/></Relationships>
</file>

<file path=word/_rels/foot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7E3287A-D13A-41BC-8B2F-EE1D5E6B328F}"/>
      </w:docPartPr>
      <w:docPartBody>
        <w:p w:rsidR="008E00D7" w:rsidRDefault="00BA0F93">
          <w:r w:rsidRPr="00292CB4">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93"/>
    <w:rsid w:val="00137DF4"/>
    <w:rsid w:val="001E6E34"/>
    <w:rsid w:val="00293099"/>
    <w:rsid w:val="002C6324"/>
    <w:rsid w:val="00355D8C"/>
    <w:rsid w:val="003A760D"/>
    <w:rsid w:val="003B3CAD"/>
    <w:rsid w:val="003C0B02"/>
    <w:rsid w:val="00457779"/>
    <w:rsid w:val="005053EF"/>
    <w:rsid w:val="00511BB7"/>
    <w:rsid w:val="00540650"/>
    <w:rsid w:val="005A6D7E"/>
    <w:rsid w:val="007777B5"/>
    <w:rsid w:val="00811D80"/>
    <w:rsid w:val="00882229"/>
    <w:rsid w:val="008B0133"/>
    <w:rsid w:val="008E00D7"/>
    <w:rsid w:val="008F54C1"/>
    <w:rsid w:val="009A3EFE"/>
    <w:rsid w:val="009F3FE2"/>
    <w:rsid w:val="00A82A33"/>
    <w:rsid w:val="00AF28B6"/>
    <w:rsid w:val="00B63984"/>
    <w:rsid w:val="00BA0F93"/>
    <w:rsid w:val="00C75D9F"/>
    <w:rsid w:val="00C849AE"/>
    <w:rsid w:val="00D310D5"/>
    <w:rsid w:val="00D82073"/>
    <w:rsid w:val="00FA5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0F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4" ma:contentTypeDescription="Vytvoří nový dokument" ma:contentTypeScope="" ma:versionID="9537f87f88635ca08e059118a816dd5d">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8a95e910286bca86d2440c4d3113f850"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77A4-2791-4BA5-97E0-67F06CB4EF49}">
  <ds:schemaRefs>
    <ds:schemaRef ds:uri="http://schemas.microsoft.com/office/2006/metadata/properties"/>
    <ds:schemaRef ds:uri="http://schemas.microsoft.com/office/infopath/2007/PartnerControls"/>
    <ds:schemaRef ds:uri="b517a018-7cf2-4412-9366-23ebd9f8ee2c"/>
  </ds:schemaRefs>
</ds:datastoreItem>
</file>

<file path=customXml/itemProps2.xml><?xml version="1.0" encoding="utf-8"?>
<ds:datastoreItem xmlns:ds="http://schemas.openxmlformats.org/officeDocument/2006/customXml" ds:itemID="{8C1961B3-08B0-459D-B5CB-769528FFDB2E}">
  <ds:schemaRefs>
    <ds:schemaRef ds:uri="http://schemas.openxmlformats.org/officeDocument/2006/bibliography"/>
  </ds:schemaRefs>
</ds:datastoreItem>
</file>

<file path=customXml/itemProps3.xml><?xml version="1.0" encoding="utf-8"?>
<ds:datastoreItem xmlns:ds="http://schemas.openxmlformats.org/officeDocument/2006/customXml" ds:itemID="{DBABADEE-A2A8-4892-8D17-769B3FB99914}">
  <ds:schemaRefs>
    <ds:schemaRef ds:uri="http://schemas.microsoft.com/sharepoint/v3/contenttype/forms"/>
  </ds:schemaRefs>
</ds:datastoreItem>
</file>

<file path=customXml/itemProps4.xml><?xml version="1.0" encoding="utf-8"?>
<ds:datastoreItem xmlns:ds="http://schemas.openxmlformats.org/officeDocument/2006/customXml" ds:itemID="{EF7D0580-09A3-4474-B32E-3C348B081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2916</Words>
  <Characters>17207</Characters>
  <Application>Microsoft Office Word</Application>
  <DocSecurity>0</DocSecurity>
  <Lines>143</Lines>
  <Paragraphs>40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Dolezalova, Eva</dc:creator>
  <cp:keywords/>
  <dc:description/>
  <cp:lastModifiedBy>Stogl, Ondrej</cp:lastModifiedBy>
  <cp:revision>6</cp:revision>
  <cp:lastPrinted>2023-12-14T08:54:00Z</cp:lastPrinted>
  <dcterms:created xsi:type="dcterms:W3CDTF">2025-02-11T10:30:00Z</dcterms:created>
  <dcterms:modified xsi:type="dcterms:W3CDTF">2025-07-15T09:37:00Z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135eabfe28f7a835adb4e2c3515c75747a7a8e74a721259ed48ceed85ce701b7</vt:lpwstr>
  </property>
  <property fmtid="{D5CDD505-2E9C-101B-9397-08002B2CF9AE}" pid="3" name="ContentTypeId">
    <vt:lpwstr>0x010100BE12A0C7CC8A70408EEEF9E2150F9C0D</vt:lpwstr>
  </property>
  <property fmtid="{D5CDD505-2E9C-101B-9397-08002B2CF9AE}" pid="4" name="MediaServiceImageTags">
    <vt:lpwstr/>
  </property>
</Properties>
</file>