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C" w:rsidRDefault="004222CF"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17299E" w:rsidRPr="00A42D75" w:rsidRDefault="0017299E" w:rsidP="0046335C">
      <w:pPr>
        <w:spacing w:after="0" w:line="240" w:lineRule="auto"/>
        <w:rPr>
          <w:rFonts w:cs="Arial"/>
          <w:b/>
        </w:rPr>
      </w:pPr>
    </w:p>
    <w:p w:rsidR="00E51684" w:rsidRDefault="00006677">
      <w:pPr>
        <w:spacing w:after="0"/>
        <w:ind w:left="120"/>
        <w:jc w:val="right"/>
      </w:pPr>
      <w:r>
        <w:rPr>
          <w:b/>
          <w:color w:val="000000"/>
        </w:rPr>
        <w:t>Číslo spisu: S/03692/JC/25</w:t>
      </w:r>
    </w:p>
    <w:p w:rsidR="00E51684" w:rsidRDefault="00006677">
      <w:pPr>
        <w:spacing w:after="0"/>
        <w:ind w:left="120"/>
        <w:jc w:val="right"/>
      </w:pPr>
      <w:r>
        <w:rPr>
          <w:b/>
          <w:color w:val="000000"/>
        </w:rPr>
        <w:t>Číslo jednací: 03692/JC/25</w:t>
      </w:r>
    </w:p>
    <w:p w:rsidR="00E51684" w:rsidRDefault="00006677">
      <w:pPr>
        <w:spacing w:after="0"/>
        <w:ind w:left="120"/>
        <w:jc w:val="right"/>
      </w:pPr>
      <w:r>
        <w:rPr>
          <w:b/>
          <w:color w:val="000000"/>
        </w:rPr>
        <w:t>Číslo akce: 0035/31/25</w:t>
      </w:r>
    </w:p>
    <w:p w:rsidR="00E51684" w:rsidRDefault="00006677">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w:t>
      </w:r>
      <w:proofErr w:type="gramStart"/>
      <w:r w:rsidR="00A518EF">
        <w:rPr>
          <w:rFonts w:cs="Arial"/>
          <w:b/>
        </w:rPr>
        <w:t>republika - A</w:t>
      </w:r>
      <w:r w:rsidR="00BA4C51" w:rsidRPr="00C61950">
        <w:rPr>
          <w:rFonts w:cs="Arial"/>
          <w:b/>
        </w:rPr>
        <w:t>gentura</w:t>
      </w:r>
      <w:proofErr w:type="gramEnd"/>
      <w:r w:rsidR="00BA4C51" w:rsidRPr="00C61950">
        <w:rPr>
          <w:rFonts w:cs="Arial"/>
          <w:b/>
        </w:rPr>
        <w:t xml:space="preserve"> ochrany přírody a krajiny České republiky</w:t>
      </w:r>
    </w:p>
    <w:p w:rsidR="00B439A8" w:rsidRDefault="004222CF"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RNDr. Jan Flašar</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Bc. Michal Vrabel</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4222CF" w:rsidP="004C6EC2">
      <w:pPr>
        <w:spacing w:before="40" w:after="0" w:line="240" w:lineRule="auto"/>
      </w:pPr>
      <w:r>
        <w:rPr>
          <w:rFonts w:cs="Arial"/>
          <w:b/>
        </w:rPr>
        <w:t>ŠAMATA s.r.o.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28885953</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bookmarkStart w:id="0" w:name="_GoBack"/>
      <w:bookmarkEnd w:id="0"/>
      <w:r w:rsidR="00C7443F" w:rsidRPr="002420B8">
        <w:rPr>
          <w:rFonts w:cs="Arial"/>
        </w:rPr>
        <w:br/>
        <w:t>Bankovní spojení:</w:t>
      </w:r>
      <w:r w:rsidR="00C7443F" w:rsidRPr="002420B8">
        <w:rPr>
          <w:rFonts w:cs="Arial"/>
        </w:rPr>
        <w:tab/>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sidR="00C7443F" w:rsidRPr="002420B8">
        <w:rPr>
          <w:rFonts w:cs="Arial"/>
        </w:rPr>
        <w:t xml:space="preserve"> telefon: , email: </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4222CF" w:rsidP="00AD6D5F">
      <w:pPr>
        <w:spacing w:before="120" w:after="0" w:line="240" w:lineRule="auto"/>
        <w:ind w:left="397"/>
        <w:rPr>
          <w:b/>
        </w:rPr>
      </w:pPr>
      <w:r>
        <w:rPr>
          <w:b/>
        </w:rPr>
        <w:t>Ruční kosení mokřadní louky na lokalitě PP Mokřad u Borského rybníka</w:t>
      </w:r>
    </w:p>
    <w:p w:rsidR="00E20731" w:rsidRDefault="004222CF" w:rsidP="00536EC3">
      <w:pPr>
        <w:spacing w:before="120" w:after="0" w:line="240" w:lineRule="auto"/>
        <w:ind w:left="397"/>
        <w:rPr>
          <w:b/>
        </w:rPr>
      </w:pPr>
      <w:r>
        <w:rPr>
          <w:b/>
        </w:rPr>
        <w:t xml:space="preserve">Kosení silně podmáčené mokřadní louky a rákosiny v litorálu rybníka 2x ročně. Kosení proběhne ve dvou termínech. První termín je od 15.7. do </w:t>
      </w:r>
      <w:proofErr w:type="gramStart"/>
      <w:r>
        <w:rPr>
          <w:b/>
        </w:rPr>
        <w:t>15.8. ,</w:t>
      </w:r>
      <w:proofErr w:type="gramEnd"/>
      <w:r>
        <w:rPr>
          <w:b/>
        </w:rPr>
        <w:t xml:space="preserve"> druhý od 15.9. do 15.10. Jedná se o pozemky KN 806/11, 806/12, 806/13 a 809/1 v k.ú. Křemže. Plocha bude kosena postupně, aby bylo možno vždy nejpozději do týdně odstranit pokosenou a nahrabanou biomasu, která na místě nesmí déle zůstat.</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222CF" w:rsidP="00A4562D">
      <w:pPr>
        <w:pStyle w:val="Odstavecseseznamem"/>
        <w:numPr>
          <w:ilvl w:val="0"/>
          <w:numId w:val="0"/>
        </w:numPr>
        <w:ind w:left="360"/>
      </w:pPr>
      <w:r>
        <w:t>Opatření bude provedeno v souladu se standardy č. D02 007 "Likvidace vybraných invazních druhů rostlin (vč. následné péče o lokality)", D02 004 "Sečení".</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4222CF">
        <w:t>182 280,00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38 278,80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220 558,80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lastRenderedPageBreak/>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15.10.2025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Křemže - p.č. 2382/16, 2382/19, 806/11, 806/12, 806/13, 806/14, 809/1, 809/4</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Strany souhlasně prohlašují, že písemným vyznačením odstoupení v předávacím </w:t>
      </w:r>
      <w:r w:rsidRPr="0041037D">
        <w:lastRenderedPageBreak/>
        <w:t>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lastRenderedPageBreak/>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1F710E" w:rsidRDefault="006B6135" w:rsidP="00D33759">
      <w:pPr>
        <w:pStyle w:val="Odstavecseseznamem"/>
      </w:pPr>
      <w:r w:rsidRPr="001F710E">
        <w:t>Tato smlouva je vyhotovena v elektronickém originále.</w:t>
      </w:r>
    </w:p>
    <w:p w:rsidR="00BA4C51" w:rsidRPr="001F710E" w:rsidRDefault="00BA4C51" w:rsidP="00D33759">
      <w:pPr>
        <w:pStyle w:val="Odstavecseseznamem"/>
      </w:pPr>
      <w:r w:rsidRPr="001F710E">
        <w:t>Smlouva nabývá platnosti dnem podpisu oprávněným zástupcem poslední smluvní strany.</w:t>
      </w:r>
      <w:r w:rsidR="00D041F1" w:rsidRPr="001F710E">
        <w:rPr>
          <w:shd w:val="clear" w:color="auto" w:fill="FFFF00"/>
        </w:rPr>
        <w:t xml:space="preserve"> </w:t>
      </w:r>
      <w:r w:rsidR="000B1CAF" w:rsidRPr="001F710E">
        <w:t>Smlouva nabývá účinnosti dnem podpisu oprávněným zástupcem poslední smluvní strany.</w:t>
      </w:r>
      <w:r w:rsidR="000B1CAF" w:rsidRPr="001F710E">
        <w:rPr>
          <w:shd w:val="clear" w:color="auto" w:fill="FFFF00"/>
        </w:rPr>
        <w:t xml:space="preserve"> </w:t>
      </w:r>
      <w:r w:rsidRPr="001F710E">
        <w:t xml:space="preserve">Podléhá-li však tato smlouva povinnosti uveřejnění prostřednictvím registru smluv podle zákona o registru smluv, nenabude účinnosti </w:t>
      </w:r>
      <w:proofErr w:type="gramStart"/>
      <w:r w:rsidRPr="001F710E">
        <w:t>dříve,</w:t>
      </w:r>
      <w:proofErr w:type="gramEnd"/>
      <w:r w:rsidRPr="001F710E">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4222CF" w:rsidP="00BC08E9">
            <w:pPr>
              <w:jc w:val="center"/>
              <w:rPr>
                <w:rFonts w:cs="Arial"/>
              </w:rPr>
            </w:pPr>
            <w:r>
              <w:rPr>
                <w:rFonts w:cs="Arial"/>
              </w:rPr>
              <w:t>RNDr. Jan Flašar</w:t>
            </w:r>
          </w:p>
          <w:p w:rsidR="00876C8D" w:rsidRDefault="004222CF" w:rsidP="00162206">
            <w:pPr>
              <w:spacing w:after="120"/>
              <w:jc w:val="center"/>
              <w:rPr>
                <w:rFonts w:cs="Arial"/>
              </w:rPr>
            </w:pPr>
            <w:r>
              <w:rPr>
                <w:rFonts w:cs="Arial"/>
              </w:rPr>
              <w:t>Regionální pracoviště Jižní Čechy</w:t>
            </w:r>
          </w:p>
        </w:tc>
        <w:tc>
          <w:tcPr>
            <w:tcW w:w="4667" w:type="dxa"/>
            <w:gridSpan w:val="2"/>
          </w:tcPr>
          <w:p w:rsidR="00876C8D" w:rsidRDefault="004222CF" w:rsidP="00BC08E9">
            <w:pPr>
              <w:jc w:val="center"/>
              <w:rPr>
                <w:rFonts w:cs="Arial"/>
              </w:rPr>
            </w:pPr>
            <w:r>
              <w:rPr>
                <w:rFonts w:cs="Arial"/>
              </w:rPr>
              <w:t>ŠAMATA s.r.o.</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120" w:rsidRDefault="00C40120" w:rsidP="008B2D0A">
      <w:pPr>
        <w:spacing w:after="0" w:line="240" w:lineRule="auto"/>
      </w:pPr>
      <w:r>
        <w:separator/>
      </w:r>
    </w:p>
  </w:endnote>
  <w:endnote w:type="continuationSeparator" w:id="0">
    <w:p w:rsidR="00C40120" w:rsidRDefault="00C40120"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120" w:rsidRDefault="00C40120" w:rsidP="008B2D0A">
      <w:pPr>
        <w:spacing w:after="0" w:line="240" w:lineRule="auto"/>
      </w:pPr>
      <w:r>
        <w:separator/>
      </w:r>
    </w:p>
  </w:footnote>
  <w:footnote w:type="continuationSeparator" w:id="0">
    <w:p w:rsidR="00C40120" w:rsidRDefault="00C40120"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05583"/>
    <w:rsid w:val="00006677"/>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1F710E"/>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87F46"/>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40120"/>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51684"/>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B400A"/>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132</TotalTime>
  <Pages>5</Pages>
  <Words>1750</Words>
  <Characters>10329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Filip Šipan</cp:lastModifiedBy>
  <cp:revision>91</cp:revision>
  <dcterms:created xsi:type="dcterms:W3CDTF">2023-07-26T15:17:00Z</dcterms:created>
  <dcterms:modified xsi:type="dcterms:W3CDTF">2025-07-08T10:25:00Z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