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430" w:right="0" w:firstLine="0"/>
        <w:jc w:val="left"/>
        <w:rPr>
          <w:sz w:val="37"/>
        </w:rPr>
      </w:pPr>
      <w:r>
        <w:rPr>
          <w:color w:val="626262"/>
          <w:spacing w:val="-5"/>
          <w:w w:val="60"/>
          <w:sz w:val="37"/>
        </w:rPr>
        <w:t>..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5"/>
        <w:rPr>
          <w:sz w:val="24"/>
        </w:rPr>
      </w:pPr>
    </w:p>
    <w:p>
      <w:pPr>
        <w:spacing w:line="235" w:lineRule="auto" w:before="0"/>
        <w:ind w:left="3400" w:right="2245" w:firstLine="0"/>
        <w:jc w:val="center"/>
        <w:rPr>
          <w:b/>
          <w:sz w:val="24"/>
        </w:rPr>
      </w:pPr>
      <w:r>
        <w:rPr>
          <w:b/>
          <w:color w:val="262626"/>
          <w:sz w:val="24"/>
        </w:rPr>
        <w:t>Dodatek č.</w:t>
      </w:r>
      <w:r>
        <w:rPr>
          <w:b/>
          <w:color w:val="262626"/>
          <w:spacing w:val="-2"/>
          <w:sz w:val="24"/>
        </w:rPr>
        <w:t> </w:t>
      </w:r>
      <w:r>
        <w:rPr>
          <w:b/>
          <w:color w:val="262626"/>
          <w:sz w:val="24"/>
        </w:rPr>
        <w:t>5</w:t>
      </w:r>
      <w:r>
        <w:rPr>
          <w:b/>
          <w:color w:val="262626"/>
          <w:spacing w:val="-4"/>
          <w:sz w:val="24"/>
        </w:rPr>
        <w:t> </w:t>
      </w:r>
      <w:r>
        <w:rPr>
          <w:b/>
          <w:color w:val="262626"/>
          <w:sz w:val="24"/>
        </w:rPr>
        <w:t>ke</w:t>
      </w:r>
      <w:r>
        <w:rPr>
          <w:b/>
          <w:color w:val="262626"/>
          <w:spacing w:val="-8"/>
          <w:sz w:val="24"/>
        </w:rPr>
        <w:t> </w:t>
      </w:r>
      <w:r>
        <w:rPr>
          <w:b/>
          <w:color w:val="262626"/>
          <w:sz w:val="24"/>
        </w:rPr>
        <w:t>smlouvě</w:t>
      </w:r>
      <w:r>
        <w:rPr>
          <w:b/>
          <w:color w:val="262626"/>
          <w:spacing w:val="40"/>
          <w:sz w:val="24"/>
        </w:rPr>
        <w:t> </w:t>
      </w:r>
      <w:r>
        <w:rPr>
          <w:b/>
          <w:color w:val="262626"/>
          <w:sz w:val="24"/>
        </w:rPr>
        <w:t>č. 7/2009 ze</w:t>
      </w:r>
      <w:r>
        <w:rPr>
          <w:b/>
          <w:color w:val="262626"/>
          <w:spacing w:val="-3"/>
          <w:sz w:val="24"/>
        </w:rPr>
        <w:t> </w:t>
      </w:r>
      <w:r>
        <w:rPr>
          <w:b/>
          <w:color w:val="262626"/>
          <w:sz w:val="24"/>
        </w:rPr>
        <w:t>dne 31.7.2009 o poskytování parkovacích služeb</w:t>
      </w:r>
    </w:p>
    <w:p>
      <w:pPr>
        <w:spacing w:before="252"/>
        <w:ind w:left="3400" w:right="2247" w:firstLine="0"/>
        <w:jc w:val="center"/>
        <w:rPr>
          <w:b/>
          <w:sz w:val="24"/>
        </w:rPr>
      </w:pPr>
      <w:r>
        <w:rPr>
          <w:b/>
          <w:color w:val="262626"/>
          <w:sz w:val="24"/>
        </w:rPr>
        <w:t>Smluvní</w:t>
      </w:r>
      <w:r>
        <w:rPr>
          <w:b/>
          <w:color w:val="262626"/>
          <w:spacing w:val="-4"/>
          <w:sz w:val="24"/>
        </w:rPr>
        <w:t> </w:t>
      </w:r>
      <w:r>
        <w:rPr>
          <w:b/>
          <w:color w:val="262626"/>
          <w:spacing w:val="-2"/>
          <w:sz w:val="24"/>
        </w:rPr>
        <w:t>strany</w:t>
      </w:r>
    </w:p>
    <w:p>
      <w:pPr>
        <w:pStyle w:val="BodyText"/>
        <w:spacing w:before="202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80" w:bottom="280" w:left="0" w:right="992"/>
        </w:sectPr>
      </w:pPr>
    </w:p>
    <w:p>
      <w:pPr>
        <w:spacing w:before="90"/>
        <w:ind w:left="1186" w:right="0" w:firstLine="0"/>
        <w:jc w:val="left"/>
        <w:rPr>
          <w:b/>
          <w:sz w:val="24"/>
        </w:rPr>
      </w:pPr>
      <w:r>
        <w:rPr>
          <w:b/>
          <w:color w:val="262626"/>
          <w:spacing w:val="-4"/>
          <w:sz w:val="24"/>
        </w:rPr>
        <w:t>Poskytovatel:</w:t>
      </w:r>
    </w:p>
    <w:p>
      <w:pPr>
        <w:pStyle w:val="BodyText"/>
        <w:spacing w:before="241"/>
        <w:rPr>
          <w:b/>
          <w:sz w:val="24"/>
        </w:rPr>
      </w:pPr>
    </w:p>
    <w:p>
      <w:pPr>
        <w:spacing w:line="268" w:lineRule="exact" w:before="0"/>
        <w:ind w:left="1188" w:right="0" w:firstLine="0"/>
        <w:jc w:val="left"/>
        <w:rPr>
          <w:b/>
          <w:sz w:val="24"/>
        </w:rPr>
      </w:pPr>
      <w:r>
        <w:rPr>
          <w:b/>
          <w:color w:val="262626"/>
          <w:spacing w:val="-2"/>
          <w:sz w:val="24"/>
        </w:rPr>
        <w:t>Zastoupený:</w:t>
      </w:r>
    </w:p>
    <w:p>
      <w:pPr>
        <w:spacing w:line="225" w:lineRule="auto" w:before="5"/>
        <w:ind w:left="1178" w:right="652" w:firstLine="6"/>
        <w:jc w:val="left"/>
        <w:rPr>
          <w:sz w:val="24"/>
        </w:rPr>
      </w:pPr>
      <w:r>
        <w:rPr>
          <w:color w:val="262626"/>
          <w:spacing w:val="-2"/>
          <w:sz w:val="24"/>
        </w:rPr>
        <w:t>Tel.: </w:t>
      </w:r>
      <w:r>
        <w:rPr>
          <w:color w:val="262626"/>
          <w:spacing w:val="-4"/>
          <w:sz w:val="24"/>
        </w:rPr>
        <w:t>IČ: DIČ:</w:t>
      </w:r>
    </w:p>
    <w:p>
      <w:pPr>
        <w:spacing w:line="268" w:lineRule="exact" w:before="95"/>
        <w:ind w:left="701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262626"/>
          <w:sz w:val="24"/>
        </w:rPr>
        <w:t>Garáže</w:t>
      </w:r>
      <w:r>
        <w:rPr>
          <w:b/>
          <w:color w:val="262626"/>
          <w:spacing w:val="9"/>
          <w:sz w:val="24"/>
        </w:rPr>
        <w:t> </w:t>
      </w:r>
      <w:r>
        <w:rPr>
          <w:b/>
          <w:color w:val="262626"/>
          <w:sz w:val="24"/>
        </w:rPr>
        <w:t>Ostrava,</w:t>
      </w:r>
      <w:r>
        <w:rPr>
          <w:b/>
          <w:color w:val="262626"/>
          <w:spacing w:val="9"/>
          <w:sz w:val="24"/>
        </w:rPr>
        <w:t> </w:t>
      </w:r>
      <w:r>
        <w:rPr>
          <w:b/>
          <w:color w:val="262626"/>
          <w:spacing w:val="-4"/>
          <w:sz w:val="24"/>
        </w:rPr>
        <w:t>a.s.</w:t>
      </w:r>
    </w:p>
    <w:p>
      <w:pPr>
        <w:spacing w:line="264" w:lineRule="exact" w:before="0"/>
        <w:ind w:left="687" w:right="0" w:firstLine="0"/>
        <w:jc w:val="left"/>
        <w:rPr>
          <w:sz w:val="24"/>
        </w:rPr>
      </w:pPr>
      <w:r>
        <w:rPr>
          <w:color w:val="262626"/>
          <w:sz w:val="24"/>
        </w:rPr>
        <w:t>Havlíčkovo</w:t>
      </w:r>
      <w:r>
        <w:rPr>
          <w:color w:val="262626"/>
          <w:spacing w:val="16"/>
          <w:sz w:val="24"/>
        </w:rPr>
        <w:t> </w:t>
      </w:r>
      <w:r>
        <w:rPr>
          <w:color w:val="262626"/>
          <w:sz w:val="24"/>
        </w:rPr>
        <w:t>nábřeží</w:t>
      </w:r>
      <w:r>
        <w:rPr>
          <w:color w:val="262626"/>
          <w:spacing w:val="10"/>
          <w:sz w:val="24"/>
        </w:rPr>
        <w:t> </w:t>
      </w:r>
      <w:r>
        <w:rPr>
          <w:color w:val="262626"/>
          <w:spacing w:val="-2"/>
          <w:sz w:val="24"/>
        </w:rPr>
        <w:t>1167/12,</w:t>
      </w:r>
    </w:p>
    <w:p>
      <w:pPr>
        <w:spacing w:line="264" w:lineRule="exact" w:before="0"/>
        <w:ind w:left="692" w:right="0" w:firstLine="0"/>
        <w:jc w:val="left"/>
        <w:rPr>
          <w:sz w:val="24"/>
        </w:rPr>
      </w:pPr>
      <w:r>
        <w:rPr>
          <w:color w:val="262626"/>
          <w:sz w:val="24"/>
        </w:rPr>
        <w:t>702</w:t>
      </w:r>
      <w:r>
        <w:rPr>
          <w:color w:val="262626"/>
          <w:spacing w:val="9"/>
          <w:sz w:val="24"/>
        </w:rPr>
        <w:t> </w:t>
      </w:r>
      <w:r>
        <w:rPr>
          <w:color w:val="262626"/>
          <w:sz w:val="24"/>
        </w:rPr>
        <w:t>00</w:t>
      </w:r>
      <w:r>
        <w:rPr>
          <w:color w:val="262626"/>
          <w:spacing w:val="-1"/>
          <w:sz w:val="24"/>
        </w:rPr>
        <w:t> </w:t>
      </w:r>
      <w:r>
        <w:rPr>
          <w:color w:val="262626"/>
          <w:sz w:val="24"/>
        </w:rPr>
        <w:t>Ostrava-Moravská</w:t>
      </w:r>
      <w:r>
        <w:rPr>
          <w:color w:val="262626"/>
          <w:spacing w:val="9"/>
          <w:sz w:val="24"/>
        </w:rPr>
        <w:t> </w:t>
      </w:r>
      <w:r>
        <w:rPr>
          <w:color w:val="262626"/>
          <w:spacing w:val="-2"/>
          <w:sz w:val="24"/>
        </w:rPr>
        <w:t>Ostrava</w:t>
      </w:r>
    </w:p>
    <w:p>
      <w:pPr>
        <w:spacing w:line="230" w:lineRule="auto" w:before="1"/>
        <w:ind w:left="715" w:right="1568" w:hanging="6"/>
        <w:jc w:val="left"/>
        <w:rPr>
          <w:sz w:val="24"/>
        </w:rPr>
      </w:pPr>
      <w:r>
        <w:rPr>
          <w:color w:val="262626"/>
          <w:sz w:val="24"/>
        </w:rPr>
        <w:t>Ing.</w:t>
      </w:r>
      <w:r>
        <w:rPr>
          <w:color w:val="262626"/>
          <w:spacing w:val="-8"/>
          <w:sz w:val="24"/>
        </w:rPr>
        <w:t> </w:t>
      </w:r>
      <w:r>
        <w:rPr>
          <w:color w:val="262626"/>
          <w:sz w:val="24"/>
        </w:rPr>
        <w:t>Evou Vlčkovou, pověřenou řízením společnosti </w:t>
      </w:r>
      <w:r>
        <w:rPr>
          <w:color w:val="262626"/>
          <w:spacing w:val="-2"/>
          <w:sz w:val="24"/>
        </w:rPr>
        <w:t>605836397</w:t>
      </w:r>
    </w:p>
    <w:p>
      <w:pPr>
        <w:spacing w:line="253" w:lineRule="exact" w:before="0"/>
        <w:ind w:left="753" w:right="0" w:firstLine="0"/>
        <w:jc w:val="left"/>
        <w:rPr>
          <w:sz w:val="24"/>
        </w:rPr>
      </w:pPr>
      <w:r>
        <w:rPr>
          <w:color w:val="262626"/>
          <w:spacing w:val="-2"/>
          <w:sz w:val="24"/>
        </w:rPr>
        <w:t>25360817</w:t>
      </w:r>
    </w:p>
    <w:p>
      <w:pPr>
        <w:spacing w:line="271" w:lineRule="exact" w:before="0"/>
        <w:ind w:left="745" w:right="0" w:firstLine="0"/>
        <w:jc w:val="left"/>
        <w:rPr>
          <w:sz w:val="24"/>
        </w:rPr>
      </w:pPr>
      <w:r>
        <w:rPr>
          <w:color w:val="262626"/>
          <w:spacing w:val="-2"/>
          <w:sz w:val="24"/>
        </w:rPr>
        <w:t>CZ25360817</w:t>
      </w:r>
    </w:p>
    <w:p>
      <w:pPr>
        <w:spacing w:after="0" w:line="271" w:lineRule="exact"/>
        <w:jc w:val="left"/>
        <w:rPr>
          <w:sz w:val="24"/>
        </w:rPr>
        <w:sectPr>
          <w:type w:val="continuous"/>
          <w:pgSz w:w="11910" w:h="16840"/>
          <w:pgMar w:top="180" w:bottom="280" w:left="0" w:right="992"/>
          <w:cols w:num="2" w:equalWidth="0">
            <w:col w:w="2548" w:space="40"/>
            <w:col w:w="8330"/>
          </w:cols>
        </w:sectPr>
      </w:pPr>
    </w:p>
    <w:p>
      <w:pPr>
        <w:tabs>
          <w:tab w:pos="3336" w:val="left" w:leader="none"/>
        </w:tabs>
        <w:spacing w:line="228" w:lineRule="auto" w:before="1"/>
        <w:ind w:left="1177" w:right="3524" w:firstLine="1"/>
        <w:jc w:val="left"/>
        <w:rPr>
          <w:sz w:val="24"/>
        </w:rPr>
      </w:pPr>
      <w:r>
        <w:rPr>
          <w:color w:val="262626"/>
          <w:sz w:val="24"/>
        </w:rPr>
        <w:t>Zapsaná v</w:t>
      </w:r>
      <w:r>
        <w:rPr>
          <w:color w:val="262626"/>
          <w:spacing w:val="-6"/>
          <w:sz w:val="24"/>
        </w:rPr>
        <w:t> </w:t>
      </w:r>
      <w:r>
        <w:rPr>
          <w:color w:val="262626"/>
          <w:sz w:val="24"/>
        </w:rPr>
        <w:t>OR</w:t>
      </w:r>
      <w:r>
        <w:rPr>
          <w:color w:val="262626"/>
          <w:spacing w:val="-2"/>
          <w:sz w:val="24"/>
        </w:rPr>
        <w:t> </w:t>
      </w:r>
      <w:r>
        <w:rPr>
          <w:color w:val="262626"/>
          <w:sz w:val="24"/>
        </w:rPr>
        <w:t>Krajského soudu v</w:t>
      </w:r>
      <w:r>
        <w:rPr>
          <w:color w:val="262626"/>
          <w:spacing w:val="-6"/>
          <w:sz w:val="24"/>
        </w:rPr>
        <w:t> </w:t>
      </w:r>
      <w:r>
        <w:rPr>
          <w:color w:val="262626"/>
          <w:sz w:val="24"/>
        </w:rPr>
        <w:t>Ostravě, oddíl</w:t>
      </w:r>
      <w:r>
        <w:rPr>
          <w:color w:val="262626"/>
          <w:spacing w:val="-1"/>
          <w:sz w:val="24"/>
        </w:rPr>
        <w:t> </w:t>
      </w:r>
      <w:r>
        <w:rPr>
          <w:color w:val="262626"/>
          <w:sz w:val="24"/>
        </w:rPr>
        <w:t>B,</w:t>
      </w:r>
      <w:r>
        <w:rPr>
          <w:color w:val="262626"/>
          <w:spacing w:val="-8"/>
          <w:sz w:val="24"/>
        </w:rPr>
        <w:t> </w:t>
      </w:r>
      <w:r>
        <w:rPr>
          <w:color w:val="262626"/>
          <w:sz w:val="24"/>
        </w:rPr>
        <w:t>vložka</w:t>
      </w:r>
      <w:r>
        <w:rPr>
          <w:color w:val="262626"/>
          <w:spacing w:val="-4"/>
          <w:sz w:val="24"/>
        </w:rPr>
        <w:t> </w:t>
      </w:r>
      <w:r>
        <w:rPr>
          <w:color w:val="262626"/>
          <w:sz w:val="24"/>
        </w:rPr>
        <w:t>1510 Bank. spojení:</w:t>
        <w:tab/>
        <w:t>ČSOB, a.s.,</w:t>
      </w:r>
      <w:r>
        <w:rPr>
          <w:color w:val="262626"/>
          <w:spacing w:val="40"/>
          <w:sz w:val="24"/>
        </w:rPr>
        <w:t> </w:t>
      </w:r>
      <w:r>
        <w:rPr>
          <w:color w:val="262626"/>
          <w:sz w:val="24"/>
        </w:rPr>
        <w:t>č. účtu: 111434944/0300 Jako pronajímatel</w: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top="180" w:bottom="280" w:left="0" w:right="992"/>
        </w:sectPr>
      </w:pPr>
    </w:p>
    <w:p>
      <w:pPr>
        <w:spacing w:line="451" w:lineRule="auto" w:before="90"/>
        <w:ind w:left="1183" w:right="0" w:hanging="5"/>
        <w:jc w:val="left"/>
        <w:rPr>
          <w:b/>
          <w:sz w:val="24"/>
        </w:rPr>
      </w:pPr>
      <w:r>
        <w:rPr>
          <w:b/>
          <w:color w:val="262626"/>
          <w:spacing w:val="-2"/>
          <w:sz w:val="24"/>
        </w:rPr>
        <w:t>Zájemce: </w:t>
      </w:r>
      <w:r>
        <w:rPr>
          <w:b/>
          <w:color w:val="262626"/>
          <w:spacing w:val="-6"/>
          <w:sz w:val="24"/>
        </w:rPr>
        <w:t>Zastoupený:</w:t>
      </w:r>
    </w:p>
    <w:p>
      <w:pPr>
        <w:spacing w:line="230" w:lineRule="auto" w:before="24"/>
        <w:ind w:left="1178" w:right="766" w:hanging="7"/>
        <w:jc w:val="left"/>
        <w:rPr>
          <w:sz w:val="24"/>
        </w:rPr>
      </w:pPr>
      <w:r>
        <w:rPr>
          <w:color w:val="262626"/>
          <w:spacing w:val="-4"/>
          <w:sz w:val="24"/>
        </w:rPr>
        <w:t>IČ: DIČ:</w:t>
      </w:r>
    </w:p>
    <w:p>
      <w:pPr>
        <w:spacing w:line="268" w:lineRule="exact" w:before="90"/>
        <w:ind w:left="861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262626"/>
          <w:sz w:val="24"/>
        </w:rPr>
        <w:t>Národní</w:t>
      </w:r>
      <w:r>
        <w:rPr>
          <w:b/>
          <w:color w:val="262626"/>
          <w:spacing w:val="8"/>
          <w:sz w:val="24"/>
        </w:rPr>
        <w:t> </w:t>
      </w:r>
      <w:r>
        <w:rPr>
          <w:b/>
          <w:color w:val="262626"/>
          <w:sz w:val="24"/>
        </w:rPr>
        <w:t>agentura</w:t>
      </w:r>
      <w:r>
        <w:rPr>
          <w:b/>
          <w:color w:val="262626"/>
          <w:spacing w:val="12"/>
          <w:sz w:val="24"/>
        </w:rPr>
        <w:t> </w:t>
      </w:r>
      <w:r>
        <w:rPr>
          <w:b/>
          <w:color w:val="262626"/>
          <w:sz w:val="24"/>
        </w:rPr>
        <w:t>pro</w:t>
      </w:r>
      <w:r>
        <w:rPr>
          <w:b/>
          <w:color w:val="262626"/>
          <w:spacing w:val="-1"/>
          <w:sz w:val="24"/>
        </w:rPr>
        <w:t> </w:t>
      </w:r>
      <w:r>
        <w:rPr>
          <w:b/>
          <w:color w:val="262626"/>
          <w:sz w:val="24"/>
        </w:rPr>
        <w:t>komunikační</w:t>
      </w:r>
      <w:r>
        <w:rPr>
          <w:b/>
          <w:color w:val="262626"/>
          <w:spacing w:val="7"/>
          <w:sz w:val="24"/>
        </w:rPr>
        <w:t> </w:t>
      </w:r>
      <w:r>
        <w:rPr>
          <w:b/>
          <w:color w:val="262626"/>
          <w:sz w:val="24"/>
        </w:rPr>
        <w:t>a</w:t>
      </w:r>
      <w:r>
        <w:rPr>
          <w:b/>
          <w:color w:val="262626"/>
          <w:spacing w:val="-3"/>
          <w:sz w:val="24"/>
        </w:rPr>
        <w:t> </w:t>
      </w:r>
      <w:r>
        <w:rPr>
          <w:b/>
          <w:color w:val="262626"/>
          <w:sz w:val="24"/>
        </w:rPr>
        <w:t>informační</w:t>
      </w:r>
      <w:r>
        <w:rPr>
          <w:b/>
          <w:color w:val="262626"/>
          <w:spacing w:val="14"/>
          <w:sz w:val="24"/>
        </w:rPr>
        <w:t> </w:t>
      </w:r>
      <w:r>
        <w:rPr>
          <w:b/>
          <w:color w:val="262626"/>
          <w:sz w:val="24"/>
        </w:rPr>
        <w:t>technologie,</w:t>
      </w:r>
      <w:r>
        <w:rPr>
          <w:b/>
          <w:color w:val="262626"/>
          <w:spacing w:val="9"/>
          <w:sz w:val="24"/>
        </w:rPr>
        <w:t> </w:t>
      </w:r>
      <w:r>
        <w:rPr>
          <w:b/>
          <w:color w:val="262626"/>
          <w:spacing w:val="-4"/>
          <w:sz w:val="24"/>
        </w:rPr>
        <w:t>s.p.</w:t>
      </w:r>
    </w:p>
    <w:p>
      <w:pPr>
        <w:spacing w:line="262" w:lineRule="exact" w:before="0"/>
        <w:ind w:left="860" w:right="0" w:firstLine="0"/>
        <w:jc w:val="left"/>
        <w:rPr>
          <w:sz w:val="24"/>
        </w:rPr>
      </w:pPr>
      <w:r>
        <w:rPr>
          <w:color w:val="262626"/>
          <w:sz w:val="24"/>
        </w:rPr>
        <w:t>Kodaňská</w:t>
      </w:r>
      <w:r>
        <w:rPr>
          <w:color w:val="262626"/>
          <w:spacing w:val="13"/>
          <w:sz w:val="24"/>
        </w:rPr>
        <w:t> </w:t>
      </w:r>
      <w:r>
        <w:rPr>
          <w:color w:val="262626"/>
          <w:sz w:val="24"/>
        </w:rPr>
        <w:t>1441/46,</w:t>
      </w:r>
      <w:r>
        <w:rPr>
          <w:color w:val="262626"/>
          <w:spacing w:val="5"/>
          <w:sz w:val="24"/>
        </w:rPr>
        <w:t> </w:t>
      </w:r>
      <w:r>
        <w:rPr>
          <w:color w:val="262626"/>
          <w:sz w:val="24"/>
        </w:rPr>
        <w:t>101</w:t>
      </w:r>
      <w:r>
        <w:rPr>
          <w:color w:val="262626"/>
          <w:spacing w:val="-2"/>
          <w:sz w:val="24"/>
        </w:rPr>
        <w:t> </w:t>
      </w:r>
      <w:r>
        <w:rPr>
          <w:color w:val="262626"/>
          <w:sz w:val="24"/>
        </w:rPr>
        <w:t>00 Praha</w:t>
      </w:r>
      <w:r>
        <w:rPr>
          <w:color w:val="262626"/>
          <w:spacing w:val="5"/>
          <w:sz w:val="24"/>
        </w:rPr>
        <w:t> </w:t>
      </w:r>
      <w:r>
        <w:rPr>
          <w:color w:val="262626"/>
          <w:sz w:val="24"/>
        </w:rPr>
        <w:t>10</w:t>
      </w:r>
      <w:r>
        <w:rPr>
          <w:color w:val="262626"/>
          <w:spacing w:val="-6"/>
          <w:sz w:val="24"/>
        </w:rPr>
        <w:t> </w:t>
      </w:r>
      <w:r>
        <w:rPr>
          <w:color w:val="262626"/>
          <w:sz w:val="24"/>
        </w:rPr>
        <w:t>-</w:t>
      </w:r>
      <w:r>
        <w:rPr>
          <w:color w:val="262626"/>
          <w:spacing w:val="12"/>
          <w:sz w:val="24"/>
        </w:rPr>
        <w:t> </w:t>
      </w:r>
      <w:r>
        <w:rPr>
          <w:color w:val="262626"/>
          <w:spacing w:val="-2"/>
          <w:sz w:val="24"/>
        </w:rPr>
        <w:t>Vršovice</w:t>
      </w:r>
    </w:p>
    <w:p>
      <w:pPr>
        <w:spacing w:line="230" w:lineRule="auto" w:before="4"/>
        <w:ind w:left="864" w:right="1500" w:firstLine="18"/>
        <w:jc w:val="left"/>
        <w:rPr>
          <w:sz w:val="24"/>
        </w:rPr>
      </w:pPr>
      <w:r>
        <w:rPr>
          <w:color w:val="262626"/>
          <w:sz w:val="24"/>
        </w:rPr>
        <w:t>Ing.</w:t>
      </w:r>
      <w:r>
        <w:rPr>
          <w:color w:val="262626"/>
          <w:spacing w:val="-7"/>
          <w:sz w:val="24"/>
        </w:rPr>
        <w:t> </w:t>
      </w:r>
      <w:r>
        <w:rPr>
          <w:color w:val="262626"/>
          <w:sz w:val="24"/>
        </w:rPr>
        <w:t>Antonínem Chlumem, ředitelem Sekce Finance o</w:t>
      </w:r>
      <w:r>
        <w:rPr>
          <w:color w:val="262626"/>
          <w:spacing w:val="-6"/>
          <w:sz w:val="24"/>
        </w:rPr>
        <w:t> </w:t>
      </w:r>
      <w:r>
        <w:rPr>
          <w:color w:val="262626"/>
          <w:sz w:val="24"/>
        </w:rPr>
        <w:t>majetek JUDr. Vladimírem Chrásteckým, ředitelem Sekce Legislativa </w:t>
      </w:r>
      <w:r>
        <w:rPr>
          <w:color w:val="262626"/>
          <w:spacing w:val="-2"/>
          <w:sz w:val="24"/>
        </w:rPr>
        <w:t>04767543</w:t>
      </w:r>
    </w:p>
    <w:p>
      <w:pPr>
        <w:spacing w:line="263" w:lineRule="exact" w:before="0"/>
        <w:ind w:left="860" w:right="0" w:firstLine="0"/>
        <w:jc w:val="left"/>
        <w:rPr>
          <w:sz w:val="24"/>
        </w:rPr>
      </w:pPr>
      <w:r>
        <w:rPr>
          <w:color w:val="262626"/>
          <w:spacing w:val="-2"/>
          <w:sz w:val="24"/>
        </w:rPr>
        <w:t>CZ04767543</w:t>
      </w:r>
    </w:p>
    <w:p>
      <w:pPr>
        <w:spacing w:after="0" w:line="263" w:lineRule="exact"/>
        <w:jc w:val="left"/>
        <w:rPr>
          <w:sz w:val="24"/>
        </w:rPr>
        <w:sectPr>
          <w:type w:val="continuous"/>
          <w:pgSz w:w="11910" w:h="16840"/>
          <w:pgMar w:top="180" w:bottom="280" w:left="0" w:right="992"/>
          <w:cols w:num="2" w:equalWidth="0">
            <w:col w:w="2428" w:space="40"/>
            <w:col w:w="8450"/>
          </w:cols>
        </w:sectPr>
      </w:pPr>
    </w:p>
    <w:p>
      <w:pPr>
        <w:tabs>
          <w:tab w:pos="3336" w:val="left" w:leader="none"/>
        </w:tabs>
        <w:spacing w:line="230" w:lineRule="auto" w:before="0"/>
        <w:ind w:left="1172" w:right="3789" w:firstLine="1"/>
        <w:jc w:val="left"/>
        <w:rPr>
          <w:sz w:val="24"/>
        </w:rPr>
      </w:pPr>
      <w:r>
        <w:rPr>
          <w:color w:val="262626"/>
          <w:sz w:val="24"/>
        </w:rPr>
        <w:t>Zapsán v</w:t>
      </w:r>
      <w:r>
        <w:rPr>
          <w:color w:val="262626"/>
          <w:spacing w:val="-7"/>
          <w:sz w:val="24"/>
        </w:rPr>
        <w:t> </w:t>
      </w:r>
      <w:r>
        <w:rPr>
          <w:color w:val="262626"/>
          <w:sz w:val="24"/>
        </w:rPr>
        <w:t>OR</w:t>
      </w:r>
      <w:r>
        <w:rPr>
          <w:color w:val="262626"/>
          <w:spacing w:val="-3"/>
          <w:sz w:val="24"/>
        </w:rPr>
        <w:t> </w:t>
      </w:r>
      <w:r>
        <w:rPr>
          <w:color w:val="262626"/>
          <w:sz w:val="24"/>
        </w:rPr>
        <w:t>Městského soudu v</w:t>
      </w:r>
      <w:r>
        <w:rPr>
          <w:color w:val="262626"/>
          <w:spacing w:val="-11"/>
          <w:sz w:val="24"/>
        </w:rPr>
        <w:t> </w:t>
      </w:r>
      <w:r>
        <w:rPr>
          <w:color w:val="262626"/>
          <w:sz w:val="24"/>
        </w:rPr>
        <w:t>Praze,</w:t>
      </w:r>
      <w:r>
        <w:rPr>
          <w:color w:val="262626"/>
          <w:spacing w:val="-1"/>
          <w:sz w:val="24"/>
        </w:rPr>
        <w:t> </w:t>
      </w:r>
      <w:r>
        <w:rPr>
          <w:color w:val="262626"/>
          <w:sz w:val="24"/>
        </w:rPr>
        <w:t>oddíl A,</w:t>
      </w:r>
      <w:r>
        <w:rPr>
          <w:color w:val="262626"/>
          <w:spacing w:val="-8"/>
          <w:sz w:val="24"/>
        </w:rPr>
        <w:t> </w:t>
      </w:r>
      <w:r>
        <w:rPr>
          <w:color w:val="262626"/>
          <w:sz w:val="24"/>
        </w:rPr>
        <w:t>vložka</w:t>
      </w:r>
      <w:r>
        <w:rPr>
          <w:color w:val="262626"/>
          <w:spacing w:val="-1"/>
          <w:sz w:val="24"/>
        </w:rPr>
        <w:t> </w:t>
      </w:r>
      <w:r>
        <w:rPr>
          <w:color w:val="262626"/>
          <w:sz w:val="24"/>
        </w:rPr>
        <w:t>7565 Bank. spojení:</w:t>
        <w:tab/>
        <w:t>ČSOB, a.s., č. účtu: 117404973/0300 Jako nájemce</w:t>
      </w:r>
    </w:p>
    <w:p>
      <w:pPr>
        <w:spacing w:before="257"/>
        <w:ind w:left="1170" w:right="0" w:firstLine="0"/>
        <w:jc w:val="left"/>
        <w:rPr>
          <w:b/>
          <w:i/>
          <w:sz w:val="24"/>
        </w:rPr>
      </w:pPr>
      <w:r>
        <w:rPr>
          <w:b/>
          <w:i/>
          <w:color w:val="262626"/>
          <w:sz w:val="24"/>
        </w:rPr>
        <w:t>Poskytovatel</w:t>
      </w:r>
      <w:r>
        <w:rPr>
          <w:b/>
          <w:i/>
          <w:color w:val="262626"/>
          <w:spacing w:val="12"/>
          <w:sz w:val="24"/>
        </w:rPr>
        <w:t> </w:t>
      </w:r>
      <w:r>
        <w:rPr>
          <w:b/>
          <w:i/>
          <w:color w:val="262626"/>
          <w:sz w:val="24"/>
        </w:rPr>
        <w:t>a</w:t>
      </w:r>
      <w:r>
        <w:rPr>
          <w:b/>
          <w:i/>
          <w:color w:val="262626"/>
          <w:spacing w:val="-5"/>
          <w:sz w:val="24"/>
        </w:rPr>
        <w:t> </w:t>
      </w:r>
      <w:r>
        <w:rPr>
          <w:b/>
          <w:i/>
          <w:color w:val="262626"/>
          <w:sz w:val="24"/>
        </w:rPr>
        <w:t>zájemce</w:t>
      </w:r>
      <w:r>
        <w:rPr>
          <w:b/>
          <w:i/>
          <w:color w:val="262626"/>
          <w:spacing w:val="-11"/>
          <w:sz w:val="24"/>
        </w:rPr>
        <w:t> </w:t>
      </w:r>
      <w:r>
        <w:rPr>
          <w:b/>
          <w:i/>
          <w:color w:val="262626"/>
          <w:sz w:val="24"/>
        </w:rPr>
        <w:t>se</w:t>
      </w:r>
      <w:r>
        <w:rPr>
          <w:b/>
          <w:i/>
          <w:color w:val="262626"/>
          <w:spacing w:val="-10"/>
          <w:sz w:val="24"/>
        </w:rPr>
        <w:t> </w:t>
      </w:r>
      <w:r>
        <w:rPr>
          <w:b/>
          <w:i/>
          <w:color w:val="262626"/>
          <w:sz w:val="24"/>
        </w:rPr>
        <w:t>dohodli</w:t>
      </w:r>
      <w:r>
        <w:rPr>
          <w:b/>
          <w:i/>
          <w:color w:val="262626"/>
          <w:spacing w:val="6"/>
          <w:sz w:val="24"/>
        </w:rPr>
        <w:t> </w:t>
      </w:r>
      <w:r>
        <w:rPr>
          <w:b/>
          <w:i/>
          <w:color w:val="262626"/>
          <w:sz w:val="24"/>
        </w:rPr>
        <w:t>na</w:t>
      </w:r>
      <w:r>
        <w:rPr>
          <w:b/>
          <w:i/>
          <w:color w:val="262626"/>
          <w:spacing w:val="-7"/>
          <w:sz w:val="24"/>
        </w:rPr>
        <w:t> </w:t>
      </w:r>
      <w:r>
        <w:rPr>
          <w:b/>
          <w:i/>
          <w:color w:val="262626"/>
          <w:sz w:val="24"/>
        </w:rPr>
        <w:t>následné</w:t>
      </w:r>
      <w:r>
        <w:rPr>
          <w:b/>
          <w:i/>
          <w:color w:val="262626"/>
          <w:spacing w:val="8"/>
          <w:sz w:val="24"/>
        </w:rPr>
        <w:t> </w:t>
      </w:r>
      <w:r>
        <w:rPr>
          <w:b/>
          <w:i/>
          <w:color w:val="262626"/>
          <w:sz w:val="24"/>
        </w:rPr>
        <w:t>změně</w:t>
      </w:r>
      <w:r>
        <w:rPr>
          <w:b/>
          <w:i/>
          <w:color w:val="262626"/>
          <w:spacing w:val="-1"/>
          <w:sz w:val="24"/>
        </w:rPr>
        <w:t> </w:t>
      </w:r>
      <w:r>
        <w:rPr>
          <w:b/>
          <w:i/>
          <w:color w:val="262626"/>
          <w:sz w:val="24"/>
        </w:rPr>
        <w:t>smlouvy</w:t>
      </w:r>
      <w:r>
        <w:rPr>
          <w:b/>
          <w:i/>
          <w:color w:val="262626"/>
          <w:spacing w:val="-8"/>
          <w:sz w:val="24"/>
        </w:rPr>
        <w:t> </w:t>
      </w:r>
      <w:r>
        <w:rPr>
          <w:i/>
          <w:color w:val="262626"/>
          <w:sz w:val="24"/>
        </w:rPr>
        <w:t>č.</w:t>
      </w:r>
      <w:r>
        <w:rPr>
          <w:i/>
          <w:color w:val="262626"/>
          <w:spacing w:val="-1"/>
          <w:sz w:val="24"/>
        </w:rPr>
        <w:t> </w:t>
      </w:r>
      <w:r>
        <w:rPr>
          <w:b/>
          <w:i/>
          <w:color w:val="262626"/>
          <w:spacing w:val="-2"/>
          <w:sz w:val="24"/>
        </w:rPr>
        <w:t>7/2009:</w:t>
      </w:r>
    </w:p>
    <w:p>
      <w:pPr>
        <w:pStyle w:val="BodyText"/>
        <w:spacing w:before="241"/>
        <w:rPr>
          <w:b/>
          <w:i/>
          <w:sz w:val="24"/>
        </w:rPr>
      </w:pPr>
    </w:p>
    <w:p>
      <w:pPr>
        <w:spacing w:line="268" w:lineRule="exact" w:before="0"/>
        <w:ind w:left="1224" w:right="0" w:firstLine="0"/>
        <w:jc w:val="center"/>
        <w:rPr>
          <w:b/>
          <w:sz w:val="24"/>
        </w:rPr>
      </w:pPr>
      <w:r>
        <w:rPr>
          <w:b/>
          <w:color w:val="262626"/>
          <w:spacing w:val="-5"/>
          <w:w w:val="105"/>
          <w:sz w:val="24"/>
        </w:rPr>
        <w:t>1.</w:t>
      </w:r>
    </w:p>
    <w:p>
      <w:pPr>
        <w:spacing w:line="268" w:lineRule="exact" w:before="0"/>
        <w:ind w:left="890" w:right="2245" w:firstLine="0"/>
        <w:jc w:val="center"/>
        <w:rPr>
          <w:b/>
          <w:sz w:val="24"/>
        </w:rPr>
      </w:pPr>
      <w:r>
        <w:rPr>
          <w:b/>
          <w:color w:val="262626"/>
          <w:sz w:val="24"/>
        </w:rPr>
        <w:t>Článek</w:t>
      </w:r>
      <w:r>
        <w:rPr>
          <w:b/>
          <w:color w:val="262626"/>
          <w:spacing w:val="6"/>
          <w:sz w:val="24"/>
        </w:rPr>
        <w:t> </w:t>
      </w:r>
      <w:r>
        <w:rPr>
          <w:color w:val="262626"/>
          <w:sz w:val="24"/>
        </w:rPr>
        <w:t>III</w:t>
      </w:r>
      <w:r>
        <w:rPr>
          <w:color w:val="262626"/>
          <w:spacing w:val="32"/>
          <w:sz w:val="24"/>
        </w:rPr>
        <w:t> </w:t>
      </w:r>
      <w:r>
        <w:rPr>
          <w:b/>
          <w:color w:val="262626"/>
          <w:sz w:val="24"/>
        </w:rPr>
        <w:t>se</w:t>
      </w:r>
      <w:r>
        <w:rPr>
          <w:b/>
          <w:color w:val="262626"/>
          <w:spacing w:val="-5"/>
          <w:sz w:val="24"/>
        </w:rPr>
        <w:t> </w:t>
      </w:r>
      <w:r>
        <w:rPr>
          <w:b/>
          <w:color w:val="262626"/>
          <w:sz w:val="24"/>
        </w:rPr>
        <w:t>ruší</w:t>
      </w:r>
      <w:r>
        <w:rPr>
          <w:b/>
          <w:color w:val="262626"/>
          <w:spacing w:val="-4"/>
          <w:sz w:val="24"/>
        </w:rPr>
        <w:t> </w:t>
      </w:r>
      <w:r>
        <w:rPr>
          <w:b/>
          <w:color w:val="262626"/>
          <w:sz w:val="24"/>
        </w:rPr>
        <w:t>a</w:t>
      </w:r>
      <w:r>
        <w:rPr>
          <w:b/>
          <w:color w:val="262626"/>
          <w:spacing w:val="-1"/>
          <w:sz w:val="24"/>
        </w:rPr>
        <w:t> </w:t>
      </w:r>
      <w:r>
        <w:rPr>
          <w:b/>
          <w:color w:val="262626"/>
          <w:sz w:val="24"/>
        </w:rPr>
        <w:t>nahrazuje</w:t>
      </w:r>
      <w:r>
        <w:rPr>
          <w:b/>
          <w:color w:val="262626"/>
          <w:spacing w:val="12"/>
          <w:sz w:val="24"/>
        </w:rPr>
        <w:t> </w:t>
      </w:r>
      <w:r>
        <w:rPr>
          <w:b/>
          <w:color w:val="262626"/>
          <w:sz w:val="24"/>
        </w:rPr>
        <w:t>novým</w:t>
      </w:r>
      <w:r>
        <w:rPr>
          <w:b/>
          <w:color w:val="262626"/>
          <w:spacing w:val="2"/>
          <w:sz w:val="24"/>
        </w:rPr>
        <w:t> </w:t>
      </w:r>
      <w:r>
        <w:rPr>
          <w:b/>
          <w:color w:val="262626"/>
          <w:sz w:val="24"/>
        </w:rPr>
        <w:t>čl.</w:t>
      </w:r>
      <w:r>
        <w:rPr>
          <w:b/>
          <w:color w:val="262626"/>
          <w:spacing w:val="-7"/>
          <w:sz w:val="24"/>
        </w:rPr>
        <w:t> </w:t>
      </w:r>
      <w:r>
        <w:rPr>
          <w:color w:val="262626"/>
          <w:sz w:val="24"/>
        </w:rPr>
        <w:t>III</w:t>
      </w:r>
      <w:r>
        <w:rPr>
          <w:color w:val="262626"/>
          <w:spacing w:val="34"/>
          <w:sz w:val="24"/>
        </w:rPr>
        <w:t> </w:t>
      </w:r>
      <w:r>
        <w:rPr>
          <w:b/>
          <w:color w:val="262626"/>
          <w:sz w:val="24"/>
        </w:rPr>
        <w:t>v</w:t>
      </w:r>
      <w:r>
        <w:rPr>
          <w:b/>
          <w:color w:val="262626"/>
          <w:spacing w:val="-4"/>
          <w:sz w:val="24"/>
        </w:rPr>
        <w:t> </w:t>
      </w:r>
      <w:r>
        <w:rPr>
          <w:b/>
          <w:color w:val="262626"/>
          <w:sz w:val="24"/>
        </w:rPr>
        <w:t>následujícím</w:t>
      </w:r>
      <w:r>
        <w:rPr>
          <w:b/>
          <w:color w:val="262626"/>
          <w:spacing w:val="17"/>
          <w:sz w:val="24"/>
        </w:rPr>
        <w:t> </w:t>
      </w:r>
      <w:r>
        <w:rPr>
          <w:b/>
          <w:color w:val="262626"/>
          <w:spacing w:val="-2"/>
          <w:sz w:val="24"/>
        </w:rPr>
        <w:t>znění</w:t>
      </w:r>
    </w:p>
    <w:p>
      <w:pPr>
        <w:spacing w:line="270" w:lineRule="exact" w:before="238"/>
        <w:ind w:left="1162" w:right="0" w:firstLine="0"/>
        <w:jc w:val="left"/>
        <w:rPr>
          <w:b/>
          <w:i/>
          <w:sz w:val="24"/>
        </w:rPr>
      </w:pPr>
      <w:r>
        <w:rPr>
          <w:b/>
          <w:i/>
          <w:color w:val="262626"/>
          <w:sz w:val="24"/>
        </w:rPr>
        <w:t>Článek</w:t>
      </w:r>
      <w:r>
        <w:rPr>
          <w:b/>
          <w:i/>
          <w:color w:val="262626"/>
          <w:spacing w:val="14"/>
          <w:sz w:val="24"/>
        </w:rPr>
        <w:t> </w:t>
      </w:r>
      <w:r>
        <w:rPr>
          <w:i/>
          <w:color w:val="262626"/>
          <w:sz w:val="24"/>
        </w:rPr>
        <w:t>III.</w:t>
      </w:r>
      <w:r>
        <w:rPr>
          <w:i/>
          <w:color w:val="262626"/>
          <w:spacing w:val="-5"/>
          <w:sz w:val="24"/>
        </w:rPr>
        <w:t> </w:t>
      </w:r>
      <w:r>
        <w:rPr>
          <w:b/>
          <w:i/>
          <w:color w:val="262626"/>
          <w:sz w:val="24"/>
        </w:rPr>
        <w:t>Druh</w:t>
      </w:r>
      <w:r>
        <w:rPr>
          <w:b/>
          <w:i/>
          <w:color w:val="262626"/>
          <w:spacing w:val="21"/>
          <w:sz w:val="24"/>
        </w:rPr>
        <w:t> </w:t>
      </w:r>
      <w:r>
        <w:rPr>
          <w:b/>
          <w:i/>
          <w:color w:val="262626"/>
          <w:sz w:val="24"/>
        </w:rPr>
        <w:t>parkování,</w:t>
      </w:r>
      <w:r>
        <w:rPr>
          <w:b/>
          <w:i/>
          <w:color w:val="262626"/>
          <w:spacing w:val="21"/>
          <w:sz w:val="24"/>
        </w:rPr>
        <w:t> </w:t>
      </w:r>
      <w:r>
        <w:rPr>
          <w:b/>
          <w:i/>
          <w:color w:val="262626"/>
          <w:spacing w:val="-2"/>
          <w:sz w:val="24"/>
        </w:rPr>
        <w:t>parkovacíyodmlnky</w:t>
      </w:r>
    </w:p>
    <w:p>
      <w:pPr>
        <w:pStyle w:val="ListParagraph"/>
        <w:numPr>
          <w:ilvl w:val="0"/>
          <w:numId w:val="1"/>
        </w:numPr>
        <w:tabs>
          <w:tab w:pos="1876" w:val="left" w:leader="none"/>
        </w:tabs>
        <w:spacing w:line="262" w:lineRule="exact" w:before="0" w:after="0"/>
        <w:ind w:left="1876" w:right="0" w:hanging="348"/>
        <w:jc w:val="left"/>
        <w:rPr>
          <w:b/>
          <w:i/>
          <w:sz w:val="24"/>
        </w:rPr>
      </w:pPr>
      <w:r>
        <w:rPr>
          <w:b/>
          <w:i/>
          <w:color w:val="262626"/>
          <w:sz w:val="24"/>
        </w:rPr>
        <w:t>Parkoviště</w:t>
      </w:r>
      <w:r>
        <w:rPr>
          <w:b/>
          <w:i/>
          <w:color w:val="262626"/>
          <w:spacing w:val="6"/>
          <w:sz w:val="24"/>
        </w:rPr>
        <w:t> </w:t>
      </w:r>
      <w:r>
        <w:rPr>
          <w:b/>
          <w:i/>
          <w:color w:val="262626"/>
          <w:sz w:val="24"/>
        </w:rPr>
        <w:t>(parkovací</w:t>
      </w:r>
      <w:r>
        <w:rPr>
          <w:b/>
          <w:i/>
          <w:color w:val="262626"/>
          <w:spacing w:val="9"/>
          <w:sz w:val="24"/>
        </w:rPr>
        <w:t> </w:t>
      </w:r>
      <w:r>
        <w:rPr>
          <w:b/>
          <w:i/>
          <w:color w:val="262626"/>
          <w:sz w:val="24"/>
        </w:rPr>
        <w:t>objekt)</w:t>
      </w:r>
      <w:r>
        <w:rPr>
          <w:b/>
          <w:i/>
          <w:color w:val="262626"/>
          <w:spacing w:val="49"/>
          <w:sz w:val="24"/>
        </w:rPr>
        <w:t> </w:t>
      </w:r>
      <w:r>
        <w:rPr>
          <w:b/>
          <w:i/>
          <w:color w:val="262626"/>
          <w:sz w:val="24"/>
        </w:rPr>
        <w:t>Cerná</w:t>
      </w:r>
      <w:r>
        <w:rPr>
          <w:b/>
          <w:i/>
          <w:color w:val="262626"/>
          <w:spacing w:val="-2"/>
          <w:sz w:val="24"/>
        </w:rPr>
        <w:t> </w:t>
      </w:r>
      <w:r>
        <w:rPr>
          <w:b/>
          <w:i/>
          <w:color w:val="262626"/>
          <w:sz w:val="24"/>
        </w:rPr>
        <w:t>Louka,</w:t>
      </w:r>
      <w:r>
        <w:rPr>
          <w:b/>
          <w:i/>
          <w:color w:val="262626"/>
          <w:spacing w:val="-4"/>
          <w:sz w:val="24"/>
        </w:rPr>
        <w:t> </w:t>
      </w:r>
      <w:r>
        <w:rPr>
          <w:b/>
          <w:i/>
          <w:color w:val="262626"/>
          <w:sz w:val="24"/>
        </w:rPr>
        <w:t>Moravská</w:t>
      </w:r>
      <w:r>
        <w:rPr>
          <w:b/>
          <w:i/>
          <w:color w:val="262626"/>
          <w:spacing w:val="7"/>
          <w:sz w:val="24"/>
        </w:rPr>
        <w:t> </w:t>
      </w:r>
      <w:r>
        <w:rPr>
          <w:b/>
          <w:i/>
          <w:color w:val="262626"/>
          <w:sz w:val="24"/>
        </w:rPr>
        <w:t>Ostrava,</w:t>
      </w:r>
      <w:r>
        <w:rPr>
          <w:b/>
          <w:i/>
          <w:color w:val="262626"/>
          <w:spacing w:val="4"/>
          <w:sz w:val="24"/>
        </w:rPr>
        <w:t> </w:t>
      </w:r>
      <w:r>
        <w:rPr>
          <w:b/>
          <w:i/>
          <w:color w:val="262626"/>
          <w:spacing w:val="-2"/>
          <w:sz w:val="24"/>
        </w:rPr>
        <w:t>Ostrava</w:t>
      </w:r>
    </w:p>
    <w:p>
      <w:pPr>
        <w:spacing w:line="262" w:lineRule="exact" w:before="0"/>
        <w:ind w:left="2247" w:right="0" w:firstLine="0"/>
        <w:jc w:val="left"/>
        <w:rPr>
          <w:i/>
          <w:sz w:val="24"/>
        </w:rPr>
      </w:pPr>
      <w:r>
        <w:rPr>
          <w:i/>
          <w:color w:val="262626"/>
          <w:sz w:val="24"/>
        </w:rPr>
        <w:t>Typ</w:t>
      </w:r>
      <w:r>
        <w:rPr>
          <w:i/>
          <w:color w:val="262626"/>
          <w:spacing w:val="21"/>
          <w:sz w:val="24"/>
        </w:rPr>
        <w:t> </w:t>
      </w:r>
      <w:r>
        <w:rPr>
          <w:i/>
          <w:color w:val="262626"/>
          <w:sz w:val="24"/>
        </w:rPr>
        <w:t>parkování-</w:t>
      </w:r>
      <w:r>
        <w:rPr>
          <w:i/>
          <w:color w:val="262626"/>
          <w:spacing w:val="16"/>
          <w:sz w:val="24"/>
        </w:rPr>
        <w:t> </w:t>
      </w:r>
      <w:r>
        <w:rPr>
          <w:i/>
          <w:color w:val="262626"/>
          <w:sz w:val="24"/>
        </w:rPr>
        <w:t>celodenní,</w:t>
      </w:r>
      <w:r>
        <w:rPr>
          <w:i/>
          <w:color w:val="262626"/>
          <w:spacing w:val="23"/>
          <w:sz w:val="24"/>
        </w:rPr>
        <w:t> </w:t>
      </w:r>
      <w:r>
        <w:rPr>
          <w:i/>
          <w:color w:val="262626"/>
          <w:sz w:val="24"/>
        </w:rPr>
        <w:t>cena</w:t>
      </w:r>
      <w:r>
        <w:rPr>
          <w:i/>
          <w:color w:val="262626"/>
          <w:spacing w:val="22"/>
          <w:sz w:val="24"/>
        </w:rPr>
        <w:t> </w:t>
      </w:r>
      <w:r>
        <w:rPr>
          <w:i/>
          <w:color w:val="262626"/>
          <w:sz w:val="24"/>
        </w:rPr>
        <w:t>2</w:t>
      </w:r>
      <w:r>
        <w:rPr>
          <w:i/>
          <w:color w:val="262626"/>
          <w:spacing w:val="15"/>
          <w:sz w:val="24"/>
        </w:rPr>
        <w:t> </w:t>
      </w:r>
      <w:r>
        <w:rPr>
          <w:i/>
          <w:color w:val="262626"/>
          <w:sz w:val="24"/>
        </w:rPr>
        <w:t>100,-Kčll</w:t>
      </w:r>
      <w:r>
        <w:rPr>
          <w:i/>
          <w:color w:val="262626"/>
          <w:spacing w:val="64"/>
          <w:sz w:val="24"/>
        </w:rPr>
        <w:t> </w:t>
      </w:r>
      <w:r>
        <w:rPr>
          <w:i/>
          <w:color w:val="262626"/>
          <w:sz w:val="24"/>
        </w:rPr>
        <w:t>auto/I</w:t>
      </w:r>
      <w:r>
        <w:rPr>
          <w:i/>
          <w:color w:val="262626"/>
          <w:spacing w:val="69"/>
          <w:sz w:val="24"/>
        </w:rPr>
        <w:t> </w:t>
      </w:r>
      <w:r>
        <w:rPr>
          <w:i/>
          <w:color w:val="262626"/>
          <w:sz w:val="24"/>
        </w:rPr>
        <w:t>měsíc</w:t>
      </w:r>
      <w:r>
        <w:rPr>
          <w:i/>
          <w:color w:val="262626"/>
          <w:spacing w:val="24"/>
          <w:sz w:val="24"/>
        </w:rPr>
        <w:t> </w:t>
      </w:r>
      <w:r>
        <w:rPr>
          <w:i/>
          <w:color w:val="262626"/>
          <w:sz w:val="24"/>
        </w:rPr>
        <w:t>vč.</w:t>
      </w:r>
      <w:r>
        <w:rPr>
          <w:i/>
          <w:color w:val="262626"/>
          <w:spacing w:val="26"/>
          <w:sz w:val="24"/>
        </w:rPr>
        <w:t> </w:t>
      </w:r>
      <w:r>
        <w:rPr>
          <w:i/>
          <w:color w:val="262626"/>
          <w:spacing w:val="-5"/>
          <w:sz w:val="24"/>
        </w:rPr>
        <w:t>DPH</w:t>
      </w:r>
    </w:p>
    <w:p>
      <w:pPr>
        <w:pStyle w:val="ListParagraph"/>
        <w:numPr>
          <w:ilvl w:val="1"/>
          <w:numId w:val="1"/>
        </w:numPr>
        <w:tabs>
          <w:tab w:pos="2250" w:val="left" w:leader="none"/>
        </w:tabs>
        <w:spacing w:line="264" w:lineRule="exact" w:before="0" w:after="0"/>
        <w:ind w:left="2250" w:right="0" w:hanging="366"/>
        <w:jc w:val="left"/>
        <w:rPr>
          <w:i/>
          <w:sz w:val="24"/>
        </w:rPr>
      </w:pPr>
      <w:r>
        <w:rPr>
          <w:i/>
          <w:color w:val="262626"/>
          <w:sz w:val="24"/>
        </w:rPr>
        <w:t>Počet</w:t>
      </w:r>
      <w:r>
        <w:rPr>
          <w:i/>
          <w:color w:val="262626"/>
          <w:spacing w:val="-5"/>
          <w:sz w:val="24"/>
        </w:rPr>
        <w:t> </w:t>
      </w:r>
      <w:r>
        <w:rPr>
          <w:i/>
          <w:color w:val="262626"/>
          <w:sz w:val="24"/>
        </w:rPr>
        <w:t>parkovacích</w:t>
      </w:r>
      <w:r>
        <w:rPr>
          <w:i/>
          <w:color w:val="262626"/>
          <w:spacing w:val="11"/>
          <w:sz w:val="24"/>
        </w:rPr>
        <w:t> </w:t>
      </w:r>
      <w:r>
        <w:rPr>
          <w:i/>
          <w:color w:val="262626"/>
          <w:sz w:val="24"/>
        </w:rPr>
        <w:t>stání </w:t>
      </w:r>
      <w:r>
        <w:rPr>
          <w:i/>
          <w:color w:val="262626"/>
          <w:spacing w:val="-10"/>
          <w:sz w:val="24"/>
        </w:rPr>
        <w:t>3</w:t>
      </w:r>
    </w:p>
    <w:p>
      <w:pPr>
        <w:pStyle w:val="ListParagraph"/>
        <w:numPr>
          <w:ilvl w:val="1"/>
          <w:numId w:val="1"/>
        </w:numPr>
        <w:tabs>
          <w:tab w:pos="2250" w:val="left" w:leader="none"/>
        </w:tabs>
        <w:spacing w:line="264" w:lineRule="exact" w:before="0" w:after="0"/>
        <w:ind w:left="2250" w:right="0" w:hanging="366"/>
        <w:jc w:val="left"/>
        <w:rPr>
          <w:i/>
          <w:sz w:val="24"/>
        </w:rPr>
      </w:pPr>
      <w:r>
        <w:rPr>
          <w:i/>
          <w:color w:val="262626"/>
          <w:sz w:val="24"/>
        </w:rPr>
        <w:t>Počet</w:t>
      </w:r>
      <w:r>
        <w:rPr>
          <w:i/>
          <w:color w:val="262626"/>
          <w:spacing w:val="-5"/>
          <w:sz w:val="24"/>
        </w:rPr>
        <w:t> </w:t>
      </w:r>
      <w:r>
        <w:rPr>
          <w:i/>
          <w:color w:val="262626"/>
          <w:sz w:val="24"/>
        </w:rPr>
        <w:t>čipů</w:t>
      </w:r>
      <w:r>
        <w:rPr>
          <w:i/>
          <w:color w:val="262626"/>
          <w:spacing w:val="-7"/>
          <w:sz w:val="24"/>
        </w:rPr>
        <w:t> </w:t>
      </w:r>
      <w:r>
        <w:rPr>
          <w:i/>
          <w:color w:val="262626"/>
          <w:spacing w:val="-12"/>
          <w:sz w:val="24"/>
        </w:rPr>
        <w:t>3</w:t>
      </w:r>
    </w:p>
    <w:p>
      <w:pPr>
        <w:pStyle w:val="ListParagraph"/>
        <w:numPr>
          <w:ilvl w:val="1"/>
          <w:numId w:val="1"/>
        </w:numPr>
        <w:tabs>
          <w:tab w:pos="2250" w:val="left" w:leader="none"/>
        </w:tabs>
        <w:spacing w:line="270" w:lineRule="exact" w:before="0" w:after="0"/>
        <w:ind w:left="2250" w:right="0" w:hanging="366"/>
        <w:jc w:val="left"/>
        <w:rPr>
          <w:i/>
          <w:sz w:val="24"/>
        </w:rPr>
      </w:pPr>
      <w:r>
        <w:rPr>
          <w:i/>
          <w:color w:val="262626"/>
          <w:sz w:val="24"/>
        </w:rPr>
        <w:t>Parkovací</w:t>
      </w:r>
      <w:r>
        <w:rPr>
          <w:i/>
          <w:color w:val="262626"/>
          <w:spacing w:val="8"/>
          <w:sz w:val="24"/>
        </w:rPr>
        <w:t> </w:t>
      </w:r>
      <w:r>
        <w:rPr>
          <w:i/>
          <w:color w:val="262626"/>
          <w:sz w:val="24"/>
        </w:rPr>
        <w:t>doba</w:t>
      </w:r>
      <w:r>
        <w:rPr>
          <w:i/>
          <w:color w:val="262626"/>
          <w:spacing w:val="-3"/>
          <w:sz w:val="24"/>
        </w:rPr>
        <w:t> </w:t>
      </w:r>
      <w:r>
        <w:rPr>
          <w:i/>
          <w:color w:val="262626"/>
          <w:sz w:val="24"/>
        </w:rPr>
        <w:t>je</w:t>
      </w:r>
      <w:r>
        <w:rPr>
          <w:i/>
          <w:color w:val="262626"/>
          <w:spacing w:val="-4"/>
          <w:sz w:val="24"/>
        </w:rPr>
        <w:t> </w:t>
      </w:r>
      <w:r>
        <w:rPr>
          <w:i/>
          <w:color w:val="262626"/>
          <w:sz w:val="24"/>
        </w:rPr>
        <w:t>určena</w:t>
      </w:r>
      <w:r>
        <w:rPr>
          <w:i/>
          <w:color w:val="262626"/>
          <w:spacing w:val="-4"/>
          <w:sz w:val="24"/>
        </w:rPr>
        <w:t> </w:t>
      </w:r>
      <w:r>
        <w:rPr>
          <w:i/>
          <w:color w:val="262626"/>
          <w:sz w:val="24"/>
        </w:rPr>
        <w:t>provozním řádem</w:t>
      </w:r>
      <w:r>
        <w:rPr>
          <w:i/>
          <w:color w:val="262626"/>
          <w:spacing w:val="-12"/>
          <w:sz w:val="24"/>
        </w:rPr>
        <w:t> </w:t>
      </w:r>
      <w:r>
        <w:rPr>
          <w:i/>
          <w:color w:val="262626"/>
          <w:spacing w:val="-2"/>
          <w:sz w:val="24"/>
        </w:rPr>
        <w:t>parkoviště</w:t>
      </w:r>
    </w:p>
    <w:p>
      <w:pPr>
        <w:pStyle w:val="ListParagraph"/>
        <w:numPr>
          <w:ilvl w:val="0"/>
          <w:numId w:val="2"/>
        </w:numPr>
        <w:tabs>
          <w:tab w:pos="1874" w:val="left" w:leader="none"/>
        </w:tabs>
        <w:spacing w:line="265" w:lineRule="exact" w:before="257" w:after="0"/>
        <w:ind w:left="1874" w:right="0" w:hanging="349"/>
        <w:jc w:val="left"/>
        <w:rPr>
          <w:b/>
          <w:i/>
          <w:sz w:val="24"/>
        </w:rPr>
      </w:pPr>
      <w:r>
        <w:rPr>
          <w:b/>
          <w:i/>
          <w:color w:val="262626"/>
          <w:sz w:val="24"/>
        </w:rPr>
        <w:t>Parkoviště</w:t>
      </w:r>
      <w:r>
        <w:rPr>
          <w:b/>
          <w:i/>
          <w:color w:val="262626"/>
          <w:spacing w:val="3"/>
          <w:sz w:val="24"/>
        </w:rPr>
        <w:t> </w:t>
      </w:r>
      <w:r>
        <w:rPr>
          <w:b/>
          <w:i/>
          <w:color w:val="262626"/>
          <w:sz w:val="24"/>
        </w:rPr>
        <w:t>(parkovací</w:t>
      </w:r>
      <w:r>
        <w:rPr>
          <w:b/>
          <w:i/>
          <w:color w:val="262626"/>
          <w:spacing w:val="1"/>
          <w:sz w:val="24"/>
        </w:rPr>
        <w:t> </w:t>
      </w:r>
      <w:r>
        <w:rPr>
          <w:b/>
          <w:i/>
          <w:color w:val="262626"/>
          <w:sz w:val="24"/>
        </w:rPr>
        <w:t>objekt)</w:t>
      </w:r>
      <w:r>
        <w:rPr>
          <w:b/>
          <w:i/>
          <w:color w:val="262626"/>
          <w:spacing w:val="50"/>
          <w:sz w:val="24"/>
        </w:rPr>
        <w:t> </w:t>
      </w:r>
      <w:r>
        <w:rPr>
          <w:b/>
          <w:i/>
          <w:color w:val="262626"/>
          <w:sz w:val="24"/>
        </w:rPr>
        <w:t>Prokešovo</w:t>
      </w:r>
      <w:r>
        <w:rPr>
          <w:b/>
          <w:i/>
          <w:color w:val="262626"/>
          <w:spacing w:val="5"/>
          <w:sz w:val="24"/>
        </w:rPr>
        <w:t> </w:t>
      </w:r>
      <w:r>
        <w:rPr>
          <w:b/>
          <w:i/>
          <w:color w:val="262626"/>
          <w:sz w:val="24"/>
        </w:rPr>
        <w:t>náměstí,</w:t>
      </w:r>
      <w:r>
        <w:rPr>
          <w:b/>
          <w:i/>
          <w:color w:val="262626"/>
          <w:spacing w:val="-1"/>
          <w:sz w:val="24"/>
        </w:rPr>
        <w:t> </w:t>
      </w:r>
      <w:r>
        <w:rPr>
          <w:b/>
          <w:i/>
          <w:color w:val="262626"/>
          <w:spacing w:val="-2"/>
          <w:sz w:val="24"/>
        </w:rPr>
        <w:t>Ostrava</w:t>
      </w:r>
    </w:p>
    <w:p>
      <w:pPr>
        <w:spacing w:line="259" w:lineRule="exact" w:before="0"/>
        <w:ind w:left="2247" w:right="0" w:firstLine="0"/>
        <w:jc w:val="left"/>
        <w:rPr>
          <w:i/>
          <w:sz w:val="24"/>
        </w:rPr>
      </w:pPr>
      <w:r>
        <w:rPr>
          <w:i/>
          <w:color w:val="262626"/>
          <w:sz w:val="24"/>
        </w:rPr>
        <w:t>Typ</w:t>
      </w:r>
      <w:r>
        <w:rPr>
          <w:i/>
          <w:color w:val="262626"/>
          <w:spacing w:val="15"/>
          <w:sz w:val="24"/>
        </w:rPr>
        <w:t> </w:t>
      </w:r>
      <w:r>
        <w:rPr>
          <w:i/>
          <w:color w:val="262626"/>
          <w:sz w:val="24"/>
        </w:rPr>
        <w:t>parkování-</w:t>
      </w:r>
      <w:r>
        <w:rPr>
          <w:i/>
          <w:color w:val="262626"/>
          <w:spacing w:val="11"/>
          <w:sz w:val="24"/>
        </w:rPr>
        <w:t> </w:t>
      </w:r>
      <w:r>
        <w:rPr>
          <w:i/>
          <w:color w:val="262626"/>
          <w:sz w:val="24"/>
        </w:rPr>
        <w:t>celodenní,</w:t>
      </w:r>
      <w:r>
        <w:rPr>
          <w:i/>
          <w:color w:val="262626"/>
          <w:spacing w:val="71"/>
          <w:w w:val="150"/>
          <w:sz w:val="24"/>
        </w:rPr>
        <w:t> </w:t>
      </w:r>
      <w:r>
        <w:rPr>
          <w:i/>
          <w:color w:val="262626"/>
          <w:sz w:val="24"/>
        </w:rPr>
        <w:t>cena</w:t>
      </w:r>
      <w:r>
        <w:rPr>
          <w:i/>
          <w:color w:val="262626"/>
          <w:spacing w:val="12"/>
          <w:sz w:val="24"/>
        </w:rPr>
        <w:t> </w:t>
      </w:r>
      <w:r>
        <w:rPr>
          <w:i/>
          <w:color w:val="262626"/>
          <w:sz w:val="24"/>
        </w:rPr>
        <w:t>3</w:t>
      </w:r>
      <w:r>
        <w:rPr>
          <w:i/>
          <w:color w:val="262626"/>
          <w:spacing w:val="5"/>
          <w:sz w:val="24"/>
        </w:rPr>
        <w:t> </w:t>
      </w:r>
      <w:r>
        <w:rPr>
          <w:i/>
          <w:color w:val="262626"/>
          <w:sz w:val="24"/>
        </w:rPr>
        <w:t>000,-</w:t>
      </w:r>
      <w:r>
        <w:rPr>
          <w:i/>
          <w:color w:val="262626"/>
          <w:spacing w:val="18"/>
          <w:sz w:val="24"/>
        </w:rPr>
        <w:t> </w:t>
      </w:r>
      <w:r>
        <w:rPr>
          <w:i/>
          <w:color w:val="262626"/>
          <w:sz w:val="24"/>
        </w:rPr>
        <w:t>Kč/1</w:t>
      </w:r>
      <w:r>
        <w:rPr>
          <w:i/>
          <w:color w:val="262626"/>
          <w:spacing w:val="7"/>
          <w:sz w:val="24"/>
        </w:rPr>
        <w:t> </w:t>
      </w:r>
      <w:r>
        <w:rPr>
          <w:i/>
          <w:color w:val="262626"/>
          <w:sz w:val="24"/>
        </w:rPr>
        <w:t>auto/i</w:t>
      </w:r>
      <w:r>
        <w:rPr>
          <w:i/>
          <w:color w:val="262626"/>
          <w:spacing w:val="31"/>
          <w:sz w:val="24"/>
        </w:rPr>
        <w:t> </w:t>
      </w:r>
      <w:r>
        <w:rPr>
          <w:i/>
          <w:color w:val="262626"/>
          <w:sz w:val="24"/>
        </w:rPr>
        <w:t>měsíc</w:t>
      </w:r>
      <w:r>
        <w:rPr>
          <w:i/>
          <w:color w:val="262626"/>
          <w:spacing w:val="17"/>
          <w:sz w:val="24"/>
        </w:rPr>
        <w:t> </w:t>
      </w:r>
      <w:r>
        <w:rPr>
          <w:i/>
          <w:color w:val="262626"/>
          <w:sz w:val="24"/>
        </w:rPr>
        <w:t>vč.</w:t>
      </w:r>
      <w:r>
        <w:rPr>
          <w:i/>
          <w:color w:val="262626"/>
          <w:spacing w:val="21"/>
          <w:sz w:val="24"/>
        </w:rPr>
        <w:t> </w:t>
      </w:r>
      <w:r>
        <w:rPr>
          <w:i/>
          <w:color w:val="262626"/>
          <w:spacing w:val="-5"/>
          <w:sz w:val="24"/>
        </w:rPr>
        <w:t>DPH</w:t>
      </w:r>
    </w:p>
    <w:p>
      <w:pPr>
        <w:pStyle w:val="ListParagraph"/>
        <w:numPr>
          <w:ilvl w:val="1"/>
          <w:numId w:val="2"/>
        </w:numPr>
        <w:tabs>
          <w:tab w:pos="2246" w:val="left" w:leader="none"/>
        </w:tabs>
        <w:spacing w:line="264" w:lineRule="exact" w:before="0" w:after="0"/>
        <w:ind w:left="2246" w:right="0" w:hanging="362"/>
        <w:jc w:val="left"/>
        <w:rPr>
          <w:i/>
          <w:sz w:val="24"/>
        </w:rPr>
      </w:pPr>
      <w:r>
        <w:rPr>
          <w:i/>
          <w:color w:val="262626"/>
          <w:sz w:val="24"/>
        </w:rPr>
        <w:t>Počet</w:t>
      </w:r>
      <w:r>
        <w:rPr>
          <w:i/>
          <w:color w:val="262626"/>
          <w:spacing w:val="-5"/>
          <w:sz w:val="24"/>
        </w:rPr>
        <w:t> </w:t>
      </w:r>
      <w:r>
        <w:rPr>
          <w:i/>
          <w:color w:val="262626"/>
          <w:sz w:val="24"/>
        </w:rPr>
        <w:t>parkovacích</w:t>
      </w:r>
      <w:r>
        <w:rPr>
          <w:i/>
          <w:color w:val="262626"/>
          <w:spacing w:val="11"/>
          <w:sz w:val="24"/>
        </w:rPr>
        <w:t> </w:t>
      </w:r>
      <w:r>
        <w:rPr>
          <w:i/>
          <w:color w:val="262626"/>
          <w:sz w:val="24"/>
        </w:rPr>
        <w:t>stání</w:t>
      </w:r>
      <w:r>
        <w:rPr>
          <w:i/>
          <w:color w:val="262626"/>
          <w:spacing w:val="4"/>
          <w:sz w:val="24"/>
        </w:rPr>
        <w:t> </w:t>
      </w:r>
      <w:r>
        <w:rPr>
          <w:i/>
          <w:color w:val="262626"/>
          <w:spacing w:val="-10"/>
          <w:sz w:val="24"/>
        </w:rPr>
        <w:t>2</w:t>
      </w:r>
    </w:p>
    <w:p>
      <w:pPr>
        <w:pStyle w:val="ListParagraph"/>
        <w:numPr>
          <w:ilvl w:val="1"/>
          <w:numId w:val="2"/>
        </w:numPr>
        <w:tabs>
          <w:tab w:pos="2246" w:val="left" w:leader="none"/>
        </w:tabs>
        <w:spacing w:line="270" w:lineRule="exact" w:before="0" w:after="0"/>
        <w:ind w:left="2246" w:right="0" w:hanging="367"/>
        <w:jc w:val="left"/>
        <w:rPr>
          <w:i/>
          <w:sz w:val="24"/>
        </w:rPr>
      </w:pPr>
      <w:r>
        <w:rPr>
          <w:i/>
          <w:color w:val="262626"/>
          <w:sz w:val="24"/>
        </w:rPr>
        <w:t>Parkovací</w:t>
      </w:r>
      <w:r>
        <w:rPr>
          <w:i/>
          <w:color w:val="262626"/>
          <w:spacing w:val="8"/>
          <w:sz w:val="24"/>
        </w:rPr>
        <w:t> </w:t>
      </w:r>
      <w:r>
        <w:rPr>
          <w:i/>
          <w:color w:val="262626"/>
          <w:sz w:val="24"/>
        </w:rPr>
        <w:t>doba</w:t>
      </w:r>
      <w:r>
        <w:rPr>
          <w:i/>
          <w:color w:val="262626"/>
          <w:spacing w:val="-6"/>
          <w:sz w:val="24"/>
        </w:rPr>
        <w:t> </w:t>
      </w:r>
      <w:r>
        <w:rPr>
          <w:i/>
          <w:color w:val="262626"/>
          <w:sz w:val="24"/>
        </w:rPr>
        <w:t>je</w:t>
      </w:r>
      <w:r>
        <w:rPr>
          <w:i/>
          <w:color w:val="262626"/>
          <w:spacing w:val="-4"/>
          <w:sz w:val="24"/>
        </w:rPr>
        <w:t> </w:t>
      </w:r>
      <w:r>
        <w:rPr>
          <w:i/>
          <w:color w:val="262626"/>
          <w:sz w:val="24"/>
        </w:rPr>
        <w:t>určena</w:t>
      </w:r>
      <w:r>
        <w:rPr>
          <w:i/>
          <w:color w:val="262626"/>
          <w:spacing w:val="-7"/>
          <w:sz w:val="24"/>
        </w:rPr>
        <w:t> </w:t>
      </w:r>
      <w:r>
        <w:rPr>
          <w:i/>
          <w:color w:val="262626"/>
          <w:sz w:val="24"/>
        </w:rPr>
        <w:t>provozním</w:t>
      </w:r>
      <w:r>
        <w:rPr>
          <w:i/>
          <w:color w:val="262626"/>
          <w:spacing w:val="3"/>
          <w:sz w:val="24"/>
        </w:rPr>
        <w:t> </w:t>
      </w:r>
      <w:r>
        <w:rPr>
          <w:i/>
          <w:color w:val="262626"/>
          <w:sz w:val="24"/>
        </w:rPr>
        <w:t>řádem</w:t>
      </w:r>
      <w:r>
        <w:rPr>
          <w:i/>
          <w:color w:val="262626"/>
          <w:spacing w:val="-5"/>
          <w:sz w:val="24"/>
        </w:rPr>
        <w:t> </w:t>
      </w:r>
      <w:r>
        <w:rPr>
          <w:i/>
          <w:color w:val="262626"/>
          <w:spacing w:val="-2"/>
          <w:sz w:val="24"/>
        </w:rPr>
        <w:t>parkoviště</w:t>
      </w:r>
    </w:p>
    <w:p>
      <w:pPr>
        <w:pStyle w:val="ListParagraph"/>
        <w:spacing w:after="0" w:line="270" w:lineRule="exact"/>
        <w:jc w:val="left"/>
        <w:rPr>
          <w:i/>
          <w:sz w:val="24"/>
        </w:rPr>
        <w:sectPr>
          <w:type w:val="continuous"/>
          <w:pgSz w:w="11910" w:h="16840"/>
          <w:pgMar w:top="180" w:bottom="280" w:left="0" w:right="992"/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23"/>
        <w:rPr>
          <w:i/>
          <w:sz w:val="20"/>
        </w:rPr>
      </w:pPr>
    </w:p>
    <w:p>
      <w:pPr>
        <w:pStyle w:val="BodyText"/>
        <w:spacing w:line="75" w:lineRule="exact"/>
        <w:rPr>
          <w:position w:val="-1"/>
          <w:sz w:val="7"/>
        </w:rPr>
      </w:pPr>
      <w:r>
        <w:rPr>
          <w:position w:val="-1"/>
          <w:sz w:val="7"/>
        </w:rPr>
        <w:drawing>
          <wp:inline distT="0" distB="0" distL="0" distR="0">
            <wp:extent cx="6626717" cy="4800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6717" cy="4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  <w:sz w:val="7"/>
        </w:rPr>
      </w:r>
    </w:p>
    <w:p>
      <w:pPr>
        <w:pStyle w:val="BodyText"/>
        <w:spacing w:after="0" w:line="75" w:lineRule="exact"/>
        <w:rPr>
          <w:position w:val="-1"/>
          <w:sz w:val="7"/>
        </w:rPr>
        <w:sectPr>
          <w:pgSz w:w="11910" w:h="16840"/>
          <w:pgMar w:top="1920" w:bottom="280" w:left="0" w:right="992"/>
        </w:sectPr>
      </w:pPr>
    </w:p>
    <w:p>
      <w:pPr>
        <w:spacing w:before="76"/>
        <w:ind w:left="3426" w:right="2245" w:firstLine="0"/>
        <w:jc w:val="center"/>
        <w:rPr>
          <w:b/>
          <w:sz w:val="23"/>
        </w:rPr>
      </w:pPr>
      <w:r>
        <w:rPr>
          <w:b/>
          <w:color w:val="2B2B2B"/>
          <w:spacing w:val="-5"/>
          <w:w w:val="105"/>
          <w:sz w:val="23"/>
        </w:rPr>
        <w:t>2.</w:t>
      </w:r>
    </w:p>
    <w:p>
      <w:pPr>
        <w:pStyle w:val="BodyText"/>
        <w:spacing w:before="9"/>
        <w:rPr>
          <w:b/>
        </w:rPr>
      </w:pPr>
    </w:p>
    <w:p>
      <w:pPr>
        <w:spacing w:before="1"/>
        <w:ind w:left="0" w:right="83" w:firstLine="0"/>
        <w:jc w:val="center"/>
        <w:rPr>
          <w:b/>
          <w:sz w:val="23"/>
        </w:rPr>
      </w:pPr>
      <w:r>
        <w:rPr>
          <w:b/>
          <w:color w:val="2B2B2B"/>
          <w:w w:val="105"/>
          <w:sz w:val="23"/>
        </w:rPr>
        <w:t>Článek</w:t>
      </w:r>
      <w:r>
        <w:rPr>
          <w:b/>
          <w:color w:val="2B2B2B"/>
          <w:spacing w:val="1"/>
          <w:w w:val="105"/>
          <w:sz w:val="23"/>
        </w:rPr>
        <w:t> </w:t>
      </w:r>
      <w:r>
        <w:rPr>
          <w:b/>
          <w:color w:val="2B2B2B"/>
          <w:w w:val="105"/>
          <w:sz w:val="23"/>
        </w:rPr>
        <w:t>V</w:t>
      </w:r>
      <w:r>
        <w:rPr>
          <w:b/>
          <w:color w:val="2B2B2B"/>
          <w:spacing w:val="-7"/>
          <w:w w:val="105"/>
          <w:sz w:val="23"/>
        </w:rPr>
        <w:t> </w:t>
      </w:r>
      <w:r>
        <w:rPr>
          <w:b/>
          <w:color w:val="2B2B2B"/>
          <w:w w:val="105"/>
          <w:sz w:val="23"/>
        </w:rPr>
        <w:t>odst.</w:t>
      </w:r>
      <w:r>
        <w:rPr>
          <w:b/>
          <w:color w:val="2B2B2B"/>
          <w:spacing w:val="3"/>
          <w:w w:val="105"/>
          <w:sz w:val="23"/>
        </w:rPr>
        <w:t> </w:t>
      </w:r>
      <w:r>
        <w:rPr>
          <w:b/>
          <w:color w:val="2B2B2B"/>
          <w:w w:val="105"/>
          <w:sz w:val="23"/>
        </w:rPr>
        <w:t>1</w:t>
      </w:r>
      <w:r>
        <w:rPr>
          <w:b/>
          <w:color w:val="2B2B2B"/>
          <w:spacing w:val="1"/>
          <w:w w:val="105"/>
          <w:sz w:val="23"/>
        </w:rPr>
        <w:t> </w:t>
      </w:r>
      <w:r>
        <w:rPr>
          <w:b/>
          <w:color w:val="2B2B2B"/>
          <w:w w:val="105"/>
          <w:sz w:val="23"/>
        </w:rPr>
        <w:t>se</w:t>
      </w:r>
      <w:r>
        <w:rPr>
          <w:b/>
          <w:color w:val="2B2B2B"/>
          <w:spacing w:val="-9"/>
          <w:w w:val="105"/>
          <w:sz w:val="23"/>
        </w:rPr>
        <w:t> </w:t>
      </w:r>
      <w:r>
        <w:rPr>
          <w:b/>
          <w:color w:val="2B2B2B"/>
          <w:w w:val="105"/>
          <w:sz w:val="23"/>
        </w:rPr>
        <w:t>ruší</w:t>
      </w:r>
      <w:r>
        <w:rPr>
          <w:b/>
          <w:color w:val="2B2B2B"/>
          <w:spacing w:val="-3"/>
          <w:w w:val="105"/>
          <w:sz w:val="23"/>
        </w:rPr>
        <w:t> </w:t>
      </w:r>
      <w:r>
        <w:rPr>
          <w:b/>
          <w:color w:val="2B2B2B"/>
          <w:w w:val="105"/>
          <w:sz w:val="23"/>
        </w:rPr>
        <w:t>a</w:t>
      </w:r>
      <w:r>
        <w:rPr>
          <w:b/>
          <w:color w:val="2B2B2B"/>
          <w:spacing w:val="-9"/>
          <w:w w:val="105"/>
          <w:sz w:val="23"/>
        </w:rPr>
        <w:t> </w:t>
      </w:r>
      <w:r>
        <w:rPr>
          <w:b/>
          <w:color w:val="2B2B2B"/>
          <w:w w:val="105"/>
          <w:sz w:val="23"/>
        </w:rPr>
        <w:t>nahrazuje</w:t>
      </w:r>
      <w:r>
        <w:rPr>
          <w:b/>
          <w:color w:val="2B2B2B"/>
          <w:spacing w:val="12"/>
          <w:w w:val="105"/>
          <w:sz w:val="23"/>
        </w:rPr>
        <w:t> </w:t>
      </w:r>
      <w:r>
        <w:rPr>
          <w:b/>
          <w:color w:val="2B2B2B"/>
          <w:w w:val="105"/>
          <w:sz w:val="23"/>
        </w:rPr>
        <w:t>novým</w:t>
      </w:r>
      <w:r>
        <w:rPr>
          <w:b/>
          <w:color w:val="2B2B2B"/>
          <w:spacing w:val="7"/>
          <w:w w:val="105"/>
          <w:sz w:val="23"/>
        </w:rPr>
        <w:t> </w:t>
      </w:r>
      <w:r>
        <w:rPr>
          <w:b/>
          <w:color w:val="2B2B2B"/>
          <w:w w:val="105"/>
          <w:sz w:val="23"/>
        </w:rPr>
        <w:t>čl.</w:t>
      </w:r>
      <w:r>
        <w:rPr>
          <w:b/>
          <w:color w:val="2B2B2B"/>
          <w:spacing w:val="2"/>
          <w:w w:val="105"/>
          <w:sz w:val="23"/>
        </w:rPr>
        <w:t> </w:t>
      </w:r>
      <w:r>
        <w:rPr>
          <w:b/>
          <w:color w:val="2B2B2B"/>
          <w:w w:val="105"/>
          <w:sz w:val="23"/>
        </w:rPr>
        <w:t>V</w:t>
      </w:r>
      <w:r>
        <w:rPr>
          <w:b/>
          <w:color w:val="2B2B2B"/>
          <w:spacing w:val="-7"/>
          <w:w w:val="105"/>
          <w:sz w:val="23"/>
        </w:rPr>
        <w:t> </w:t>
      </w:r>
      <w:r>
        <w:rPr>
          <w:b/>
          <w:color w:val="2B2B2B"/>
          <w:w w:val="105"/>
          <w:sz w:val="23"/>
        </w:rPr>
        <w:t>odst.</w:t>
      </w:r>
      <w:r>
        <w:rPr>
          <w:b/>
          <w:color w:val="2B2B2B"/>
          <w:spacing w:val="-1"/>
          <w:w w:val="105"/>
          <w:sz w:val="23"/>
        </w:rPr>
        <w:t> </w:t>
      </w:r>
      <w:r>
        <w:rPr>
          <w:b/>
          <w:color w:val="2B2B2B"/>
          <w:w w:val="105"/>
          <w:sz w:val="23"/>
        </w:rPr>
        <w:t>1</w:t>
      </w:r>
      <w:r>
        <w:rPr>
          <w:b/>
          <w:color w:val="2B2B2B"/>
          <w:spacing w:val="51"/>
          <w:w w:val="105"/>
          <w:sz w:val="23"/>
        </w:rPr>
        <w:t> </w:t>
      </w:r>
      <w:r>
        <w:rPr>
          <w:b/>
          <w:color w:val="2B2B2B"/>
          <w:w w:val="105"/>
          <w:sz w:val="23"/>
        </w:rPr>
        <w:t>v</w:t>
      </w:r>
      <w:r>
        <w:rPr>
          <w:b/>
          <w:color w:val="2B2B2B"/>
          <w:spacing w:val="-6"/>
          <w:w w:val="105"/>
          <w:sz w:val="23"/>
        </w:rPr>
        <w:t> </w:t>
      </w:r>
      <w:r>
        <w:rPr>
          <w:b/>
          <w:color w:val="2B2B2B"/>
          <w:w w:val="105"/>
          <w:sz w:val="23"/>
        </w:rPr>
        <w:t>následujícím</w:t>
      </w:r>
      <w:r>
        <w:rPr>
          <w:b/>
          <w:color w:val="2B2B2B"/>
          <w:spacing w:val="13"/>
          <w:w w:val="105"/>
          <w:sz w:val="23"/>
        </w:rPr>
        <w:t> </w:t>
      </w:r>
      <w:r>
        <w:rPr>
          <w:b/>
          <w:color w:val="2B2B2B"/>
          <w:spacing w:val="-2"/>
          <w:w w:val="105"/>
          <w:sz w:val="23"/>
        </w:rPr>
        <w:t>znění</w:t>
      </w:r>
    </w:p>
    <w:p>
      <w:pPr>
        <w:spacing w:line="235" w:lineRule="auto" w:before="259"/>
        <w:ind w:left="2198" w:right="4765" w:hanging="709"/>
        <w:jc w:val="left"/>
        <w:rPr>
          <w:i/>
          <w:sz w:val="24"/>
        </w:rPr>
      </w:pPr>
      <w:r>
        <w:rPr>
          <w:i/>
          <w:color w:val="2B2B2B"/>
          <w:sz w:val="24"/>
        </w:rPr>
        <w:t>1</w:t>
      </w:r>
      <w:r>
        <w:rPr>
          <w:i/>
          <w:color w:val="424246"/>
          <w:sz w:val="24"/>
        </w:rPr>
        <w:t>.</w:t>
      </w:r>
      <w:r>
        <w:rPr>
          <w:i/>
          <w:color w:val="424246"/>
          <w:spacing w:val="80"/>
          <w:sz w:val="24"/>
        </w:rPr>
        <w:t> </w:t>
      </w:r>
      <w:r>
        <w:rPr>
          <w:i/>
          <w:color w:val="2B2B2B"/>
          <w:sz w:val="24"/>
        </w:rPr>
        <w:t>Sjednaná výše parkovného a způsob</w:t>
      </w:r>
      <w:r>
        <w:rPr>
          <w:i/>
          <w:color w:val="2B2B2B"/>
          <w:spacing w:val="-2"/>
          <w:sz w:val="24"/>
        </w:rPr>
        <w:t> </w:t>
      </w:r>
      <w:r>
        <w:rPr>
          <w:i/>
          <w:color w:val="2B2B2B"/>
          <w:sz w:val="24"/>
        </w:rPr>
        <w:t>platby</w:t>
      </w:r>
      <w:r>
        <w:rPr>
          <w:i/>
          <w:color w:val="2B2B2B"/>
          <w:sz w:val="24"/>
        </w:rPr>
        <w:t> 36 900 Kč</w:t>
      </w:r>
      <w:r>
        <w:rPr>
          <w:i/>
          <w:color w:val="2B2B2B"/>
          <w:spacing w:val="40"/>
          <w:sz w:val="24"/>
        </w:rPr>
        <w:t> </w:t>
      </w:r>
      <w:r>
        <w:rPr>
          <w:i/>
          <w:color w:val="2B2B2B"/>
          <w:sz w:val="24"/>
        </w:rPr>
        <w:t>včetně</w:t>
      </w:r>
      <w:r>
        <w:rPr>
          <w:i/>
          <w:color w:val="2B2B2B"/>
          <w:spacing w:val="40"/>
          <w:sz w:val="24"/>
        </w:rPr>
        <w:t> </w:t>
      </w:r>
      <w:r>
        <w:rPr>
          <w:i/>
          <w:color w:val="2B2B2B"/>
          <w:sz w:val="24"/>
        </w:rPr>
        <w:t>DPH za čtvrtletí Způsob uhrady </w:t>
      </w:r>
      <w:r>
        <w:rPr>
          <w:color w:val="424246"/>
          <w:sz w:val="24"/>
        </w:rPr>
        <w:t>-</w:t>
      </w:r>
      <w:r>
        <w:rPr>
          <w:color w:val="424246"/>
          <w:spacing w:val="40"/>
          <w:sz w:val="24"/>
        </w:rPr>
        <w:t> </w:t>
      </w:r>
      <w:r>
        <w:rPr>
          <w:i/>
          <w:color w:val="2B2B2B"/>
          <w:sz w:val="24"/>
        </w:rPr>
        <w:t>čtvtletně</w:t>
      </w:r>
    </w:p>
    <w:p>
      <w:pPr>
        <w:pStyle w:val="BodyText"/>
        <w:spacing w:before="256"/>
        <w:rPr>
          <w:i/>
          <w:sz w:val="24"/>
        </w:rPr>
      </w:pPr>
    </w:p>
    <w:p>
      <w:pPr>
        <w:spacing w:before="0"/>
        <w:ind w:left="3400" w:right="2246" w:firstLine="0"/>
        <w:jc w:val="center"/>
        <w:rPr>
          <w:rFonts w:ascii="Courier New"/>
          <w:sz w:val="26"/>
        </w:rPr>
      </w:pPr>
      <w:r>
        <w:rPr>
          <w:rFonts w:ascii="Courier New"/>
          <w:color w:val="2B2B2B"/>
          <w:spacing w:val="-5"/>
          <w:w w:val="85"/>
          <w:sz w:val="26"/>
        </w:rPr>
        <w:t>3.</w:t>
      </w:r>
    </w:p>
    <w:p>
      <w:pPr>
        <w:pStyle w:val="BodyText"/>
        <w:spacing w:line="244" w:lineRule="auto" w:before="236"/>
        <w:ind w:left="1121" w:firstLine="4"/>
      </w:pPr>
      <w:r>
        <w:rPr>
          <w:color w:val="2B2B2B"/>
          <w:w w:val="105"/>
        </w:rPr>
        <w:t>Poskytovatel</w:t>
      </w:r>
      <w:r>
        <w:rPr>
          <w:color w:val="2B2B2B"/>
          <w:spacing w:val="19"/>
          <w:w w:val="105"/>
        </w:rPr>
        <w:t> </w:t>
      </w:r>
      <w:r>
        <w:rPr>
          <w:color w:val="2B2B2B"/>
          <w:w w:val="105"/>
        </w:rPr>
        <w:t>a</w:t>
      </w:r>
      <w:r>
        <w:rPr>
          <w:color w:val="2B2B2B"/>
          <w:spacing w:val="-8"/>
          <w:w w:val="105"/>
        </w:rPr>
        <w:t> </w:t>
      </w:r>
      <w:r>
        <w:rPr>
          <w:color w:val="2B2B2B"/>
          <w:w w:val="105"/>
        </w:rPr>
        <w:t>zájemce se dohodli,</w:t>
      </w:r>
      <w:r>
        <w:rPr>
          <w:color w:val="2B2B2B"/>
          <w:spacing w:val="-1"/>
          <w:w w:val="105"/>
        </w:rPr>
        <w:t> </w:t>
      </w:r>
      <w:r>
        <w:rPr>
          <w:color w:val="2B2B2B"/>
          <w:w w:val="105"/>
        </w:rPr>
        <w:t>že</w:t>
      </w:r>
      <w:r>
        <w:rPr>
          <w:color w:val="2B2B2B"/>
          <w:spacing w:val="-12"/>
          <w:w w:val="105"/>
        </w:rPr>
        <w:t> </w:t>
      </w:r>
      <w:r>
        <w:rPr>
          <w:color w:val="2B2B2B"/>
          <w:w w:val="105"/>
        </w:rPr>
        <w:t>upravená výše</w:t>
      </w:r>
      <w:r>
        <w:rPr>
          <w:color w:val="2B2B2B"/>
          <w:spacing w:val="-8"/>
          <w:w w:val="105"/>
        </w:rPr>
        <w:t> </w:t>
      </w:r>
      <w:r>
        <w:rPr>
          <w:color w:val="2B2B2B"/>
          <w:w w:val="105"/>
        </w:rPr>
        <w:t>parkovného dle</w:t>
      </w:r>
      <w:r>
        <w:rPr>
          <w:color w:val="2B2B2B"/>
          <w:spacing w:val="-10"/>
          <w:w w:val="105"/>
        </w:rPr>
        <w:t> </w:t>
      </w:r>
      <w:r>
        <w:rPr>
          <w:color w:val="2B2B2B"/>
          <w:w w:val="105"/>
        </w:rPr>
        <w:t>čl.</w:t>
      </w:r>
      <w:r>
        <w:rPr>
          <w:color w:val="2B2B2B"/>
          <w:spacing w:val="-9"/>
          <w:w w:val="105"/>
        </w:rPr>
        <w:t> </w:t>
      </w:r>
      <w:r>
        <w:rPr>
          <w:color w:val="2B2B2B"/>
          <w:w w:val="105"/>
        </w:rPr>
        <w:t>2</w:t>
      </w:r>
      <w:r>
        <w:rPr>
          <w:color w:val="2B2B2B"/>
          <w:spacing w:val="-11"/>
          <w:w w:val="105"/>
        </w:rPr>
        <w:t> </w:t>
      </w:r>
      <w:r>
        <w:rPr>
          <w:color w:val="2B2B2B"/>
          <w:w w:val="105"/>
        </w:rPr>
        <w:t>tohoto dodatku se</w:t>
      </w:r>
      <w:r>
        <w:rPr>
          <w:color w:val="2B2B2B"/>
          <w:spacing w:val="-9"/>
          <w:w w:val="105"/>
        </w:rPr>
        <w:t> </w:t>
      </w:r>
      <w:r>
        <w:rPr>
          <w:color w:val="2B2B2B"/>
          <w:w w:val="105"/>
        </w:rPr>
        <w:t>uplatní od třetího čtvrtletí roku 2025, tj. od 1.7.2025.</w:t>
      </w:r>
    </w:p>
    <w:p>
      <w:pPr>
        <w:pStyle w:val="BodyText"/>
        <w:spacing w:line="253" w:lineRule="exact"/>
        <w:ind w:left="1121"/>
      </w:pPr>
      <w:r>
        <w:rPr>
          <w:color w:val="2B2B2B"/>
          <w:w w:val="105"/>
        </w:rPr>
        <w:t>Ostatní</w:t>
      </w:r>
      <w:r>
        <w:rPr>
          <w:color w:val="2B2B2B"/>
          <w:spacing w:val="-9"/>
          <w:w w:val="105"/>
        </w:rPr>
        <w:t> </w:t>
      </w:r>
      <w:r>
        <w:rPr>
          <w:color w:val="2B2B2B"/>
          <w:w w:val="105"/>
        </w:rPr>
        <w:t>ustanovení</w:t>
      </w:r>
      <w:r>
        <w:rPr>
          <w:color w:val="2B2B2B"/>
          <w:spacing w:val="3"/>
          <w:w w:val="105"/>
        </w:rPr>
        <w:t> </w:t>
      </w:r>
      <w:r>
        <w:rPr>
          <w:color w:val="2B2B2B"/>
          <w:w w:val="105"/>
        </w:rPr>
        <w:t>smlouvy,</w:t>
      </w:r>
      <w:r>
        <w:rPr>
          <w:color w:val="2B2B2B"/>
          <w:spacing w:val="2"/>
          <w:w w:val="105"/>
        </w:rPr>
        <w:t> </w:t>
      </w:r>
      <w:r>
        <w:rPr>
          <w:color w:val="2B2B2B"/>
          <w:w w:val="105"/>
        </w:rPr>
        <w:t>nedotčená</w:t>
      </w:r>
      <w:r>
        <w:rPr>
          <w:color w:val="2B2B2B"/>
          <w:spacing w:val="-1"/>
          <w:w w:val="105"/>
        </w:rPr>
        <w:t> </w:t>
      </w:r>
      <w:r>
        <w:rPr>
          <w:color w:val="2B2B2B"/>
          <w:w w:val="105"/>
        </w:rPr>
        <w:t>tímto</w:t>
      </w:r>
      <w:r>
        <w:rPr>
          <w:color w:val="2B2B2B"/>
          <w:spacing w:val="-11"/>
          <w:w w:val="105"/>
        </w:rPr>
        <w:t> </w:t>
      </w:r>
      <w:r>
        <w:rPr>
          <w:color w:val="2B2B2B"/>
          <w:w w:val="105"/>
        </w:rPr>
        <w:t>dodatkem,</w:t>
      </w:r>
      <w:r>
        <w:rPr>
          <w:color w:val="2B2B2B"/>
          <w:spacing w:val="-1"/>
          <w:w w:val="105"/>
        </w:rPr>
        <w:t> </w:t>
      </w:r>
      <w:r>
        <w:rPr>
          <w:color w:val="2B2B2B"/>
          <w:w w:val="105"/>
        </w:rPr>
        <w:t>se</w:t>
      </w:r>
      <w:r>
        <w:rPr>
          <w:color w:val="2B2B2B"/>
          <w:spacing w:val="-15"/>
          <w:w w:val="105"/>
        </w:rPr>
        <w:t> </w:t>
      </w:r>
      <w:r>
        <w:rPr>
          <w:color w:val="2B2B2B"/>
          <w:spacing w:val="-2"/>
          <w:w w:val="105"/>
        </w:rPr>
        <w:t>nemění.</w:t>
      </w:r>
    </w:p>
    <w:p>
      <w:pPr>
        <w:pStyle w:val="BodyText"/>
        <w:spacing w:line="237" w:lineRule="auto" w:before="2"/>
        <w:ind w:left="1117" w:right="155" w:firstLine="5"/>
      </w:pPr>
      <w:r>
        <w:rPr>
          <w:color w:val="2B2B2B"/>
          <w:w w:val="105"/>
        </w:rPr>
        <w:t>Tento dodatek je vyhotoven ve dvou stejnopisech s platností originálu. Dodatek nabyde platnosti dnem podpisu oběma smluvními stranami a účinnosti dnem uveřejnění v registru smluv v souladu se zákonem č.</w:t>
      </w:r>
      <w:r>
        <w:rPr>
          <w:color w:val="2B2B2B"/>
          <w:spacing w:val="-2"/>
          <w:w w:val="105"/>
        </w:rPr>
        <w:t> </w:t>
      </w:r>
      <w:r>
        <w:rPr>
          <w:color w:val="2B2B2B"/>
          <w:w w:val="105"/>
        </w:rPr>
        <w:t>340/2015 Sb.,</w:t>
      </w:r>
      <w:r>
        <w:rPr>
          <w:color w:val="2B2B2B"/>
          <w:spacing w:val="-7"/>
          <w:w w:val="105"/>
        </w:rPr>
        <w:t> </w:t>
      </w:r>
      <w:r>
        <w:rPr>
          <w:color w:val="2B2B2B"/>
          <w:w w:val="105"/>
        </w:rPr>
        <w:t>o zvláštních podmínkách účinnosti některých smluv, uveřejňování těchto</w:t>
      </w:r>
      <w:r>
        <w:rPr>
          <w:color w:val="2B2B2B"/>
          <w:spacing w:val="-6"/>
          <w:w w:val="105"/>
        </w:rPr>
        <w:t> </w:t>
      </w:r>
      <w:r>
        <w:rPr>
          <w:color w:val="2B2B2B"/>
          <w:w w:val="105"/>
        </w:rPr>
        <w:t>smluv</w:t>
      </w:r>
      <w:r>
        <w:rPr>
          <w:color w:val="2B2B2B"/>
          <w:spacing w:val="-4"/>
          <w:w w:val="105"/>
        </w:rPr>
        <w:t> </w:t>
      </w:r>
      <w:r>
        <w:rPr>
          <w:color w:val="2B2B2B"/>
          <w:w w:val="105"/>
        </w:rPr>
        <w:t>a</w:t>
      </w:r>
      <w:r>
        <w:rPr>
          <w:color w:val="2B2B2B"/>
          <w:spacing w:val="-8"/>
          <w:w w:val="105"/>
        </w:rPr>
        <w:t> </w:t>
      </w:r>
      <w:r>
        <w:rPr>
          <w:color w:val="2B2B2B"/>
          <w:w w:val="105"/>
        </w:rPr>
        <w:t>o</w:t>
      </w:r>
      <w:r>
        <w:rPr>
          <w:color w:val="2B2B2B"/>
          <w:spacing w:val="-7"/>
          <w:w w:val="105"/>
        </w:rPr>
        <w:t> </w:t>
      </w:r>
      <w:r>
        <w:rPr>
          <w:color w:val="2B2B2B"/>
          <w:w w:val="105"/>
        </w:rPr>
        <w:t>registru smluv, ve</w:t>
      </w:r>
      <w:r>
        <w:rPr>
          <w:color w:val="2B2B2B"/>
          <w:spacing w:val="-9"/>
          <w:w w:val="105"/>
        </w:rPr>
        <w:t> </w:t>
      </w:r>
      <w:r>
        <w:rPr>
          <w:color w:val="2B2B2B"/>
          <w:w w:val="105"/>
        </w:rPr>
        <w:t>znění</w:t>
      </w:r>
      <w:r>
        <w:rPr>
          <w:color w:val="2B2B2B"/>
          <w:spacing w:val="-2"/>
          <w:w w:val="105"/>
        </w:rPr>
        <w:t> </w:t>
      </w:r>
      <w:r>
        <w:rPr>
          <w:color w:val="2B2B2B"/>
          <w:w w:val="105"/>
        </w:rPr>
        <w:t>pozdějších předpisů</w:t>
      </w:r>
      <w:r>
        <w:rPr>
          <w:color w:val="2B2B2B"/>
          <w:spacing w:val="-1"/>
          <w:w w:val="105"/>
        </w:rPr>
        <w:t> </w:t>
      </w:r>
      <w:r>
        <w:rPr>
          <w:color w:val="2B2B2B"/>
          <w:w w:val="105"/>
        </w:rPr>
        <w:t>(zákon o</w:t>
      </w:r>
      <w:r>
        <w:rPr>
          <w:color w:val="2B2B2B"/>
          <w:spacing w:val="-7"/>
          <w:w w:val="105"/>
        </w:rPr>
        <w:t> </w:t>
      </w:r>
      <w:r>
        <w:rPr>
          <w:color w:val="2B2B2B"/>
          <w:w w:val="105"/>
        </w:rPr>
        <w:t>registru smluv).</w:t>
      </w:r>
      <w:r>
        <w:rPr>
          <w:color w:val="2B2B2B"/>
          <w:spacing w:val="-3"/>
          <w:w w:val="105"/>
        </w:rPr>
        <w:t> </w:t>
      </w:r>
      <w:r>
        <w:rPr>
          <w:color w:val="2B2B2B"/>
          <w:w w:val="105"/>
        </w:rPr>
        <w:t>Uveřejnění dodatku v registru smluv zajistí zájemce.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top="1300" w:bottom="280" w:left="0" w:right="992"/>
        </w:sectPr>
      </w:pPr>
    </w:p>
    <w:p>
      <w:pPr>
        <w:pStyle w:val="BodyText"/>
        <w:spacing w:before="10"/>
        <w:rPr>
          <w:sz w:val="6"/>
        </w:rPr>
      </w:pPr>
    </w:p>
    <w:p>
      <w:pPr>
        <w:pStyle w:val="BodyText"/>
        <w:ind w:left="1096" w:right="-44"/>
        <w:rPr>
          <w:sz w:val="20"/>
        </w:rPr>
      </w:pPr>
      <w:r>
        <w:rPr>
          <w:sz w:val="20"/>
        </w:rPr>
        <w:drawing>
          <wp:inline distT="0" distB="0" distL="0" distR="0">
            <wp:extent cx="2579825" cy="829056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9825" cy="829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7"/>
      </w:pPr>
    </w:p>
    <w:p>
      <w:pPr>
        <w:pStyle w:val="BodyText"/>
        <w:ind w:left="1948" w:right="60" w:firstLine="594"/>
      </w:pPr>
      <w:r>
        <w:rPr>
          <w:color w:val="2B2B2B"/>
          <w:w w:val="105"/>
        </w:rPr>
        <w:t>Ing</w:t>
      </w:r>
      <w:r>
        <w:rPr>
          <w:color w:val="424246"/>
          <w:w w:val="105"/>
        </w:rPr>
        <w:t>. </w:t>
      </w:r>
      <w:r>
        <w:rPr>
          <w:color w:val="2B2B2B"/>
          <w:w w:val="105"/>
        </w:rPr>
        <w:t>Eva Vlčková pověřená</w:t>
      </w:r>
      <w:r>
        <w:rPr>
          <w:color w:val="2B2B2B"/>
          <w:spacing w:val="-16"/>
          <w:w w:val="105"/>
        </w:rPr>
        <w:t> </w:t>
      </w:r>
      <w:r>
        <w:rPr>
          <w:color w:val="2B2B2B"/>
          <w:w w:val="105"/>
        </w:rPr>
        <w:t>zastupováním</w:t>
      </w:r>
      <w:r>
        <w:rPr>
          <w:color w:val="2B2B2B"/>
          <w:spacing w:val="-8"/>
          <w:w w:val="105"/>
        </w:rPr>
        <w:t> </w:t>
      </w:r>
      <w:r>
        <w:rPr>
          <w:color w:val="2B2B2B"/>
          <w:w w:val="105"/>
        </w:rPr>
        <w:t>funkce</w:t>
      </w:r>
    </w:p>
    <w:p>
      <w:pPr>
        <w:pStyle w:val="BodyText"/>
        <w:spacing w:line="264" w:lineRule="exact"/>
        <w:ind w:left="2791"/>
      </w:pPr>
      <w:r>
        <w:rPr>
          <w:color w:val="2B2B2B"/>
          <w:spacing w:val="-2"/>
          <w:w w:val="105"/>
        </w:rPr>
        <w:t>ředitele</w:t>
      </w:r>
    </w:p>
    <w:p>
      <w:pPr>
        <w:pStyle w:val="BodyText"/>
        <w:spacing w:before="91"/>
        <w:ind w:left="909"/>
      </w:pPr>
      <w:r>
        <w:rPr/>
        <w:br w:type="column"/>
      </w:r>
      <w:r>
        <w:rPr>
          <w:color w:val="2B2B2B"/>
          <w:w w:val="105"/>
        </w:rPr>
        <w:t>V</w:t>
      </w:r>
      <w:r>
        <w:rPr>
          <w:color w:val="2B2B2B"/>
          <w:spacing w:val="-3"/>
          <w:w w:val="105"/>
        </w:rPr>
        <w:t> </w:t>
      </w:r>
      <w:r>
        <w:rPr>
          <w:color w:val="2B2B2B"/>
          <w:w w:val="105"/>
        </w:rPr>
        <w:t>Praze</w:t>
      </w:r>
      <w:r>
        <w:rPr>
          <w:color w:val="2B2B2B"/>
          <w:spacing w:val="-2"/>
          <w:w w:val="105"/>
        </w:rPr>
        <w:t> </w:t>
      </w:r>
      <w:r>
        <w:rPr>
          <w:color w:val="2B2B2B"/>
          <w:spacing w:val="-5"/>
          <w:w w:val="105"/>
        </w:rPr>
        <w:t>dne</w:t>
      </w:r>
    </w:p>
    <w:p>
      <w:pPr>
        <w:pStyle w:val="BodyText"/>
        <w:spacing w:before="4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4994570</wp:posOffset>
            </wp:positionH>
            <wp:positionV relativeFrom="paragraph">
              <wp:posOffset>191145</wp:posOffset>
            </wp:positionV>
            <wp:extent cx="1213676" cy="329184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676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0"/>
        <w:ind w:left="980" w:right="0" w:firstLine="0"/>
        <w:jc w:val="left"/>
        <w:rPr>
          <w:sz w:val="24"/>
        </w:rPr>
      </w:pPr>
      <w:r>
        <w:rPr>
          <w:b/>
          <w:i/>
          <w:color w:val="2B2B2B"/>
          <w:sz w:val="24"/>
        </w:rPr>
        <w:t>Zájemce:</w:t>
      </w:r>
      <w:r>
        <w:rPr>
          <w:b/>
          <w:i/>
          <w:color w:val="2B2B2B"/>
          <w:spacing w:val="9"/>
          <w:sz w:val="24"/>
        </w:rPr>
        <w:t> </w:t>
      </w:r>
      <w:r>
        <w:rPr>
          <w:color w:val="2B2B2B"/>
          <w:spacing w:val="-2"/>
          <w:sz w:val="24"/>
        </w:rPr>
        <w:t>................................................</w:t>
      </w:r>
    </w:p>
    <w:p>
      <w:pPr>
        <w:pStyle w:val="BodyText"/>
        <w:spacing w:line="235" w:lineRule="auto" w:before="230"/>
        <w:ind w:left="1871" w:right="747" w:firstLine="567"/>
      </w:pPr>
      <w:r>
        <w:rPr>
          <w:color w:val="2B2B2B"/>
          <w:w w:val="105"/>
        </w:rPr>
        <w:t>Ing.Antonín Chlum</w:t>
      </w:r>
      <w:r>
        <w:rPr>
          <w:color w:val="2B2B2B"/>
          <w:spacing w:val="40"/>
          <w:w w:val="105"/>
        </w:rPr>
        <w:t> </w:t>
      </w:r>
      <w:r>
        <w:rPr>
          <w:color w:val="2B2B2B"/>
          <w:w w:val="105"/>
        </w:rPr>
        <w:t>ředitel</w:t>
      </w:r>
      <w:r>
        <w:rPr>
          <w:color w:val="2B2B2B"/>
          <w:spacing w:val="-8"/>
          <w:w w:val="105"/>
        </w:rPr>
        <w:t> </w:t>
      </w:r>
      <w:r>
        <w:rPr>
          <w:color w:val="2B2B2B"/>
          <w:w w:val="105"/>
        </w:rPr>
        <w:t>Sekce</w:t>
      </w:r>
      <w:r>
        <w:rPr>
          <w:color w:val="2B2B2B"/>
          <w:spacing w:val="-9"/>
          <w:w w:val="105"/>
        </w:rPr>
        <w:t> </w:t>
      </w:r>
      <w:r>
        <w:rPr>
          <w:color w:val="2B2B2B"/>
          <w:w w:val="105"/>
        </w:rPr>
        <w:t>Finance</w:t>
      </w:r>
      <w:r>
        <w:rPr>
          <w:color w:val="2B2B2B"/>
          <w:spacing w:val="-11"/>
          <w:w w:val="105"/>
        </w:rPr>
        <w:t> </w:t>
      </w:r>
      <w:r>
        <w:rPr>
          <w:color w:val="2B2B2B"/>
          <w:w w:val="105"/>
        </w:rPr>
        <w:t>a</w:t>
      </w:r>
      <w:r>
        <w:rPr>
          <w:color w:val="2B2B2B"/>
          <w:spacing w:val="-7"/>
          <w:w w:val="105"/>
        </w:rPr>
        <w:t> </w:t>
      </w:r>
      <w:r>
        <w:rPr>
          <w:color w:val="2B2B2B"/>
          <w:w w:val="105"/>
        </w:rPr>
        <w:t>Majetek</w:t>
      </w:r>
    </w:p>
    <w:p>
      <w:pPr>
        <w:spacing w:line="244" w:lineRule="auto" w:before="1"/>
        <w:ind w:left="1882" w:right="443" w:hanging="363"/>
        <w:jc w:val="left"/>
        <w:rPr>
          <w:b/>
          <w:sz w:val="23"/>
        </w:rPr>
      </w:pPr>
      <w:r>
        <w:rPr>
          <w:b/>
          <w:color w:val="2B2B2B"/>
          <w:w w:val="105"/>
          <w:sz w:val="23"/>
        </w:rPr>
        <w:t>Národní</w:t>
      </w:r>
      <w:r>
        <w:rPr>
          <w:b/>
          <w:color w:val="2B2B2B"/>
          <w:spacing w:val="-12"/>
          <w:w w:val="105"/>
          <w:sz w:val="23"/>
        </w:rPr>
        <w:t> </w:t>
      </w:r>
      <w:r>
        <w:rPr>
          <w:b/>
          <w:color w:val="2B2B2B"/>
          <w:w w:val="105"/>
          <w:sz w:val="23"/>
        </w:rPr>
        <w:t>agentura</w:t>
      </w:r>
      <w:r>
        <w:rPr>
          <w:b/>
          <w:color w:val="2B2B2B"/>
          <w:spacing w:val="-6"/>
          <w:w w:val="105"/>
          <w:sz w:val="23"/>
        </w:rPr>
        <w:t> </w:t>
      </w:r>
      <w:r>
        <w:rPr>
          <w:b/>
          <w:color w:val="2B2B2B"/>
          <w:w w:val="105"/>
          <w:sz w:val="23"/>
        </w:rPr>
        <w:t>pro</w:t>
      </w:r>
      <w:r>
        <w:rPr>
          <w:b/>
          <w:color w:val="2B2B2B"/>
          <w:spacing w:val="-15"/>
          <w:w w:val="105"/>
          <w:sz w:val="23"/>
        </w:rPr>
        <w:t> </w:t>
      </w:r>
      <w:r>
        <w:rPr>
          <w:b/>
          <w:color w:val="2B2B2B"/>
          <w:w w:val="105"/>
          <w:sz w:val="23"/>
        </w:rPr>
        <w:t>komunikační a informační technologie s.p.</w:t>
      </w:r>
    </w:p>
    <w:p>
      <w:pPr>
        <w:spacing w:after="0" w:line="244" w:lineRule="auto"/>
        <w:jc w:val="left"/>
        <w:rPr>
          <w:b/>
          <w:sz w:val="23"/>
        </w:rPr>
        <w:sectPr>
          <w:type w:val="continuous"/>
          <w:pgSz w:w="11910" w:h="16840"/>
          <w:pgMar w:top="180" w:bottom="280" w:left="0" w:right="992"/>
          <w:cols w:num="2" w:equalWidth="0">
            <w:col w:w="5164" w:space="40"/>
            <w:col w:w="5714"/>
          </w:cols>
        </w:sectPr>
      </w:pPr>
    </w:p>
    <w:p>
      <w:pPr>
        <w:pStyle w:val="BodyText"/>
        <w:rPr>
          <w:b/>
          <w:sz w:val="35"/>
        </w:rPr>
      </w:pPr>
    </w:p>
    <w:p>
      <w:pPr>
        <w:pStyle w:val="BodyText"/>
        <w:rPr>
          <w:b/>
          <w:sz w:val="35"/>
        </w:rPr>
      </w:pPr>
    </w:p>
    <w:p>
      <w:pPr>
        <w:pStyle w:val="BodyText"/>
        <w:spacing w:before="61"/>
        <w:rPr>
          <w:b/>
          <w:sz w:val="35"/>
        </w:rPr>
      </w:pPr>
    </w:p>
    <w:p>
      <w:pPr>
        <w:spacing w:before="1"/>
        <w:ind w:left="7072" w:right="0" w:firstLine="0"/>
        <w:jc w:val="left"/>
        <w:rPr>
          <w:b/>
          <w:sz w:val="35"/>
        </w:rPr>
      </w:pPr>
      <w:r>
        <w:rPr>
          <w:color w:val="2B2B2B"/>
          <w:spacing w:val="-25"/>
          <w:w w:val="107"/>
          <w:sz w:val="40"/>
        </w:rPr>
        <w:t>.</w:t>
      </w:r>
      <w:r>
        <w:rPr>
          <w:color w:val="2B2B2B"/>
          <w:spacing w:val="-16"/>
          <w:w w:val="104"/>
          <w:sz w:val="37"/>
        </w:rPr>
        <w:t>..</w:t>
      </w:r>
      <w:r>
        <w:rPr>
          <w:color w:val="2B2B2B"/>
          <w:spacing w:val="-23"/>
          <w:w w:val="104"/>
          <w:sz w:val="37"/>
        </w:rPr>
        <w:t>.</w:t>
      </w:r>
      <w:r>
        <w:rPr>
          <w:color w:val="2B2B2B"/>
          <w:spacing w:val="-27"/>
          <w:w w:val="107"/>
          <w:sz w:val="40"/>
        </w:rPr>
        <w:t>.</w:t>
      </w:r>
      <w:r>
        <w:rPr>
          <w:color w:val="2B2B2B"/>
          <w:spacing w:val="-25"/>
          <w:w w:val="107"/>
          <w:sz w:val="40"/>
        </w:rPr>
        <w:t>.</w:t>
      </w:r>
      <w:r>
        <w:rPr>
          <w:color w:val="2B2B2B"/>
          <w:spacing w:val="-23"/>
          <w:w w:val="104"/>
          <w:sz w:val="37"/>
        </w:rPr>
        <w:t>.</w:t>
      </w:r>
      <w:r>
        <w:rPr>
          <w:color w:val="2B2B2B"/>
          <w:spacing w:val="-25"/>
          <w:w w:val="107"/>
          <w:sz w:val="40"/>
        </w:rPr>
        <w:t>.</w:t>
      </w:r>
      <w:r>
        <w:rPr>
          <w:color w:val="2B2B2B"/>
          <w:spacing w:val="-16"/>
          <w:w w:val="104"/>
          <w:sz w:val="37"/>
        </w:rPr>
        <w:t>....</w:t>
      </w:r>
      <w:r>
        <w:rPr>
          <w:color w:val="2B2B2B"/>
          <w:spacing w:val="-15"/>
          <w:w w:val="104"/>
          <w:sz w:val="37"/>
        </w:rPr>
        <w:t>.</w:t>
      </w:r>
      <w:r>
        <w:rPr>
          <w:color w:val="2B2B2B"/>
          <w:spacing w:val="-11"/>
          <w:w w:val="104"/>
          <w:sz w:val="35"/>
        </w:rPr>
        <w:t>.</w:t>
      </w:r>
      <w:r>
        <w:rPr>
          <w:color w:val="2B2B2B"/>
          <w:spacing w:val="-12"/>
          <w:w w:val="104"/>
          <w:sz w:val="35"/>
        </w:rPr>
        <w:t>.</w:t>
      </w:r>
      <w:r>
        <w:rPr>
          <w:color w:val="2B2B2B"/>
          <w:spacing w:val="-15"/>
          <w:w w:val="104"/>
          <w:sz w:val="37"/>
        </w:rPr>
        <w:t>.</w:t>
      </w:r>
      <w:r>
        <w:rPr>
          <w:color w:val="2B2B2B"/>
          <w:spacing w:val="-15"/>
          <w:w w:val="104"/>
          <w:sz w:val="35"/>
        </w:rPr>
        <w:t>.</w:t>
      </w:r>
      <w:r>
        <w:rPr>
          <w:color w:val="2B2B2B"/>
          <w:spacing w:val="-6"/>
          <w:w w:val="104"/>
          <w:sz w:val="35"/>
        </w:rPr>
        <w:t>.</w:t>
      </w:r>
      <w:r>
        <w:rPr>
          <w:color w:val="2B2B2B"/>
          <w:spacing w:val="-15"/>
          <w:w w:val="104"/>
          <w:sz w:val="35"/>
        </w:rPr>
        <w:t>.</w:t>
      </w:r>
      <w:r>
        <w:rPr>
          <w:color w:val="2B2B2B"/>
          <w:spacing w:val="-22"/>
          <w:w w:val="104"/>
          <w:sz w:val="35"/>
        </w:rPr>
        <w:t>.</w:t>
      </w:r>
      <w:r>
        <w:rPr>
          <w:color w:val="9CA1CD"/>
          <w:spacing w:val="-541"/>
          <w:w w:val="102"/>
          <w:position w:val="5"/>
          <w:sz w:val="106"/>
        </w:rPr>
        <w:t>1</w:t>
      </w:r>
      <w:r>
        <w:rPr>
          <w:color w:val="2B2B2B"/>
          <w:spacing w:val="-15"/>
          <w:w w:val="104"/>
          <w:sz w:val="37"/>
        </w:rPr>
        <w:t>.</w:t>
      </w:r>
      <w:r>
        <w:rPr>
          <w:color w:val="2B2B2B"/>
          <w:spacing w:val="-6"/>
          <w:w w:val="104"/>
          <w:sz w:val="35"/>
        </w:rPr>
        <w:t>.</w:t>
      </w:r>
      <w:r>
        <w:rPr>
          <w:color w:val="2B2B2B"/>
          <w:spacing w:val="1"/>
          <w:w w:val="104"/>
          <w:sz w:val="35"/>
        </w:rPr>
        <w:t>.</w:t>
      </w:r>
      <w:r>
        <w:rPr>
          <w:color w:val="2B2B2B"/>
          <w:spacing w:val="2"/>
          <w:w w:val="105"/>
          <w:sz w:val="35"/>
        </w:rPr>
        <w:t> </w:t>
      </w:r>
      <w:r>
        <w:rPr>
          <w:color w:val="2B2B2B"/>
          <w:spacing w:val="-2"/>
          <w:w w:val="105"/>
          <w:sz w:val="35"/>
        </w:rPr>
        <w:t>....</w:t>
      </w:r>
      <w:r>
        <w:rPr>
          <w:color w:val="565656"/>
          <w:spacing w:val="-2"/>
          <w:w w:val="105"/>
          <w:sz w:val="35"/>
        </w:rPr>
        <w:t>.</w:t>
      </w:r>
      <w:r>
        <w:rPr>
          <w:color w:val="2B2B2B"/>
          <w:spacing w:val="-2"/>
          <w:w w:val="105"/>
          <w:sz w:val="35"/>
        </w:rPr>
        <w:t>..........</w:t>
      </w:r>
      <w:r>
        <w:rPr>
          <w:b/>
          <w:color w:val="2B2B2B"/>
          <w:spacing w:val="-2"/>
          <w:w w:val="105"/>
          <w:sz w:val="35"/>
        </w:rPr>
        <w:t>.</w:t>
      </w:r>
    </w:p>
    <w:p>
      <w:pPr>
        <w:spacing w:line="136" w:lineRule="exact" w:before="11"/>
        <w:ind w:left="0" w:right="2370" w:firstLine="0"/>
        <w:jc w:val="right"/>
        <w:rPr>
          <w:rFonts w:ascii="Arial"/>
          <w:i/>
          <w:sz w:val="13"/>
        </w:rPr>
      </w:pPr>
      <w:r>
        <w:rPr>
          <w:rFonts w:ascii="Arial"/>
          <w:i/>
          <w:color w:val="9CA1CD"/>
          <w:spacing w:val="-10"/>
          <w:w w:val="110"/>
          <w:sz w:val="13"/>
        </w:rPr>
        <w:t>f</w:t>
      </w:r>
    </w:p>
    <w:p>
      <w:pPr>
        <w:pStyle w:val="BodyText"/>
        <w:tabs>
          <w:tab w:pos="8972" w:val="left" w:leader="none"/>
        </w:tabs>
        <w:ind w:left="7085" w:right="1211" w:hanging="4"/>
      </w:pPr>
      <w:r>
        <w:rPr>
          <w:color w:val="2B2B2B"/>
          <w:w w:val="105"/>
        </w:rPr>
        <w:t>JUDr.Vladím</w:t>
      </w:r>
      <w:r>
        <w:rPr>
          <w:color w:val="424246"/>
          <w:w w:val="105"/>
        </w:rPr>
        <w:t>\f </w:t>
      </w:r>
      <w:r>
        <w:rPr>
          <w:color w:val="2B2B2B"/>
          <w:w w:val="105"/>
        </w:rPr>
        <w:t>C</w:t>
      </w:r>
      <w:r>
        <w:rPr>
          <w:color w:val="2B2B2B"/>
        </w:rPr>
        <w:tab/>
      </w:r>
      <w:r>
        <w:rPr>
          <w:color w:val="2B2B2B"/>
          <w:spacing w:val="-2"/>
          <w:w w:val="105"/>
        </w:rPr>
        <w:t>ástecký </w:t>
      </w:r>
      <w:r>
        <w:rPr>
          <w:color w:val="2B2B2B"/>
          <w:w w:val="105"/>
        </w:rPr>
        <w:t>ředitel</w:t>
      </w:r>
      <w:r>
        <w:rPr>
          <w:color w:val="2B2B2B"/>
          <w:spacing w:val="-1"/>
          <w:w w:val="105"/>
        </w:rPr>
        <w:t> </w:t>
      </w:r>
      <w:r>
        <w:rPr>
          <w:color w:val="2B2B2B"/>
          <w:w w:val="105"/>
        </w:rPr>
        <w:t>Sekce</w:t>
      </w:r>
      <w:r>
        <w:rPr>
          <w:color w:val="2B2B2B"/>
          <w:spacing w:val="-8"/>
          <w:w w:val="105"/>
        </w:rPr>
        <w:t> </w:t>
      </w:r>
      <w:r>
        <w:rPr>
          <w:color w:val="2B2B2B"/>
          <w:w w:val="105"/>
        </w:rPr>
        <w:t>f.,e_gislativa</w:t>
      </w:r>
    </w:p>
    <w:p>
      <w:pPr>
        <w:spacing w:before="0"/>
        <w:ind w:left="7081" w:right="143" w:firstLine="7"/>
        <w:jc w:val="left"/>
        <w:rPr>
          <w:b/>
          <w:sz w:val="23"/>
        </w:rPr>
      </w:pPr>
      <w:r>
        <w:rPr>
          <w:b/>
          <w:color w:val="2B2B2B"/>
          <w:w w:val="105"/>
          <w:sz w:val="23"/>
        </w:rPr>
        <w:t>Národní</w:t>
      </w:r>
      <w:r>
        <w:rPr>
          <w:b/>
          <w:color w:val="2B2B2B"/>
          <w:spacing w:val="-14"/>
          <w:w w:val="105"/>
          <w:sz w:val="23"/>
        </w:rPr>
        <w:t> </w:t>
      </w:r>
      <w:r>
        <w:rPr>
          <w:b/>
          <w:color w:val="2B2B2B"/>
          <w:w w:val="105"/>
          <w:sz w:val="23"/>
        </w:rPr>
        <w:t>agen</w:t>
      </w:r>
      <w:r>
        <w:rPr>
          <w:b/>
          <w:color w:val="424246"/>
          <w:w w:val="105"/>
          <w:sz w:val="23"/>
        </w:rPr>
        <w:t>lÚ</w:t>
      </w:r>
      <w:r>
        <w:rPr>
          <w:b/>
          <w:color w:val="2B2B2B"/>
          <w:w w:val="105"/>
          <w:sz w:val="23"/>
        </w:rPr>
        <w:t>ra</w:t>
      </w:r>
      <w:r>
        <w:rPr>
          <w:b/>
          <w:color w:val="2B2B2B"/>
          <w:spacing w:val="-15"/>
          <w:w w:val="105"/>
          <w:sz w:val="23"/>
        </w:rPr>
        <w:t> </w:t>
      </w:r>
      <w:r>
        <w:rPr>
          <w:b/>
          <w:color w:val="2B2B2B"/>
          <w:w w:val="105"/>
          <w:sz w:val="23"/>
        </w:rPr>
        <w:t>pro</w:t>
      </w:r>
      <w:r>
        <w:rPr>
          <w:b/>
          <w:color w:val="2B2B2B"/>
          <w:spacing w:val="-15"/>
          <w:w w:val="105"/>
          <w:sz w:val="23"/>
        </w:rPr>
        <w:t> </w:t>
      </w:r>
      <w:r>
        <w:rPr>
          <w:b/>
          <w:color w:val="2B2B2B"/>
          <w:w w:val="105"/>
          <w:sz w:val="23"/>
        </w:rPr>
        <w:t>komunikační a informační technologie s.p.</w:t>
      </w:r>
    </w:p>
    <w:p>
      <w:pPr>
        <w:spacing w:after="0"/>
        <w:jc w:val="left"/>
        <w:rPr>
          <w:b/>
          <w:sz w:val="23"/>
        </w:rPr>
        <w:sectPr>
          <w:type w:val="continuous"/>
          <w:pgSz w:w="11910" w:h="16840"/>
          <w:pgMar w:top="180" w:bottom="280" w:left="0" w:right="992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0"/>
        </w:rPr>
      </w:pPr>
    </w:p>
    <w:p>
      <w:pPr>
        <w:pStyle w:val="BodyText"/>
        <w:ind w:left="5376"/>
        <w:rPr>
          <w:sz w:val="20"/>
        </w:rPr>
      </w:pPr>
      <w:r>
        <w:rPr>
          <w:sz w:val="20"/>
        </w:rPr>
        <w:drawing>
          <wp:inline distT="0" distB="0" distL="0" distR="0">
            <wp:extent cx="864354" cy="240030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354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pgSz w:w="11910" w:h="16840"/>
      <w:pgMar w:top="1920" w:bottom="280" w:left="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ourier New">
    <w:altName w:val="Courier New"/>
    <w:charset w:val="EE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877" w:hanging="349"/>
        <w:jc w:val="left"/>
      </w:pPr>
      <w:rPr>
        <w:rFonts w:hint="default" w:ascii="Times New Roman" w:hAnsi="Times New Roman" w:eastAsia="Times New Roman" w:cs="Times New Roman"/>
        <w:b/>
        <w:bCs/>
        <w:i/>
        <w:iCs/>
        <w:color w:val="262626"/>
        <w:spacing w:val="0"/>
        <w:w w:val="102"/>
        <w:sz w:val="24"/>
        <w:szCs w:val="24"/>
        <w:lang w:val="cs-CZ" w:eastAsia="en-US" w:bidi="ar-SA"/>
      </w:rPr>
    </w:lvl>
    <w:lvl w:ilvl="1">
      <w:start w:val="0"/>
      <w:numFmt w:val="bullet"/>
      <w:lvlText w:val="-"/>
      <w:lvlJc w:val="left"/>
      <w:pPr>
        <w:ind w:left="2251" w:hanging="36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62626"/>
        <w:spacing w:val="0"/>
        <w:w w:val="100"/>
        <w:sz w:val="24"/>
        <w:szCs w:val="24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221" w:hanging="36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182" w:hanging="36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144" w:hanging="36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105" w:hanging="36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066" w:hanging="36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028" w:hanging="36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989" w:hanging="367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8"/>
      <w:numFmt w:val="lowerLetter"/>
      <w:lvlText w:val="%1)"/>
      <w:lvlJc w:val="left"/>
      <w:pPr>
        <w:ind w:left="1877" w:hanging="352"/>
        <w:jc w:val="left"/>
      </w:pPr>
      <w:rPr>
        <w:rFonts w:hint="default" w:ascii="Times New Roman" w:hAnsi="Times New Roman" w:eastAsia="Times New Roman" w:cs="Times New Roman"/>
        <w:b/>
        <w:bCs/>
        <w:i/>
        <w:iCs/>
        <w:color w:val="262626"/>
        <w:spacing w:val="-1"/>
        <w:w w:val="94"/>
        <w:sz w:val="24"/>
        <w:szCs w:val="24"/>
        <w:lang w:val="cs-CZ" w:eastAsia="en-US" w:bidi="ar-SA"/>
      </w:rPr>
    </w:lvl>
    <w:lvl w:ilvl="1">
      <w:start w:val="0"/>
      <w:numFmt w:val="bullet"/>
      <w:lvlText w:val="-"/>
      <w:lvlJc w:val="left"/>
      <w:pPr>
        <w:ind w:left="2246" w:hanging="36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262626"/>
        <w:spacing w:val="0"/>
        <w:w w:val="109"/>
        <w:sz w:val="24"/>
        <w:szCs w:val="24"/>
        <w:lang w:val="cs-CZ" w:eastAsia="en-US" w:bidi="ar-SA"/>
      </w:rPr>
    </w:lvl>
    <w:lvl w:ilvl="2">
      <w:start w:val="0"/>
      <w:numFmt w:val="bullet"/>
      <w:lvlText w:val="•"/>
      <w:lvlJc w:val="left"/>
      <w:pPr>
        <w:ind w:left="3203" w:hanging="36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167" w:hanging="36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130" w:hanging="36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094" w:hanging="36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057" w:hanging="36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021" w:hanging="36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984" w:hanging="362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line="264" w:lineRule="exact"/>
      <w:ind w:left="2250" w:hanging="366"/>
    </w:pPr>
    <w:rPr>
      <w:rFonts w:ascii="Times New Roman" w:hAnsi="Times New Roman" w:eastAsia="Times New Roman" w:cs="Times New Roman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lbartakova</dc:creator>
  <dc:title>00206B4B43FE250715071712</dc:title>
  <dcterms:created xsi:type="dcterms:W3CDTF">2025-07-15T10:09:01Z</dcterms:created>
  <dcterms:modified xsi:type="dcterms:W3CDTF">2025-07-15T10:09:01Z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KM_C360i</vt:lpwstr>
  </property>
  <property fmtid="{D5CDD505-2E9C-101B-9397-08002B2CF9AE}" pid="4" name="LastSaved">
    <vt:filetime>2025-07-15T00:00:00Z</vt:filetime>
  </property>
  <property fmtid="{D5CDD505-2E9C-101B-9397-08002B2CF9AE}" pid="5" name="Producer">
    <vt:lpwstr>KONICA MINOLTA bizhub C360i</vt:lpwstr>
  </property>
</Properties>
</file>