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5273B52A" w:rsidR="00246F67" w:rsidRPr="00311DE8" w:rsidRDefault="00311DE8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246F67" w:rsidRPr="00311DE8">
        <w:rPr>
          <w:rFonts w:ascii="Arial" w:hAnsi="Arial" w:cs="Arial"/>
          <w:sz w:val="22"/>
          <w:szCs w:val="22"/>
        </w:rPr>
        <w:t xml:space="preserve">Č.j.: </w:t>
      </w:r>
      <w:r w:rsidRPr="00311DE8">
        <w:rPr>
          <w:rFonts w:ascii="Arial" w:hAnsi="Arial" w:cs="Arial"/>
          <w:sz w:val="22"/>
          <w:szCs w:val="22"/>
        </w:rPr>
        <w:t>SPU 275931/2025/508203/Ji</w:t>
      </w:r>
    </w:p>
    <w:p w14:paraId="6A449118" w14:textId="0D097CE5" w:rsidR="00246F67" w:rsidRDefault="00311DE8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311D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311DE8">
        <w:rPr>
          <w:rFonts w:ascii="Arial" w:hAnsi="Arial" w:cs="Arial"/>
          <w:sz w:val="22"/>
          <w:szCs w:val="22"/>
        </w:rPr>
        <w:t xml:space="preserve">UID: </w:t>
      </w:r>
      <w:bookmarkEnd w:id="0"/>
      <w:r w:rsidRPr="00311DE8">
        <w:rPr>
          <w:rFonts w:ascii="Arial" w:hAnsi="Arial" w:cs="Arial"/>
          <w:sz w:val="22"/>
          <w:szCs w:val="22"/>
        </w:rPr>
        <w:t>spuess98021f3d</w:t>
      </w:r>
    </w:p>
    <w:p w14:paraId="637F3A15" w14:textId="68C6533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2N12/42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DCA818C" w14:textId="4BDEEAA4" w:rsidR="00C91F2F" w:rsidRPr="00E95D78" w:rsidRDefault="00FC7D72" w:rsidP="00311DE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61238693" w14:textId="434BCF48" w:rsidR="005553F5" w:rsidRDefault="00C91F2F" w:rsidP="00311DE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44BB53C3" w14:textId="77777777" w:rsidR="00745C6E" w:rsidRPr="00544472" w:rsidRDefault="00DA7560" w:rsidP="00745C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Vičické vinařství Mikulášek s.r.o.</w:t>
      </w:r>
      <w:r w:rsidR="001950F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Vičice 15, Březno, 43801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26202719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CZ26202719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45C6E" w:rsidRPr="00544472">
        <w:rPr>
          <w:rFonts w:ascii="Arial" w:hAnsi="Arial" w:cs="Arial"/>
          <w:sz w:val="22"/>
          <w:szCs w:val="22"/>
        </w:rPr>
        <w:t>zapsána v OR vedeném Krajským soudem v Ústí nad Labem, oddíl C, vložka 32651</w:t>
      </w:r>
    </w:p>
    <w:p w14:paraId="53067610" w14:textId="4A5EC0D3" w:rsidR="00572031" w:rsidRPr="00E95D78" w:rsidRDefault="00745C6E" w:rsidP="00745C6E">
      <w:pPr>
        <w:rPr>
          <w:rFonts w:ascii="Arial" w:hAnsi="Arial" w:cs="Arial"/>
          <w:iCs/>
          <w:sz w:val="22"/>
          <w:szCs w:val="22"/>
          <w:u w:val="single"/>
        </w:rPr>
      </w:pPr>
      <w:r w:rsidRPr="00544472">
        <w:rPr>
          <w:rFonts w:ascii="Arial" w:hAnsi="Arial" w:cs="Arial"/>
          <w:sz w:val="22"/>
          <w:szCs w:val="22"/>
        </w:rPr>
        <w:t>osoba oprávněná jednat za právnickou osobu: Robert</w:t>
      </w:r>
      <w:r>
        <w:rPr>
          <w:rFonts w:ascii="Arial" w:hAnsi="Arial" w:cs="Arial"/>
          <w:sz w:val="22"/>
          <w:szCs w:val="22"/>
        </w:rPr>
        <w:t xml:space="preserve"> Mikulášek, jednatel</w:t>
      </w:r>
      <w:r w:rsidR="001950FD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DA756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Fio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1950FD">
        <w:rPr>
          <w:rFonts w:ascii="Arial" w:hAnsi="Arial" w:cs="Arial"/>
          <w:sz w:val="22"/>
          <w:szCs w:val="22"/>
        </w:rPr>
        <w:br/>
        <w:t xml:space="preserve">číslo účtu: </w:t>
      </w:r>
      <w:r w:rsidR="00DA756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2900203881/2010</w:t>
      </w:r>
    </w:p>
    <w:p w14:paraId="39EC3149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0C57F59" w14:textId="30183A71" w:rsidR="00C91F2F" w:rsidRPr="00E95D78" w:rsidRDefault="00FC7D72" w:rsidP="00745C6E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2826F1BA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7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2N12/42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17.01.2012</w:t>
      </w:r>
      <w:r w:rsidR="00137F45" w:rsidRPr="00745C6E">
        <w:rPr>
          <w:rFonts w:ascii="Arial" w:hAnsi="Arial" w:cs="Arial"/>
          <w:sz w:val="22"/>
          <w:szCs w:val="22"/>
        </w:rPr>
        <w:t xml:space="preserve"> </w:t>
      </w:r>
      <w:r w:rsidR="00F1115F" w:rsidRPr="00745C6E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745C6E" w:rsidRPr="00745C6E">
        <w:rPr>
          <w:rFonts w:ascii="Arial" w:hAnsi="Arial" w:cs="Arial"/>
          <w:sz w:val="22"/>
          <w:szCs w:val="22"/>
        </w:rPr>
        <w:t>1</w:t>
      </w:r>
      <w:r w:rsidR="00745C6E">
        <w:rPr>
          <w:rFonts w:ascii="Arial" w:hAnsi="Arial" w:cs="Arial"/>
          <w:sz w:val="22"/>
          <w:szCs w:val="22"/>
        </w:rPr>
        <w:t xml:space="preserve"> - 6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D643BC8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1337F8" w14:textId="195DAF4A" w:rsidR="00745C6E" w:rsidRDefault="00273669" w:rsidP="00745C6E">
      <w:pPr>
        <w:pStyle w:val="Zkladntext"/>
        <w:widowControl w:val="0"/>
        <w:tabs>
          <w:tab w:val="clear" w:pos="568"/>
          <w:tab w:val="left" w:pos="962"/>
        </w:tabs>
        <w:spacing w:after="100" w:line="264" w:lineRule="auto"/>
        <w:rPr>
          <w:rFonts w:ascii="Arial" w:hAnsi="Arial" w:cs="Arial"/>
          <w:sz w:val="22"/>
          <w:szCs w:val="22"/>
        </w:rPr>
      </w:pPr>
      <w:r w:rsidRPr="00745C6E">
        <w:rPr>
          <w:rFonts w:ascii="Arial" w:hAnsi="Arial" w:cs="Arial"/>
          <w:sz w:val="22"/>
          <w:szCs w:val="22"/>
        </w:rPr>
        <w:t>1</w:t>
      </w:r>
      <w:r w:rsidR="00F9134D" w:rsidRPr="00745C6E">
        <w:rPr>
          <w:rFonts w:ascii="Arial" w:hAnsi="Arial" w:cs="Arial"/>
          <w:sz w:val="22"/>
          <w:szCs w:val="22"/>
        </w:rPr>
        <w:t xml:space="preserve">. </w:t>
      </w:r>
      <w:r w:rsidR="00745C6E" w:rsidRPr="003B4450">
        <w:rPr>
          <w:rStyle w:val="ZkladntextChar"/>
          <w:rFonts w:ascii="Arial" w:hAnsi="Arial" w:cs="Arial"/>
          <w:sz w:val="22"/>
          <w:szCs w:val="22"/>
        </w:rPr>
        <w:t xml:space="preserve">Dne 10.05.2025 </w:t>
      </w:r>
      <w:r w:rsidR="00745C6E">
        <w:rPr>
          <w:rStyle w:val="ZkladntextChar"/>
          <w:rFonts w:ascii="Arial" w:hAnsi="Arial" w:cs="Arial"/>
          <w:sz w:val="22"/>
          <w:szCs w:val="22"/>
        </w:rPr>
        <w:t xml:space="preserve">nabylo </w:t>
      </w:r>
      <w:r w:rsidR="00745C6E" w:rsidRPr="003B4450">
        <w:rPr>
          <w:rStyle w:val="ZkladntextChar"/>
          <w:rFonts w:ascii="Arial" w:hAnsi="Arial" w:cs="Arial"/>
          <w:sz w:val="22"/>
          <w:szCs w:val="22"/>
        </w:rPr>
        <w:t>právní moci rozhodnutí pozemkového úřadu o výměně nebo přechodu vlastnických práv ze dne 22. 04. 2025, čj. SPU 484886/2024/</w:t>
      </w:r>
      <w:proofErr w:type="spellStart"/>
      <w:r w:rsidR="00745C6E" w:rsidRPr="003B4450">
        <w:rPr>
          <w:rStyle w:val="ZkladntextChar"/>
          <w:rFonts w:ascii="Arial" w:hAnsi="Arial" w:cs="Arial"/>
          <w:sz w:val="22"/>
          <w:szCs w:val="22"/>
        </w:rPr>
        <w:t>Tm</w:t>
      </w:r>
      <w:proofErr w:type="spellEnd"/>
      <w:r w:rsidR="00745C6E" w:rsidRPr="003B4450">
        <w:rPr>
          <w:rStyle w:val="ZkladntextChar"/>
          <w:rFonts w:ascii="Arial" w:hAnsi="Arial" w:cs="Arial"/>
          <w:sz w:val="22"/>
          <w:szCs w:val="22"/>
        </w:rPr>
        <w:t xml:space="preserve">. S účinností od tohoto dne nenáleží Státnímu pozemkovému úřadu </w:t>
      </w:r>
      <w:r w:rsidR="000C558F">
        <w:rPr>
          <w:rStyle w:val="ZkladntextChar"/>
          <w:rFonts w:ascii="Arial" w:hAnsi="Arial" w:cs="Arial"/>
          <w:sz w:val="22"/>
          <w:szCs w:val="22"/>
        </w:rPr>
        <w:t>nájemné</w:t>
      </w:r>
      <w:r w:rsidR="00745C6E" w:rsidRPr="003B4450">
        <w:rPr>
          <w:rStyle w:val="ZkladntextChar"/>
          <w:rFonts w:ascii="Arial" w:hAnsi="Arial" w:cs="Arial"/>
          <w:sz w:val="22"/>
          <w:szCs w:val="22"/>
        </w:rPr>
        <w:t xml:space="preserve"> za pozemky, které přešly do vlastnictví třetí osoby.</w:t>
      </w:r>
      <w:r w:rsidR="00745C6E">
        <w:rPr>
          <w:rFonts w:ascii="Arial" w:hAnsi="Arial" w:cs="Arial"/>
          <w:sz w:val="22"/>
          <w:szCs w:val="22"/>
        </w:rPr>
        <w:t xml:space="preserve"> </w:t>
      </w:r>
    </w:p>
    <w:p w14:paraId="64BD8D83" w14:textId="0361C143" w:rsidR="00C91F2F" w:rsidRPr="00E95D78" w:rsidRDefault="00745C6E" w:rsidP="00745C6E">
      <w:pPr>
        <w:pStyle w:val="Zkladntext"/>
        <w:widowControl w:val="0"/>
        <w:tabs>
          <w:tab w:val="clear" w:pos="568"/>
          <w:tab w:val="left" w:pos="962"/>
        </w:tabs>
        <w:spacing w:after="100" w:line="264" w:lineRule="auto"/>
        <w:rPr>
          <w:rFonts w:ascii="Arial" w:hAnsi="Arial" w:cs="Arial"/>
          <w:sz w:val="22"/>
          <w:szCs w:val="22"/>
        </w:rPr>
      </w:pPr>
      <w:r w:rsidRPr="003B4450">
        <w:rPr>
          <w:rStyle w:val="ZkladntextChar"/>
          <w:rFonts w:ascii="Arial" w:hAnsi="Arial" w:cs="Arial"/>
          <w:sz w:val="22"/>
          <w:szCs w:val="22"/>
        </w:rPr>
        <w:t xml:space="preserve">Dnem 1. října 2025 zaniká dle ustanovení § 11 odst. 8 zákona č. 139/2002 Sb., o pozemkových úpravách a pozemkových úřadech a o změně zákona č. 229/1991 Sb., o úpravě vlastnických vztahů k půdě a jinému zemědělskému majetku, ve znění pozdějších předpisů, </w:t>
      </w:r>
      <w:r w:rsidR="000C558F">
        <w:rPr>
          <w:rStyle w:val="ZkladntextChar"/>
          <w:rFonts w:ascii="Arial" w:hAnsi="Arial" w:cs="Arial"/>
          <w:sz w:val="22"/>
          <w:szCs w:val="22"/>
        </w:rPr>
        <w:t>nájem</w:t>
      </w:r>
      <w:r w:rsidRPr="003B4450">
        <w:rPr>
          <w:rStyle w:val="ZkladntextChar"/>
          <w:rFonts w:ascii="Arial" w:hAnsi="Arial" w:cs="Arial"/>
          <w:sz w:val="22"/>
          <w:szCs w:val="22"/>
        </w:rPr>
        <w:t xml:space="preserve"> k pozemkům </w:t>
      </w:r>
      <w:proofErr w:type="spellStart"/>
      <w:r>
        <w:rPr>
          <w:rStyle w:val="ZkladntextChar"/>
          <w:rFonts w:ascii="Arial" w:hAnsi="Arial" w:cs="Arial"/>
          <w:sz w:val="22"/>
          <w:szCs w:val="22"/>
        </w:rPr>
        <w:t>p.č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 xml:space="preserve">. 1001/1, 1072/1, 1087/1 v k. </w:t>
      </w:r>
      <w:proofErr w:type="spellStart"/>
      <w:r>
        <w:rPr>
          <w:rStyle w:val="ZkladntextChar"/>
          <w:rFonts w:ascii="Arial" w:hAnsi="Arial" w:cs="Arial"/>
          <w:sz w:val="22"/>
          <w:szCs w:val="22"/>
        </w:rPr>
        <w:t>ú.</w:t>
      </w:r>
      <w:proofErr w:type="spellEnd"/>
      <w:r>
        <w:rPr>
          <w:rStyle w:val="ZkladntextChar"/>
          <w:rFonts w:ascii="Arial" w:hAnsi="Arial" w:cs="Arial"/>
          <w:sz w:val="22"/>
          <w:szCs w:val="22"/>
        </w:rPr>
        <w:t xml:space="preserve"> Březno u Chomutova, Obec Březno, druh evidence KN</w:t>
      </w:r>
      <w:r w:rsidR="008631D5">
        <w:rPr>
          <w:rStyle w:val="ZkladntextChar"/>
          <w:rFonts w:ascii="Arial" w:hAnsi="Arial" w:cs="Arial"/>
          <w:sz w:val="22"/>
          <w:szCs w:val="22"/>
        </w:rPr>
        <w:t xml:space="preserve"> </w:t>
      </w:r>
      <w:r>
        <w:rPr>
          <w:rStyle w:val="ZkladntextChar"/>
          <w:rFonts w:ascii="Arial" w:hAnsi="Arial" w:cs="Arial"/>
          <w:sz w:val="22"/>
          <w:szCs w:val="22"/>
        </w:rPr>
        <w:t>s datem ukončení ke dni 09.05.2025.</w:t>
      </w:r>
    </w:p>
    <w:p w14:paraId="56EAB926" w14:textId="474CE0C3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745C6E">
        <w:rPr>
          <w:b w:val="0"/>
          <w:bCs w:val="0"/>
          <w:sz w:val="22"/>
          <w:szCs w:val="22"/>
        </w:rPr>
        <w:t>249</w:t>
      </w:r>
      <w:r w:rsidR="00137F45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 w:rsidR="00745C6E">
        <w:rPr>
          <w:b w:val="0"/>
          <w:bCs w:val="0"/>
          <w:sz w:val="22"/>
          <w:szCs w:val="22"/>
        </w:rPr>
        <w:t xml:space="preserve">dvě sta čtyřicet devět </w:t>
      </w:r>
      <w:r>
        <w:rPr>
          <w:b w:val="0"/>
          <w:bCs w:val="0"/>
          <w:sz w:val="22"/>
          <w:szCs w:val="22"/>
        </w:rPr>
        <w:t>korun česk</w:t>
      </w:r>
      <w:r w:rsidR="00745C6E">
        <w:rPr>
          <w:b w:val="0"/>
          <w:bCs w:val="0"/>
          <w:sz w:val="22"/>
          <w:szCs w:val="22"/>
        </w:rPr>
        <w:t>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230E9FDB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745C6E">
        <w:rPr>
          <w:rFonts w:ascii="Arial" w:hAnsi="Arial" w:cs="Arial"/>
          <w:b w:val="0"/>
          <w:sz w:val="22"/>
          <w:szCs w:val="22"/>
        </w:rPr>
        <w:t>34 423</w:t>
      </w:r>
      <w:r w:rsidRPr="00A73C25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45C6E" w:rsidRPr="00745C6E">
        <w:rPr>
          <w:rFonts w:ascii="Arial" w:hAnsi="Arial" w:cs="Arial"/>
          <w:b w:val="0"/>
          <w:sz w:val="22"/>
          <w:szCs w:val="22"/>
        </w:rPr>
        <w:t>třicet čtyři tisíc čtyři sta dvacet tři</w:t>
      </w:r>
      <w:r w:rsidRPr="00745C6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42A6E87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A540D32" w14:textId="77777777" w:rsidR="00DF57DD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35B099" w14:textId="77777777" w:rsidR="00745C6E" w:rsidRDefault="00745C6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FDD7180" w14:textId="77777777" w:rsidR="00745C6E" w:rsidRPr="00172AFE" w:rsidRDefault="00745C6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58AFECB" w14:textId="6C8CDEFF" w:rsidR="00DF57DD" w:rsidRPr="00172AFE" w:rsidRDefault="00745C6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7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31106CB9" w:rsidR="00A53695" w:rsidRPr="00745C6E" w:rsidRDefault="00745C6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45C6E">
        <w:rPr>
          <w:rFonts w:ascii="Arial" w:hAnsi="Arial" w:cs="Arial"/>
          <w:b w:val="0"/>
          <w:sz w:val="22"/>
          <w:szCs w:val="22"/>
        </w:rPr>
        <w:t>4</w:t>
      </w:r>
      <w:r w:rsidR="00164B4F" w:rsidRPr="00745C6E">
        <w:rPr>
          <w:rFonts w:ascii="Arial" w:hAnsi="Arial" w:cs="Arial"/>
          <w:b w:val="0"/>
          <w:sz w:val="22"/>
          <w:szCs w:val="22"/>
        </w:rPr>
        <w:t>.</w:t>
      </w:r>
      <w:r w:rsidR="00B12289" w:rsidRPr="00745C6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745C6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745C6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745C6E">
        <w:rPr>
          <w:rFonts w:ascii="Arial" w:hAnsi="Arial" w:cs="Arial"/>
          <w:b w:val="0"/>
          <w:sz w:val="22"/>
          <w:szCs w:val="22"/>
        </w:rPr>
        <w:t xml:space="preserve"> </w:t>
      </w:r>
      <w:r w:rsidRPr="00745C6E">
        <w:rPr>
          <w:rFonts w:ascii="Arial" w:hAnsi="Arial" w:cs="Arial"/>
          <w:b w:val="0"/>
          <w:sz w:val="22"/>
          <w:szCs w:val="22"/>
        </w:rPr>
        <w:t>15.07.2025</w:t>
      </w:r>
      <w:r w:rsidR="0072149A" w:rsidRPr="00745C6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745C6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745C6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745C6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745C6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745C6E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45C6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745C6E">
        <w:rPr>
          <w:rFonts w:ascii="Arial" w:hAnsi="Arial" w:cs="Arial"/>
          <w:b w:val="0"/>
          <w:sz w:val="22"/>
          <w:szCs w:val="22"/>
        </w:rPr>
        <w:t>tohoto dodatku</w:t>
      </w:r>
      <w:r w:rsidRPr="00745C6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3EDA10F3" w:rsidR="00021CF1" w:rsidRPr="00172AFE" w:rsidRDefault="00745C6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00986AE3" w:rsidR="00C91F2F" w:rsidRPr="00172AFE" w:rsidRDefault="00745C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57016A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820D410" w14:textId="5031DC91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78CCDC08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745C6E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745C6E">
        <w:rPr>
          <w:rFonts w:ascii="Arial" w:hAnsi="Arial" w:cs="Arial"/>
          <w:sz w:val="22"/>
          <w:szCs w:val="22"/>
        </w:rPr>
        <w:t>15.07.2025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Default="00DA7560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39DA7657" w14:textId="08144EF6" w:rsidR="00126514" w:rsidRDefault="00DA7560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End w:id="2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DA7560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Vičické vinařství Mikulášek s.r.o.</w:t>
      </w:r>
    </w:p>
    <w:p w14:paraId="116A4850" w14:textId="5348E3A5" w:rsidR="00126514" w:rsidRPr="009378A3" w:rsidRDefault="00745C6E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Robert Mikulášek, jednatel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5CBD7493" w14:textId="77777777" w:rsidR="00745C6E" w:rsidRDefault="00745C6E" w:rsidP="00EC7F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B93D16" w14:textId="77777777" w:rsidR="00745C6E" w:rsidRDefault="00745C6E" w:rsidP="00EC7F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73010FB" w14:textId="77777777" w:rsidR="00745C6E" w:rsidRDefault="00745C6E" w:rsidP="00EC7F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C263101" w14:textId="77777777" w:rsidR="00745C6E" w:rsidRDefault="00745C6E" w:rsidP="00EC7F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E88AC7" w14:textId="77777777" w:rsidR="00745C6E" w:rsidRDefault="00745C6E" w:rsidP="00EC7F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CA89889" w14:textId="77777777" w:rsidR="00745C6E" w:rsidRDefault="00745C6E" w:rsidP="00EC7F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09CE9A8" w14:textId="77777777" w:rsidR="00745C6E" w:rsidRDefault="00745C6E" w:rsidP="00EC7F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A78C5D" w14:textId="77777777" w:rsidR="00745C6E" w:rsidRDefault="00745C6E" w:rsidP="00EC7F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97B64CC" w14:textId="77777777" w:rsidR="00745C6E" w:rsidRDefault="00745C6E" w:rsidP="00EC7FE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1C909DC" w14:textId="67C0C611" w:rsidR="00EC7FE5" w:rsidRPr="00745C6E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745C6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745C6E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745C6E" w:rsidRDefault="00EC7FE5" w:rsidP="00745C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45C6E">
        <w:rPr>
          <w:rFonts w:ascii="Arial" w:hAnsi="Arial" w:cs="Arial"/>
          <w:sz w:val="22"/>
          <w:szCs w:val="22"/>
        </w:rPr>
        <w:t>Datum registrace</w:t>
      </w:r>
      <w:r w:rsidR="00855CF2" w:rsidRPr="00745C6E">
        <w:rPr>
          <w:rFonts w:ascii="Arial" w:hAnsi="Arial" w:cs="Arial"/>
          <w:sz w:val="22"/>
          <w:szCs w:val="22"/>
        </w:rPr>
        <w:t xml:space="preserve">: </w:t>
      </w:r>
      <w:r w:rsidRPr="00745C6E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745C6E" w:rsidRDefault="00EC7FE5" w:rsidP="00745C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45C6E">
        <w:rPr>
          <w:rFonts w:ascii="Arial" w:hAnsi="Arial" w:cs="Arial"/>
          <w:sz w:val="22"/>
          <w:szCs w:val="22"/>
        </w:rPr>
        <w:t>ID dodatku</w:t>
      </w:r>
      <w:r w:rsidR="00855CF2" w:rsidRPr="00745C6E">
        <w:rPr>
          <w:rFonts w:ascii="Arial" w:hAnsi="Arial" w:cs="Arial"/>
          <w:sz w:val="22"/>
          <w:szCs w:val="22"/>
        </w:rPr>
        <w:t xml:space="preserve">: </w:t>
      </w:r>
      <w:r w:rsidRPr="00745C6E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745C6E" w:rsidRDefault="00EC7FE5" w:rsidP="00745C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45C6E">
        <w:rPr>
          <w:rFonts w:ascii="Arial" w:hAnsi="Arial" w:cs="Arial"/>
          <w:sz w:val="22"/>
          <w:szCs w:val="22"/>
        </w:rPr>
        <w:t>ID verze</w:t>
      </w:r>
      <w:r w:rsidR="00855CF2" w:rsidRPr="00745C6E">
        <w:rPr>
          <w:rFonts w:ascii="Arial" w:hAnsi="Arial" w:cs="Arial"/>
          <w:sz w:val="22"/>
          <w:szCs w:val="22"/>
        </w:rPr>
        <w:t xml:space="preserve">: </w:t>
      </w:r>
      <w:r w:rsidRPr="00745C6E">
        <w:rPr>
          <w:rFonts w:ascii="Arial" w:hAnsi="Arial" w:cs="Arial"/>
          <w:sz w:val="22"/>
          <w:szCs w:val="22"/>
        </w:rPr>
        <w:t xml:space="preserve"> </w:t>
      </w:r>
    </w:p>
    <w:p w14:paraId="6A270820" w14:textId="3AC60FB5" w:rsidR="00EC7FE5" w:rsidRPr="00745C6E" w:rsidRDefault="00EC7FE5" w:rsidP="00745C6E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745C6E">
        <w:rPr>
          <w:rFonts w:ascii="Arial" w:hAnsi="Arial" w:cs="Arial"/>
          <w:sz w:val="22"/>
          <w:szCs w:val="22"/>
        </w:rPr>
        <w:t>Registraci provedl</w:t>
      </w:r>
      <w:r w:rsidR="00855CF2" w:rsidRPr="00745C6E">
        <w:rPr>
          <w:rFonts w:ascii="Arial" w:hAnsi="Arial" w:cs="Arial"/>
          <w:sz w:val="22"/>
          <w:szCs w:val="22"/>
        </w:rPr>
        <w:t xml:space="preserve">: </w:t>
      </w:r>
      <w:r w:rsidR="00745C6E" w:rsidRPr="00745C6E">
        <w:rPr>
          <w:rFonts w:ascii="Arial" w:hAnsi="Arial" w:cs="Arial"/>
          <w:sz w:val="22"/>
          <w:szCs w:val="22"/>
        </w:rPr>
        <w:t>Zdeňka Jiřičková</w:t>
      </w:r>
      <w:r w:rsidRPr="00745C6E">
        <w:rPr>
          <w:rFonts w:ascii="Arial" w:hAnsi="Arial" w:cs="Arial"/>
          <w:sz w:val="22"/>
          <w:szCs w:val="22"/>
        </w:rPr>
        <w:t xml:space="preserve"> </w:t>
      </w:r>
    </w:p>
    <w:p w14:paraId="766FAF8E" w14:textId="77777777" w:rsidR="00EC7FE5" w:rsidRPr="00745C6E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745C6E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459E561A" w:rsidR="00EC7FE5" w:rsidRPr="00745C6E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745C6E">
        <w:rPr>
          <w:rFonts w:ascii="Arial" w:hAnsi="Arial" w:cs="Arial"/>
          <w:sz w:val="22"/>
          <w:szCs w:val="22"/>
        </w:rPr>
        <w:t>V</w:t>
      </w:r>
      <w:r w:rsidR="00745C6E" w:rsidRPr="00745C6E">
        <w:rPr>
          <w:rFonts w:ascii="Arial" w:hAnsi="Arial" w:cs="Arial"/>
          <w:sz w:val="22"/>
          <w:szCs w:val="22"/>
        </w:rPr>
        <w:t xml:space="preserve"> Chomutově </w:t>
      </w:r>
      <w:r w:rsidRPr="00745C6E">
        <w:rPr>
          <w:rFonts w:ascii="Arial" w:hAnsi="Arial" w:cs="Arial"/>
          <w:sz w:val="22"/>
          <w:szCs w:val="22"/>
        </w:rPr>
        <w:t>dne ………</w:t>
      </w:r>
      <w:proofErr w:type="gramStart"/>
      <w:r w:rsidRPr="00745C6E">
        <w:rPr>
          <w:rFonts w:ascii="Arial" w:hAnsi="Arial" w:cs="Arial"/>
          <w:sz w:val="22"/>
          <w:szCs w:val="22"/>
        </w:rPr>
        <w:t>…….</w:t>
      </w:r>
      <w:proofErr w:type="gramEnd"/>
      <w:r w:rsidRPr="00745C6E">
        <w:rPr>
          <w:rFonts w:ascii="Arial" w:hAnsi="Arial" w:cs="Arial"/>
          <w:sz w:val="22"/>
          <w:szCs w:val="22"/>
        </w:rPr>
        <w:t>.</w:t>
      </w:r>
      <w:r w:rsidRPr="00745C6E">
        <w:rPr>
          <w:rFonts w:ascii="Arial" w:hAnsi="Arial" w:cs="Arial"/>
          <w:sz w:val="22"/>
          <w:szCs w:val="22"/>
        </w:rPr>
        <w:tab/>
      </w:r>
      <w:r w:rsidRPr="00745C6E">
        <w:rPr>
          <w:rFonts w:ascii="Arial" w:hAnsi="Arial" w:cs="Arial"/>
          <w:sz w:val="22"/>
          <w:szCs w:val="22"/>
        </w:rPr>
        <w:tab/>
      </w:r>
      <w:r w:rsidRPr="00745C6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5B556792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45C6E">
        <w:rPr>
          <w:rFonts w:ascii="Arial" w:hAnsi="Arial" w:cs="Arial"/>
          <w:sz w:val="22"/>
          <w:szCs w:val="22"/>
        </w:rPr>
        <w:tab/>
      </w:r>
    </w:p>
    <w:p w14:paraId="695D17F6" w14:textId="49436FF9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348E" w14:textId="77777777" w:rsidR="00DA7560" w:rsidRDefault="00DA7560">
      <w:r>
        <w:separator/>
      </w:r>
    </w:p>
  </w:endnote>
  <w:endnote w:type="continuationSeparator" w:id="0">
    <w:p w14:paraId="18BF42C4" w14:textId="77777777" w:rsidR="00DA7560" w:rsidRDefault="00DA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3C0BFCB8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53798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53798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3E19" w14:textId="77777777" w:rsidR="00DA7560" w:rsidRDefault="00DA7560">
      <w:r>
        <w:separator/>
      </w:r>
    </w:p>
  </w:footnote>
  <w:footnote w:type="continuationSeparator" w:id="0">
    <w:p w14:paraId="5CD4EADF" w14:textId="77777777" w:rsidR="00DA7560" w:rsidRDefault="00DA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5373419">
    <w:abstractNumId w:val="2"/>
  </w:num>
  <w:num w:numId="2" w16cid:durableId="1043867146">
    <w:abstractNumId w:val="0"/>
  </w:num>
  <w:num w:numId="3" w16cid:durableId="1338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6DE0"/>
    <w:rsid w:val="00077A39"/>
    <w:rsid w:val="000B444A"/>
    <w:rsid w:val="000B6C68"/>
    <w:rsid w:val="000C0E03"/>
    <w:rsid w:val="000C193A"/>
    <w:rsid w:val="000C2281"/>
    <w:rsid w:val="000C47BB"/>
    <w:rsid w:val="000C558F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1DE8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3798E"/>
    <w:rsid w:val="005553F5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57E8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709A"/>
    <w:rsid w:val="006E7AB7"/>
    <w:rsid w:val="006F2A70"/>
    <w:rsid w:val="006F4CCE"/>
    <w:rsid w:val="007015EB"/>
    <w:rsid w:val="0072149A"/>
    <w:rsid w:val="0072227E"/>
    <w:rsid w:val="007304A8"/>
    <w:rsid w:val="00745C6E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1CE9"/>
    <w:rsid w:val="00831BA4"/>
    <w:rsid w:val="0083571B"/>
    <w:rsid w:val="008406F0"/>
    <w:rsid w:val="00840776"/>
    <w:rsid w:val="008467BC"/>
    <w:rsid w:val="00855CF2"/>
    <w:rsid w:val="00860DFA"/>
    <w:rsid w:val="008631D5"/>
    <w:rsid w:val="008637F0"/>
    <w:rsid w:val="00866E2A"/>
    <w:rsid w:val="008956FC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6575"/>
    <w:rsid w:val="00936D87"/>
    <w:rsid w:val="00942476"/>
    <w:rsid w:val="00943540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2182"/>
    <w:rsid w:val="00A44DA6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1723B"/>
    <w:rsid w:val="00B24877"/>
    <w:rsid w:val="00B43481"/>
    <w:rsid w:val="00B44BC3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42BB"/>
    <w:rsid w:val="00BE2D32"/>
    <w:rsid w:val="00BE42E6"/>
    <w:rsid w:val="00BE4939"/>
    <w:rsid w:val="00C07711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4AF"/>
    <w:rsid w:val="00CA18A0"/>
    <w:rsid w:val="00CA36A6"/>
    <w:rsid w:val="00CB669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A7560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5</cp:revision>
  <cp:lastPrinted>2013-12-10T07:32:00Z</cp:lastPrinted>
  <dcterms:created xsi:type="dcterms:W3CDTF">2025-07-07T11:13:00Z</dcterms:created>
  <dcterms:modified xsi:type="dcterms:W3CDTF">2025-07-07T11:56:00Z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