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EE46F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047354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7354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2254630173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C5929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2254630173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223885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885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C592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default10"/>
              <w:ind w:left="40"/>
            </w:pPr>
            <w:proofErr w:type="spellStart"/>
            <w:r>
              <w:rPr>
                <w:b/>
              </w:rPr>
              <w:t>Artex</w:t>
            </w:r>
            <w:proofErr w:type="spellEnd"/>
            <w:r>
              <w:rPr>
                <w:b/>
              </w:rPr>
              <w:t xml:space="preserve"> Art </w:t>
            </w:r>
            <w:proofErr w:type="spellStart"/>
            <w:r>
              <w:rPr>
                <w:b/>
              </w:rPr>
              <w:t>Services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Bělomlýnská 57/13</w:t>
            </w:r>
            <w:r>
              <w:rPr>
                <w:b/>
              </w:rPr>
              <w:br/>
              <w:t>196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C592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default10"/>
              <w:ind w:left="60" w:right="60"/>
            </w:pPr>
            <w:r>
              <w:rPr>
                <w:b/>
              </w:rPr>
              <w:t>46306 Dům umění Ústí nad Labem</w:t>
            </w: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default10"/>
              <w:ind w:left="60" w:right="60"/>
            </w:pPr>
            <w:r>
              <w:rPr>
                <w:b/>
              </w:rPr>
              <w:t>Mgr. Suk Tomáš</w:t>
            </w: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</w:pPr>
            <w:r>
              <w:rPr>
                <w:b/>
              </w:rPr>
              <w:t>28526147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</w:pPr>
            <w:r>
              <w:rPr>
                <w:b/>
              </w:rPr>
              <w:t>CZ28526147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default10"/>
              <w:ind w:left="60" w:right="60"/>
            </w:pPr>
            <w:r>
              <w:rPr>
                <w:b/>
              </w:rPr>
              <w:t xml:space="preserve">Tel.: 475285131,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: tomas.suk@ujep.cz</w:t>
            </w: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default10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/>
              <w:jc w:val="center"/>
            </w:pPr>
            <w:r>
              <w:rPr>
                <w:b/>
              </w:rPr>
              <w:t>08.08.2025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default10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default10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default10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default10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default10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E46FC">
            <w:pPr>
              <w:pStyle w:val="default10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E46FC" w:rsidRDefault="00EC5929">
            <w:pPr>
              <w:pStyle w:val="default10"/>
              <w:ind w:left="40" w:right="40"/>
            </w:pPr>
            <w:r>
              <w:rPr>
                <w:sz w:val="18"/>
              </w:rPr>
              <w:t xml:space="preserve">Transport uměleckých děl: Ústí nad </w:t>
            </w:r>
            <w:proofErr w:type="gramStart"/>
            <w:r>
              <w:rPr>
                <w:sz w:val="18"/>
              </w:rPr>
              <w:t>Labem - Paříž</w:t>
            </w:r>
            <w:proofErr w:type="gramEnd"/>
            <w:r>
              <w:rPr>
                <w:sz w:val="18"/>
              </w:rPr>
              <w:t>, výstava Přesuny a proudy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Projekt se uskutečňuje za finanční podpory Ministerstva kultury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E46FC" w:rsidRDefault="00EE46F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109 505,00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109 505,00 Kč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109 505,00 Kč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left="40"/>
            </w:pPr>
            <w:r>
              <w:rPr>
                <w:sz w:val="24"/>
              </w:rPr>
              <w:t>08.07.2025</w:t>
            </w: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Mgr. Suk Tomáš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475285131,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tomas.suk@ujep.cz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46FC" w:rsidRDefault="00EC5929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46306 \ 35 \ 2025-46 MK ČR DUUL25 \ 1   Deník: 20 \ Objednávky (individuální příslib)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3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5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0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7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EE46FC" w:rsidRDefault="00EE46F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EE46FC" w:rsidRDefault="00EE46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EE46FC" w:rsidRDefault="00EE46F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EE46FC" w:rsidRDefault="00EE46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6FC" w:rsidRDefault="00EC592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2254630173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EE46FC" w:rsidRDefault="00EE46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EE46FC" w:rsidRDefault="00EE46FC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EE46FC" w:rsidRDefault="00EE46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EE46FC" w:rsidRDefault="00EE46F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46FC" w:rsidRDefault="00EC5929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46306 \ 35 \ 2025-46 MK ČR DUUL25 \ 1   Deník: 20 \ Objednávky (individuální příslib)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EE46FC" w:rsidRDefault="00EE46FC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6FC" w:rsidRDefault="00EC5929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  <w:tr w:rsidR="00EE46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EE46FC" w:rsidRDefault="00EE46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6FC" w:rsidRDefault="00EE46FC">
            <w:pPr>
              <w:pStyle w:val="EMPTYCELLSTYLE"/>
            </w:pPr>
          </w:p>
        </w:tc>
        <w:tc>
          <w:tcPr>
            <w:tcW w:w="68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16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20" w:type="dxa"/>
          </w:tcPr>
          <w:p w:rsidR="00EE46FC" w:rsidRDefault="00EE46FC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EE46FC" w:rsidRDefault="00EE46FC">
            <w:pPr>
              <w:pStyle w:val="EMPTYCELLSTYLE"/>
            </w:pPr>
          </w:p>
        </w:tc>
        <w:tc>
          <w:tcPr>
            <w:tcW w:w="460" w:type="dxa"/>
          </w:tcPr>
          <w:p w:rsidR="00EE46FC" w:rsidRDefault="00EE46FC">
            <w:pPr>
              <w:pStyle w:val="EMPTYCELLSTYLE"/>
            </w:pPr>
          </w:p>
        </w:tc>
      </w:tr>
    </w:tbl>
    <w:p w:rsidR="00EC5929" w:rsidRDefault="00EC5929"/>
    <w:sectPr w:rsidR="00EC592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FC"/>
    <w:rsid w:val="0013728E"/>
    <w:rsid w:val="00EC5929"/>
    <w:rsid w:val="00E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B2767-21C2-4DB1-9894-9B8CDF17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2025-07-15T07:46:00Z</dcterms:created>
  <dcterms:modified xsi:type="dcterms:W3CDTF">2025-07-15T07:46:00Z</dcterms:modified>
</cp:coreProperties>
</file>