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26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A900B9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A900B9">
        <w:trPr>
          <w:cantSplit/>
        </w:trPr>
        <w:tc>
          <w:tcPr>
            <w:tcW w:w="7430" w:type="dxa"/>
            <w:gridSpan w:val="16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750/8898/25</w:t>
            </w:r>
          </w:p>
        </w:tc>
      </w:tr>
      <w:tr w:rsidR="00A900B9">
        <w:trPr>
          <w:cantSplit/>
        </w:trPr>
        <w:tc>
          <w:tcPr>
            <w:tcW w:w="5384" w:type="dxa"/>
            <w:gridSpan w:val="1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A900B9">
        <w:trPr>
          <w:cantSplit/>
        </w:trPr>
        <w:tc>
          <w:tcPr>
            <w:tcW w:w="5384" w:type="dxa"/>
            <w:gridSpan w:val="1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5384" w:type="dxa"/>
            <w:gridSpan w:val="1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Stavební firma HUKO s.r.o.</w:t>
            </w:r>
          </w:p>
        </w:tc>
        <w:tc>
          <w:tcPr>
            <w:tcW w:w="539" w:type="dxa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25174533</w:t>
            </w:r>
          </w:p>
        </w:tc>
      </w:tr>
      <w:tr w:rsidR="00A900B9">
        <w:trPr>
          <w:cantSplit/>
        </w:trPr>
        <w:tc>
          <w:tcPr>
            <w:tcW w:w="5384" w:type="dxa"/>
            <w:gridSpan w:val="1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náměstí 14. října 1307/2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5384" w:type="dxa"/>
            <w:gridSpan w:val="1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5384" w:type="dxa"/>
            <w:gridSpan w:val="1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2692" w:type="dxa"/>
            <w:gridSpan w:val="7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Odbor </w:t>
            </w:r>
            <w:r>
              <w:rPr>
                <w:rFonts w:ascii="Times New Roman" w:hAnsi="Times New Roman"/>
                <w:b/>
                <w:sz w:val="25"/>
              </w:rPr>
              <w:t>číslo:</w:t>
            </w:r>
          </w:p>
        </w:tc>
        <w:tc>
          <w:tcPr>
            <w:tcW w:w="2692" w:type="dxa"/>
            <w:gridSpan w:val="4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266E87" w:rsidP="00266E8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z w:val="18"/>
              </w:rPr>
              <w:t>4.06</w:t>
            </w:r>
            <w:r>
              <w:rPr>
                <w:rFonts w:ascii="Times New Roman" w:hAnsi="Times New Roman"/>
                <w:b/>
                <w:sz w:val="18"/>
              </w:rPr>
              <w:t>.2025</w:t>
            </w:r>
          </w:p>
        </w:tc>
      </w:tr>
      <w:tr w:rsidR="00A900B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900B9">
        <w:trPr>
          <w:cantSplit/>
        </w:trPr>
        <w:tc>
          <w:tcPr>
            <w:tcW w:w="5384" w:type="dxa"/>
            <w:gridSpan w:val="1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5384" w:type="dxa"/>
            <w:gridSpan w:val="1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900B9">
        <w:trPr>
          <w:cantSplit/>
        </w:trPr>
        <w:tc>
          <w:tcPr>
            <w:tcW w:w="2261" w:type="dxa"/>
            <w:gridSpan w:val="5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A900B9" w:rsidRDefault="00266E87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78 009,00</w:t>
            </w:r>
          </w:p>
        </w:tc>
        <w:tc>
          <w:tcPr>
            <w:tcW w:w="2693" w:type="dxa"/>
            <w:gridSpan w:val="4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A900B9" w:rsidRPr="00266E87" w:rsidRDefault="00266E87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266E87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Stavební přípravné práce pro instalaci pítka a </w:t>
            </w:r>
            <w:proofErr w:type="spellStart"/>
            <w:r>
              <w:rPr>
                <w:rFonts w:ascii="Times New Roman" w:hAnsi="Times New Roman"/>
                <w:sz w:val="21"/>
              </w:rPr>
              <w:t>mlžítka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na Masarykově náměstí.</w:t>
            </w: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2153" w:type="dxa"/>
            <w:gridSpan w:val="4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A900B9">
        <w:trPr>
          <w:cantSplit/>
        </w:trPr>
        <w:tc>
          <w:tcPr>
            <w:tcW w:w="753" w:type="dxa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266E87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A900B9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</w:t>
            </w:r>
            <w:r>
              <w:rPr>
                <w:rFonts w:ascii="Times New Roman" w:hAnsi="Times New Roman"/>
                <w:sz w:val="14"/>
              </w:rPr>
              <w:t>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</w:t>
            </w:r>
            <w:r>
              <w:rPr>
                <w:rFonts w:ascii="Times New Roman" w:hAnsi="Times New Roman"/>
                <w:sz w:val="14"/>
              </w:rPr>
              <w:t>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</w:t>
            </w:r>
            <w:r>
              <w:rPr>
                <w:rFonts w:ascii="Times New Roman" w:hAnsi="Times New Roman"/>
                <w:sz w:val="14"/>
              </w:rPr>
              <w:t>ím dnem zrušena od počátku s účinky případného bezdůvodného obohacení.</w:t>
            </w:r>
          </w:p>
        </w:tc>
      </w:tr>
      <w:tr w:rsidR="00A900B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2584" w:type="dxa"/>
            <w:gridSpan w:val="6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2584" w:type="dxa"/>
            <w:gridSpan w:val="6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2584" w:type="dxa"/>
            <w:gridSpan w:val="6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A900B9" w:rsidRDefault="00A900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A900B9">
        <w:trPr>
          <w:cantSplit/>
        </w:trPr>
        <w:tc>
          <w:tcPr>
            <w:tcW w:w="2584" w:type="dxa"/>
            <w:gridSpan w:val="6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A900B9" w:rsidRDefault="00266E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A900B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A900B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900B9">
        <w:trPr>
          <w:cantSplit/>
        </w:trPr>
        <w:tc>
          <w:tcPr>
            <w:tcW w:w="10769" w:type="dxa"/>
            <w:gridSpan w:val="21"/>
          </w:tcPr>
          <w:p w:rsidR="00A900B9" w:rsidRDefault="00266E8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266E8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B9"/>
    <w:rsid w:val="00266E87"/>
    <w:rsid w:val="00A9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4B8A"/>
  <w15:docId w15:val="{F525FC5F-0C6D-421B-B573-6CF4EF8A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2</cp:revision>
  <dcterms:created xsi:type="dcterms:W3CDTF">2025-07-14T15:18:00Z</dcterms:created>
  <dcterms:modified xsi:type="dcterms:W3CDTF">2025-07-14T15:18:00Z</dcterms:modified>
</cp:coreProperties>
</file>