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4B8" w:rsidRDefault="008236FC">
      <w:pPr>
        <w:pStyle w:val="Nadpis10"/>
        <w:keepNext/>
        <w:keepLines/>
        <w:shd w:val="clear" w:color="auto" w:fill="auto"/>
        <w:spacing w:before="820"/>
        <w:ind w:left="380"/>
      </w:pPr>
      <w:bookmarkStart w:id="0" w:name="bookmark0"/>
      <w:r>
        <w:t>SMLOUVA O DÍLO</w:t>
      </w:r>
      <w:bookmarkEnd w:id="0"/>
    </w:p>
    <w:p w:rsidR="000E44B8" w:rsidRDefault="008236FC">
      <w:pPr>
        <w:pStyle w:val="Nadpis20"/>
        <w:keepNext/>
        <w:keepLines/>
        <w:shd w:val="clear" w:color="auto" w:fill="auto"/>
        <w:spacing w:after="0" w:line="240" w:lineRule="auto"/>
      </w:pPr>
      <w:bookmarkStart w:id="1" w:name="bookmark1"/>
      <w:r>
        <w:rPr>
          <w:b w:val="0"/>
          <w:bCs w:val="0"/>
          <w:sz w:val="20"/>
          <w:szCs w:val="20"/>
        </w:rPr>
        <w:t xml:space="preserve">Objednatel: </w:t>
      </w:r>
      <w:r>
        <w:t>Výzkumný ústav živočišné výroby, v. v. i.</w:t>
      </w:r>
      <w:bookmarkEnd w:id="1"/>
    </w:p>
    <w:p w:rsidR="000E44B8" w:rsidRDefault="008236FC">
      <w:pPr>
        <w:pStyle w:val="Zkladntext1"/>
        <w:shd w:val="clear" w:color="auto" w:fill="auto"/>
        <w:spacing w:after="40" w:line="240" w:lineRule="auto"/>
      </w:pPr>
      <w:r>
        <w:t>se sídlem: Přátelství 815, 104 00 Praha Uhříněves</w:t>
      </w:r>
    </w:p>
    <w:p w:rsidR="000E44B8" w:rsidRDefault="008236FC">
      <w:pPr>
        <w:pStyle w:val="Zkladntext1"/>
        <w:shd w:val="clear" w:color="auto" w:fill="auto"/>
      </w:pPr>
      <w:r>
        <w:t xml:space="preserve">registrována v rejstříku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MŠMT</w:t>
      </w:r>
    </w:p>
    <w:p w:rsidR="000E44B8" w:rsidRDefault="008236FC">
      <w:pPr>
        <w:pStyle w:val="Zkladntext1"/>
        <w:shd w:val="clear" w:color="auto" w:fill="auto"/>
      </w:pPr>
      <w:r>
        <w:t>zastoupená: doc. Ing. Petrem Homolkou, CSc., Ph.D., ředitelem</w:t>
      </w:r>
    </w:p>
    <w:p w:rsidR="000E44B8" w:rsidRDefault="008236FC">
      <w:pPr>
        <w:pStyle w:val="Zkladntext1"/>
        <w:shd w:val="clear" w:color="auto" w:fill="auto"/>
      </w:pPr>
      <w:r>
        <w:t>IČ: 00027014</w:t>
      </w:r>
    </w:p>
    <w:p w:rsidR="000E44B8" w:rsidRDefault="008236FC">
      <w:pPr>
        <w:pStyle w:val="Zkladntext1"/>
        <w:shd w:val="clear" w:color="auto" w:fill="auto"/>
      </w:pPr>
      <w:r>
        <w:t>DIČ: CZ00027014</w:t>
      </w:r>
    </w:p>
    <w:p w:rsidR="000E44B8" w:rsidRDefault="008236FC">
      <w:pPr>
        <w:pStyle w:val="Zkladntext1"/>
        <w:shd w:val="clear" w:color="auto" w:fill="auto"/>
      </w:pPr>
      <w:r>
        <w:t>bankovní</w:t>
      </w:r>
      <w:r>
        <w:t xml:space="preserve"> spojení: KB Praha 10, </w:t>
      </w:r>
      <w:proofErr w:type="spellStart"/>
      <w:proofErr w:type="gramStart"/>
      <w:r>
        <w:t>č.ú</w:t>
      </w:r>
      <w:proofErr w:type="spellEnd"/>
      <w:r>
        <w:t>.: 19439101/0100</w:t>
      </w:r>
      <w:proofErr w:type="gramEnd"/>
    </w:p>
    <w:p w:rsidR="000E44B8" w:rsidRDefault="008236FC">
      <w:pPr>
        <w:pStyle w:val="Zkladntext1"/>
        <w:shd w:val="clear" w:color="auto" w:fill="auto"/>
        <w:spacing w:after="260"/>
      </w:pPr>
      <w:r>
        <w:t>/dále jen objednatel/</w:t>
      </w:r>
    </w:p>
    <w:p w:rsidR="000E44B8" w:rsidRDefault="008236FC">
      <w:pPr>
        <w:pStyle w:val="Zkladntext1"/>
        <w:shd w:val="clear" w:color="auto" w:fill="auto"/>
        <w:rPr>
          <w:sz w:val="19"/>
          <w:szCs w:val="19"/>
        </w:rPr>
      </w:pPr>
      <w:r>
        <w:t xml:space="preserve">Zhotovitel: </w:t>
      </w:r>
      <w:r>
        <w:rPr>
          <w:b/>
          <w:bCs/>
          <w:sz w:val="19"/>
          <w:szCs w:val="19"/>
        </w:rPr>
        <w:t>TVF, s.r.o.</w:t>
      </w:r>
    </w:p>
    <w:p w:rsidR="000E44B8" w:rsidRDefault="008236FC">
      <w:pPr>
        <w:pStyle w:val="Zkladntext1"/>
        <w:shd w:val="clear" w:color="auto" w:fill="auto"/>
      </w:pPr>
      <w:r>
        <w:t>se sídlem: Pechova 2102/26, Židenice, 615 00 Brno</w:t>
      </w:r>
    </w:p>
    <w:p w:rsidR="000E44B8" w:rsidRDefault="008236FC">
      <w:pPr>
        <w:pStyle w:val="Zkladntext1"/>
        <w:shd w:val="clear" w:color="auto" w:fill="auto"/>
      </w:pPr>
      <w:r>
        <w:t>zapsána v obchodním rejstříku vedeném Krajským soudem v Brně oddíl C, vložka 24371</w:t>
      </w:r>
    </w:p>
    <w:p w:rsidR="000E44B8" w:rsidRDefault="008236FC">
      <w:pPr>
        <w:pStyle w:val="Zkladntext1"/>
        <w:shd w:val="clear" w:color="auto" w:fill="auto"/>
      </w:pPr>
      <w:r>
        <w:t xml:space="preserve">zastoupená: Mgr. Oldřichem </w:t>
      </w:r>
      <w:proofErr w:type="spellStart"/>
      <w:r>
        <w:t>Brýžou</w:t>
      </w:r>
      <w:proofErr w:type="spellEnd"/>
      <w:r>
        <w:t>,</w:t>
      </w:r>
      <w:r>
        <w:t xml:space="preserve"> MBA, jednatelem</w:t>
      </w:r>
    </w:p>
    <w:p w:rsidR="000E44B8" w:rsidRDefault="008236FC">
      <w:pPr>
        <w:pStyle w:val="Zkladntext1"/>
        <w:shd w:val="clear" w:color="auto" w:fill="auto"/>
      </w:pPr>
      <w:r>
        <w:t>IČ: 25307860</w:t>
      </w:r>
    </w:p>
    <w:p w:rsidR="000E44B8" w:rsidRDefault="008236FC">
      <w:pPr>
        <w:pStyle w:val="Zkladntext1"/>
        <w:shd w:val="clear" w:color="auto" w:fill="auto"/>
      </w:pPr>
      <w:r>
        <w:t>DIČ: CZ25307860</w:t>
      </w:r>
    </w:p>
    <w:p w:rsidR="000E44B8" w:rsidRDefault="008236FC">
      <w:pPr>
        <w:pStyle w:val="Zkladntext1"/>
        <w:shd w:val="clear" w:color="auto" w:fill="auto"/>
      </w:pPr>
      <w:r>
        <w:t xml:space="preserve">bankovní spojení: FIO banka, a.s. č. </w:t>
      </w:r>
      <w:proofErr w:type="spellStart"/>
      <w:r>
        <w:t>ú.</w:t>
      </w:r>
      <w:proofErr w:type="spellEnd"/>
      <w:r>
        <w:t>: 2901065257/2010</w:t>
      </w:r>
    </w:p>
    <w:p w:rsidR="000E44B8" w:rsidRDefault="008236FC">
      <w:pPr>
        <w:pStyle w:val="Zkladntext1"/>
        <w:shd w:val="clear" w:color="auto" w:fill="auto"/>
      </w:pPr>
      <w:r>
        <w:t xml:space="preserve">tel./fax.: 548 226 056 e-mail: </w:t>
      </w:r>
      <w:hyperlink r:id="rId8" w:history="1">
        <w:r>
          <w:rPr>
            <w:lang w:val="en-US" w:eastAsia="en-US" w:bidi="en-US"/>
          </w:rPr>
          <w:t>tvf@tvf.cz</w:t>
        </w:r>
      </w:hyperlink>
      <w:r>
        <w:rPr>
          <w:lang w:val="en-US" w:eastAsia="en-US" w:bidi="en-US"/>
        </w:rPr>
        <w:t xml:space="preserve"> </w:t>
      </w:r>
      <w:r>
        <w:t xml:space="preserve">, </w:t>
      </w:r>
      <w:hyperlink r:id="rId9" w:history="1">
        <w:r>
          <w:rPr>
            <w:lang w:val="en-US" w:eastAsia="en-US" w:bidi="en-US"/>
          </w:rPr>
          <w:t>www.tvf.cz</w:t>
        </w:r>
      </w:hyperlink>
    </w:p>
    <w:p w:rsidR="000E44B8" w:rsidRDefault="008236FC">
      <w:pPr>
        <w:pStyle w:val="Zkladntext1"/>
        <w:shd w:val="clear" w:color="auto" w:fill="auto"/>
        <w:spacing w:after="260"/>
      </w:pPr>
      <w:r>
        <w:t>/dále jen zhotovitel/</w:t>
      </w:r>
    </w:p>
    <w:p w:rsidR="000E44B8" w:rsidRDefault="008236FC">
      <w:pPr>
        <w:pStyle w:val="Zkladntext1"/>
        <w:shd w:val="clear" w:color="auto" w:fill="auto"/>
        <w:spacing w:after="400"/>
      </w:pPr>
      <w:r>
        <w:t xml:space="preserve">uzavírají v </w:t>
      </w:r>
      <w:r>
        <w:t xml:space="preserve">souladu s </w:t>
      </w:r>
      <w:proofErr w:type="spellStart"/>
      <w:r>
        <w:t>ust</w:t>
      </w:r>
      <w:proofErr w:type="spellEnd"/>
      <w:r>
        <w:t>. § 2586 a násl. zák. č. 89/2012 Sb., občanský zákoník, tuto smlouvu o dílo</w:t>
      </w:r>
    </w:p>
    <w:p w:rsidR="000E44B8" w:rsidRDefault="008236F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36"/>
        </w:tabs>
        <w:spacing w:after="120"/>
      </w:pPr>
      <w:bookmarkStart w:id="2" w:name="bookmark2"/>
      <w:r>
        <w:t>PŘEDMĚT SMLOUVY</w:t>
      </w:r>
      <w:bookmarkEnd w:id="2"/>
    </w:p>
    <w:p w:rsidR="000E44B8" w:rsidRDefault="008236FC">
      <w:pPr>
        <w:pStyle w:val="Zkladntext1"/>
        <w:numPr>
          <w:ilvl w:val="1"/>
          <w:numId w:val="1"/>
        </w:numPr>
        <w:shd w:val="clear" w:color="auto" w:fill="auto"/>
        <w:tabs>
          <w:tab w:val="left" w:pos="967"/>
        </w:tabs>
        <w:spacing w:line="293" w:lineRule="auto"/>
      </w:pPr>
      <w:r>
        <w:t xml:space="preserve">Zhotovitel se zavazuje </w:t>
      </w:r>
      <w:r>
        <w:rPr>
          <w:b/>
          <w:bCs/>
        </w:rPr>
        <w:t xml:space="preserve">zhotovit </w:t>
      </w:r>
      <w:r>
        <w:rPr>
          <w:b/>
          <w:bCs/>
          <w:lang w:val="en-US" w:eastAsia="en-US" w:bidi="en-US"/>
        </w:rPr>
        <w:t xml:space="preserve">promo </w:t>
      </w:r>
      <w:r>
        <w:rPr>
          <w:b/>
          <w:bCs/>
        </w:rPr>
        <w:t>videa „Výzkumný ústav živočišné výroby“</w:t>
      </w:r>
    </w:p>
    <w:p w:rsidR="000E44B8" w:rsidRDefault="008236FC">
      <w:pPr>
        <w:pStyle w:val="Zkladntext1"/>
        <w:numPr>
          <w:ilvl w:val="1"/>
          <w:numId w:val="1"/>
        </w:numPr>
        <w:shd w:val="clear" w:color="auto" w:fill="auto"/>
        <w:tabs>
          <w:tab w:val="left" w:pos="967"/>
        </w:tabs>
        <w:spacing w:line="293" w:lineRule="auto"/>
      </w:pPr>
      <w:r>
        <w:t>Objednatel se zavazuje předat zhotoviteli informace potřebné ke zhotovení</w:t>
      </w:r>
      <w:r>
        <w:t xml:space="preserve"> díla dle čl. </w:t>
      </w:r>
      <w:proofErr w:type="gramStart"/>
      <w:r>
        <w:t>1.1., provedené</w:t>
      </w:r>
      <w:proofErr w:type="gramEnd"/>
      <w:r>
        <w:t xml:space="preserve"> výsledky činností převzít a zaplatit dohodnutou cenu. Dílo je do úplného zaplacení majetkem zhotovitele.</w:t>
      </w:r>
    </w:p>
    <w:p w:rsidR="000E44B8" w:rsidRDefault="008236FC">
      <w:pPr>
        <w:pStyle w:val="Zkladntext1"/>
        <w:numPr>
          <w:ilvl w:val="1"/>
          <w:numId w:val="1"/>
        </w:numPr>
        <w:shd w:val="clear" w:color="auto" w:fill="auto"/>
        <w:tabs>
          <w:tab w:val="left" w:pos="478"/>
        </w:tabs>
        <w:spacing w:after="260" w:line="293" w:lineRule="auto"/>
      </w:pPr>
      <w:r>
        <w:t xml:space="preserve">Zhotoviteli vzniká nárok na zaplacení ceny dle čl. </w:t>
      </w:r>
      <w:proofErr w:type="gramStart"/>
      <w:r>
        <w:t>2.1. této</w:t>
      </w:r>
      <w:proofErr w:type="gramEnd"/>
      <w:r>
        <w:t xml:space="preserve"> smlouvy.</w:t>
      </w:r>
    </w:p>
    <w:p w:rsidR="000E44B8" w:rsidRDefault="008236F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49"/>
        </w:tabs>
      </w:pPr>
      <w:bookmarkStart w:id="3" w:name="bookmark3"/>
      <w:r>
        <w:t>CENA PLNĚNÍ</w:t>
      </w:r>
      <w:bookmarkEnd w:id="3"/>
    </w:p>
    <w:p w:rsidR="000E44B8" w:rsidRDefault="008236FC">
      <w:pPr>
        <w:pStyle w:val="Zkladntext1"/>
        <w:numPr>
          <w:ilvl w:val="1"/>
          <w:numId w:val="1"/>
        </w:numPr>
        <w:shd w:val="clear" w:color="auto" w:fill="auto"/>
        <w:tabs>
          <w:tab w:val="left" w:pos="636"/>
        </w:tabs>
      </w:pPr>
      <w:r>
        <w:t>Cena za dílo je stanovena dohodou a čin</w:t>
      </w:r>
      <w:r>
        <w:t>í (při stopáži 3 min. a 10 min.)</w:t>
      </w:r>
    </w:p>
    <w:p w:rsidR="000E44B8" w:rsidRDefault="008236FC">
      <w:pPr>
        <w:pStyle w:val="Zkladntext1"/>
        <w:shd w:val="clear" w:color="auto" w:fill="auto"/>
        <w:tabs>
          <w:tab w:val="left" w:pos="3075"/>
        </w:tabs>
        <w:rPr>
          <w:sz w:val="19"/>
          <w:szCs w:val="19"/>
        </w:rPr>
      </w:pPr>
      <w:r>
        <w:t>česká verze:</w:t>
      </w:r>
      <w:r>
        <w:tab/>
      </w:r>
      <w:r>
        <w:rPr>
          <w:b/>
          <w:bCs/>
          <w:sz w:val="19"/>
          <w:szCs w:val="19"/>
        </w:rPr>
        <w:t>127.000,- Kč</w:t>
      </w:r>
    </w:p>
    <w:p w:rsidR="000E44B8" w:rsidRDefault="008236FC">
      <w:pPr>
        <w:pStyle w:val="Zkladntext1"/>
        <w:shd w:val="clear" w:color="auto" w:fill="auto"/>
        <w:tabs>
          <w:tab w:val="left" w:pos="3075"/>
        </w:tabs>
        <w:spacing w:after="40"/>
        <w:rPr>
          <w:sz w:val="19"/>
          <w:szCs w:val="19"/>
        </w:rPr>
      </w:pPr>
      <w:r>
        <w:t>další jazykové verze - anglicky:</w:t>
      </w:r>
      <w:r>
        <w:tab/>
      </w:r>
      <w:r>
        <w:rPr>
          <w:b/>
          <w:bCs/>
          <w:sz w:val="19"/>
          <w:szCs w:val="19"/>
        </w:rPr>
        <w:t>23.000,- Kč</w:t>
      </w:r>
    </w:p>
    <w:p w:rsidR="000E44B8" w:rsidRDefault="008236FC">
      <w:pPr>
        <w:pStyle w:val="Zkladntext1"/>
        <w:shd w:val="clear" w:color="auto" w:fill="auto"/>
        <w:tabs>
          <w:tab w:val="left" w:pos="3075"/>
        </w:tabs>
        <w:spacing w:line="286" w:lineRule="auto"/>
      </w:pPr>
      <w:r>
        <w:t>Celková cena:</w:t>
      </w:r>
      <w:r>
        <w:tab/>
      </w:r>
      <w:r>
        <w:rPr>
          <w:b/>
          <w:bCs/>
          <w:sz w:val="28"/>
          <w:szCs w:val="28"/>
        </w:rPr>
        <w:t xml:space="preserve">150.000,- KČ </w:t>
      </w:r>
      <w:r>
        <w:t>(slovy: jedno sto padesát tisíc korun českých)</w:t>
      </w:r>
    </w:p>
    <w:p w:rsidR="000E44B8" w:rsidRDefault="008236FC">
      <w:pPr>
        <w:pStyle w:val="Zkladntext1"/>
        <w:shd w:val="clear" w:color="auto" w:fill="auto"/>
        <w:spacing w:line="286" w:lineRule="auto"/>
      </w:pPr>
      <w:r>
        <w:t>plus DPH v zákonné výši</w:t>
      </w:r>
    </w:p>
    <w:p w:rsidR="000E44B8" w:rsidRDefault="008236FC">
      <w:pPr>
        <w:pStyle w:val="Zkladntext1"/>
        <w:numPr>
          <w:ilvl w:val="1"/>
          <w:numId w:val="1"/>
        </w:numPr>
        <w:shd w:val="clear" w:color="auto" w:fill="auto"/>
        <w:tabs>
          <w:tab w:val="left" w:pos="636"/>
        </w:tabs>
        <w:spacing w:line="286" w:lineRule="auto"/>
      </w:pPr>
      <w:r>
        <w:t>Fakturace:</w:t>
      </w:r>
    </w:p>
    <w:p w:rsidR="000E44B8" w:rsidRDefault="008236FC">
      <w:pPr>
        <w:pStyle w:val="Zkladntext1"/>
        <w:shd w:val="clear" w:color="auto" w:fill="auto"/>
        <w:spacing w:line="286" w:lineRule="auto"/>
        <w:jc w:val="left"/>
      </w:pPr>
      <w:r>
        <w:t xml:space="preserve">Záloha 50.000,- Kč plus DPH bude uhrazena </w:t>
      </w:r>
      <w:r>
        <w:t>do 10 dnů od podpisu smlouvy registrace smlouvy v Rejstříku smluv, doplatek bude uhrazen do 10 dní od převzetí díla objednatelem.</w:t>
      </w:r>
    </w:p>
    <w:p w:rsidR="000E44B8" w:rsidRDefault="008236FC">
      <w:pPr>
        <w:pStyle w:val="Zkladntext1"/>
        <w:shd w:val="clear" w:color="auto" w:fill="auto"/>
        <w:spacing w:after="260" w:line="286" w:lineRule="auto"/>
      </w:pPr>
      <w:r>
        <w:t>K uvedené ceně se připočte 21% DPH.</w:t>
      </w:r>
    </w:p>
    <w:p w:rsidR="000E44B8" w:rsidRDefault="008236F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58"/>
        </w:tabs>
      </w:pPr>
      <w:bookmarkStart w:id="4" w:name="bookmark4"/>
      <w:r>
        <w:t>ČAS PLNĚNÍ A OSTATNÍ UJEDNÁNÍ</w:t>
      </w:r>
      <w:bookmarkEnd w:id="4"/>
    </w:p>
    <w:p w:rsidR="000E44B8" w:rsidRDefault="008236FC">
      <w:pPr>
        <w:pStyle w:val="Zkladntext1"/>
        <w:numPr>
          <w:ilvl w:val="1"/>
          <w:numId w:val="1"/>
        </w:numPr>
        <w:shd w:val="clear" w:color="auto" w:fill="auto"/>
        <w:tabs>
          <w:tab w:val="left" w:pos="967"/>
        </w:tabs>
      </w:pPr>
      <w:r>
        <w:t>Zhotovitel se zavazuje zahájit práce po registraci smlouvy v</w:t>
      </w:r>
      <w:r>
        <w:t xml:space="preserve"> Rejstříku smluv.</w:t>
      </w:r>
    </w:p>
    <w:p w:rsidR="000E44B8" w:rsidRDefault="008236FC">
      <w:pPr>
        <w:pStyle w:val="Zkladntext1"/>
        <w:numPr>
          <w:ilvl w:val="1"/>
          <w:numId w:val="1"/>
        </w:numPr>
        <w:shd w:val="clear" w:color="auto" w:fill="auto"/>
        <w:tabs>
          <w:tab w:val="left" w:pos="967"/>
        </w:tabs>
      </w:pPr>
      <w:r>
        <w:t>Místem provádění činností je TV studio - Brno, Pechova 26.</w:t>
      </w:r>
    </w:p>
    <w:p w:rsidR="000E44B8" w:rsidRDefault="008236FC">
      <w:pPr>
        <w:pStyle w:val="Zkladntext1"/>
        <w:numPr>
          <w:ilvl w:val="1"/>
          <w:numId w:val="1"/>
        </w:numPr>
        <w:shd w:val="clear" w:color="auto" w:fill="auto"/>
        <w:tabs>
          <w:tab w:val="left" w:pos="967"/>
        </w:tabs>
        <w:spacing w:after="40"/>
        <w:jc w:val="left"/>
      </w:pPr>
      <w:r>
        <w:t>Objednatel zajistí: podklady pro natáčení - schválení bodového scénáře, kompars, místa natáčení, fotografie z historie a dokumenty k tomu, co není možné v současnosti natočit</w:t>
      </w:r>
    </w:p>
    <w:p w:rsidR="000E44B8" w:rsidRDefault="008236FC">
      <w:pPr>
        <w:pStyle w:val="Zkladntext1"/>
        <w:numPr>
          <w:ilvl w:val="1"/>
          <w:numId w:val="1"/>
        </w:numPr>
        <w:shd w:val="clear" w:color="auto" w:fill="auto"/>
        <w:tabs>
          <w:tab w:val="left" w:pos="507"/>
        </w:tabs>
        <w:rPr>
          <w:sz w:val="19"/>
          <w:szCs w:val="19"/>
        </w:rPr>
      </w:pPr>
      <w:r>
        <w:t>Poža</w:t>
      </w:r>
      <w:r>
        <w:t xml:space="preserve">davky objednatele - </w:t>
      </w:r>
      <w:r>
        <w:rPr>
          <w:b/>
          <w:bCs/>
          <w:sz w:val="19"/>
          <w:szCs w:val="19"/>
        </w:rPr>
        <w:t>rozsah díla:</w:t>
      </w:r>
      <w:r>
        <w:br w:type="page"/>
      </w:r>
    </w:p>
    <w:p w:rsidR="000E44B8" w:rsidRDefault="008236FC">
      <w:pPr>
        <w:pStyle w:val="Zkladntext1"/>
        <w:shd w:val="clear" w:color="auto" w:fill="auto"/>
        <w:spacing w:line="286" w:lineRule="auto"/>
      </w:pPr>
      <w:r>
        <w:lastRenderedPageBreak/>
        <w:t xml:space="preserve">Krátký komentář spíkra či jen titulky, grafika, hudební </w:t>
      </w:r>
      <w:proofErr w:type="gramStart"/>
      <w:r>
        <w:t>podkres ...</w:t>
      </w:r>
      <w:proofErr w:type="gramEnd"/>
    </w:p>
    <w:p w:rsidR="000E44B8" w:rsidRDefault="008236FC">
      <w:pPr>
        <w:pStyle w:val="Zkladntext1"/>
        <w:shd w:val="clear" w:color="auto" w:fill="auto"/>
        <w:spacing w:line="286" w:lineRule="auto"/>
      </w:pPr>
      <w:r>
        <w:t>Každá další minuta nad uvedenou stopáž: á 9.850,- Kč</w:t>
      </w:r>
    </w:p>
    <w:p w:rsidR="000E44B8" w:rsidRDefault="008236FC">
      <w:pPr>
        <w:pStyle w:val="Zkladntext1"/>
        <w:shd w:val="clear" w:color="auto" w:fill="auto"/>
        <w:spacing w:line="293" w:lineRule="auto"/>
      </w:pPr>
      <w:r>
        <w:rPr>
          <w:b/>
          <w:bCs/>
          <w:sz w:val="19"/>
          <w:szCs w:val="19"/>
        </w:rPr>
        <w:t xml:space="preserve">2) Reklamní film cca 10 min., </w:t>
      </w:r>
      <w:r>
        <w:t>s podrobnějším popisem činnosti ústavu, s ukázkou různých pracovišť. Vi</w:t>
      </w:r>
      <w:r>
        <w:t>deo bude s komentářem, rozhovory, titulky, grafikou, hudebním podkresem.</w:t>
      </w:r>
    </w:p>
    <w:p w:rsidR="000E44B8" w:rsidRDefault="008236FC">
      <w:pPr>
        <w:pStyle w:val="Zkladntext1"/>
        <w:shd w:val="clear" w:color="auto" w:fill="auto"/>
        <w:spacing w:after="180" w:line="286" w:lineRule="auto"/>
      </w:pPr>
      <w:r>
        <w:t>Každá další minuta nad uvedenou stopáž: á 8.750,- Kč</w:t>
      </w:r>
    </w:p>
    <w:p w:rsidR="000E44B8" w:rsidRDefault="008236FC">
      <w:pPr>
        <w:pStyle w:val="Zkladntext1"/>
        <w:shd w:val="clear" w:color="auto" w:fill="auto"/>
        <w:spacing w:line="264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Rozsah natáčení a použitá technika:</w:t>
      </w:r>
    </w:p>
    <w:p w:rsidR="000E44B8" w:rsidRDefault="008236FC">
      <w:pPr>
        <w:pStyle w:val="Zkladntext1"/>
        <w:shd w:val="clear" w:color="auto" w:fill="auto"/>
      </w:pPr>
      <w:r>
        <w:t xml:space="preserve">Natáčení na profesionální kameru ve </w:t>
      </w:r>
      <w:r>
        <w:rPr>
          <w:lang w:val="en-US" w:eastAsia="en-US" w:bidi="en-US"/>
        </w:rPr>
        <w:t xml:space="preserve">full </w:t>
      </w:r>
      <w:r>
        <w:t>HD rozlišení, se záznamem obrazu a zvuku.</w:t>
      </w:r>
    </w:p>
    <w:p w:rsidR="000E44B8" w:rsidRDefault="008236FC">
      <w:pPr>
        <w:pStyle w:val="Zkladntext1"/>
        <w:shd w:val="clear" w:color="auto" w:fill="auto"/>
      </w:pPr>
      <w:r>
        <w:t xml:space="preserve">3 dny </w:t>
      </w:r>
      <w:r>
        <w:t xml:space="preserve">natáčení (2 dny Uhříněves a </w:t>
      </w:r>
      <w:proofErr w:type="spellStart"/>
      <w:r>
        <w:t>Netluky</w:t>
      </w:r>
      <w:proofErr w:type="spellEnd"/>
      <w:r>
        <w:t xml:space="preserve"> + okolí, 1 den Kostelec nad Orlicí + okolí).</w:t>
      </w:r>
    </w:p>
    <w:p w:rsidR="000E44B8" w:rsidRDefault="008236FC">
      <w:pPr>
        <w:pStyle w:val="Zkladntext1"/>
        <w:shd w:val="clear" w:color="auto" w:fill="auto"/>
      </w:pPr>
      <w:r>
        <w:t>Každý další den natáčení: á 14.700,- Kč</w:t>
      </w:r>
    </w:p>
    <w:p w:rsidR="000E44B8" w:rsidRDefault="008236FC">
      <w:pPr>
        <w:pStyle w:val="Zkladntext1"/>
        <w:shd w:val="clear" w:color="auto" w:fill="auto"/>
        <w:spacing w:after="120"/>
      </w:pPr>
      <w:r>
        <w:t>Natáčení bude probíhat dle předem schváleného bodového scénáře.</w:t>
      </w:r>
    </w:p>
    <w:p w:rsidR="000E44B8" w:rsidRDefault="008236FC">
      <w:pPr>
        <w:pStyle w:val="Zkladntext1"/>
        <w:numPr>
          <w:ilvl w:val="0"/>
          <w:numId w:val="2"/>
        </w:numPr>
        <w:shd w:val="clear" w:color="auto" w:fill="auto"/>
        <w:tabs>
          <w:tab w:val="left" w:pos="344"/>
        </w:tabs>
        <w:spacing w:line="288" w:lineRule="auto"/>
      </w:pPr>
      <w:r>
        <w:t xml:space="preserve">ceně je zahrnuto kompletní zpracování včetně leteckých snímků </w:t>
      </w:r>
      <w:proofErr w:type="spellStart"/>
      <w:r>
        <w:t>zdronu</w:t>
      </w:r>
      <w:proofErr w:type="spellEnd"/>
      <w:r>
        <w:t xml:space="preserve"> a </w:t>
      </w:r>
      <w:r>
        <w:t xml:space="preserve">uveřejnění na internetových TV s vysokou sledovaností: </w:t>
      </w:r>
      <w:r>
        <w:rPr>
          <w:lang w:val="en-US" w:eastAsia="en-US" w:bidi="en-US"/>
        </w:rPr>
        <w:t xml:space="preserve">YouTube </w:t>
      </w:r>
      <w:r>
        <w:t>(kanál „</w:t>
      </w:r>
      <w:proofErr w:type="spellStart"/>
      <w:r>
        <w:t>TVFBrno</w:t>
      </w:r>
      <w:proofErr w:type="spellEnd"/>
      <w:r>
        <w:t>“), StreamTech.tv.</w:t>
      </w:r>
    </w:p>
    <w:p w:rsidR="000E44B8" w:rsidRDefault="008236FC">
      <w:pPr>
        <w:pStyle w:val="Zkladntext1"/>
        <w:shd w:val="clear" w:color="auto" w:fill="auto"/>
        <w:spacing w:after="120" w:line="288" w:lineRule="auto"/>
      </w:pPr>
      <w:r>
        <w:t xml:space="preserve">Předání v elektronické podobě (ve </w:t>
      </w:r>
      <w:r>
        <w:rPr>
          <w:lang w:val="en-US" w:eastAsia="en-US" w:bidi="en-US"/>
        </w:rPr>
        <w:t xml:space="preserve">full </w:t>
      </w:r>
      <w:r>
        <w:t xml:space="preserve">HD, formát MP4, komprese </w:t>
      </w:r>
      <w:proofErr w:type="gramStart"/>
      <w:r>
        <w:t>H.264</w:t>
      </w:r>
      <w:proofErr w:type="gramEnd"/>
      <w:r>
        <w:t xml:space="preserve">, 1080p, 8Mbit) - pro web, </w:t>
      </w:r>
      <w:r>
        <w:rPr>
          <w:lang w:val="en-US" w:eastAsia="en-US" w:bidi="en-US"/>
        </w:rPr>
        <w:t xml:space="preserve">Facebook, Instagram </w:t>
      </w:r>
      <w:r>
        <w:t>a také na 5 ks archivačních DVD.</w:t>
      </w:r>
    </w:p>
    <w:p w:rsidR="000E44B8" w:rsidRDefault="008236FC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349"/>
        </w:tabs>
        <w:spacing w:after="180" w:line="290" w:lineRule="auto"/>
      </w:pPr>
      <w:bookmarkStart w:id="5" w:name="bookmark5"/>
      <w:r>
        <w:t>ceně je ta</w:t>
      </w:r>
      <w:r>
        <w:t>ké převedení uživatelských práv k hotovému dílu na objednatele.</w:t>
      </w:r>
      <w:bookmarkEnd w:id="5"/>
    </w:p>
    <w:p w:rsidR="000E44B8" w:rsidRDefault="008236FC">
      <w:pPr>
        <w:pStyle w:val="Zkladntext1"/>
        <w:shd w:val="clear" w:color="auto" w:fill="auto"/>
        <w:spacing w:after="300" w:line="264" w:lineRule="auto"/>
      </w:pPr>
      <w:r>
        <w:rPr>
          <w:i/>
          <w:iCs/>
          <w:sz w:val="22"/>
          <w:szCs w:val="22"/>
        </w:rPr>
        <w:t>Termín realizace:</w:t>
      </w:r>
      <w:r>
        <w:t xml:space="preserve"> srpen 2017, dokončení do 20 dnů od posledního natáčení.</w:t>
      </w:r>
    </w:p>
    <w:p w:rsidR="000E44B8" w:rsidRDefault="008236FC">
      <w:pPr>
        <w:pStyle w:val="Nadpis20"/>
        <w:keepNext/>
        <w:keepLines/>
        <w:shd w:val="clear" w:color="auto" w:fill="auto"/>
        <w:spacing w:after="0"/>
        <w:rPr>
          <w:sz w:val="20"/>
          <w:szCs w:val="20"/>
        </w:rPr>
      </w:pPr>
      <w:bookmarkStart w:id="6" w:name="bookmark6"/>
      <w:r>
        <w:t xml:space="preserve">Cena za výrobu dalších jazykových verzí videí </w:t>
      </w:r>
      <w:r>
        <w:rPr>
          <w:b w:val="0"/>
          <w:bCs w:val="0"/>
          <w:sz w:val="20"/>
          <w:szCs w:val="20"/>
        </w:rPr>
        <w:t>(anglicky, německy, ruský, polský)</w:t>
      </w:r>
      <w:bookmarkEnd w:id="6"/>
    </w:p>
    <w:p w:rsidR="000E44B8" w:rsidRDefault="008236FC">
      <w:pPr>
        <w:pStyle w:val="Zkladntext1"/>
        <w:shd w:val="clear" w:color="auto" w:fill="auto"/>
      </w:pPr>
      <w:r>
        <w:t xml:space="preserve">Cena při stopáži 3 min. a 10 min.: </w:t>
      </w:r>
      <w:r>
        <w:rPr>
          <w:b/>
          <w:bCs/>
          <w:sz w:val="19"/>
          <w:szCs w:val="19"/>
        </w:rPr>
        <w:t xml:space="preserve">á </w:t>
      </w:r>
      <w:r>
        <w:rPr>
          <w:b/>
          <w:bCs/>
          <w:sz w:val="19"/>
          <w:szCs w:val="19"/>
        </w:rPr>
        <w:t>23.000,- Kč</w:t>
      </w:r>
      <w:bookmarkStart w:id="7" w:name="_GoBack"/>
      <w:bookmarkEnd w:id="7"/>
      <w:r>
        <w:rPr>
          <w:b/>
          <w:bCs/>
          <w:sz w:val="19"/>
          <w:szCs w:val="19"/>
        </w:rPr>
        <w:t xml:space="preserve">/1 </w:t>
      </w:r>
      <w:proofErr w:type="spellStart"/>
      <w:r>
        <w:t>jaz</w:t>
      </w:r>
      <w:proofErr w:type="spellEnd"/>
      <w:r>
        <w:t>. verze</w:t>
      </w:r>
    </w:p>
    <w:p w:rsidR="000E44B8" w:rsidRDefault="008236FC">
      <w:pPr>
        <w:pStyle w:val="Zkladntext1"/>
        <w:shd w:val="clear" w:color="auto" w:fill="auto"/>
      </w:pPr>
      <w:r>
        <w:t>Každá další minuta nad uvedené stopáže: á 1.720,- Kč</w:t>
      </w:r>
    </w:p>
    <w:p w:rsidR="000E44B8" w:rsidRDefault="008236FC">
      <w:pPr>
        <w:pStyle w:val="Zkladntext1"/>
        <w:shd w:val="clear" w:color="auto" w:fill="auto"/>
        <w:spacing w:after="260"/>
      </w:pPr>
      <w:r>
        <w:t>Dále je možné doobjednat jakékoliv další jazykové verze, včetně exotičtějších, např. čínština, arabština, turečtina - cena na vyžádání.</w:t>
      </w:r>
    </w:p>
    <w:p w:rsidR="000E44B8" w:rsidRDefault="008236FC">
      <w:pPr>
        <w:pStyle w:val="Nadpis20"/>
        <w:keepNext/>
        <w:keepLines/>
        <w:shd w:val="clear" w:color="auto" w:fill="auto"/>
        <w:spacing w:after="0"/>
        <w:rPr>
          <w:sz w:val="20"/>
          <w:szCs w:val="20"/>
        </w:rPr>
      </w:pPr>
      <w:bookmarkStart w:id="8" w:name="bookmark7"/>
      <w:r>
        <w:t xml:space="preserve">Jako doplněk je možné doobjednat letecké fotografie z </w:t>
      </w:r>
      <w:proofErr w:type="spellStart"/>
      <w:r>
        <w:t>dronu</w:t>
      </w:r>
      <w:proofErr w:type="spellEnd"/>
      <w:r>
        <w:t xml:space="preserve">, </w:t>
      </w:r>
      <w:r>
        <w:rPr>
          <w:b w:val="0"/>
          <w:bCs w:val="0"/>
          <w:sz w:val="20"/>
          <w:szCs w:val="20"/>
        </w:rPr>
        <w:t>cena: 6.000,- Kč</w:t>
      </w:r>
      <w:bookmarkEnd w:id="8"/>
    </w:p>
    <w:p w:rsidR="000E44B8" w:rsidRDefault="008236FC">
      <w:pPr>
        <w:pStyle w:val="Zkladntext1"/>
        <w:shd w:val="clear" w:color="auto" w:fill="auto"/>
      </w:pPr>
      <w:r>
        <w:t>Fotografie pořízené při natáčení: 3.700,- Kč á 1 den.</w:t>
      </w:r>
    </w:p>
    <w:p w:rsidR="000E44B8" w:rsidRDefault="008236FC">
      <w:pPr>
        <w:pStyle w:val="Zkladntext1"/>
        <w:shd w:val="clear" w:color="auto" w:fill="auto"/>
        <w:spacing w:after="400"/>
      </w:pPr>
      <w:r>
        <w:rPr>
          <w:b/>
          <w:bCs/>
          <w:u w:val="single"/>
        </w:rPr>
        <w:t>Ke všem uvedeným cenám se připočítává DPH.</w:t>
      </w:r>
    </w:p>
    <w:p w:rsidR="000E44B8" w:rsidRDefault="008236FC">
      <w:pPr>
        <w:pStyle w:val="Nadpis20"/>
        <w:keepNext/>
        <w:keepLines/>
        <w:shd w:val="clear" w:color="auto" w:fill="auto"/>
        <w:spacing w:after="80"/>
      </w:pPr>
      <w:bookmarkStart w:id="9" w:name="bookmark8"/>
      <w:r>
        <w:t>4. ZÁVĚREČNÁ UJEDNÁNÍ</w:t>
      </w:r>
      <w:bookmarkEnd w:id="9"/>
    </w:p>
    <w:p w:rsidR="000E44B8" w:rsidRDefault="008236FC">
      <w:pPr>
        <w:pStyle w:val="Zkladntext1"/>
        <w:shd w:val="clear" w:color="auto" w:fill="auto"/>
      </w:pPr>
      <w:r>
        <w:t>Účastníci této smlouvy po jejím přečtení prohlašují, že sou</w:t>
      </w:r>
      <w:r>
        <w:t>hlasí s jejím obsahem, že byla sepsána na základě pravdivých údajů, jejich pravé a svobodné vůle a nebyla ujednána v tísni ani za jinak jednostranně nevýhodných podmínek.</w:t>
      </w:r>
    </w:p>
    <w:p w:rsidR="000E44B8" w:rsidRDefault="008236FC">
      <w:pPr>
        <w:pStyle w:val="Zkladntext1"/>
        <w:shd w:val="clear" w:color="auto" w:fill="auto"/>
      </w:pPr>
      <w:r>
        <w:t>Tuto smlouvu nelze zrušit nebo omezit bez písemného souhlasu obou smluvních stran.</w:t>
      </w:r>
    </w:p>
    <w:p w:rsidR="000E44B8" w:rsidRDefault="008236FC">
      <w:pPr>
        <w:pStyle w:val="Zkladntext1"/>
        <w:shd w:val="clear" w:color="auto" w:fill="auto"/>
        <w:spacing w:after="260"/>
      </w:pPr>
      <w:r>
        <w:t>Zh</w:t>
      </w:r>
      <w:r>
        <w:t xml:space="preserve">otovitel bere na vědomí, že objednatel je povinen zveřejnit elektronický obraz textového obsahu této smlouvy a jejích případných změn (dodatků) a dalších smluv od této smlouvy odvozených včetně </w:t>
      </w:r>
      <w:proofErr w:type="spellStart"/>
      <w:r>
        <w:t>metadat</w:t>
      </w:r>
      <w:proofErr w:type="spellEnd"/>
      <w:r>
        <w:t xml:space="preserve"> požadovaných k uveřejnění dle zákona č. 340/2015 Sb., </w:t>
      </w:r>
      <w:r>
        <w:t>o registru smluv. Zhotovitel prohlašuje, že tato smlouva neobsahuje obchodní tajemství a uděluje tímto souhlas objednateli k uveřejnění smlouvy a všech pokladů, údajů a informací uvedených v této smlouvě a těch, k jejichž uveřejnění vyplývá pro objednatele</w:t>
      </w:r>
      <w:r>
        <w:t xml:space="preserve"> povinnost dle právních předpisů.</w:t>
      </w:r>
    </w:p>
    <w:p w:rsidR="000E44B8" w:rsidRDefault="008236FC">
      <w:pPr>
        <w:pStyle w:val="Zkladntext1"/>
        <w:shd w:val="clear" w:color="auto" w:fill="auto"/>
        <w:spacing w:after="300"/>
      </w:pPr>
      <w:r>
        <w:t xml:space="preserve">Tato </w:t>
      </w:r>
      <w:proofErr w:type="gramStart"/>
      <w:r>
        <w:t>smlouvaje</w:t>
      </w:r>
      <w:proofErr w:type="gramEnd"/>
      <w:r>
        <w:t xml:space="preserve"> provedena ve dvou vyhotoveních, z nichž obdrží objednatel i zhotovitel jedno </w:t>
      </w:r>
      <w:proofErr w:type="spellStart"/>
      <w:r>
        <w:t>paré</w:t>
      </w:r>
      <w:proofErr w:type="spellEnd"/>
      <w:r>
        <w:t>.</w:t>
      </w:r>
    </w:p>
    <w:p w:rsidR="000E44B8" w:rsidRDefault="008236FC">
      <w:pPr>
        <w:pStyle w:val="Zkladntext1"/>
        <w:shd w:val="clear" w:color="auto" w:fill="auto"/>
        <w:spacing w:after="300" w:line="240" w:lineRule="auto"/>
        <w:ind w:left="2560" w:firstLine="10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822960" distL="126365" distR="961390" simplePos="0" relativeHeight="125829378" behindDoc="0" locked="0" layoutInCell="1" allowOverlap="1">
                <wp:simplePos x="0" y="0"/>
                <wp:positionH relativeFrom="page">
                  <wp:posOffset>1134110</wp:posOffset>
                </wp:positionH>
                <wp:positionV relativeFrom="paragraph">
                  <wp:posOffset>12700</wp:posOffset>
                </wp:positionV>
                <wp:extent cx="673735" cy="51181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511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E44B8" w:rsidRDefault="008236FC">
                            <w:pPr>
                              <w:pStyle w:val="Zkladntext1"/>
                              <w:shd w:val="clear" w:color="auto" w:fill="auto"/>
                              <w:spacing w:after="300" w:line="240" w:lineRule="auto"/>
                              <w:jc w:val="left"/>
                            </w:pPr>
                            <w:r>
                              <w:t>V Brně dne</w:t>
                            </w:r>
                          </w:p>
                          <w:p w:rsidR="000E44B8" w:rsidRDefault="008236F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Zhotovitel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89.3pt;margin-top:1pt;width:53.05pt;height:40.3pt;z-index:125829378;visibility:visible;mso-wrap-style:square;mso-wrap-distance-left:9.95pt;mso-wrap-distance-top:0;mso-wrap-distance-right:75.7pt;mso-wrap-distance-bottom:64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" filled="f" stroked="f">
                <v:textbox style="mso-fit-shape-to-text:t" inset="0,0,0,0">
                  <w:txbxContent>
                    <w:p w:rsidR="000E44B8" w:rsidRDefault="008236FC">
                      <w:pPr>
                        <w:pStyle w:val="Zkladntext1"/>
                        <w:shd w:val="clear" w:color="auto" w:fill="auto"/>
                        <w:spacing w:after="300" w:line="240" w:lineRule="auto"/>
                        <w:jc w:val="left"/>
                      </w:pPr>
                      <w:r>
                        <w:t>V Brně dne</w:t>
                      </w:r>
                    </w:p>
                    <w:p w:rsidR="000E44B8" w:rsidRDefault="008236FC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</w:pPr>
                      <w:r>
                        <w:t>Zhotovitel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81710" distB="0" distL="114300" distR="114300" simplePos="0" relativeHeight="125829380" behindDoc="0" locked="0" layoutInCell="1" allowOverlap="1">
                <wp:simplePos x="0" y="0"/>
                <wp:positionH relativeFrom="page">
                  <wp:posOffset>1122045</wp:posOffset>
                </wp:positionH>
                <wp:positionV relativeFrom="paragraph">
                  <wp:posOffset>994410</wp:posOffset>
                </wp:positionV>
                <wp:extent cx="1532890" cy="35369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2890" cy="353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E44B8" w:rsidRDefault="008236FC">
                            <w:pPr>
                              <w:pStyle w:val="Zkladntext1"/>
                              <w:shd w:val="clear" w:color="auto" w:fill="auto"/>
                              <w:spacing w:line="271" w:lineRule="auto"/>
                            </w:pPr>
                            <w:r>
                              <w:t xml:space="preserve">Mgr. Oldřich </w:t>
                            </w:r>
                            <w:proofErr w:type="spellStart"/>
                            <w:r>
                              <w:t>Brýža</w:t>
                            </w:r>
                            <w:proofErr w:type="spellEnd"/>
                            <w:r>
                              <w:t>, MBA jednatel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88.35pt;margin-top:78.3pt;width:120.7pt;height:27.85pt;z-index:125829380;visibility:visible;mso-wrap-style:square;mso-wrap-distance-left:9pt;mso-wrap-distance-top:77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" filled="f" stroked="f">
                <v:textbox style="mso-fit-shape-to-text:t" inset="0,0,0,0">
                  <w:txbxContent>
                    <w:p w:rsidR="000E44B8" w:rsidRDefault="008236FC">
                      <w:pPr>
                        <w:pStyle w:val="Zkladntext1"/>
                        <w:shd w:val="clear" w:color="auto" w:fill="auto"/>
                        <w:spacing w:line="271" w:lineRule="auto"/>
                      </w:pPr>
                      <w:r>
                        <w:t xml:space="preserve">Mgr. Oldřich </w:t>
                      </w:r>
                      <w:proofErr w:type="spellStart"/>
                      <w:r>
                        <w:t>Brýža</w:t>
                      </w:r>
                      <w:proofErr w:type="spellEnd"/>
                      <w:r>
                        <w:t>, MBA jednatel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 Praze dne</w:t>
      </w:r>
    </w:p>
    <w:p w:rsidR="000E44B8" w:rsidRDefault="008236FC">
      <w:pPr>
        <w:pStyle w:val="Zkladntext1"/>
        <w:shd w:val="clear" w:color="auto" w:fill="auto"/>
        <w:spacing w:after="760" w:line="240" w:lineRule="auto"/>
        <w:ind w:left="2560" w:firstLine="100"/>
        <w:jc w:val="left"/>
      </w:pPr>
      <w:r>
        <w:t>Objednatel</w:t>
      </w:r>
    </w:p>
    <w:p w:rsidR="000E44B8" w:rsidRDefault="008236FC">
      <w:pPr>
        <w:pStyle w:val="Zkladntext1"/>
        <w:shd w:val="clear" w:color="auto" w:fill="auto"/>
        <w:spacing w:line="240" w:lineRule="auto"/>
        <w:ind w:left="2560" w:firstLine="100"/>
        <w:jc w:val="left"/>
      </w:pPr>
      <w:r>
        <w:t>Doc. Ing. Petr Homolka, CSc., Ph.D.</w:t>
      </w:r>
    </w:p>
    <w:p w:rsidR="000E44B8" w:rsidRDefault="008236FC">
      <w:pPr>
        <w:pStyle w:val="Zkladntext1"/>
        <w:shd w:val="clear" w:color="auto" w:fill="auto"/>
        <w:spacing w:line="240" w:lineRule="auto"/>
        <w:ind w:left="2560" w:firstLine="100"/>
        <w:jc w:val="left"/>
        <w:rPr>
          <w:sz w:val="24"/>
          <w:szCs w:val="24"/>
        </w:rPr>
      </w:pPr>
      <w:r>
        <w:rPr>
          <w:sz w:val="22"/>
          <w:szCs w:val="22"/>
        </w:rPr>
        <w:t>ředitel V</w:t>
      </w:r>
      <w:r>
        <w:rPr>
          <w:rFonts w:ascii="Arial" w:eastAsia="Arial" w:hAnsi="Arial" w:cs="Arial"/>
          <w:smallCaps/>
          <w:sz w:val="22"/>
          <w:szCs w:val="22"/>
        </w:rPr>
        <w:t xml:space="preserve">ÚŽV, v. v. </w:t>
      </w:r>
      <w:proofErr w:type="gramStart"/>
      <w:r>
        <w:rPr>
          <w:rFonts w:ascii="Arial" w:eastAsia="Arial" w:hAnsi="Arial" w:cs="Arial"/>
          <w:smallCaps/>
          <w:sz w:val="22"/>
          <w:szCs w:val="22"/>
        </w:rPr>
        <w:t>i.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A1C2CF"/>
          <w:sz w:val="24"/>
          <w:szCs w:val="24"/>
        </w:rPr>
        <w:t>. .</w:t>
      </w:r>
      <w:proofErr w:type="gramEnd"/>
    </w:p>
    <w:p w:rsidR="000E44B8" w:rsidRDefault="008236FC">
      <w:pPr>
        <w:pStyle w:val="Zkladntext50"/>
        <w:shd w:val="clear" w:color="auto" w:fill="auto"/>
        <w:spacing w:line="180" w:lineRule="auto"/>
        <w:ind w:left="2560" w:firstLine="1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VyzKUmny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t xml:space="preserve">ustav živočišné </w:t>
      </w:r>
      <w:proofErr w:type="spellStart"/>
      <w:r>
        <w:t>vyroby</w:t>
      </w:r>
      <w:proofErr w:type="spellEnd"/>
      <w: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v.v.</w:t>
      </w:r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</w:p>
    <w:p w:rsidR="000E44B8" w:rsidRDefault="008236FC">
      <w:pPr>
        <w:pStyle w:val="Zkladntext1"/>
        <w:shd w:val="clear" w:color="auto" w:fill="auto"/>
        <w:spacing w:after="120" w:line="223" w:lineRule="auto"/>
        <w:ind w:left="6280"/>
        <w:jc w:val="left"/>
      </w:pPr>
      <w:r>
        <w:rPr>
          <w:color w:val="A1C2CF"/>
        </w:rPr>
        <w:t>Přátelství 816</w:t>
      </w:r>
    </w:p>
    <w:p w:rsidR="000E44B8" w:rsidRDefault="008236FC">
      <w:pPr>
        <w:pStyle w:val="Zkladntext50"/>
        <w:framePr w:w="854" w:h="235" w:hRule="exact" w:hSpace="180" w:wrap="none" w:vAnchor="text" w:hAnchor="margin" w:x="6870" w:y="1"/>
        <w:shd w:val="clear" w:color="auto" w:fill="auto"/>
        <w:ind w:left="0" w:firstLine="0"/>
      </w:pPr>
      <w:r>
        <w:t>i-</w:t>
      </w:r>
      <w:proofErr w:type="spellStart"/>
      <w:r>
        <w:t>Uhřiněvs</w:t>
      </w:r>
      <w:proofErr w:type="spellEnd"/>
    </w:p>
    <w:p w:rsidR="000E44B8" w:rsidRDefault="008236FC">
      <w:pPr>
        <w:pStyle w:val="Zkladntext50"/>
        <w:framePr w:w="259" w:h="235" w:hRule="exact" w:hSpace="180" w:wrap="none" w:vAnchor="text" w:hAnchor="margin" w:x="8185" w:y="1"/>
        <w:shd w:val="clear" w:color="auto" w:fill="auto"/>
        <w:ind w:left="0" w:firstLine="0"/>
      </w:pPr>
      <w:r>
        <w:t>&lt;2)</w:t>
      </w:r>
    </w:p>
    <w:p w:rsidR="000E44B8" w:rsidRDefault="008236FC">
      <w:pPr>
        <w:spacing w:after="235" w:line="14" w:lineRule="exact"/>
      </w:pPr>
      <w:r>
        <w:br w:type="page"/>
      </w:r>
    </w:p>
    <w:sectPr w:rsidR="000E44B8">
      <w:footerReference w:type="default" r:id="rId10"/>
      <w:pgSz w:w="11900" w:h="16840"/>
      <w:pgMar w:top="486" w:right="1090" w:bottom="1347" w:left="17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236FC">
      <w:r>
        <w:separator/>
      </w:r>
    </w:p>
  </w:endnote>
  <w:endnote w:type="continuationSeparator" w:id="0">
    <w:p w:rsidR="00000000" w:rsidRDefault="00823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4B8" w:rsidRDefault="008236F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51A0232" wp14:editId="11D306EB">
              <wp:simplePos x="0" y="0"/>
              <wp:positionH relativeFrom="page">
                <wp:posOffset>1121410</wp:posOffset>
              </wp:positionH>
              <wp:positionV relativeFrom="page">
                <wp:posOffset>9940925</wp:posOffset>
              </wp:positionV>
              <wp:extent cx="5480050" cy="31369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0050" cy="31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E44B8" w:rsidRDefault="008236FC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  <w:sz w:val="19"/>
                              <w:szCs w:val="19"/>
                            </w:rPr>
                            <w:t xml:space="preserve">1) Krátký </w:t>
                          </w:r>
                          <w:r>
                            <w:rPr>
                              <w:b/>
                              <w:bCs/>
                              <w:sz w:val="19"/>
                              <w:szCs w:val="19"/>
                              <w:lang w:val="en-US" w:eastAsia="en-US" w:bidi="en-US"/>
                            </w:rPr>
                            <w:t xml:space="preserve">image </w:t>
                          </w:r>
                          <w:r>
                            <w:rPr>
                              <w:b/>
                              <w:bCs/>
                              <w:sz w:val="19"/>
                              <w:szCs w:val="19"/>
                            </w:rPr>
                            <w:t xml:space="preserve">film cca 3 min., </w:t>
                          </w:r>
                          <w:r>
                            <w:t>ve kterém jsou základní informace, s rychlejšími dynamickými</w:t>
                          </w:r>
                        </w:p>
                        <w:p w:rsidR="000E44B8" w:rsidRDefault="008236FC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 xml:space="preserve">záběry (letecké záběry z </w:t>
                          </w:r>
                          <w:proofErr w:type="spellStart"/>
                          <w:r>
                            <w:t>dronu</w:t>
                          </w:r>
                          <w:proofErr w:type="spellEnd"/>
                          <w:r>
                            <w:t xml:space="preserve">, pozemní kamera převážně v </w:t>
                          </w:r>
                          <w:proofErr w:type="gramStart"/>
                          <w:r>
                            <w:t>pohybu ...)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88.3pt;margin-top:782.75pt;width:431.5pt;height:24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" filled="f" stroked="f">
              <v:textbox style="mso-fit-shape-to-text:t" inset="0,0,0,0">
                <w:txbxContent>
                  <w:p w:rsidR="000E44B8" w:rsidRDefault="008236FC">
                    <w:pPr>
                      <w:pStyle w:val="Zhlavnebozpat20"/>
                      <w:shd w:val="clear" w:color="auto" w:fill="auto"/>
                    </w:pPr>
                    <w:r>
                      <w:rPr>
                        <w:b/>
                        <w:bCs/>
                        <w:sz w:val="19"/>
                        <w:szCs w:val="19"/>
                      </w:rPr>
                      <w:t xml:space="preserve">1) Krátký </w:t>
                    </w:r>
                    <w:r>
                      <w:rPr>
                        <w:b/>
                        <w:bCs/>
                        <w:sz w:val="19"/>
                        <w:szCs w:val="19"/>
                        <w:lang w:val="en-US" w:eastAsia="en-US" w:bidi="en-US"/>
                      </w:rPr>
                      <w:t xml:space="preserve">image </w:t>
                    </w:r>
                    <w:r>
                      <w:rPr>
                        <w:b/>
                        <w:bCs/>
                        <w:sz w:val="19"/>
                        <w:szCs w:val="19"/>
                      </w:rPr>
                      <w:t xml:space="preserve">film cca 3 min., </w:t>
                    </w:r>
                    <w:r>
                      <w:t>ve kterém jsou základní informace, s rychlejšími dynamickými</w:t>
                    </w:r>
                  </w:p>
                  <w:p w:rsidR="000E44B8" w:rsidRDefault="008236FC">
                    <w:pPr>
                      <w:pStyle w:val="Zhlavnebozpat20"/>
                      <w:shd w:val="clear" w:color="auto" w:fill="auto"/>
                    </w:pPr>
                    <w:r>
                      <w:t xml:space="preserve">záběry (letecké záběry z </w:t>
                    </w:r>
                    <w:proofErr w:type="spellStart"/>
                    <w:r>
                      <w:t>dronu</w:t>
                    </w:r>
                    <w:proofErr w:type="spellEnd"/>
                    <w:r>
                      <w:t xml:space="preserve">, pozemní kamera převážně v </w:t>
                    </w:r>
                    <w:proofErr w:type="gramStart"/>
                    <w:r>
                      <w:t>pohybu ...)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4B8" w:rsidRDefault="000E44B8"/>
  </w:footnote>
  <w:footnote w:type="continuationSeparator" w:id="0">
    <w:p w:rsidR="000E44B8" w:rsidRDefault="000E44B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F1674"/>
    <w:multiLevelType w:val="multilevel"/>
    <w:tmpl w:val="2E421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7E56E49"/>
    <w:multiLevelType w:val="multilevel"/>
    <w:tmpl w:val="67A805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13D3588"/>
    <w:multiLevelType w:val="multilevel"/>
    <w:tmpl w:val="CC28BC68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A654B90"/>
    <w:multiLevelType w:val="multilevel"/>
    <w:tmpl w:val="37B2053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E44B8"/>
    <w:rsid w:val="000E44B8"/>
    <w:rsid w:val="0082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A1C2CF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9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left="1280" w:firstLine="50"/>
    </w:pPr>
    <w:rPr>
      <w:rFonts w:ascii="Arial" w:eastAsia="Arial" w:hAnsi="Arial" w:cs="Arial"/>
      <w:color w:val="A1C2CF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10" w:after="260"/>
      <w:ind w:left="39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00" w:line="307" w:lineRule="auto"/>
      <w:jc w:val="both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A1C2CF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9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left="1280" w:firstLine="50"/>
    </w:pPr>
    <w:rPr>
      <w:rFonts w:ascii="Arial" w:eastAsia="Arial" w:hAnsi="Arial" w:cs="Arial"/>
      <w:color w:val="A1C2CF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10" w:after="260"/>
      <w:ind w:left="39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00" w:line="307" w:lineRule="auto"/>
      <w:jc w:val="both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f@tvf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vf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711</Words>
  <Characters>4195</Characters>
  <Application>Microsoft Office Word</Application>
  <DocSecurity>0</DocSecurity>
  <Lines>34</Lines>
  <Paragraphs>9</Paragraphs>
  <ScaleCrop>false</ScaleCrop>
  <Company>VÚŽV, v.v.i.</Company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Nemcova Dana</cp:lastModifiedBy>
  <cp:revision>2</cp:revision>
  <dcterms:created xsi:type="dcterms:W3CDTF">2017-08-25T07:54:00Z</dcterms:created>
  <dcterms:modified xsi:type="dcterms:W3CDTF">2017-08-25T07:57:00Z</dcterms:modified>
</cp:coreProperties>
</file>