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DB9" w:rsidRDefault="00CD5EBF"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 xml:space="preserve">Text akceptace: Akceptujeme objednávku Fakultní nemocnice u sv. Anny v Brně č. 25/1979 ze dne </w:t>
      </w:r>
      <w:proofErr w:type="gramStart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30.05.2025</w:t>
      </w:r>
      <w:proofErr w:type="gramEnd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.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Příjmení a jméno osoby oprávněné k akceptaci objednávky: Petr Gottwald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--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S přáním hezkého dne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ZESS, a.s.</w:t>
      </w:r>
      <w:bookmarkStart w:id="0" w:name="_GoBack"/>
      <w:bookmarkEnd w:id="0"/>
    </w:p>
    <w:sectPr w:rsidR="00403D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EBF"/>
    <w:rsid w:val="00403DB9"/>
    <w:rsid w:val="00CD5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</dc:creator>
  <cp:lastModifiedBy>uziv</cp:lastModifiedBy>
  <cp:revision>1</cp:revision>
  <cp:lastPrinted>2025-07-14T13:04:00Z</cp:lastPrinted>
  <dcterms:created xsi:type="dcterms:W3CDTF">2025-07-14T13:04:00Z</dcterms:created>
  <dcterms:modified xsi:type="dcterms:W3CDTF">2025-07-14T13:04:00Z</dcterms:modified>
</cp:coreProperties>
</file>