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5C" w:rsidRDefault="007522AD" w:rsidP="0046335C">
      <w:pPr>
        <w:spacing w:after="0" w:line="240" w:lineRule="auto"/>
        <w:rPr>
          <w:rFonts w:cs="Arial"/>
          <w:b/>
        </w:rPr>
      </w:pPr>
      <w:r>
        <w:rPr>
          <w:rFonts w:cs="Arial"/>
          <w:b/>
        </w:rPr>
        <w:t xml:space="preserve"> 7</w:t>
      </w:r>
      <w:r w:rsidR="002F0635">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1"/>
                    <a:stretch>
                      <a:fillRect/>
                    </a:stretch>
                  </pic:blipFill>
                  <pic:spPr>
                    <a:xfrm>
                      <a:off x="0" y="0"/>
                      <a:ext cx="5760720" cy="723078"/>
                    </a:xfrm>
                    <a:prstGeom prst="rect">
                      <a:avLst/>
                    </a:prstGeom>
                  </pic:spPr>
                </pic:pic>
              </a:graphicData>
            </a:graphic>
          </wp:inline>
        </w:drawing>
      </w:r>
    </w:p>
    <w:p w:rsidR="0017299E" w:rsidRPr="00A42D75" w:rsidRDefault="0017299E" w:rsidP="0046335C">
      <w:pPr>
        <w:spacing w:after="0" w:line="240" w:lineRule="auto"/>
        <w:rPr>
          <w:rFonts w:cs="Arial"/>
          <w:b/>
        </w:rPr>
      </w:pPr>
    </w:p>
    <w:p w:rsidR="002E0618" w:rsidRDefault="00C86C82">
      <w:pPr>
        <w:spacing w:after="0"/>
        <w:ind w:left="120"/>
        <w:jc w:val="right"/>
      </w:pPr>
      <w:r>
        <w:rPr>
          <w:b/>
          <w:color w:val="000000"/>
        </w:rPr>
        <w:t>Číslo spisu: S/02107/VC/25</w:t>
      </w:r>
    </w:p>
    <w:p w:rsidR="002E0618" w:rsidRDefault="00C86C82">
      <w:pPr>
        <w:spacing w:after="0"/>
        <w:ind w:left="120"/>
        <w:jc w:val="right"/>
      </w:pPr>
      <w:r>
        <w:rPr>
          <w:b/>
          <w:color w:val="000000"/>
        </w:rPr>
        <w:t>Číslo jednací: 02107/VC/25</w:t>
      </w:r>
    </w:p>
    <w:p w:rsidR="002E0618" w:rsidRDefault="00C86C82">
      <w:pPr>
        <w:spacing w:after="0"/>
        <w:ind w:left="120"/>
        <w:jc w:val="right"/>
      </w:pPr>
      <w:r>
        <w:rPr>
          <w:b/>
          <w:color w:val="000000"/>
        </w:rPr>
        <w:t>Číslo akce: 0027/65/25</w:t>
      </w:r>
    </w:p>
    <w:p w:rsidR="002E0618" w:rsidRDefault="00C86C82">
      <w:pPr>
        <w:spacing w:after="0"/>
        <w:ind w:left="120"/>
        <w:jc w:val="right"/>
      </w:pPr>
      <w:r>
        <w:rPr>
          <w:b/>
          <w:color w:val="000000"/>
        </w:rPr>
        <w:t>Číslo ISPROFIN: 115V342003852</w:t>
      </w:r>
    </w:p>
    <w:p w:rsidR="002E0618" w:rsidRDefault="00C86C82">
      <w:pPr>
        <w:spacing w:after="0"/>
        <w:ind w:left="120"/>
        <w:jc w:val="right"/>
      </w:pPr>
      <w:r>
        <w:rPr>
          <w:b/>
          <w:color w:val="000000"/>
        </w:rPr>
        <w:t>Finanční zdroj: NPO - POPFK 164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130998" w:rsidRPr="00C264BF" w:rsidRDefault="00130998" w:rsidP="00C264BF">
      <w:pPr>
        <w:jc w:val="center"/>
        <w:rPr>
          <w:rFonts w:cs="Arial"/>
          <w:b/>
        </w:rPr>
      </w:pP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D41CE3">
        <w:rPr>
          <w:rFonts w:cs="Arial"/>
          <w:b/>
        </w:rPr>
        <w:t xml:space="preserve"> republika - A</w:t>
      </w:r>
      <w:r w:rsidR="00BA4C51" w:rsidRPr="00C61950">
        <w:rPr>
          <w:rFonts w:cs="Arial"/>
          <w:b/>
        </w:rPr>
        <w:t>gentura ochrany přírody a krajiny České republiky</w:t>
      </w:r>
    </w:p>
    <w:p w:rsidR="00B439A8" w:rsidRDefault="002F0635" w:rsidP="004C6EC2">
      <w:pPr>
        <w:spacing w:before="40" w:after="0"/>
        <w:rPr>
          <w:rFonts w:cs="Arial"/>
        </w:rPr>
      </w:pPr>
      <w:r>
        <w:rPr>
          <w:rFonts w:cs="Arial"/>
          <w:b/>
        </w:rPr>
        <w:t>Regionální pracoviště Východní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Jiráskova 1665, 530 02 Pardubice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Josef Rusňák</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Zdeněk Unčovský</w:t>
      </w:r>
      <w:r w:rsidR="0016196F">
        <w:rPr>
          <w:rFonts w:cs="Arial"/>
        </w:rPr>
        <w:t>.</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792336" w:rsidRDefault="002F0635" w:rsidP="004C6EC2">
      <w:pPr>
        <w:spacing w:before="40" w:after="0" w:line="240" w:lineRule="auto"/>
        <w:rPr>
          <w:rFonts w:cs="Arial"/>
        </w:rPr>
      </w:pPr>
      <w:r>
        <w:rPr>
          <w:rFonts w:cs="Arial"/>
          <w:b/>
        </w:rPr>
        <w:t>Mgr. Martina Nikolla</w:t>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09889540</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 xml:space="preserve">Komunardů 1130/25, </w:t>
      </w:r>
      <w:r w:rsidR="00792336">
        <w:rPr>
          <w:rFonts w:cs="Arial"/>
        </w:rPr>
        <w:t>170 00 Praha</w:t>
      </w:r>
      <w:r w:rsidR="007522AD">
        <w:rPr>
          <w:rFonts w:cs="Arial"/>
        </w:rPr>
        <w:t xml:space="preserve"> 7</w:t>
      </w:r>
      <w:r w:rsidR="00C86C82">
        <w:rPr>
          <w:rFonts w:cs="Arial"/>
        </w:rPr>
        <w:t xml:space="preserve">  </w:t>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D55F78">
        <w:rPr>
          <w:rFonts w:cs="Arial"/>
        </w:rPr>
        <w:t>xxx</w:t>
      </w:r>
    </w:p>
    <w:p w:rsidR="00792336" w:rsidRDefault="00792336" w:rsidP="004C6EC2">
      <w:pPr>
        <w:spacing w:before="40" w:after="0" w:line="240" w:lineRule="auto"/>
      </w:pPr>
      <w:r>
        <w:t xml:space="preserve">Email: </w:t>
      </w:r>
      <w:r w:rsidR="002A5116">
        <w:tab/>
      </w:r>
      <w:r w:rsidR="002A5116">
        <w:tab/>
      </w:r>
      <w:r w:rsidR="002A5116">
        <w:tab/>
      </w:r>
      <w:r w:rsidR="00D55F78">
        <w:t>xxx</w:t>
      </w:r>
    </w:p>
    <w:p w:rsidR="00D33759" w:rsidRPr="002420B8" w:rsidRDefault="00792336" w:rsidP="004C6EC2">
      <w:pPr>
        <w:spacing w:before="40" w:after="0" w:line="240" w:lineRule="auto"/>
        <w:rPr>
          <w:rFonts w:cs="Arial"/>
        </w:rPr>
      </w:pPr>
      <w:r>
        <w:t xml:space="preserve">Telefon: </w:t>
      </w:r>
      <w:r w:rsidR="002A5116">
        <w:tab/>
      </w:r>
      <w:r w:rsidR="002A5116">
        <w:tab/>
      </w:r>
      <w:r w:rsidR="00D55F78">
        <w:t>xxx</w:t>
      </w:r>
      <w:bookmarkStart w:id="0" w:name="_GoBack"/>
      <w:bookmarkEnd w:id="0"/>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E20731" w:rsidRDefault="002F0635" w:rsidP="00536EC3">
      <w:pPr>
        <w:spacing w:before="120" w:after="0" w:line="240" w:lineRule="auto"/>
        <w:ind w:left="397"/>
        <w:rPr>
          <w:b/>
        </w:rPr>
      </w:pPr>
      <w:r>
        <w:rPr>
          <w:b/>
        </w:rPr>
        <w:t xml:space="preserve">Kosení travních porostů křovinořezem 2x ročně na ploše 0,65 ha s příplatkem 45% za svažitost, členitost a přístupnost pozemku a s jednorázovým příplatkem. První seč na předmětné lokalitě bude provedena do </w:t>
      </w:r>
      <w:r w:rsidR="00EE4263">
        <w:rPr>
          <w:b/>
        </w:rPr>
        <w:t>konce červ</w:t>
      </w:r>
      <w:r w:rsidR="000128D5">
        <w:rPr>
          <w:b/>
        </w:rPr>
        <w:t>ence</w:t>
      </w:r>
      <w:r>
        <w:rPr>
          <w:b/>
        </w:rPr>
        <w:t>.</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A4562D" w:rsidP="00A4562D">
      <w:pPr>
        <w:pStyle w:val="Odstavecseseznamem"/>
        <w:numPr>
          <w:ilvl w:val="0"/>
          <w:numId w:val="0"/>
        </w:numPr>
        <w:ind w:left="360"/>
      </w:pPr>
      <w:r w:rsidRPr="00653A3C">
        <w:t xml:space="preserve">Opatření bude provedeno v souladu se </w:t>
      </w:r>
      <w:r>
        <w:t>standardem č.</w:t>
      </w:r>
      <w:r w:rsidR="00C86C82" w:rsidRPr="00C86C82">
        <w:t xml:space="preserve"> D02 004:2017 Sečení</w:t>
      </w:r>
      <w:r>
        <w:t>.</w:t>
      </w:r>
    </w:p>
    <w:p w:rsidR="00BA4C51" w:rsidRPr="00C264BF" w:rsidRDefault="00BA4C51" w:rsidP="00D33759">
      <w:pPr>
        <w:pStyle w:val="Odstavecseseznamem"/>
      </w:pPr>
      <w:r w:rsidRPr="00C264BF">
        <w:t>Při provádění díla je zhotovitel vázán pokyny objednatele.</w:t>
      </w:r>
    </w:p>
    <w:p w:rsidR="00BA4C51"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130998" w:rsidRPr="00820E79" w:rsidRDefault="00130998" w:rsidP="00130998">
      <w:pPr>
        <w:pStyle w:val="Odstavecseseznamem"/>
        <w:numPr>
          <w:ilvl w:val="0"/>
          <w:numId w:val="0"/>
        </w:numPr>
        <w:ind w:left="357"/>
      </w:pP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59 550,00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převzetí díla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Jiráskova 1665, 530 02 Pardubice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Default="00BA4C51" w:rsidP="00013E7E">
      <w:pPr>
        <w:pStyle w:val="Odstavecseseznamem"/>
      </w:pPr>
      <w:r w:rsidRPr="00C264BF">
        <w:lastRenderedPageBreak/>
        <w:t xml:space="preserve"> Smluvní strany se dohodly, že objednatel nebude poskytovat zálohové platby.</w:t>
      </w:r>
    </w:p>
    <w:p w:rsidR="00130998" w:rsidRPr="00C264BF" w:rsidRDefault="00130998" w:rsidP="00130998">
      <w:pPr>
        <w:pStyle w:val="Odstavecseseznamem"/>
        <w:numPr>
          <w:ilvl w:val="0"/>
          <w:numId w:val="0"/>
        </w:numPr>
        <w:ind w:left="357"/>
      </w:pP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Default="00BA4C51" w:rsidP="00FF5FC6">
      <w:pPr>
        <w:pStyle w:val="Odstavecseseznamem"/>
      </w:pPr>
      <w:r w:rsidRPr="00FF5FC6">
        <w:t xml:space="preserve">Místem plnění je </w:t>
      </w:r>
      <w:r>
        <w:t>parcela(y) v k.ú. Ohařice - p.č. 373</w:t>
      </w:r>
      <w:r w:rsidR="00700E37" w:rsidRPr="007C3409">
        <w:t>.</w:t>
      </w:r>
    </w:p>
    <w:p w:rsidR="00130998" w:rsidRPr="00FF5FC6" w:rsidRDefault="00130998" w:rsidP="00130998">
      <w:pPr>
        <w:pStyle w:val="Odstavecseseznamem"/>
        <w:numPr>
          <w:ilvl w:val="0"/>
          <w:numId w:val="0"/>
        </w:numPr>
        <w:ind w:left="357"/>
      </w:pP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83767">
      <w:pPr>
        <w:pStyle w:val="Odstavecseseznamem"/>
        <w:numPr>
          <w:ilvl w:val="0"/>
          <w:numId w:val="16"/>
        </w:numPr>
        <w:tabs>
          <w:tab w:val="left" w:pos="360"/>
        </w:tabs>
        <w:spacing w:after="0" w:line="264" w:lineRule="auto"/>
        <w:ind w:right="57"/>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130998" w:rsidRPr="00792336" w:rsidRDefault="00130998" w:rsidP="00130998">
      <w:pPr>
        <w:pStyle w:val="Odstavecseseznamem"/>
        <w:numPr>
          <w:ilvl w:val="0"/>
          <w:numId w:val="0"/>
        </w:numPr>
        <w:tabs>
          <w:tab w:val="left" w:pos="360"/>
        </w:tabs>
        <w:spacing w:after="0" w:line="264" w:lineRule="auto"/>
        <w:ind w:left="360" w:right="57"/>
        <w:outlineLvl w:val="9"/>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130998" w:rsidRDefault="00130998" w:rsidP="00130998">
      <w:pPr>
        <w:pStyle w:val="Odstavecseseznamem"/>
        <w:numPr>
          <w:ilvl w:val="0"/>
          <w:numId w:val="0"/>
        </w:numPr>
        <w:ind w:left="357"/>
      </w:pPr>
    </w:p>
    <w:p w:rsidR="00130998" w:rsidRPr="0041037D" w:rsidRDefault="00130998" w:rsidP="00130998">
      <w:pPr>
        <w:pStyle w:val="Odstavecseseznamem"/>
        <w:numPr>
          <w:ilvl w:val="0"/>
          <w:numId w:val="0"/>
        </w:numPr>
        <w:ind w:left="357"/>
      </w:pPr>
    </w:p>
    <w:p w:rsidR="00BA4C51" w:rsidRPr="00C264BF" w:rsidRDefault="00B5182A" w:rsidP="00D33759">
      <w:pPr>
        <w:pStyle w:val="Nadpis1"/>
      </w:pPr>
      <w:r>
        <w:lastRenderedPageBreak/>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130998" w:rsidRPr="00C264BF" w:rsidRDefault="00130998" w:rsidP="00130998">
      <w:pPr>
        <w:pStyle w:val="Odstavecseseznamem"/>
        <w:numPr>
          <w:ilvl w:val="0"/>
          <w:numId w:val="0"/>
        </w:numPr>
        <w:ind w:left="357"/>
      </w:pP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130998" w:rsidRPr="00C264BF" w:rsidRDefault="00130998" w:rsidP="00130998">
      <w:pPr>
        <w:pStyle w:val="Odstavecseseznamem"/>
        <w:numPr>
          <w:ilvl w:val="0"/>
          <w:numId w:val="0"/>
        </w:numPr>
        <w:ind w:left="357"/>
      </w:pP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lastRenderedPageBreak/>
        <w:t>Smluvní strana postižená vyšší mocí je povinna nep</w:t>
      </w:r>
      <w:r w:rsidR="0041037D">
        <w:t>rodleně druhou smluvní stranu o </w:t>
      </w:r>
      <w:r w:rsidRPr="00E62AC6">
        <w:t>výskytu vyšší moci písemně informovat.</w:t>
      </w:r>
    </w:p>
    <w:p w:rsid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130998" w:rsidRPr="00E62AC6" w:rsidRDefault="00130998" w:rsidP="00130998">
      <w:pPr>
        <w:pStyle w:val="Odstavecseseznamem"/>
        <w:numPr>
          <w:ilvl w:val="0"/>
          <w:numId w:val="0"/>
        </w:numPr>
        <w:ind w:left="357"/>
      </w:pP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Default="006B6135" w:rsidP="00D33759">
      <w:pPr>
        <w:pStyle w:val="Odstavecseseznamem"/>
      </w:pPr>
      <w:r w:rsidRPr="00D560C1">
        <w:t>Smlouva je vyhotovena ve dvou stejnopisech, z nichž každý má platnost originálu. Každá ze smluvních stran obdrží jeden stejnopis.</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Pr="00C86C82">
        <w:t>Smlouva nabývá účinnosti dnem přidělení finančních prostředků na realizaci díla ze strany Ministerstva životního prostředí ČR.</w:t>
      </w:r>
      <w:r w:rsidRPr="00C264BF">
        <w:t xml:space="preserve">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BA4C51" w:rsidP="00BC08E9">
            <w:pPr>
              <w:rPr>
                <w:rFonts w:cs="Arial"/>
              </w:rPr>
            </w:pPr>
            <w:r w:rsidRPr="00C264BF">
              <w:rPr>
                <w:rFonts w:cs="Arial"/>
              </w:rPr>
              <w:t xml:space="preserve"> </w:t>
            </w:r>
            <w:r w:rsidR="00876C8D"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792336" w:rsidRDefault="00792336" w:rsidP="00792336">
            <w:pPr>
              <w:jc w:val="center"/>
              <w:rPr>
                <w:rFonts w:cs="Arial"/>
              </w:rPr>
            </w:pPr>
            <w:r>
              <w:rPr>
                <w:rFonts w:cs="Arial"/>
              </w:rPr>
              <w:t>Ing. Josef Rusňák, v. r.</w:t>
            </w:r>
          </w:p>
          <w:p w:rsidR="00792336" w:rsidRDefault="00792336" w:rsidP="00792336">
            <w:pPr>
              <w:spacing w:after="120"/>
              <w:jc w:val="center"/>
              <w:rPr>
                <w:rFonts w:cs="Arial"/>
                <w:sz w:val="20"/>
                <w:szCs w:val="20"/>
              </w:rPr>
            </w:pPr>
            <w:r w:rsidRPr="007E40DE">
              <w:rPr>
                <w:rFonts w:cs="Arial"/>
                <w:sz w:val="20"/>
                <w:szCs w:val="20"/>
              </w:rPr>
              <w:t>Ředitel RP Východní Čechy</w:t>
            </w:r>
          </w:p>
          <w:p w:rsidR="00876C8D" w:rsidRDefault="00876C8D" w:rsidP="00792336">
            <w:pPr>
              <w:spacing w:after="120"/>
              <w:jc w:val="center"/>
              <w:rPr>
                <w:rFonts w:cs="Arial"/>
              </w:rPr>
            </w:pPr>
          </w:p>
        </w:tc>
        <w:tc>
          <w:tcPr>
            <w:tcW w:w="4667" w:type="dxa"/>
            <w:gridSpan w:val="2"/>
          </w:tcPr>
          <w:p w:rsidR="00876C8D" w:rsidRDefault="002F0635" w:rsidP="00BC08E9">
            <w:pPr>
              <w:jc w:val="center"/>
              <w:rPr>
                <w:rFonts w:cs="Arial"/>
              </w:rPr>
            </w:pPr>
            <w:r>
              <w:rPr>
                <w:rFonts w:cs="Arial"/>
              </w:rPr>
              <w:t>Mgr. Martina Nikolla</w:t>
            </w:r>
          </w:p>
        </w:tc>
      </w:tr>
    </w:tbl>
    <w:p w:rsidR="0037433A" w:rsidRPr="00C264BF" w:rsidRDefault="0037433A">
      <w:pPr>
        <w:rPr>
          <w:rFonts w:cs="Arial"/>
        </w:rPr>
      </w:pPr>
    </w:p>
    <w:sectPr w:rsidR="0037433A" w:rsidRPr="00C264BF" w:rsidSect="004D70DC">
      <w:headerReference w:type="even" r:id="rId12"/>
      <w:headerReference w:type="default" r:id="rId13"/>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659" w:rsidRDefault="00963659" w:rsidP="008B2D0A">
      <w:pPr>
        <w:spacing w:after="0" w:line="240" w:lineRule="auto"/>
      </w:pPr>
      <w:r>
        <w:separator/>
      </w:r>
    </w:p>
  </w:endnote>
  <w:endnote w:type="continuationSeparator" w:id="0">
    <w:p w:rsidR="00963659" w:rsidRDefault="00963659"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659" w:rsidRDefault="00963659" w:rsidP="008B2D0A">
      <w:pPr>
        <w:spacing w:after="0" w:line="240" w:lineRule="auto"/>
      </w:pPr>
      <w:r>
        <w:separator/>
      </w:r>
    </w:p>
  </w:footnote>
  <w:footnote w:type="continuationSeparator" w:id="0">
    <w:p w:rsidR="00963659" w:rsidRDefault="00963659" w:rsidP="008B2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128D5"/>
    <w:rsid w:val="000411DD"/>
    <w:rsid w:val="00073A3E"/>
    <w:rsid w:val="000B1341"/>
    <w:rsid w:val="000B1CAF"/>
    <w:rsid w:val="000E4B86"/>
    <w:rsid w:val="00122140"/>
    <w:rsid w:val="00130998"/>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A5116"/>
    <w:rsid w:val="002E0618"/>
    <w:rsid w:val="002E4BA2"/>
    <w:rsid w:val="002F0635"/>
    <w:rsid w:val="00305126"/>
    <w:rsid w:val="0030652D"/>
    <w:rsid w:val="003102B9"/>
    <w:rsid w:val="00366B20"/>
    <w:rsid w:val="0037433A"/>
    <w:rsid w:val="00381FF8"/>
    <w:rsid w:val="003828B7"/>
    <w:rsid w:val="003B4E32"/>
    <w:rsid w:val="003D1A80"/>
    <w:rsid w:val="0041037D"/>
    <w:rsid w:val="00436BCF"/>
    <w:rsid w:val="00453B3A"/>
    <w:rsid w:val="00460258"/>
    <w:rsid w:val="0046335C"/>
    <w:rsid w:val="004704CB"/>
    <w:rsid w:val="0047258A"/>
    <w:rsid w:val="00483EC5"/>
    <w:rsid w:val="004B7641"/>
    <w:rsid w:val="004C6EC2"/>
    <w:rsid w:val="004D5452"/>
    <w:rsid w:val="004D70DC"/>
    <w:rsid w:val="00523798"/>
    <w:rsid w:val="00536EC3"/>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522AD"/>
    <w:rsid w:val="0078520F"/>
    <w:rsid w:val="00792336"/>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019B4"/>
    <w:rsid w:val="00933EF4"/>
    <w:rsid w:val="00942658"/>
    <w:rsid w:val="00963659"/>
    <w:rsid w:val="009C5424"/>
    <w:rsid w:val="009F14EA"/>
    <w:rsid w:val="00A07F67"/>
    <w:rsid w:val="00A14B20"/>
    <w:rsid w:val="00A4562D"/>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86C82"/>
    <w:rsid w:val="00C976BB"/>
    <w:rsid w:val="00CC62EF"/>
    <w:rsid w:val="00CC79DA"/>
    <w:rsid w:val="00CE3C4E"/>
    <w:rsid w:val="00D02A68"/>
    <w:rsid w:val="00D041F1"/>
    <w:rsid w:val="00D06B51"/>
    <w:rsid w:val="00D239FF"/>
    <w:rsid w:val="00D33759"/>
    <w:rsid w:val="00D41CE3"/>
    <w:rsid w:val="00D55F78"/>
    <w:rsid w:val="00D560C1"/>
    <w:rsid w:val="00D5643D"/>
    <w:rsid w:val="00D668E9"/>
    <w:rsid w:val="00D759C6"/>
    <w:rsid w:val="00D84CE9"/>
    <w:rsid w:val="00DF761B"/>
    <w:rsid w:val="00E15EB7"/>
    <w:rsid w:val="00E20731"/>
    <w:rsid w:val="00E22D1A"/>
    <w:rsid w:val="00E408E5"/>
    <w:rsid w:val="00E42DBE"/>
    <w:rsid w:val="00E62AC6"/>
    <w:rsid w:val="00E874F5"/>
    <w:rsid w:val="00EC689C"/>
    <w:rsid w:val="00ED6D6E"/>
    <w:rsid w:val="00EE4263"/>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 w:type="character" w:styleId="Hypertextovodkaz">
    <w:name w:val="Hyperlink"/>
    <w:basedOn w:val="Standardnpsmoodstavce"/>
    <w:uiPriority w:val="99"/>
    <w:unhideWhenUsed/>
    <w:rsid w:val="007923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DF973-7729-4EE5-A2FE-3A86ABE846EF}">
  <ds:schemaRefs>
    <ds:schemaRef ds:uri="http://schemas.openxmlformats.org/officeDocument/2006/bibliography"/>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1675</Words>
  <Characters>9886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Zuzana Pilná</cp:lastModifiedBy>
  <cp:revision>5</cp:revision>
  <dcterms:created xsi:type="dcterms:W3CDTF">2025-07-14T12:43:00Z</dcterms:created>
  <dcterms:modified xsi:type="dcterms:W3CDTF">2025-07-14T12:45:00Z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