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48" w:rsidRPr="00EF1D48" w:rsidRDefault="00EF1D48" w:rsidP="00EF1D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SMLOUVA O DÍLO</w:t>
      </w:r>
    </w:p>
    <w:p w:rsidR="00EF1D48" w:rsidRPr="00EF1D48" w:rsidRDefault="00EF1D48" w:rsidP="00EF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§ 2586 a násl. zákona č. 89/2012 Sb., občanského zákoníku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„Smlouva“)</w:t>
      </w: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Smluvní strany</w:t>
      </w:r>
    </w:p>
    <w:p w:rsidR="00EF1D48" w:rsidRPr="00EF1D48" w:rsidRDefault="00EF1D48" w:rsidP="00EF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Mateřská škola Sady Nový Jičín, Revoluční 52, příspěvková organizace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Revoluční 52, 741 01 Nový Jičín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62330128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Soňou Nevrlovou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„Objednatel“)</w:t>
      </w:r>
    </w:p>
    <w:p w:rsidR="00426CA8" w:rsidRDefault="00EF1D48" w:rsidP="00426CA8">
      <w:pPr>
        <w:pStyle w:val="Normlnweb"/>
        <w:spacing w:before="280" w:beforeAutospacing="0" w:after="280" w:afterAutospacing="0"/>
      </w:pPr>
      <w:r w:rsidRPr="00EF1D48">
        <w:rPr>
          <w:b/>
          <w:bCs/>
        </w:rPr>
        <w:t>Zhotovitel:</w:t>
      </w:r>
      <w:r w:rsidRPr="00EF1D48">
        <w:br/>
      </w:r>
      <w:r w:rsidR="00426CA8">
        <w:rPr>
          <w:color w:val="000000"/>
        </w:rPr>
        <w:t>Název firmy:      Lubomír Merenda</w:t>
      </w:r>
      <w:r w:rsidR="00426CA8">
        <w:rPr>
          <w:color w:val="000000"/>
        </w:rPr>
        <w:br/>
        <w:t>Sídlo:                 Smetanovy sady 698/12</w:t>
      </w:r>
      <w:r w:rsidR="002872C6">
        <w:rPr>
          <w:color w:val="000000"/>
        </w:rPr>
        <w:t>, Nový Jičín, 741 01</w:t>
      </w:r>
      <w:r w:rsidR="00AE18CF">
        <w:rPr>
          <w:color w:val="000000"/>
        </w:rPr>
        <w:br/>
        <w:t>IČO:                   63050</w:t>
      </w:r>
      <w:r w:rsidR="00426CA8">
        <w:rPr>
          <w:color w:val="000000"/>
        </w:rPr>
        <w:t>480</w:t>
      </w:r>
      <w:r w:rsidR="00426CA8">
        <w:rPr>
          <w:color w:val="000000"/>
        </w:rPr>
        <w:br/>
        <w:t xml:space="preserve">Zapsán v </w:t>
      </w:r>
      <w:r w:rsidR="00426CA8">
        <w:rPr>
          <w:rStyle w:val="apple-tab-span"/>
          <w:color w:val="000000"/>
        </w:rPr>
        <w:tab/>
      </w:r>
      <w:r w:rsidR="00426CA8">
        <w:rPr>
          <w:color w:val="000000"/>
        </w:rPr>
        <w:t xml:space="preserve">   živnostenském rejstříku živnostenského úřadu v Novém Jičíně</w:t>
      </w:r>
      <w:r w:rsidR="00426CA8">
        <w:rPr>
          <w:color w:val="000000"/>
        </w:rPr>
        <w:br/>
        <w:t>Zastoupen:</w:t>
      </w:r>
    </w:p>
    <w:p w:rsidR="00426CA8" w:rsidRDefault="00426CA8" w:rsidP="00426CA8">
      <w:pPr>
        <w:pStyle w:val="Normlnweb"/>
        <w:spacing w:before="280" w:beforeAutospacing="0" w:after="280" w:afterAutospacing="0"/>
      </w:pPr>
      <w:r>
        <w:rPr>
          <w:color w:val="000000"/>
        </w:rPr>
        <w:t>Číslo účtu:          226256527/0600</w:t>
      </w:r>
    </w:p>
    <w:p w:rsidR="00EF1D48" w:rsidRDefault="00426CA8" w:rsidP="00426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1D48"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„Zhotovitel“)</w:t>
      </w:r>
    </w:p>
    <w:p w:rsidR="008031AD" w:rsidRPr="00EF1D48" w:rsidRDefault="008031AD" w:rsidP="00426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Předmět smlouvy</w:t>
      </w:r>
    </w:p>
    <w:p w:rsidR="00EF1D48" w:rsidRPr="00EF1D48" w:rsidRDefault="00EF1D48" w:rsidP="00EF1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 Objednatele zhotovit a namontovat šatnové skříňky na pracovišti Smetanovy sady 6, 741 01 Nový Jičín, v souladu s technickou specifikací uvedenou v příloze č. 1 této Smlouvy.</w:t>
      </w:r>
    </w:p>
    <w:p w:rsidR="00EF1D48" w:rsidRPr="00EF1D48" w:rsidRDefault="00EF1D48" w:rsidP="00EF1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díla bude vyhotoven z materiálů odpovídajících požadavkům na zdravotní nezávadnost a odpovědné zadávání veřejných zakázek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F1D48" w:rsidRPr="00EF1D48" w:rsidRDefault="00EF1D48" w:rsidP="00EF1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provede i dopravu, montáž a předání díla Objednateli.</w:t>
      </w: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Cena díla</w:t>
      </w:r>
    </w:p>
    <w:p w:rsidR="00EF1D48" w:rsidRPr="00EF1D48" w:rsidRDefault="00EF1D48" w:rsidP="00EF1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díla činí </w:t>
      </w:r>
      <w:r w:rsidRPr="00EF1D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112 920</w:t>
      </w:r>
      <w:r w:rsidR="000B1D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,00</w:t>
      </w:r>
      <w:r w:rsidRPr="00EF1D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F1D48" w:rsidRPr="00EF1D48" w:rsidRDefault="00EF1D48" w:rsidP="00EF1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Cena je konečná a zahrnuje veškeré náklady Zhotovitele spojené s provedením díla, včetně dopravy, montáže a likvidace odpadů.</w:t>
      </w: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IV. Platební podmínky</w:t>
      </w:r>
    </w:p>
    <w:p w:rsidR="00AE18CF" w:rsidRPr="00126812" w:rsidRDefault="00E57532" w:rsidP="00EF1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Zhotovitel vystaví o</w:t>
      </w:r>
      <w:r w:rsidR="00AE18CF" w:rsidRPr="00126812">
        <w:rPr>
          <w:rFonts w:ascii="Times New Roman" w:hAnsi="Times New Roman" w:cs="Times New Roman"/>
          <w:sz w:val="24"/>
          <w:szCs w:val="24"/>
        </w:rPr>
        <w:t>bjednateli na sjednané plnění zálohovou fakturu ve výši</w:t>
      </w:r>
      <w:r w:rsidR="00AE18CF" w:rsidRPr="00126812">
        <w:rPr>
          <w:rFonts w:ascii="Times New Roman" w:hAnsi="Times New Roman" w:cs="Times New Roman"/>
          <w:sz w:val="24"/>
          <w:szCs w:val="24"/>
        </w:rPr>
        <w:t xml:space="preserve"> 60 000 Kč.</w:t>
      </w:r>
    </w:p>
    <w:p w:rsidR="00126812" w:rsidRPr="00126812" w:rsidRDefault="00126812" w:rsidP="00EF1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812">
        <w:rPr>
          <w:rFonts w:ascii="Times New Roman" w:hAnsi="Times New Roman" w:cs="Times New Roman"/>
          <w:sz w:val="24"/>
          <w:szCs w:val="24"/>
        </w:rPr>
        <w:t>Po uskutečně</w:t>
      </w:r>
      <w:r w:rsidR="00E57532">
        <w:rPr>
          <w:rFonts w:ascii="Times New Roman" w:hAnsi="Times New Roman" w:cs="Times New Roman"/>
          <w:sz w:val="24"/>
          <w:szCs w:val="24"/>
        </w:rPr>
        <w:t>ní zdanitelného plnění vystaví Zhotovitel pro O</w:t>
      </w:r>
      <w:r w:rsidRPr="00126812">
        <w:rPr>
          <w:rFonts w:ascii="Times New Roman" w:hAnsi="Times New Roman" w:cs="Times New Roman"/>
          <w:sz w:val="24"/>
          <w:szCs w:val="24"/>
        </w:rPr>
        <w:t>bjednatele finální daňový doklad zohledňující již zaplacenou zálohu a obsahující povinnost zaplacení zbývající části cen</w:t>
      </w:r>
      <w:r w:rsidRPr="00126812">
        <w:rPr>
          <w:rFonts w:ascii="Times New Roman" w:hAnsi="Times New Roman" w:cs="Times New Roman"/>
          <w:sz w:val="24"/>
          <w:szCs w:val="24"/>
        </w:rPr>
        <w:t xml:space="preserve">y plnění. </w:t>
      </w:r>
    </w:p>
    <w:p w:rsidR="00EF1D48" w:rsidRPr="00126812" w:rsidRDefault="00EF1D48" w:rsidP="00EF1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81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uhradí cenu díla na základ</w:t>
      </w:r>
      <w:r w:rsidR="00E57532">
        <w:rPr>
          <w:rFonts w:ascii="Times New Roman" w:eastAsia="Times New Roman" w:hAnsi="Times New Roman" w:cs="Times New Roman"/>
          <w:sz w:val="24"/>
          <w:szCs w:val="24"/>
          <w:lang w:eastAsia="cs-CZ"/>
        </w:rPr>
        <w:t>ě daňového dokladu vystaveného Z</w:t>
      </w:r>
      <w:bookmarkStart w:id="0" w:name="_GoBack"/>
      <w:bookmarkEnd w:id="0"/>
      <w:r w:rsidRPr="00126812">
        <w:rPr>
          <w:rFonts w:ascii="Times New Roman" w:eastAsia="Times New Roman" w:hAnsi="Times New Roman" w:cs="Times New Roman"/>
          <w:sz w:val="24"/>
          <w:szCs w:val="24"/>
          <w:lang w:eastAsia="cs-CZ"/>
        </w:rPr>
        <w:t>hotovitelem po předání a převzetí díla bez vad a nedodělků.</w:t>
      </w:r>
    </w:p>
    <w:p w:rsidR="00EF1D48" w:rsidRPr="00126812" w:rsidRDefault="00EF1D48" w:rsidP="00EF1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812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faktury činí 14 dní od jejího doručení Objednateli.</w:t>
      </w: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V. Termín plnění</w:t>
      </w:r>
    </w:p>
    <w:p w:rsidR="00EF1D48" w:rsidRPr="00EF1D48" w:rsidRDefault="00EF1D48" w:rsidP="00EF1D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dílo dokončit a předat Objednateli nejpozději do </w:t>
      </w:r>
      <w:r w:rsidRPr="00EF1D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30. 9. 2025</w:t>
      </w: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F1D48" w:rsidRPr="00EF1D48" w:rsidRDefault="00EF1D48" w:rsidP="00EF1D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proběhne na základě předávacího protokolu podepsaného oběma stranami.</w:t>
      </w: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VI. Odpovědné zadávání a udržitelnost</w:t>
      </w:r>
    </w:p>
    <w:p w:rsidR="00EF1D48" w:rsidRPr="00EF1D48" w:rsidRDefault="00EF1D48" w:rsidP="00EF1D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dodržovat podmínky sociálně a environmentálně odpovědného zadávání</w:t>
      </w:r>
    </w:p>
    <w:p w:rsidR="00EF1D48" w:rsidRPr="00EF1D48" w:rsidRDefault="00EF1D48" w:rsidP="00EF1D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prohlašuje, že při výrobě nejsou využívány nedůstojné pracovní podmínky ani dětská práce.</w:t>
      </w:r>
    </w:p>
    <w:p w:rsidR="00EF1D48" w:rsidRPr="00EF1D48" w:rsidRDefault="00EF1D48" w:rsidP="00EF1D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Obaly použité k dopravě budou minimalizovány a recyklovatelné.</w:t>
      </w: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VII. Záruka a odpovědnost za vady</w:t>
      </w:r>
    </w:p>
    <w:p w:rsidR="00EF1D48" w:rsidRPr="00EF1D48" w:rsidRDefault="00EF1D48" w:rsidP="00EF1D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poskytuje záruku za jakost díla v délce minimálně 36 měsíců ode dne převzetí díla Objednatelem.</w:t>
      </w:r>
    </w:p>
    <w:p w:rsidR="00EF1D48" w:rsidRPr="00EF1D48" w:rsidRDefault="00EF1D48" w:rsidP="00EF1D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výskytu vad během záruční doby je Zhotovitel povinen vady odstranit na své náklady nejpozději do 30 dnů od uplatnění reklamace.</w:t>
      </w: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VIII. Smluvní pokuty</w:t>
      </w:r>
    </w:p>
    <w:p w:rsidR="00EF1D48" w:rsidRPr="00EF1D48" w:rsidRDefault="00EF1D48" w:rsidP="00EF1D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prodlení Zhotovitele s dokončením díla se sjednává smluvní pokuta ve výši 0,05 % z ceny díla za každý den prodlení.</w:t>
      </w:r>
    </w:p>
    <w:p w:rsidR="00EF1D48" w:rsidRPr="00EF1D48" w:rsidRDefault="00EF1D48" w:rsidP="00EF1D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podmínek odpovědného zadávání se považuje za podstatné porušení Smlouvy.</w:t>
      </w:r>
    </w:p>
    <w:p w:rsidR="008031AD" w:rsidRDefault="008031AD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1D48" w:rsidRPr="00EF1D48" w:rsidRDefault="00691429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IX. Závěrečná ustanovení</w:t>
      </w:r>
    </w:p>
    <w:p w:rsidR="00EF1D48" w:rsidRPr="00EF1D48" w:rsidRDefault="00EF1D48" w:rsidP="00EF1D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účinnosti dnem podpisu oběma stranami.</w:t>
      </w:r>
    </w:p>
    <w:p w:rsidR="00EF1D48" w:rsidRPr="00EF1D48" w:rsidRDefault="00EF1D48" w:rsidP="00EF1D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vyhotovena ve dvou stejnopisech, z nichž každá strana obdrží jedno vyhotovení.</w:t>
      </w:r>
    </w:p>
    <w:p w:rsidR="00EF1D48" w:rsidRPr="00EF1D48" w:rsidRDefault="00EF1D48" w:rsidP="00EF1D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touto Smlouvou výslovně neupravené se řídí občanským zákoníkem a souvisejícími předpisy.</w:t>
      </w:r>
    </w:p>
    <w:p w:rsidR="00EF1D48" w:rsidRPr="00EF1D48" w:rsidRDefault="00EF1D48" w:rsidP="006462F8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Smlouvy jsou Příloha č. 1 (Technická specifikace) </w:t>
      </w:r>
      <w:r w:rsidR="00691429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F1D4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X. Podpisy smluvních stran</w:t>
      </w:r>
    </w:p>
    <w:p w:rsidR="00EF1D48" w:rsidRPr="00EF1D48" w:rsidRDefault="00EF1D48" w:rsidP="00EF1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EF1D48" w:rsidRDefault="00EF1D48" w:rsidP="00EF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Novém Jičíně, dne </w:t>
      </w:r>
      <w:proofErr w:type="gramStart"/>
      <w:r w:rsidR="005B5206">
        <w:rPr>
          <w:rFonts w:ascii="Times New Roman" w:eastAsia="Times New Roman" w:hAnsi="Times New Roman" w:cs="Times New Roman"/>
          <w:sz w:val="24"/>
          <w:szCs w:val="24"/>
          <w:lang w:eastAsia="cs-CZ"/>
        </w:rPr>
        <w:t>03.07.2025</w:t>
      </w:r>
      <w:proofErr w:type="gramEnd"/>
    </w:p>
    <w:p w:rsidR="00EF1D48" w:rsidRDefault="00EF1D48" w:rsidP="00EF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1D48" w:rsidRPr="00EF1D48" w:rsidRDefault="00EF1D48" w:rsidP="00EF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                                   -------------------------------------------</w:t>
      </w:r>
    </w:p>
    <w:p w:rsidR="00EF1D48" w:rsidRPr="00EF1D48" w:rsidRDefault="00EF1D48" w:rsidP="00EF1D48">
      <w:pPr>
        <w:tabs>
          <w:tab w:val="left" w:pos="54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52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Objednatele:</w:t>
      </w:r>
      <w:r w:rsidR="005B5206" w:rsidRPr="005B52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Soňa </w:t>
      </w:r>
      <w:proofErr w:type="spellStart"/>
      <w:r w:rsidR="005B5206" w:rsidRPr="005B52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Nevrlová</w:t>
      </w:r>
      <w:proofErr w:type="spellEnd"/>
      <w:r w:rsidR="005B52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B52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Zhotovitele</w:t>
      </w:r>
      <w:r w:rsidR="005B5206" w:rsidRPr="005B52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Lubomír Merenda</w:t>
      </w:r>
    </w:p>
    <w:p w:rsidR="00EF1D48" w:rsidRPr="00EF1D48" w:rsidRDefault="00EF1D48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1D48" w:rsidRPr="00EF1D48" w:rsidRDefault="00EF1D48" w:rsidP="00EF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267" w:rsidRDefault="000E1267"/>
    <w:sectPr w:rsidR="000E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76C85"/>
    <w:multiLevelType w:val="multilevel"/>
    <w:tmpl w:val="D3A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3733E"/>
    <w:multiLevelType w:val="multilevel"/>
    <w:tmpl w:val="D746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21DC8"/>
    <w:multiLevelType w:val="multilevel"/>
    <w:tmpl w:val="7162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2588A"/>
    <w:multiLevelType w:val="multilevel"/>
    <w:tmpl w:val="FB9C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C14DA"/>
    <w:multiLevelType w:val="multilevel"/>
    <w:tmpl w:val="2A26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E3DAF"/>
    <w:multiLevelType w:val="multilevel"/>
    <w:tmpl w:val="6228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495C43"/>
    <w:multiLevelType w:val="multilevel"/>
    <w:tmpl w:val="7F4E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D802B0"/>
    <w:multiLevelType w:val="multilevel"/>
    <w:tmpl w:val="B736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48"/>
    <w:rsid w:val="000B1D2A"/>
    <w:rsid w:val="000E1267"/>
    <w:rsid w:val="00126812"/>
    <w:rsid w:val="002872C6"/>
    <w:rsid w:val="00426CA8"/>
    <w:rsid w:val="005B5206"/>
    <w:rsid w:val="00691429"/>
    <w:rsid w:val="008031AD"/>
    <w:rsid w:val="00A339B0"/>
    <w:rsid w:val="00AE18CF"/>
    <w:rsid w:val="00E57532"/>
    <w:rsid w:val="00EE6DDE"/>
    <w:rsid w:val="00E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EFE91-14BE-4BE3-A314-8C1C18A1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26CA8"/>
  </w:style>
  <w:style w:type="paragraph" w:styleId="Textbubliny">
    <w:name w:val="Balloon Text"/>
    <w:basedOn w:val="Normln"/>
    <w:link w:val="TextbublinyChar"/>
    <w:uiPriority w:val="99"/>
    <w:semiHidden/>
    <w:unhideWhenUsed/>
    <w:rsid w:val="00E5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2025-07-11T09:36:00Z</cp:lastPrinted>
  <dcterms:created xsi:type="dcterms:W3CDTF">2025-07-14T10:56:00Z</dcterms:created>
  <dcterms:modified xsi:type="dcterms:W3CDTF">2025-07-14T10:56:00Z</dcterms:modified>
</cp:coreProperties>
</file>