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0A2" w14:textId="6BC63BEF" w:rsidR="00A930E6" w:rsidRDefault="00A930E6" w:rsidP="00A930E6">
      <w:pPr>
        <w:pStyle w:val="StylDoprava"/>
        <w:rPr>
          <w:rFonts w:cs="Arial"/>
          <w:sz w:val="22"/>
          <w:szCs w:val="22"/>
        </w:rPr>
      </w:pPr>
      <w:r>
        <w:rPr>
          <w:rFonts w:cs="Arial"/>
          <w:sz w:val="22"/>
          <w:szCs w:val="22"/>
        </w:rPr>
        <w:t>Č.j.</w:t>
      </w:r>
      <w:r w:rsidR="00F66964">
        <w:rPr>
          <w:rFonts w:cs="Arial"/>
          <w:sz w:val="22"/>
          <w:szCs w:val="22"/>
        </w:rPr>
        <w:t>:</w:t>
      </w:r>
      <w:r>
        <w:rPr>
          <w:rFonts w:cs="Arial"/>
          <w:sz w:val="22"/>
          <w:szCs w:val="22"/>
        </w:rPr>
        <w:t xml:space="preserve"> SPU 234201/2025/141/J. </w:t>
      </w:r>
      <w:proofErr w:type="spellStart"/>
      <w:r>
        <w:rPr>
          <w:rFonts w:cs="Arial"/>
          <w:sz w:val="22"/>
          <w:szCs w:val="22"/>
        </w:rPr>
        <w:t>Solc</w:t>
      </w:r>
      <w:proofErr w:type="spellEnd"/>
    </w:p>
    <w:p w14:paraId="55E2948D" w14:textId="2EF63BC2" w:rsidR="00A930E6" w:rsidRDefault="00A930E6" w:rsidP="00A930E6">
      <w:pPr>
        <w:pStyle w:val="StylDoprava"/>
        <w:rPr>
          <w:rFonts w:cs="Arial"/>
          <w:sz w:val="22"/>
          <w:szCs w:val="22"/>
        </w:rPr>
      </w:pPr>
      <w:r>
        <w:rPr>
          <w:rFonts w:cs="Arial"/>
          <w:sz w:val="22"/>
          <w:szCs w:val="22"/>
        </w:rPr>
        <w:t>UID:</w:t>
      </w:r>
      <w:r w:rsidR="00F66964">
        <w:rPr>
          <w:rFonts w:cs="Arial"/>
          <w:sz w:val="22"/>
          <w:szCs w:val="22"/>
        </w:rPr>
        <w:t xml:space="preserve"> </w:t>
      </w:r>
      <w:r>
        <w:rPr>
          <w:rFonts w:cs="Arial"/>
          <w:sz w:val="22"/>
          <w:szCs w:val="22"/>
        </w:rPr>
        <w:t>spuess980179b2</w:t>
      </w:r>
    </w:p>
    <w:p w14:paraId="3A5FAF60" w14:textId="77777777" w:rsidR="00EE7FE3" w:rsidRDefault="00EE7FE3" w:rsidP="00A930E6">
      <w:pPr>
        <w:pStyle w:val="StylDoprava"/>
        <w:rPr>
          <w:rFonts w:cs="Arial"/>
          <w:sz w:val="22"/>
          <w:szCs w:val="22"/>
        </w:rPr>
      </w:pPr>
    </w:p>
    <w:p w14:paraId="7069CCEC" w14:textId="5D032958"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r w:rsidR="00F66964" w:rsidRPr="00A51BEE">
        <w:rPr>
          <w:rFonts w:ascii="Arial" w:hAnsi="Arial" w:cs="Arial"/>
          <w:b/>
          <w:sz w:val="22"/>
          <w:szCs w:val="22"/>
        </w:rPr>
        <w:t>republika – Státní</w:t>
      </w:r>
      <w:r w:rsidRPr="00A51BEE">
        <w:rPr>
          <w:rFonts w:ascii="Arial" w:hAnsi="Arial" w:cs="Arial"/>
          <w:b/>
          <w:sz w:val="22"/>
          <w:szCs w:val="22"/>
        </w:rPr>
        <w:t xml:space="preserve"> pozemkový úřad</w:t>
      </w:r>
    </w:p>
    <w:p w14:paraId="25E76290"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38BCE649"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Bohuslav Kabátek, ředitel Krajského pozemkového úřadu pro Liberecký kraj</w:t>
      </w:r>
    </w:p>
    <w:p w14:paraId="41DB4C4C" w14:textId="5D55EBF6"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U Nisy 6a, 460</w:t>
      </w:r>
      <w:r w:rsidR="00F66964">
        <w:rPr>
          <w:rFonts w:ascii="Arial" w:hAnsi="Arial" w:cs="Arial"/>
          <w:color w:val="000000"/>
          <w:sz w:val="22"/>
          <w:szCs w:val="22"/>
        </w:rPr>
        <w:t xml:space="preserve"> </w:t>
      </w:r>
      <w:r w:rsidRPr="00A51BEE">
        <w:rPr>
          <w:rFonts w:ascii="Arial" w:hAnsi="Arial" w:cs="Arial"/>
          <w:color w:val="000000"/>
          <w:sz w:val="22"/>
          <w:szCs w:val="22"/>
        </w:rPr>
        <w:t>57 Liberec</w:t>
      </w:r>
    </w:p>
    <w:p w14:paraId="150AC7EB"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59A440B6" w14:textId="444A11C9"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0D5364C1"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534D0366"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4C883E3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21C8905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1004952541</w:t>
      </w:r>
    </w:p>
    <w:p w14:paraId="26571056"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751A70D5" w14:textId="77777777" w:rsidR="00901036" w:rsidRPr="00A51BEE" w:rsidRDefault="00901036">
      <w:pPr>
        <w:widowControl/>
        <w:rPr>
          <w:rFonts w:ascii="Arial" w:hAnsi="Arial" w:cs="Arial"/>
          <w:color w:val="000000"/>
          <w:sz w:val="22"/>
          <w:szCs w:val="22"/>
        </w:rPr>
      </w:pPr>
    </w:p>
    <w:p w14:paraId="1267810F"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27CEE2A9" w14:textId="77777777" w:rsidR="00901036" w:rsidRPr="00A51BEE" w:rsidRDefault="00901036">
      <w:pPr>
        <w:widowControl/>
        <w:tabs>
          <w:tab w:val="left" w:pos="120"/>
        </w:tabs>
        <w:jc w:val="both"/>
        <w:rPr>
          <w:rFonts w:ascii="Arial" w:hAnsi="Arial" w:cs="Arial"/>
          <w:i/>
          <w:iCs/>
          <w:sz w:val="22"/>
          <w:szCs w:val="22"/>
        </w:rPr>
      </w:pPr>
    </w:p>
    <w:p w14:paraId="168F3BBB" w14:textId="77777777" w:rsidR="00F66964" w:rsidRDefault="00F66964">
      <w:pPr>
        <w:widowControl/>
        <w:rPr>
          <w:rFonts w:ascii="Arial" w:hAnsi="Arial" w:cs="Arial"/>
          <w:b/>
          <w:color w:val="000000"/>
          <w:sz w:val="22"/>
          <w:szCs w:val="22"/>
        </w:rPr>
      </w:pPr>
      <w:r w:rsidRPr="00F66964">
        <w:rPr>
          <w:rFonts w:ascii="Arial" w:hAnsi="Arial" w:cs="Arial"/>
          <w:b/>
          <w:color w:val="000000"/>
          <w:sz w:val="22"/>
          <w:szCs w:val="22"/>
        </w:rPr>
        <w:t xml:space="preserve">Frýdlantská vodárenská </w:t>
      </w:r>
      <w:proofErr w:type="spellStart"/>
      <w:r w:rsidRPr="00F66964">
        <w:rPr>
          <w:rFonts w:ascii="Arial" w:hAnsi="Arial" w:cs="Arial"/>
          <w:b/>
          <w:color w:val="000000"/>
          <w:sz w:val="22"/>
          <w:szCs w:val="22"/>
        </w:rPr>
        <w:t>společnost,a.s</w:t>
      </w:r>
      <w:proofErr w:type="spellEnd"/>
      <w:r w:rsidRPr="00F66964">
        <w:rPr>
          <w:rFonts w:ascii="Arial" w:hAnsi="Arial" w:cs="Arial"/>
          <w:b/>
          <w:color w:val="000000"/>
          <w:sz w:val="22"/>
          <w:szCs w:val="22"/>
        </w:rPr>
        <w:t>.</w:t>
      </w:r>
    </w:p>
    <w:p w14:paraId="736928C2" w14:textId="4C5FFF7B" w:rsidR="00F66964" w:rsidRDefault="00F66964" w:rsidP="00F66964">
      <w:pPr>
        <w:widowControl/>
        <w:rPr>
          <w:rFonts w:ascii="Arial" w:hAnsi="Arial" w:cs="Arial"/>
          <w:color w:val="000000"/>
          <w:sz w:val="22"/>
          <w:szCs w:val="22"/>
        </w:rPr>
      </w:pPr>
      <w:r w:rsidRPr="00A51BEE">
        <w:rPr>
          <w:rFonts w:ascii="Arial" w:hAnsi="Arial" w:cs="Arial"/>
          <w:sz w:val="22"/>
          <w:szCs w:val="22"/>
        </w:rPr>
        <w:t xml:space="preserve">Sídlo: </w:t>
      </w:r>
      <w:r w:rsidRPr="00F66964">
        <w:rPr>
          <w:rFonts w:ascii="Arial" w:hAnsi="Arial" w:cs="Arial"/>
          <w:color w:val="000000"/>
          <w:sz w:val="22"/>
          <w:szCs w:val="22"/>
        </w:rPr>
        <w:t>Zahradní 768, 464 01 Frýdlant</w:t>
      </w:r>
      <w:r>
        <w:rPr>
          <w:rFonts w:ascii="Arial" w:hAnsi="Arial" w:cs="Arial"/>
          <w:color w:val="000000"/>
          <w:sz w:val="22"/>
          <w:szCs w:val="22"/>
        </w:rPr>
        <w:t>,</w:t>
      </w:r>
    </w:p>
    <w:p w14:paraId="4FBB1C64" w14:textId="72AE434D" w:rsidR="00F66964" w:rsidRDefault="00F66964">
      <w:pPr>
        <w:widowControl/>
        <w:rPr>
          <w:rFonts w:ascii="Arial" w:hAnsi="Arial" w:cs="Arial"/>
          <w:color w:val="000000"/>
          <w:sz w:val="22"/>
          <w:szCs w:val="22"/>
        </w:rPr>
      </w:pPr>
      <w:r w:rsidRPr="00F66964">
        <w:rPr>
          <w:rFonts w:ascii="Arial" w:hAnsi="Arial" w:cs="Arial"/>
          <w:color w:val="000000"/>
          <w:sz w:val="22"/>
          <w:szCs w:val="22"/>
        </w:rPr>
        <w:t>kterou zastupuj</w:t>
      </w:r>
      <w:r>
        <w:rPr>
          <w:rFonts w:ascii="Arial" w:hAnsi="Arial" w:cs="Arial"/>
          <w:color w:val="000000"/>
          <w:sz w:val="22"/>
          <w:szCs w:val="22"/>
        </w:rPr>
        <w:t>í</w:t>
      </w:r>
      <w:r w:rsidRPr="00F66964">
        <w:t xml:space="preserve"> </w:t>
      </w:r>
      <w:r w:rsidRPr="00F66964">
        <w:rPr>
          <w:rFonts w:ascii="Arial" w:hAnsi="Arial" w:cs="Arial"/>
          <w:color w:val="000000"/>
          <w:sz w:val="22"/>
          <w:szCs w:val="22"/>
        </w:rPr>
        <w:t xml:space="preserve">Ing. Dan </w:t>
      </w:r>
      <w:proofErr w:type="spellStart"/>
      <w:r w:rsidRPr="00F66964">
        <w:rPr>
          <w:rFonts w:ascii="Arial" w:hAnsi="Arial" w:cs="Arial"/>
          <w:color w:val="000000"/>
          <w:sz w:val="22"/>
          <w:szCs w:val="22"/>
        </w:rPr>
        <w:t>Ramzer</w:t>
      </w:r>
      <w:proofErr w:type="spellEnd"/>
      <w:r w:rsidRPr="00F66964">
        <w:rPr>
          <w:rFonts w:ascii="Arial" w:hAnsi="Arial" w:cs="Arial"/>
          <w:color w:val="000000"/>
          <w:sz w:val="22"/>
          <w:szCs w:val="22"/>
        </w:rPr>
        <w:t>, předseda představenstva a Ing. Zdeněk Janeček, člen představenstva</w:t>
      </w:r>
    </w:p>
    <w:p w14:paraId="4C57BA71" w14:textId="2A32576B" w:rsidR="00F66964" w:rsidRDefault="00F66964" w:rsidP="00F66964">
      <w:pPr>
        <w:widowControl/>
        <w:rPr>
          <w:rFonts w:ascii="Arial" w:hAnsi="Arial" w:cs="Arial"/>
          <w:color w:val="000000"/>
          <w:sz w:val="22"/>
          <w:szCs w:val="22"/>
        </w:rPr>
      </w:pPr>
      <w:r w:rsidRPr="00F66964">
        <w:rPr>
          <w:rFonts w:ascii="Arial" w:hAnsi="Arial" w:cs="Arial"/>
          <w:color w:val="000000"/>
          <w:sz w:val="22"/>
          <w:szCs w:val="22"/>
        </w:rPr>
        <w:t>IČO: 25496565</w:t>
      </w:r>
    </w:p>
    <w:p w14:paraId="5BC6EFCB" w14:textId="1879B867" w:rsidR="00F66964" w:rsidRDefault="00F66964">
      <w:pPr>
        <w:widowControl/>
        <w:rPr>
          <w:rFonts w:ascii="Arial" w:hAnsi="Arial" w:cs="Arial"/>
          <w:color w:val="000000"/>
          <w:sz w:val="22"/>
          <w:szCs w:val="22"/>
        </w:rPr>
      </w:pPr>
      <w:r w:rsidRPr="00A51BEE">
        <w:rPr>
          <w:rFonts w:ascii="Arial" w:hAnsi="Arial" w:cs="Arial"/>
          <w:sz w:val="22"/>
          <w:szCs w:val="22"/>
        </w:rPr>
        <w:t>DIČ:</w:t>
      </w:r>
      <w:r>
        <w:rPr>
          <w:rFonts w:ascii="Arial" w:hAnsi="Arial" w:cs="Arial"/>
          <w:sz w:val="22"/>
          <w:szCs w:val="22"/>
        </w:rPr>
        <w:t xml:space="preserve"> CZ</w:t>
      </w:r>
      <w:r w:rsidRPr="00F66964">
        <w:rPr>
          <w:rFonts w:ascii="Arial" w:hAnsi="Arial" w:cs="Arial"/>
          <w:color w:val="000000"/>
          <w:sz w:val="22"/>
          <w:szCs w:val="22"/>
        </w:rPr>
        <w:t>25496565</w:t>
      </w:r>
    </w:p>
    <w:p w14:paraId="2C6857F0" w14:textId="6F8C5868" w:rsidR="00F66964" w:rsidRDefault="00F66964" w:rsidP="00F66964">
      <w:pPr>
        <w:widowControl/>
        <w:rPr>
          <w:rFonts w:ascii="Arial" w:hAnsi="Arial" w:cs="Arial"/>
          <w:color w:val="000000"/>
          <w:sz w:val="22"/>
          <w:szCs w:val="22"/>
        </w:rPr>
      </w:pPr>
      <w:r>
        <w:rPr>
          <w:rFonts w:ascii="Arial" w:hAnsi="Arial" w:cs="Arial"/>
          <w:color w:val="000000"/>
          <w:sz w:val="22"/>
          <w:szCs w:val="22"/>
        </w:rPr>
        <w:t xml:space="preserve">Zapsána v </w:t>
      </w:r>
      <w:r w:rsidRPr="00F66964">
        <w:rPr>
          <w:rFonts w:ascii="Arial" w:hAnsi="Arial" w:cs="Arial"/>
          <w:color w:val="000000"/>
          <w:sz w:val="22"/>
          <w:szCs w:val="22"/>
        </w:rPr>
        <w:t>obchodní</w:t>
      </w:r>
      <w:r>
        <w:rPr>
          <w:rFonts w:ascii="Arial" w:hAnsi="Arial" w:cs="Arial"/>
          <w:color w:val="000000"/>
          <w:sz w:val="22"/>
          <w:szCs w:val="22"/>
        </w:rPr>
        <w:t>m</w:t>
      </w:r>
      <w:r w:rsidRPr="00F66964">
        <w:rPr>
          <w:rFonts w:ascii="Arial" w:hAnsi="Arial" w:cs="Arial"/>
          <w:color w:val="000000"/>
          <w:sz w:val="22"/>
          <w:szCs w:val="22"/>
        </w:rPr>
        <w:t xml:space="preserve"> rejstříku, vedené</w:t>
      </w:r>
      <w:r>
        <w:rPr>
          <w:rFonts w:ascii="Arial" w:hAnsi="Arial" w:cs="Arial"/>
          <w:color w:val="000000"/>
          <w:sz w:val="22"/>
          <w:szCs w:val="22"/>
        </w:rPr>
        <w:t xml:space="preserve">ho </w:t>
      </w:r>
      <w:r w:rsidRPr="00F66964">
        <w:rPr>
          <w:rFonts w:ascii="Arial" w:hAnsi="Arial" w:cs="Arial"/>
          <w:color w:val="000000"/>
          <w:sz w:val="22"/>
          <w:szCs w:val="22"/>
        </w:rPr>
        <w:t>Krajským soudem v Ústí nad Labem</w:t>
      </w:r>
      <w:r>
        <w:rPr>
          <w:rFonts w:ascii="Arial" w:hAnsi="Arial" w:cs="Arial"/>
          <w:color w:val="000000"/>
          <w:sz w:val="22"/>
          <w:szCs w:val="22"/>
        </w:rPr>
        <w:t xml:space="preserve">, </w:t>
      </w:r>
      <w:r w:rsidRPr="00F66964">
        <w:rPr>
          <w:rFonts w:ascii="Arial" w:hAnsi="Arial" w:cs="Arial"/>
          <w:color w:val="000000"/>
          <w:sz w:val="22"/>
          <w:szCs w:val="22"/>
        </w:rPr>
        <w:t>oddíl B, vložka 1578</w:t>
      </w:r>
    </w:p>
    <w:p w14:paraId="3A4E2F9F" w14:textId="14A84910"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6485C5EB"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7B06BC6F"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4C77D606" w14:textId="77777777" w:rsidR="00901036" w:rsidRDefault="00901036">
      <w:pPr>
        <w:widowControl/>
        <w:rPr>
          <w:rFonts w:ascii="Arial" w:hAnsi="Arial" w:cs="Arial"/>
          <w:color w:val="000000"/>
          <w:sz w:val="22"/>
          <w:szCs w:val="22"/>
        </w:rPr>
      </w:pPr>
      <w:r w:rsidRPr="00A51BEE">
        <w:rPr>
          <w:rFonts w:ascii="Arial" w:hAnsi="Arial" w:cs="Arial"/>
          <w:color w:val="000000"/>
          <w:sz w:val="22"/>
          <w:szCs w:val="22"/>
        </w:rPr>
        <w:t>uzavírají tuto:</w:t>
      </w:r>
    </w:p>
    <w:p w14:paraId="09A46D04" w14:textId="77777777" w:rsidR="00EE7FE3" w:rsidRPr="00A51BEE" w:rsidRDefault="00EE7FE3">
      <w:pPr>
        <w:widowControl/>
        <w:rPr>
          <w:rFonts w:ascii="Arial" w:hAnsi="Arial" w:cs="Arial"/>
          <w:sz w:val="22"/>
          <w:szCs w:val="22"/>
        </w:rPr>
      </w:pPr>
    </w:p>
    <w:p w14:paraId="2C5A8D0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28E03DA0" w14:textId="77777777" w:rsidR="00901036" w:rsidRPr="00A51BEE" w:rsidRDefault="00901036">
      <w:pPr>
        <w:widowControl/>
        <w:rPr>
          <w:rFonts w:ascii="Arial" w:hAnsi="Arial" w:cs="Arial"/>
          <w:b/>
          <w:bCs/>
          <w:sz w:val="22"/>
          <w:szCs w:val="22"/>
        </w:rPr>
      </w:pPr>
    </w:p>
    <w:p w14:paraId="3DA8E9EF"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1004952541</w:t>
      </w:r>
    </w:p>
    <w:p w14:paraId="14234241" w14:textId="77777777" w:rsidR="00901036" w:rsidRPr="00A51BEE" w:rsidRDefault="00901036">
      <w:pPr>
        <w:widowControl/>
        <w:rPr>
          <w:rFonts w:ascii="Arial" w:hAnsi="Arial" w:cs="Arial"/>
          <w:sz w:val="22"/>
          <w:szCs w:val="22"/>
        </w:rPr>
      </w:pPr>
    </w:p>
    <w:p w14:paraId="27B17595"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5DF890EC" w14:textId="1707B24C"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Liberecký kraj, Katastrální pracoviště Frýdlant na LV 10 002:</w:t>
      </w:r>
    </w:p>
    <w:p w14:paraId="23DC85A1" w14:textId="10B2045D" w:rsidR="00A51BEE" w:rsidRDefault="00A51BEE" w:rsidP="00A51BEE">
      <w:pPr>
        <w:widowControl/>
        <w:ind w:right="-433"/>
        <w:rPr>
          <w:rFonts w:ascii="Arial" w:hAnsi="Arial" w:cs="Arial"/>
          <w:sz w:val="22"/>
          <w:szCs w:val="22"/>
        </w:rPr>
      </w:pPr>
      <w:r>
        <w:rPr>
          <w:rFonts w:ascii="Arial" w:hAnsi="Arial" w:cs="Arial"/>
          <w:sz w:val="22"/>
          <w:szCs w:val="22"/>
        </w:rPr>
        <w:t>-----------------------------------------------------------------------------------------------------------------------------</w:t>
      </w:r>
      <w:r w:rsidR="00EE7FE3">
        <w:rPr>
          <w:rFonts w:ascii="Arial" w:hAnsi="Arial" w:cs="Arial"/>
          <w:sz w:val="22"/>
          <w:szCs w:val="22"/>
        </w:rPr>
        <w:t>--</w:t>
      </w:r>
    </w:p>
    <w:p w14:paraId="5DFF276F"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2098C523" w14:textId="6CCC0CB8" w:rsidR="00A51BEE" w:rsidRDefault="00A51BEE" w:rsidP="00A51BEE">
      <w:pPr>
        <w:widowControl/>
        <w:ind w:right="-433"/>
        <w:rPr>
          <w:rFonts w:ascii="Arial" w:hAnsi="Arial" w:cs="Arial"/>
          <w:sz w:val="22"/>
          <w:szCs w:val="22"/>
        </w:rPr>
      </w:pPr>
      <w:r>
        <w:rPr>
          <w:rFonts w:ascii="Arial" w:hAnsi="Arial" w:cs="Arial"/>
          <w:sz w:val="22"/>
          <w:szCs w:val="22"/>
        </w:rPr>
        <w:t>-----------------------------------------------------------------------------------------------------------------------------</w:t>
      </w:r>
      <w:r w:rsidR="00EE7FE3">
        <w:rPr>
          <w:rFonts w:ascii="Arial" w:hAnsi="Arial" w:cs="Arial"/>
          <w:sz w:val="22"/>
          <w:szCs w:val="22"/>
        </w:rPr>
        <w:t>--</w:t>
      </w:r>
    </w:p>
    <w:p w14:paraId="1FCF9434" w14:textId="3B95F6D1"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r w:rsidR="00EE7FE3" w:rsidRPr="00A51BEE">
        <w:rPr>
          <w:rFonts w:ascii="Arial" w:hAnsi="Arial" w:cs="Arial"/>
          <w:sz w:val="18"/>
          <w:szCs w:val="18"/>
        </w:rPr>
        <w:t>nemovitostí – pozemkové</w:t>
      </w:r>
    </w:p>
    <w:p w14:paraId="7975431D" w14:textId="77777777" w:rsidR="00901036" w:rsidRDefault="00901036">
      <w:pPr>
        <w:pStyle w:val="obec1"/>
        <w:widowControl/>
        <w:rPr>
          <w:rFonts w:ascii="Arial" w:hAnsi="Arial" w:cs="Arial"/>
          <w:sz w:val="18"/>
          <w:szCs w:val="18"/>
        </w:rPr>
      </w:pPr>
      <w:r w:rsidRPr="00A51BEE">
        <w:rPr>
          <w:rFonts w:ascii="Arial" w:hAnsi="Arial" w:cs="Arial"/>
          <w:sz w:val="18"/>
          <w:szCs w:val="18"/>
        </w:rPr>
        <w:t>Nové Město pod Smrkem</w:t>
      </w:r>
      <w:r w:rsidRPr="00A51BEE">
        <w:rPr>
          <w:rFonts w:ascii="Arial" w:hAnsi="Arial" w:cs="Arial"/>
          <w:sz w:val="18"/>
          <w:szCs w:val="18"/>
        </w:rPr>
        <w:tab/>
        <w:t>Ludvíkov pod Smrkem</w:t>
      </w:r>
      <w:r w:rsidRPr="00A51BEE">
        <w:rPr>
          <w:rFonts w:ascii="Arial" w:hAnsi="Arial" w:cs="Arial"/>
          <w:sz w:val="18"/>
          <w:szCs w:val="18"/>
        </w:rPr>
        <w:tab/>
        <w:t>411/5</w:t>
      </w:r>
      <w:r w:rsidRPr="00A51BEE">
        <w:rPr>
          <w:rFonts w:ascii="Arial" w:hAnsi="Arial" w:cs="Arial"/>
          <w:sz w:val="18"/>
          <w:szCs w:val="18"/>
        </w:rPr>
        <w:tab/>
        <w:t>trvalý travní porost</w:t>
      </w:r>
    </w:p>
    <w:p w14:paraId="5BD56ACA" w14:textId="77777777" w:rsidR="00EE7FE3" w:rsidRPr="00A51BEE" w:rsidRDefault="00EE7FE3" w:rsidP="00EE7FE3">
      <w:pPr>
        <w:pStyle w:val="obec1"/>
        <w:widowControl/>
        <w:rPr>
          <w:rFonts w:ascii="Arial" w:hAnsi="Arial" w:cs="Arial"/>
          <w:sz w:val="18"/>
          <w:szCs w:val="18"/>
        </w:rPr>
      </w:pPr>
      <w:r w:rsidRPr="007B1423">
        <w:rPr>
          <w:rFonts w:ascii="Arial" w:hAnsi="Arial" w:cs="Arial"/>
          <w:sz w:val="18"/>
          <w:szCs w:val="18"/>
        </w:rPr>
        <w:t xml:space="preserve">Nově vytvořeno GP: číslo </w:t>
      </w:r>
      <w:r>
        <w:rPr>
          <w:rFonts w:ascii="Arial" w:hAnsi="Arial" w:cs="Arial"/>
          <w:sz w:val="18"/>
          <w:szCs w:val="18"/>
        </w:rPr>
        <w:t>651</w:t>
      </w:r>
      <w:r w:rsidRPr="007B1423">
        <w:rPr>
          <w:rFonts w:ascii="Arial" w:hAnsi="Arial" w:cs="Arial"/>
          <w:sz w:val="18"/>
          <w:szCs w:val="18"/>
        </w:rPr>
        <w:t>-</w:t>
      </w:r>
      <w:r>
        <w:rPr>
          <w:rFonts w:ascii="Arial" w:hAnsi="Arial" w:cs="Arial"/>
          <w:sz w:val="18"/>
          <w:szCs w:val="18"/>
        </w:rPr>
        <w:t>311</w:t>
      </w:r>
      <w:r w:rsidRPr="007B1423">
        <w:rPr>
          <w:rFonts w:ascii="Arial" w:hAnsi="Arial" w:cs="Arial"/>
          <w:sz w:val="18"/>
          <w:szCs w:val="18"/>
        </w:rPr>
        <w:t xml:space="preserve">/2024 ze dne </w:t>
      </w:r>
      <w:r>
        <w:rPr>
          <w:rFonts w:ascii="Arial" w:hAnsi="Arial" w:cs="Arial"/>
          <w:sz w:val="18"/>
          <w:szCs w:val="18"/>
        </w:rPr>
        <w:t>28.9.</w:t>
      </w:r>
      <w:r w:rsidRPr="007B1423">
        <w:rPr>
          <w:rFonts w:ascii="Arial" w:hAnsi="Arial" w:cs="Arial"/>
          <w:sz w:val="18"/>
          <w:szCs w:val="18"/>
        </w:rPr>
        <w:t xml:space="preserve">2024 z parcely č. KN </w:t>
      </w:r>
      <w:r>
        <w:rPr>
          <w:rFonts w:ascii="Arial" w:hAnsi="Arial" w:cs="Arial"/>
          <w:sz w:val="18"/>
          <w:szCs w:val="18"/>
        </w:rPr>
        <w:t>411/1</w:t>
      </w:r>
    </w:p>
    <w:p w14:paraId="229CA087" w14:textId="01D52686" w:rsidR="00A51BEE" w:rsidRDefault="00A51BEE" w:rsidP="00A51BEE">
      <w:pPr>
        <w:widowControl/>
        <w:ind w:right="-433"/>
        <w:rPr>
          <w:rFonts w:ascii="Arial" w:hAnsi="Arial" w:cs="Arial"/>
          <w:sz w:val="22"/>
          <w:szCs w:val="22"/>
        </w:rPr>
      </w:pPr>
      <w:r>
        <w:rPr>
          <w:rFonts w:ascii="Arial" w:hAnsi="Arial" w:cs="Arial"/>
          <w:sz w:val="22"/>
          <w:szCs w:val="22"/>
        </w:rPr>
        <w:t>-----------------------------------------------------------------------------------------------------------------------------</w:t>
      </w:r>
      <w:r w:rsidR="00EE7FE3">
        <w:rPr>
          <w:rFonts w:ascii="Arial" w:hAnsi="Arial" w:cs="Arial"/>
          <w:sz w:val="22"/>
          <w:szCs w:val="22"/>
        </w:rPr>
        <w:t>--</w:t>
      </w:r>
    </w:p>
    <w:p w14:paraId="6DC73195" w14:textId="6CC57E9C" w:rsidR="00901036" w:rsidRPr="00A51BEE" w:rsidRDefault="00901036">
      <w:pPr>
        <w:widowControl/>
        <w:rPr>
          <w:rFonts w:ascii="Arial" w:hAnsi="Arial" w:cs="Arial"/>
          <w:sz w:val="22"/>
          <w:szCs w:val="22"/>
        </w:rPr>
      </w:pPr>
      <w:r w:rsidRPr="00A51BEE">
        <w:rPr>
          <w:rFonts w:ascii="Arial" w:hAnsi="Arial" w:cs="Arial"/>
          <w:sz w:val="22"/>
          <w:szCs w:val="22"/>
        </w:rPr>
        <w:t>(dále jen ”pozemek”)</w:t>
      </w:r>
    </w:p>
    <w:p w14:paraId="0DC61978" w14:textId="77777777" w:rsidR="00901036" w:rsidRPr="00A51BEE" w:rsidRDefault="00901036">
      <w:pPr>
        <w:widowControl/>
        <w:rPr>
          <w:rFonts w:ascii="Arial" w:hAnsi="Arial" w:cs="Arial"/>
          <w:sz w:val="22"/>
          <w:szCs w:val="22"/>
        </w:rPr>
      </w:pPr>
    </w:p>
    <w:p w14:paraId="03CBB94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398FCAD6" w14:textId="45559890"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EE7FE3">
        <w:rPr>
          <w:rFonts w:ascii="Arial" w:hAnsi="Arial" w:cs="Arial"/>
          <w:sz w:val="22"/>
          <w:szCs w:val="22"/>
        </w:rPr>
        <w:t>§ 10 odst. 5</w:t>
      </w:r>
      <w:r w:rsidR="00EE7FE3" w:rsidRPr="00A51BEE">
        <w:rPr>
          <w:rFonts w:ascii="Arial" w:hAnsi="Arial" w:cs="Arial"/>
          <w:sz w:val="22"/>
          <w:szCs w:val="22"/>
        </w:rPr>
        <w:t xml:space="preserve"> </w:t>
      </w:r>
      <w:r w:rsidRPr="00A51BEE">
        <w:rPr>
          <w:rFonts w:ascii="Arial" w:hAnsi="Arial" w:cs="Arial"/>
          <w:sz w:val="22"/>
          <w:szCs w:val="22"/>
        </w:rPr>
        <w:t xml:space="preserve">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5C6538C0" w14:textId="77777777" w:rsidR="00901036" w:rsidRPr="00A51BEE" w:rsidRDefault="00901036">
      <w:pPr>
        <w:widowControl/>
        <w:ind w:firstLine="426"/>
        <w:jc w:val="both"/>
        <w:rPr>
          <w:rFonts w:ascii="Arial" w:hAnsi="Arial" w:cs="Arial"/>
          <w:b/>
          <w:bCs/>
          <w:sz w:val="22"/>
          <w:szCs w:val="22"/>
        </w:rPr>
      </w:pPr>
    </w:p>
    <w:p w14:paraId="323F02C1"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36597A4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21B40F25" w14:textId="77777777" w:rsidR="00901036" w:rsidRPr="00A51BEE" w:rsidRDefault="00901036">
      <w:pPr>
        <w:widowControl/>
        <w:rPr>
          <w:rFonts w:ascii="Arial" w:hAnsi="Arial" w:cs="Arial"/>
          <w:sz w:val="22"/>
          <w:szCs w:val="22"/>
        </w:rPr>
      </w:pPr>
    </w:p>
    <w:p w14:paraId="13B5B7C4"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lastRenderedPageBreak/>
        <w:t>IV.</w:t>
      </w:r>
    </w:p>
    <w:p w14:paraId="3D578BF5"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5DC2686A"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62A100DB" w14:textId="77777777" w:rsidR="00C451F3" w:rsidRPr="0094683A" w:rsidRDefault="00C451F3">
            <w:pPr>
              <w:widowControl/>
              <w:jc w:val="center"/>
              <w:rPr>
                <w:rFonts w:ascii="Arial" w:hAnsi="Arial" w:cs="Arial"/>
                <w:sz w:val="18"/>
                <w:szCs w:val="18"/>
              </w:rPr>
            </w:pPr>
          </w:p>
          <w:p w14:paraId="55AABD0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1221BB5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31CA244" w14:textId="77777777" w:rsidR="00C451F3" w:rsidRPr="0094683A" w:rsidRDefault="00C451F3">
            <w:pPr>
              <w:widowControl/>
              <w:jc w:val="center"/>
              <w:rPr>
                <w:rFonts w:ascii="Arial" w:hAnsi="Arial" w:cs="Arial"/>
                <w:sz w:val="18"/>
                <w:szCs w:val="18"/>
              </w:rPr>
            </w:pPr>
          </w:p>
          <w:p w14:paraId="6C89E43D"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0105FAB0" w14:textId="77777777" w:rsidR="00C451F3" w:rsidRPr="0094683A" w:rsidRDefault="00C451F3">
            <w:pPr>
              <w:widowControl/>
              <w:jc w:val="center"/>
              <w:rPr>
                <w:rFonts w:ascii="Arial" w:hAnsi="Arial" w:cs="Arial"/>
                <w:sz w:val="18"/>
                <w:szCs w:val="18"/>
              </w:rPr>
            </w:pPr>
          </w:p>
          <w:p w14:paraId="5D6EF59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04D0C940"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58C552F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50BFEAF" w14:textId="77777777" w:rsidR="00C451F3" w:rsidRPr="0094683A" w:rsidRDefault="00C451F3">
            <w:pPr>
              <w:widowControl/>
              <w:jc w:val="center"/>
              <w:rPr>
                <w:rFonts w:ascii="Arial" w:hAnsi="Arial" w:cs="Arial"/>
                <w:sz w:val="18"/>
                <w:szCs w:val="18"/>
              </w:rPr>
            </w:pPr>
          </w:p>
          <w:p w14:paraId="58364136"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347092F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6094E947"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062C992E"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Ludvíkov pod Smrkem</w:t>
            </w:r>
          </w:p>
        </w:tc>
        <w:tc>
          <w:tcPr>
            <w:tcW w:w="1142" w:type="dxa"/>
            <w:tcBorders>
              <w:top w:val="single" w:sz="6" w:space="0" w:color="auto"/>
              <w:left w:val="single" w:sz="6" w:space="0" w:color="auto"/>
              <w:bottom w:val="single" w:sz="6" w:space="0" w:color="auto"/>
              <w:right w:val="single" w:sz="6" w:space="0" w:color="auto"/>
            </w:tcBorders>
          </w:tcPr>
          <w:p w14:paraId="77FD380C"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411/5</w:t>
            </w:r>
          </w:p>
        </w:tc>
        <w:tc>
          <w:tcPr>
            <w:tcW w:w="2016" w:type="dxa"/>
            <w:tcBorders>
              <w:top w:val="single" w:sz="6" w:space="0" w:color="auto"/>
              <w:left w:val="single" w:sz="6" w:space="0" w:color="auto"/>
              <w:bottom w:val="single" w:sz="6" w:space="0" w:color="auto"/>
              <w:right w:val="single" w:sz="6" w:space="0" w:color="auto"/>
            </w:tcBorders>
          </w:tcPr>
          <w:p w14:paraId="485C295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506 290,00 Kč</w:t>
            </w:r>
          </w:p>
        </w:tc>
        <w:tc>
          <w:tcPr>
            <w:tcW w:w="1882" w:type="dxa"/>
            <w:tcBorders>
              <w:top w:val="single" w:sz="6" w:space="0" w:color="auto"/>
              <w:left w:val="single" w:sz="6" w:space="0" w:color="auto"/>
              <w:bottom w:val="single" w:sz="6" w:space="0" w:color="auto"/>
              <w:right w:val="single" w:sz="6" w:space="0" w:color="auto"/>
            </w:tcBorders>
          </w:tcPr>
          <w:p w14:paraId="12AB71C9"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50 629,00 Kč</w:t>
            </w:r>
          </w:p>
        </w:tc>
        <w:tc>
          <w:tcPr>
            <w:tcW w:w="1882" w:type="dxa"/>
            <w:tcBorders>
              <w:top w:val="single" w:sz="6" w:space="0" w:color="auto"/>
              <w:left w:val="single" w:sz="6" w:space="0" w:color="auto"/>
              <w:bottom w:val="single" w:sz="6" w:space="0" w:color="auto"/>
              <w:right w:val="single" w:sz="6" w:space="0" w:color="auto"/>
            </w:tcBorders>
          </w:tcPr>
          <w:p w14:paraId="5638EACF"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455 661,00 Kč</w:t>
            </w:r>
          </w:p>
        </w:tc>
      </w:tr>
    </w:tbl>
    <w:p w14:paraId="4BC64014"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5651B336"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0F951FB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6EDE71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506 290,00 Kč</w:t>
            </w:r>
          </w:p>
        </w:tc>
        <w:tc>
          <w:tcPr>
            <w:tcW w:w="1882" w:type="dxa"/>
            <w:tcBorders>
              <w:top w:val="single" w:sz="6" w:space="0" w:color="auto"/>
              <w:left w:val="single" w:sz="6" w:space="0" w:color="auto"/>
              <w:bottom w:val="single" w:sz="6" w:space="0" w:color="auto"/>
              <w:right w:val="single" w:sz="6" w:space="0" w:color="auto"/>
            </w:tcBorders>
          </w:tcPr>
          <w:p w14:paraId="4FC79873"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50 629,00 Kč</w:t>
            </w:r>
          </w:p>
        </w:tc>
        <w:tc>
          <w:tcPr>
            <w:tcW w:w="1882" w:type="dxa"/>
            <w:tcBorders>
              <w:top w:val="single" w:sz="6" w:space="0" w:color="auto"/>
              <w:left w:val="single" w:sz="6" w:space="0" w:color="auto"/>
              <w:bottom w:val="single" w:sz="6" w:space="0" w:color="auto"/>
              <w:right w:val="single" w:sz="6" w:space="0" w:color="auto"/>
            </w:tcBorders>
          </w:tcPr>
          <w:p w14:paraId="373062F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455 661,00 Kč</w:t>
            </w:r>
          </w:p>
        </w:tc>
      </w:tr>
    </w:tbl>
    <w:p w14:paraId="175506C5" w14:textId="77777777" w:rsidR="00C451F3" w:rsidRPr="0094683A" w:rsidRDefault="00C451F3" w:rsidP="00C451F3">
      <w:pPr>
        <w:widowControl/>
        <w:ind w:left="-142"/>
        <w:rPr>
          <w:rFonts w:ascii="Arial" w:hAnsi="Arial" w:cs="Arial"/>
          <w:sz w:val="18"/>
          <w:szCs w:val="18"/>
        </w:rPr>
      </w:pPr>
    </w:p>
    <w:p w14:paraId="33F1797A" w14:textId="0A81D47D"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50 629,00 Kč (slovy: padesát tisíc šest set dvacet devět korun českých) kupující zaplatil prodávajícímu před podpisem této smlouvy formou zálohy na úhradu kupní ceny, zbývající část, to jest částka ve výši 455 661,00 Kč (slovy: čtyři sta padesát pět tisíc šest set šedesát jedna koruna česká)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963766">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51CE02DA" w14:textId="608F01F4"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r w:rsidR="00963766" w:rsidRPr="0094683A">
        <w:rPr>
          <w:rFonts w:ascii="Arial" w:hAnsi="Arial" w:cs="Arial"/>
          <w:sz w:val="22"/>
          <w:szCs w:val="22"/>
        </w:rPr>
        <w:t xml:space="preserve">Nedodrží – </w:t>
      </w:r>
      <w:proofErr w:type="spellStart"/>
      <w:r w:rsidR="00963766" w:rsidRPr="0094683A">
        <w:rPr>
          <w:rFonts w:ascii="Arial" w:hAnsi="Arial" w:cs="Arial"/>
          <w:sz w:val="22"/>
          <w:szCs w:val="22"/>
        </w:rPr>
        <w:t>li</w:t>
      </w:r>
      <w:proofErr w:type="spell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6750549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0FCAE8B3"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764DD073"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2242B92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74C6AE50"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051A3165" w14:textId="77777777" w:rsidR="00C451F3" w:rsidRPr="0094683A" w:rsidRDefault="00C451F3">
      <w:pPr>
        <w:widowControl/>
        <w:rPr>
          <w:rFonts w:ascii="Arial" w:hAnsi="Arial" w:cs="Arial"/>
          <w:sz w:val="22"/>
          <w:szCs w:val="22"/>
        </w:rPr>
      </w:pPr>
    </w:p>
    <w:p w14:paraId="62E25AA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20BC1D7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6BC360E7" w14:textId="76A81646"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r w:rsidR="00963766" w:rsidRPr="00A51BEE">
        <w:rPr>
          <w:rFonts w:ascii="Arial" w:hAnsi="Arial" w:cs="Arial"/>
          <w:sz w:val="22"/>
          <w:szCs w:val="22"/>
        </w:rPr>
        <w:t xml:space="preserve">nedohodnou – </w:t>
      </w:r>
      <w:proofErr w:type="spellStart"/>
      <w:r w:rsidR="00963766" w:rsidRPr="00A51BEE">
        <w:rPr>
          <w:rFonts w:ascii="Arial" w:hAnsi="Arial" w:cs="Arial"/>
          <w:sz w:val="22"/>
          <w:szCs w:val="22"/>
        </w:rPr>
        <w:t>li</w:t>
      </w:r>
      <w:proofErr w:type="spell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14:paraId="416975B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05D64B7F"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91B025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14:paraId="6C353D62" w14:textId="77777777" w:rsidR="00901036" w:rsidRPr="00A51BEE" w:rsidRDefault="00901036">
      <w:pPr>
        <w:widowControl/>
        <w:ind w:firstLine="426"/>
        <w:jc w:val="both"/>
        <w:rPr>
          <w:rFonts w:ascii="Arial" w:hAnsi="Arial" w:cs="Arial"/>
          <w:sz w:val="22"/>
          <w:szCs w:val="22"/>
        </w:rPr>
      </w:pPr>
    </w:p>
    <w:p w14:paraId="5180D5E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569A0D8D"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6F06BAE1"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w:t>
      </w:r>
      <w:r w:rsidRPr="00A51BEE">
        <w:rPr>
          <w:rFonts w:ascii="Arial" w:hAnsi="Arial" w:cs="Arial"/>
          <w:bCs/>
          <w:sz w:val="22"/>
          <w:szCs w:val="22"/>
        </w:rPr>
        <w:lastRenderedPageBreak/>
        <w:t>vzniklá podle předchozích právních úprav, která se nezapisovala do pozemkových knih, evidence nemovitostí, ani katastru nemovitostí. Tato omezení a oprávnění přecházejí na nabyvatele pozemku.</w:t>
      </w:r>
    </w:p>
    <w:p w14:paraId="4C1C99F6" w14:textId="77777777" w:rsidR="00963766" w:rsidRDefault="00901036" w:rsidP="00963766">
      <w:pPr>
        <w:widowControl/>
        <w:ind w:firstLine="426"/>
        <w:jc w:val="both"/>
        <w:rPr>
          <w:rFonts w:ascii="Arial" w:hAnsi="Arial" w:cs="Arial"/>
          <w:sz w:val="22"/>
          <w:szCs w:val="22"/>
        </w:rPr>
      </w:pPr>
      <w:r w:rsidRPr="00A51BEE">
        <w:rPr>
          <w:rFonts w:ascii="Arial" w:hAnsi="Arial" w:cs="Arial"/>
          <w:sz w:val="22"/>
          <w:szCs w:val="22"/>
        </w:rPr>
        <w:t xml:space="preserve">2) Užívací vztah k prodávanému pozemku je řešen nájemní smlouvou č. 457N03/41, kterou s Pozemkovým fondem České republiky, nyní Státním pozemkovým úřadem uzavřela Frýdlantská vodárenská </w:t>
      </w:r>
      <w:proofErr w:type="spellStart"/>
      <w:r w:rsidRPr="00A51BEE">
        <w:rPr>
          <w:rFonts w:ascii="Arial" w:hAnsi="Arial" w:cs="Arial"/>
          <w:sz w:val="22"/>
          <w:szCs w:val="22"/>
        </w:rPr>
        <w:t>společnost,a.s</w:t>
      </w:r>
      <w:proofErr w:type="spellEnd"/>
      <w:r w:rsidRPr="00A51BEE">
        <w:rPr>
          <w:rFonts w:ascii="Arial" w:hAnsi="Arial" w:cs="Arial"/>
          <w:sz w:val="22"/>
          <w:szCs w:val="22"/>
        </w:rPr>
        <w:t>., jakožto nájemce. S obsahem nájemní smlouvy byl kupující seznámen před podpisem této smlouvy, což stvrzuje svým podpisem.</w:t>
      </w:r>
    </w:p>
    <w:p w14:paraId="134EA250" w14:textId="3B51CC6F" w:rsidR="00901036" w:rsidRPr="00A51BEE" w:rsidRDefault="00901036" w:rsidP="00963766">
      <w:pPr>
        <w:widowControl/>
        <w:ind w:firstLine="426"/>
        <w:jc w:val="both"/>
        <w:rPr>
          <w:rFonts w:ascii="Arial" w:hAnsi="Arial" w:cs="Arial"/>
          <w:sz w:val="22"/>
          <w:szCs w:val="22"/>
        </w:rPr>
      </w:pPr>
      <w:r w:rsidRPr="00A51BEE">
        <w:rPr>
          <w:rFonts w:ascii="Arial" w:hAnsi="Arial" w:cs="Arial"/>
          <w:sz w:val="22"/>
          <w:szCs w:val="22"/>
        </w:rPr>
        <w:t xml:space="preserve">3) Prodávaný pozemek je součástí společenstevní honitby Lázně Libverda, jejímž držitelem jsou Lesy České republiky, </w:t>
      </w:r>
      <w:proofErr w:type="spellStart"/>
      <w:r w:rsidRPr="00A51BEE">
        <w:rPr>
          <w:rFonts w:ascii="Arial" w:hAnsi="Arial" w:cs="Arial"/>
          <w:sz w:val="22"/>
          <w:szCs w:val="22"/>
        </w:rPr>
        <w:t>s.p</w:t>
      </w:r>
      <w:proofErr w:type="spellEnd"/>
      <w:r w:rsidRPr="00A51BEE">
        <w:rPr>
          <w:rFonts w:ascii="Arial" w:hAnsi="Arial" w:cs="Arial"/>
          <w:sz w:val="22"/>
          <w:szCs w:val="22"/>
        </w:rPr>
        <w:t>. Tento pozemek je ve smyslu zákona č. 503/2012 Sb., o Státním pozemkovém úřadu, ve znění pozdějších předpisů, v režimu přičlenění.</w:t>
      </w:r>
    </w:p>
    <w:p w14:paraId="4AB5981A" w14:textId="77777777" w:rsidR="00901036" w:rsidRPr="00A51BEE" w:rsidRDefault="0087402C">
      <w:pPr>
        <w:pStyle w:val="vnitrniText"/>
        <w:widowControl/>
        <w:rPr>
          <w:rFonts w:ascii="Arial" w:hAnsi="Arial" w:cs="Arial"/>
          <w:sz w:val="22"/>
          <w:szCs w:val="22"/>
        </w:rPr>
      </w:pPr>
      <w:r>
        <w:rPr>
          <w:rFonts w:ascii="Arial" w:hAnsi="Arial" w:cs="Arial"/>
        </w:rPr>
        <w:t xml:space="preserve">4)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p>
    <w:p w14:paraId="3398EA66" w14:textId="77777777" w:rsidR="00901036" w:rsidRPr="00A51BEE" w:rsidRDefault="00901036">
      <w:pPr>
        <w:widowControl/>
        <w:ind w:firstLine="426"/>
        <w:jc w:val="both"/>
        <w:rPr>
          <w:rFonts w:ascii="Arial" w:hAnsi="Arial" w:cs="Arial"/>
          <w:sz w:val="22"/>
          <w:szCs w:val="22"/>
        </w:rPr>
      </w:pPr>
    </w:p>
    <w:p w14:paraId="0C65137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14:paraId="5F403526" w14:textId="099BDF66"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r w:rsidR="00154B0B" w:rsidRPr="00A51BEE">
        <w:rPr>
          <w:rFonts w:ascii="Arial" w:hAnsi="Arial" w:cs="Arial"/>
          <w:sz w:val="22"/>
          <w:szCs w:val="22"/>
        </w:rPr>
        <w:t>vklad zástavního</w:t>
      </w:r>
      <w:r w:rsidRPr="00A51BEE">
        <w:rPr>
          <w:rFonts w:ascii="Arial" w:hAnsi="Arial" w:cs="Arial"/>
          <w:sz w:val="22"/>
          <w:szCs w:val="22"/>
        </w:rPr>
        <w:t xml:space="preserve">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3D43DCD4" w14:textId="77777777" w:rsidR="007732DC" w:rsidRDefault="007732DC" w:rsidP="007732DC">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F7B8BAD" w14:textId="77777777" w:rsidR="007732DC" w:rsidRDefault="007732DC" w:rsidP="007732DC">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1AA63CE" w14:textId="77777777" w:rsidR="007732DC" w:rsidRPr="001D58B7" w:rsidRDefault="007732DC" w:rsidP="007732DC">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0C3CEB2" w14:textId="77777777" w:rsidR="00901036" w:rsidRPr="00A51BEE" w:rsidRDefault="00901036">
      <w:pPr>
        <w:widowControl/>
        <w:ind w:firstLine="426"/>
        <w:jc w:val="both"/>
        <w:rPr>
          <w:rFonts w:ascii="Arial" w:hAnsi="Arial" w:cs="Arial"/>
          <w:sz w:val="22"/>
          <w:szCs w:val="22"/>
        </w:rPr>
      </w:pPr>
    </w:p>
    <w:p w14:paraId="62DD5C0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6121534F"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5685EFD0" w14:textId="6E39AE3A"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 a ostatní jsou určeny pro prodávajícího.</w:t>
      </w:r>
    </w:p>
    <w:p w14:paraId="6B4DF0E7"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6281C311" w14:textId="77777777" w:rsidR="00901036" w:rsidRPr="00A51BEE" w:rsidRDefault="00901036" w:rsidP="00963766">
      <w:pPr>
        <w:widowControl/>
        <w:jc w:val="both"/>
        <w:rPr>
          <w:rFonts w:ascii="Arial" w:hAnsi="Arial" w:cs="Arial"/>
          <w:sz w:val="22"/>
          <w:szCs w:val="22"/>
        </w:rPr>
      </w:pPr>
    </w:p>
    <w:p w14:paraId="27253FCA"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5B0CEF5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1A46B6F9" w14:textId="6ECBDBEE"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963766">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25E6242F"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906DB9F"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lastRenderedPageBreak/>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67240D3E" w14:textId="77777777" w:rsidR="00D21C98" w:rsidRDefault="00D21C98" w:rsidP="00D63A44">
      <w:pPr>
        <w:widowControl/>
        <w:ind w:firstLine="426"/>
        <w:jc w:val="both"/>
        <w:rPr>
          <w:rFonts w:ascii="Arial" w:hAnsi="Arial" w:cs="Arial"/>
          <w:sz w:val="22"/>
          <w:szCs w:val="22"/>
        </w:rPr>
      </w:pPr>
    </w:p>
    <w:p w14:paraId="0D1668E4"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2FC2BA8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2E66498" w14:textId="77777777" w:rsidR="00901036" w:rsidRPr="00A51BEE" w:rsidRDefault="00901036">
      <w:pPr>
        <w:widowControl/>
        <w:jc w:val="both"/>
        <w:rPr>
          <w:rFonts w:ascii="Arial" w:hAnsi="Arial" w:cs="Arial"/>
          <w:sz w:val="22"/>
          <w:szCs w:val="22"/>
        </w:rPr>
      </w:pPr>
    </w:p>
    <w:p w14:paraId="0BAE01E0" w14:textId="21E44B45"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Liberci dne 14.</w:t>
      </w:r>
      <w:r w:rsidR="00963766">
        <w:rPr>
          <w:rFonts w:ascii="Arial" w:hAnsi="Arial" w:cs="Arial"/>
          <w:sz w:val="22"/>
          <w:szCs w:val="22"/>
        </w:rPr>
        <w:t xml:space="preserve"> </w:t>
      </w:r>
      <w:r w:rsidRPr="00A51BEE">
        <w:rPr>
          <w:rFonts w:ascii="Arial" w:hAnsi="Arial" w:cs="Arial"/>
          <w:sz w:val="22"/>
          <w:szCs w:val="22"/>
        </w:rPr>
        <w:t>7.</w:t>
      </w:r>
      <w:r w:rsidR="00963766">
        <w:rPr>
          <w:rFonts w:ascii="Arial" w:hAnsi="Arial" w:cs="Arial"/>
          <w:sz w:val="22"/>
          <w:szCs w:val="22"/>
        </w:rPr>
        <w:t xml:space="preserve"> </w:t>
      </w:r>
      <w:r w:rsidRPr="00A51BEE">
        <w:rPr>
          <w:rFonts w:ascii="Arial" w:hAnsi="Arial" w:cs="Arial"/>
          <w:sz w:val="22"/>
          <w:szCs w:val="22"/>
        </w:rPr>
        <w:t>2025</w:t>
      </w:r>
      <w:r w:rsidRPr="00A51BEE">
        <w:rPr>
          <w:rFonts w:ascii="Arial" w:hAnsi="Arial" w:cs="Arial"/>
          <w:sz w:val="22"/>
          <w:szCs w:val="22"/>
        </w:rPr>
        <w:tab/>
      </w:r>
      <w:r w:rsidR="00963766" w:rsidRPr="00A51BEE">
        <w:rPr>
          <w:rFonts w:ascii="Arial" w:hAnsi="Arial" w:cs="Arial"/>
          <w:sz w:val="22"/>
          <w:szCs w:val="22"/>
        </w:rPr>
        <w:t>V Liberci dne 14.</w:t>
      </w:r>
      <w:r w:rsidR="00963766">
        <w:rPr>
          <w:rFonts w:ascii="Arial" w:hAnsi="Arial" w:cs="Arial"/>
          <w:sz w:val="22"/>
          <w:szCs w:val="22"/>
        </w:rPr>
        <w:t xml:space="preserve"> </w:t>
      </w:r>
      <w:r w:rsidR="00963766" w:rsidRPr="00A51BEE">
        <w:rPr>
          <w:rFonts w:ascii="Arial" w:hAnsi="Arial" w:cs="Arial"/>
          <w:sz w:val="22"/>
          <w:szCs w:val="22"/>
        </w:rPr>
        <w:t>7.</w:t>
      </w:r>
      <w:r w:rsidR="00963766">
        <w:rPr>
          <w:rFonts w:ascii="Arial" w:hAnsi="Arial" w:cs="Arial"/>
          <w:sz w:val="22"/>
          <w:szCs w:val="22"/>
        </w:rPr>
        <w:t xml:space="preserve"> </w:t>
      </w:r>
      <w:r w:rsidR="00963766" w:rsidRPr="00A51BEE">
        <w:rPr>
          <w:rFonts w:ascii="Arial" w:hAnsi="Arial" w:cs="Arial"/>
          <w:sz w:val="22"/>
          <w:szCs w:val="22"/>
        </w:rPr>
        <w:t>2025</w:t>
      </w:r>
    </w:p>
    <w:p w14:paraId="2D8A9C28" w14:textId="77777777" w:rsidR="00901036" w:rsidRPr="00A51BEE" w:rsidRDefault="00901036">
      <w:pPr>
        <w:widowControl/>
        <w:jc w:val="both"/>
        <w:rPr>
          <w:rFonts w:ascii="Arial" w:hAnsi="Arial" w:cs="Arial"/>
          <w:sz w:val="22"/>
          <w:szCs w:val="22"/>
        </w:rPr>
      </w:pPr>
    </w:p>
    <w:p w14:paraId="399583B2" w14:textId="77777777" w:rsidR="00901036" w:rsidRDefault="00901036">
      <w:pPr>
        <w:widowControl/>
        <w:jc w:val="both"/>
        <w:rPr>
          <w:rFonts w:ascii="Arial" w:hAnsi="Arial" w:cs="Arial"/>
          <w:sz w:val="22"/>
          <w:szCs w:val="22"/>
        </w:rPr>
      </w:pPr>
    </w:p>
    <w:p w14:paraId="408B0D54" w14:textId="77777777" w:rsidR="00D86EAF" w:rsidRDefault="00D86EAF">
      <w:pPr>
        <w:widowControl/>
        <w:jc w:val="both"/>
        <w:rPr>
          <w:rFonts w:ascii="Arial" w:hAnsi="Arial" w:cs="Arial"/>
          <w:sz w:val="22"/>
          <w:szCs w:val="22"/>
        </w:rPr>
      </w:pPr>
    </w:p>
    <w:p w14:paraId="77DE4566" w14:textId="77777777" w:rsidR="00D86EAF" w:rsidRDefault="00D86EAF">
      <w:pPr>
        <w:widowControl/>
        <w:jc w:val="both"/>
        <w:rPr>
          <w:rFonts w:ascii="Arial" w:hAnsi="Arial" w:cs="Arial"/>
          <w:sz w:val="22"/>
          <w:szCs w:val="22"/>
        </w:rPr>
      </w:pPr>
    </w:p>
    <w:p w14:paraId="575816EE" w14:textId="77777777" w:rsidR="00D86EAF" w:rsidRDefault="00D86EAF">
      <w:pPr>
        <w:widowControl/>
        <w:jc w:val="both"/>
        <w:rPr>
          <w:rFonts w:ascii="Arial" w:hAnsi="Arial" w:cs="Arial"/>
          <w:sz w:val="22"/>
          <w:szCs w:val="22"/>
        </w:rPr>
      </w:pPr>
    </w:p>
    <w:p w14:paraId="400C78C5" w14:textId="77777777" w:rsidR="00D86EAF" w:rsidRDefault="00D86EAF">
      <w:pPr>
        <w:widowControl/>
        <w:jc w:val="both"/>
        <w:rPr>
          <w:rFonts w:ascii="Arial" w:hAnsi="Arial" w:cs="Arial"/>
          <w:sz w:val="22"/>
          <w:szCs w:val="22"/>
        </w:rPr>
      </w:pPr>
    </w:p>
    <w:p w14:paraId="2AC6D545" w14:textId="77777777" w:rsidR="00963766" w:rsidRPr="00A51BEE" w:rsidRDefault="00963766">
      <w:pPr>
        <w:widowControl/>
        <w:jc w:val="both"/>
        <w:rPr>
          <w:rFonts w:ascii="Arial" w:hAnsi="Arial" w:cs="Arial"/>
          <w:sz w:val="22"/>
          <w:szCs w:val="22"/>
        </w:rPr>
      </w:pPr>
    </w:p>
    <w:p w14:paraId="37EA2359" w14:textId="77777777" w:rsidR="00901036" w:rsidRPr="00A51BEE" w:rsidRDefault="00901036">
      <w:pPr>
        <w:widowControl/>
        <w:jc w:val="both"/>
        <w:rPr>
          <w:rFonts w:ascii="Arial" w:hAnsi="Arial" w:cs="Arial"/>
          <w:sz w:val="22"/>
          <w:szCs w:val="22"/>
        </w:rPr>
      </w:pPr>
    </w:p>
    <w:p w14:paraId="2C5AE573" w14:textId="77777777" w:rsidR="00901036" w:rsidRPr="00A51BEE" w:rsidRDefault="00901036">
      <w:pPr>
        <w:widowControl/>
        <w:jc w:val="both"/>
        <w:rPr>
          <w:rFonts w:ascii="Arial" w:hAnsi="Arial" w:cs="Arial"/>
          <w:sz w:val="22"/>
          <w:szCs w:val="22"/>
        </w:rPr>
      </w:pPr>
    </w:p>
    <w:p w14:paraId="529F37E4" w14:textId="77777777" w:rsidR="00963766" w:rsidRPr="00A51BEE" w:rsidRDefault="00963766" w:rsidP="0096376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413019D1" w14:textId="77777777" w:rsidR="00963766" w:rsidRPr="00A51BEE" w:rsidRDefault="00963766" w:rsidP="00963766">
      <w:pPr>
        <w:widowControl/>
        <w:ind w:left="5104" w:hanging="5104"/>
        <w:rPr>
          <w:rFonts w:ascii="Arial" w:hAnsi="Arial" w:cs="Arial"/>
          <w:sz w:val="22"/>
          <w:szCs w:val="22"/>
        </w:rPr>
      </w:pPr>
      <w:r w:rsidRPr="00C74C45">
        <w:rPr>
          <w:rFonts w:ascii="Arial" w:hAnsi="Arial" w:cs="Arial"/>
          <w:sz w:val="22"/>
          <w:szCs w:val="22"/>
        </w:rPr>
        <w:t>Česká republika – Státní pozemkový úřad</w:t>
      </w:r>
      <w:r w:rsidRPr="00A51BEE">
        <w:rPr>
          <w:rFonts w:ascii="Arial" w:hAnsi="Arial" w:cs="Arial"/>
          <w:sz w:val="22"/>
          <w:szCs w:val="22"/>
        </w:rPr>
        <w:tab/>
        <w:t xml:space="preserve">Frýdlantská vodárenská </w:t>
      </w:r>
      <w:proofErr w:type="spellStart"/>
      <w:r w:rsidRPr="00A51BEE">
        <w:rPr>
          <w:rFonts w:ascii="Arial" w:hAnsi="Arial" w:cs="Arial"/>
          <w:sz w:val="22"/>
          <w:szCs w:val="22"/>
        </w:rPr>
        <w:t>společnost,a.s</w:t>
      </w:r>
      <w:proofErr w:type="spellEnd"/>
      <w:r w:rsidRPr="00A51BEE">
        <w:rPr>
          <w:rFonts w:ascii="Arial" w:hAnsi="Arial" w:cs="Arial"/>
          <w:sz w:val="22"/>
          <w:szCs w:val="22"/>
        </w:rPr>
        <w:t>.</w:t>
      </w:r>
    </w:p>
    <w:p w14:paraId="6D5B47A8" w14:textId="77777777" w:rsidR="00963766" w:rsidRPr="00A51BEE" w:rsidRDefault="00963766" w:rsidP="0096376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sidRPr="00C74C45">
        <w:rPr>
          <w:rFonts w:ascii="Arial" w:hAnsi="Arial" w:cs="Arial"/>
          <w:sz w:val="22"/>
          <w:szCs w:val="22"/>
        </w:rPr>
        <w:t>předseda představenstva</w:t>
      </w:r>
    </w:p>
    <w:p w14:paraId="61D8E4FA" w14:textId="77777777" w:rsidR="00963766" w:rsidRPr="00A51BEE" w:rsidRDefault="00963766" w:rsidP="00963766">
      <w:pPr>
        <w:widowControl/>
        <w:ind w:left="5104" w:hanging="5104"/>
        <w:rPr>
          <w:rFonts w:ascii="Arial" w:hAnsi="Arial" w:cs="Arial"/>
          <w:sz w:val="22"/>
          <w:szCs w:val="22"/>
        </w:rPr>
      </w:pPr>
      <w:r w:rsidRPr="00A51BEE">
        <w:rPr>
          <w:rFonts w:ascii="Arial" w:hAnsi="Arial" w:cs="Arial"/>
          <w:sz w:val="22"/>
          <w:szCs w:val="22"/>
        </w:rPr>
        <w:t>pro Liberecký kraj</w:t>
      </w:r>
      <w:r w:rsidRPr="00A51BEE">
        <w:rPr>
          <w:rFonts w:ascii="Arial" w:hAnsi="Arial" w:cs="Arial"/>
          <w:sz w:val="22"/>
          <w:szCs w:val="22"/>
        </w:rPr>
        <w:tab/>
      </w:r>
      <w:r w:rsidRPr="00C74C45">
        <w:rPr>
          <w:rFonts w:ascii="Arial" w:hAnsi="Arial" w:cs="Arial"/>
          <w:sz w:val="22"/>
          <w:szCs w:val="22"/>
        </w:rPr>
        <w:t xml:space="preserve">Ing. Dan </w:t>
      </w:r>
      <w:proofErr w:type="spellStart"/>
      <w:r w:rsidRPr="00C74C45">
        <w:rPr>
          <w:rFonts w:ascii="Arial" w:hAnsi="Arial" w:cs="Arial"/>
          <w:sz w:val="22"/>
          <w:szCs w:val="22"/>
        </w:rPr>
        <w:t>Ramzer</w:t>
      </w:r>
      <w:proofErr w:type="spellEnd"/>
    </w:p>
    <w:p w14:paraId="58D528DB" w14:textId="6FEDB8B1" w:rsidR="00963766" w:rsidRPr="00A51BEE" w:rsidRDefault="00963766" w:rsidP="00963766">
      <w:pPr>
        <w:widowControl/>
        <w:ind w:left="5104" w:hanging="5104"/>
        <w:rPr>
          <w:rFonts w:ascii="Arial" w:hAnsi="Arial" w:cs="Arial"/>
          <w:sz w:val="22"/>
          <w:szCs w:val="22"/>
        </w:rPr>
      </w:pPr>
      <w:r w:rsidRPr="00A51BEE">
        <w:rPr>
          <w:rFonts w:ascii="Arial" w:hAnsi="Arial" w:cs="Arial"/>
          <w:sz w:val="22"/>
          <w:szCs w:val="22"/>
        </w:rPr>
        <w:t>Ing. Bohuslav Kabátek</w:t>
      </w:r>
      <w:r w:rsidRPr="00A51BEE">
        <w:rPr>
          <w:rFonts w:ascii="Arial" w:hAnsi="Arial" w:cs="Arial"/>
          <w:sz w:val="22"/>
          <w:szCs w:val="22"/>
        </w:rPr>
        <w:tab/>
      </w:r>
      <w:r w:rsidR="00D86EAF">
        <w:rPr>
          <w:rFonts w:ascii="Arial" w:hAnsi="Arial" w:cs="Arial"/>
          <w:sz w:val="22"/>
          <w:szCs w:val="22"/>
        </w:rPr>
        <w:t>kupující</w:t>
      </w:r>
    </w:p>
    <w:p w14:paraId="048D31D4" w14:textId="1C6F4DD9" w:rsidR="00963766" w:rsidRPr="00A51BEE" w:rsidRDefault="00963766" w:rsidP="0096376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79CEA3BD" w14:textId="77777777" w:rsidR="00D86EAF" w:rsidRDefault="00D86EAF" w:rsidP="00963766">
      <w:pPr>
        <w:widowControl/>
        <w:ind w:left="5104"/>
        <w:rPr>
          <w:rFonts w:ascii="Arial" w:hAnsi="Arial" w:cs="Arial"/>
          <w:sz w:val="22"/>
          <w:szCs w:val="22"/>
        </w:rPr>
      </w:pPr>
    </w:p>
    <w:p w14:paraId="683CC8B0" w14:textId="77777777" w:rsidR="00D86EAF" w:rsidRDefault="00D86EAF" w:rsidP="00963766">
      <w:pPr>
        <w:widowControl/>
        <w:ind w:left="5104"/>
        <w:rPr>
          <w:rFonts w:ascii="Arial" w:hAnsi="Arial" w:cs="Arial"/>
          <w:sz w:val="22"/>
          <w:szCs w:val="22"/>
        </w:rPr>
      </w:pPr>
    </w:p>
    <w:p w14:paraId="52B59D3C" w14:textId="77777777" w:rsidR="00D86EAF" w:rsidRDefault="00D86EAF" w:rsidP="00963766">
      <w:pPr>
        <w:widowControl/>
        <w:ind w:left="5104"/>
        <w:rPr>
          <w:rFonts w:ascii="Arial" w:hAnsi="Arial" w:cs="Arial"/>
          <w:sz w:val="22"/>
          <w:szCs w:val="22"/>
        </w:rPr>
      </w:pPr>
    </w:p>
    <w:p w14:paraId="5A31AB5B" w14:textId="77777777" w:rsidR="00D86EAF" w:rsidRDefault="00D86EAF" w:rsidP="00963766">
      <w:pPr>
        <w:widowControl/>
        <w:ind w:left="5104"/>
        <w:rPr>
          <w:rFonts w:ascii="Arial" w:hAnsi="Arial" w:cs="Arial"/>
          <w:sz w:val="22"/>
          <w:szCs w:val="22"/>
        </w:rPr>
      </w:pPr>
    </w:p>
    <w:p w14:paraId="3D1E5FFD" w14:textId="77777777" w:rsidR="00D86EAF" w:rsidRDefault="00D86EAF" w:rsidP="00963766">
      <w:pPr>
        <w:widowControl/>
        <w:ind w:left="5104"/>
        <w:rPr>
          <w:rFonts w:ascii="Arial" w:hAnsi="Arial" w:cs="Arial"/>
          <w:sz w:val="22"/>
          <w:szCs w:val="22"/>
        </w:rPr>
      </w:pPr>
    </w:p>
    <w:p w14:paraId="21DD30B0" w14:textId="3C001F51" w:rsidR="00D86EAF" w:rsidRPr="00A51BEE" w:rsidRDefault="00D86EAF" w:rsidP="00D86EAF">
      <w:pPr>
        <w:widowControl/>
        <w:ind w:left="5104" w:hanging="5104"/>
        <w:rPr>
          <w:rFonts w:ascii="Arial" w:hAnsi="Arial" w:cs="Arial"/>
          <w:sz w:val="22"/>
          <w:szCs w:val="22"/>
        </w:rPr>
      </w:pPr>
      <w:r w:rsidRPr="00A51BEE">
        <w:rPr>
          <w:rFonts w:ascii="Arial" w:hAnsi="Arial" w:cs="Arial"/>
          <w:sz w:val="22"/>
          <w:szCs w:val="22"/>
        </w:rPr>
        <w:tab/>
        <w:t>............................................</w:t>
      </w:r>
    </w:p>
    <w:p w14:paraId="3DA1A26F" w14:textId="51553750" w:rsidR="00D86EAF" w:rsidRPr="00A51BEE" w:rsidRDefault="00D86EAF" w:rsidP="00D86EAF">
      <w:pPr>
        <w:widowControl/>
        <w:ind w:left="5104" w:hanging="5104"/>
        <w:rPr>
          <w:rFonts w:ascii="Arial" w:hAnsi="Arial" w:cs="Arial"/>
          <w:sz w:val="22"/>
          <w:szCs w:val="22"/>
        </w:rPr>
      </w:pPr>
      <w:r w:rsidRPr="00A51BEE">
        <w:rPr>
          <w:rFonts w:ascii="Arial" w:hAnsi="Arial" w:cs="Arial"/>
          <w:sz w:val="22"/>
          <w:szCs w:val="22"/>
        </w:rPr>
        <w:tab/>
        <w:t xml:space="preserve">Frýdlantská vodárenská </w:t>
      </w:r>
      <w:proofErr w:type="spellStart"/>
      <w:r w:rsidRPr="00A51BEE">
        <w:rPr>
          <w:rFonts w:ascii="Arial" w:hAnsi="Arial" w:cs="Arial"/>
          <w:sz w:val="22"/>
          <w:szCs w:val="22"/>
        </w:rPr>
        <w:t>společnost,a.s</w:t>
      </w:r>
      <w:proofErr w:type="spellEnd"/>
      <w:r w:rsidRPr="00A51BEE">
        <w:rPr>
          <w:rFonts w:ascii="Arial" w:hAnsi="Arial" w:cs="Arial"/>
          <w:sz w:val="22"/>
          <w:szCs w:val="22"/>
        </w:rPr>
        <w:t>.</w:t>
      </w:r>
    </w:p>
    <w:p w14:paraId="7CE155A3" w14:textId="6EF21196" w:rsidR="00D86EAF" w:rsidRPr="00A51BEE" w:rsidRDefault="00D86EAF" w:rsidP="00D86EAF">
      <w:pPr>
        <w:widowControl/>
        <w:ind w:left="5104" w:hanging="5104"/>
        <w:rPr>
          <w:rFonts w:ascii="Arial" w:hAnsi="Arial" w:cs="Arial"/>
          <w:sz w:val="22"/>
          <w:szCs w:val="22"/>
        </w:rPr>
      </w:pPr>
      <w:r w:rsidRPr="00A51BEE">
        <w:rPr>
          <w:rFonts w:ascii="Arial" w:hAnsi="Arial" w:cs="Arial"/>
          <w:sz w:val="22"/>
          <w:szCs w:val="22"/>
        </w:rPr>
        <w:tab/>
      </w:r>
      <w:r w:rsidRPr="00D86EAF">
        <w:rPr>
          <w:rFonts w:ascii="Arial" w:hAnsi="Arial" w:cs="Arial"/>
          <w:sz w:val="22"/>
          <w:szCs w:val="22"/>
        </w:rPr>
        <w:t>člen představenstva</w:t>
      </w:r>
    </w:p>
    <w:p w14:paraId="6B9F3BD5" w14:textId="305FDC53" w:rsidR="00D86EAF" w:rsidRPr="00A51BEE" w:rsidRDefault="00D86EAF" w:rsidP="00D86EAF">
      <w:pPr>
        <w:widowControl/>
        <w:ind w:left="5104" w:hanging="5104"/>
        <w:rPr>
          <w:rFonts w:ascii="Arial" w:hAnsi="Arial" w:cs="Arial"/>
          <w:sz w:val="22"/>
          <w:szCs w:val="22"/>
        </w:rPr>
      </w:pPr>
      <w:r w:rsidRPr="00A51BEE">
        <w:rPr>
          <w:rFonts w:ascii="Arial" w:hAnsi="Arial" w:cs="Arial"/>
          <w:sz w:val="22"/>
          <w:szCs w:val="22"/>
        </w:rPr>
        <w:tab/>
      </w:r>
      <w:r w:rsidRPr="00C74C45">
        <w:rPr>
          <w:rFonts w:ascii="Arial" w:hAnsi="Arial" w:cs="Arial"/>
          <w:sz w:val="22"/>
          <w:szCs w:val="22"/>
        </w:rPr>
        <w:t>Ing. Zdeněk Janeček</w:t>
      </w:r>
    </w:p>
    <w:p w14:paraId="0D3B1BEB" w14:textId="432FD0F0" w:rsidR="00D86EAF" w:rsidRDefault="00D86EAF" w:rsidP="00D86EAF">
      <w:pPr>
        <w:widowControl/>
        <w:ind w:left="5104"/>
        <w:rPr>
          <w:rFonts w:ascii="Arial" w:hAnsi="Arial" w:cs="Arial"/>
          <w:sz w:val="22"/>
          <w:szCs w:val="22"/>
        </w:rPr>
      </w:pPr>
      <w:r w:rsidRPr="00A51BEE">
        <w:rPr>
          <w:rFonts w:ascii="Arial" w:hAnsi="Arial" w:cs="Arial"/>
          <w:sz w:val="22"/>
          <w:szCs w:val="22"/>
        </w:rPr>
        <w:t>kupující</w:t>
      </w:r>
    </w:p>
    <w:p w14:paraId="6E560EBA" w14:textId="77777777" w:rsidR="00901036" w:rsidRPr="00A51BEE" w:rsidRDefault="00901036">
      <w:pPr>
        <w:widowControl/>
        <w:ind w:left="5104" w:hanging="5104"/>
        <w:rPr>
          <w:rFonts w:ascii="Arial" w:hAnsi="Arial" w:cs="Arial"/>
          <w:sz w:val="22"/>
          <w:szCs w:val="22"/>
        </w:rPr>
      </w:pPr>
    </w:p>
    <w:p w14:paraId="767FEB94" w14:textId="77777777" w:rsidR="00901036" w:rsidRPr="00A51BEE" w:rsidRDefault="00901036">
      <w:pPr>
        <w:widowControl/>
        <w:jc w:val="both"/>
        <w:rPr>
          <w:rFonts w:ascii="Arial" w:hAnsi="Arial" w:cs="Arial"/>
          <w:sz w:val="22"/>
          <w:szCs w:val="22"/>
        </w:rPr>
      </w:pPr>
    </w:p>
    <w:p w14:paraId="247D9044"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w:t>
      </w:r>
      <w:r w:rsidR="006454C2">
        <w:rPr>
          <w:rFonts w:ascii="Arial" w:hAnsi="Arial" w:cs="Arial"/>
          <w:sz w:val="22"/>
          <w:szCs w:val="22"/>
        </w:rPr>
        <w:t>nabízeného majetku</w:t>
      </w:r>
      <w:r w:rsidRPr="00A51BEE">
        <w:rPr>
          <w:rFonts w:ascii="Arial" w:hAnsi="Arial" w:cs="Arial"/>
          <w:sz w:val="22"/>
          <w:szCs w:val="22"/>
        </w:rPr>
        <w:t xml:space="preserve">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3332741</w:t>
      </w:r>
      <w:r w:rsidRPr="00A51BEE">
        <w:rPr>
          <w:rFonts w:ascii="Arial" w:hAnsi="Arial" w:cs="Arial"/>
          <w:color w:val="000000"/>
          <w:sz w:val="22"/>
          <w:szCs w:val="22"/>
        </w:rPr>
        <w:br/>
      </w:r>
    </w:p>
    <w:p w14:paraId="00145228" w14:textId="77777777" w:rsidR="00901036" w:rsidRPr="00A51BEE" w:rsidRDefault="00901036">
      <w:pPr>
        <w:widowControl/>
        <w:rPr>
          <w:rFonts w:ascii="Arial" w:hAnsi="Arial" w:cs="Arial"/>
          <w:sz w:val="22"/>
          <w:szCs w:val="22"/>
        </w:rPr>
      </w:pPr>
    </w:p>
    <w:p w14:paraId="26A066A8"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728EEF41"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Liberecký kraj</w:t>
      </w:r>
    </w:p>
    <w:p w14:paraId="707D8F3D"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Mgr. Bc. Andrea Kovářová</w:t>
      </w:r>
    </w:p>
    <w:p w14:paraId="1BED1677" w14:textId="77777777" w:rsidR="002E4A70" w:rsidRPr="00A51BEE" w:rsidRDefault="002E4A70" w:rsidP="002E4A70">
      <w:pPr>
        <w:widowControl/>
        <w:rPr>
          <w:rFonts w:ascii="Arial" w:hAnsi="Arial" w:cs="Arial"/>
          <w:sz w:val="22"/>
          <w:szCs w:val="22"/>
        </w:rPr>
      </w:pPr>
    </w:p>
    <w:p w14:paraId="71839E15"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61547713"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00690007" w14:textId="77777777" w:rsidR="00901036" w:rsidRPr="00A51BEE" w:rsidRDefault="00901036">
      <w:pPr>
        <w:widowControl/>
        <w:jc w:val="both"/>
        <w:rPr>
          <w:rFonts w:ascii="Arial" w:hAnsi="Arial" w:cs="Arial"/>
          <w:sz w:val="22"/>
          <w:szCs w:val="22"/>
        </w:rPr>
      </w:pPr>
    </w:p>
    <w:p w14:paraId="5732C424"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Bc. Jiří Šolc, DiS. et DiS.</w:t>
      </w:r>
    </w:p>
    <w:p w14:paraId="519B6A60" w14:textId="77777777" w:rsidR="00901036" w:rsidRPr="00A51BEE" w:rsidRDefault="00901036">
      <w:pPr>
        <w:widowControl/>
        <w:jc w:val="both"/>
        <w:rPr>
          <w:rFonts w:ascii="Arial" w:hAnsi="Arial" w:cs="Arial"/>
          <w:sz w:val="22"/>
          <w:szCs w:val="22"/>
        </w:rPr>
      </w:pPr>
    </w:p>
    <w:p w14:paraId="524CD02C"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67DB0604"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5882C615" w14:textId="77777777" w:rsidR="00901036" w:rsidRDefault="00901036">
      <w:pPr>
        <w:widowControl/>
        <w:rPr>
          <w:rFonts w:ascii="Arial" w:hAnsi="Arial" w:cs="Arial"/>
          <w:sz w:val="22"/>
          <w:szCs w:val="22"/>
        </w:rPr>
      </w:pPr>
    </w:p>
    <w:p w14:paraId="27AB0EAB" w14:textId="77777777" w:rsidR="00D86EAF" w:rsidRDefault="00D86EAF">
      <w:pPr>
        <w:widowControl/>
        <w:rPr>
          <w:rFonts w:ascii="Arial" w:hAnsi="Arial" w:cs="Arial"/>
          <w:sz w:val="22"/>
          <w:szCs w:val="22"/>
        </w:rPr>
      </w:pPr>
    </w:p>
    <w:p w14:paraId="0C7B3C6D" w14:textId="77777777" w:rsidR="00D86EAF" w:rsidRDefault="00D86EAF">
      <w:pPr>
        <w:widowControl/>
        <w:rPr>
          <w:rFonts w:ascii="Arial" w:hAnsi="Arial" w:cs="Arial"/>
          <w:sz w:val="22"/>
          <w:szCs w:val="22"/>
        </w:rPr>
      </w:pPr>
    </w:p>
    <w:p w14:paraId="4F70520A" w14:textId="77777777" w:rsidR="00D86EAF" w:rsidRDefault="00D86EAF">
      <w:pPr>
        <w:widowControl/>
        <w:rPr>
          <w:rFonts w:ascii="Arial" w:hAnsi="Arial" w:cs="Arial"/>
          <w:sz w:val="22"/>
          <w:szCs w:val="22"/>
        </w:rPr>
      </w:pPr>
    </w:p>
    <w:p w14:paraId="0C5692D6" w14:textId="77777777" w:rsidR="00D86EAF" w:rsidRDefault="00D86EAF">
      <w:pPr>
        <w:widowControl/>
        <w:rPr>
          <w:rFonts w:ascii="Arial" w:hAnsi="Arial" w:cs="Arial"/>
          <w:sz w:val="22"/>
          <w:szCs w:val="22"/>
        </w:rPr>
      </w:pPr>
    </w:p>
    <w:p w14:paraId="28A11A46" w14:textId="77777777" w:rsidR="00D86EAF" w:rsidRDefault="00D86EAF">
      <w:pPr>
        <w:widowControl/>
        <w:rPr>
          <w:rFonts w:ascii="Arial" w:hAnsi="Arial" w:cs="Arial"/>
          <w:sz w:val="22"/>
          <w:szCs w:val="22"/>
        </w:rPr>
      </w:pPr>
    </w:p>
    <w:p w14:paraId="24AFBED0" w14:textId="77777777" w:rsidR="00D86EAF" w:rsidRDefault="00D86EAF">
      <w:pPr>
        <w:widowControl/>
        <w:rPr>
          <w:rFonts w:ascii="Arial" w:hAnsi="Arial" w:cs="Arial"/>
          <w:sz w:val="22"/>
          <w:szCs w:val="22"/>
        </w:rPr>
      </w:pPr>
    </w:p>
    <w:p w14:paraId="55CCA2D0" w14:textId="77777777" w:rsidR="00D86EAF" w:rsidRDefault="00D86EAF">
      <w:pPr>
        <w:widowControl/>
        <w:rPr>
          <w:rFonts w:ascii="Arial" w:hAnsi="Arial" w:cs="Arial"/>
          <w:sz w:val="22"/>
          <w:szCs w:val="22"/>
        </w:rPr>
      </w:pPr>
    </w:p>
    <w:p w14:paraId="7F3C3C1A"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44DAAE80"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1465447C"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0C0116AD" w14:textId="77777777" w:rsidR="00CD362E" w:rsidRPr="00A51BEE" w:rsidRDefault="00CD362E" w:rsidP="00CD362E">
      <w:pPr>
        <w:jc w:val="both"/>
        <w:rPr>
          <w:rFonts w:ascii="Arial" w:hAnsi="Arial" w:cs="Arial"/>
          <w:sz w:val="22"/>
          <w:szCs w:val="22"/>
        </w:rPr>
      </w:pPr>
    </w:p>
    <w:p w14:paraId="20CFA538"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59021BED"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40F630FC" w14:textId="77777777" w:rsidR="00CD362E" w:rsidRPr="00A51BEE" w:rsidRDefault="00CD362E" w:rsidP="00CD362E">
      <w:pPr>
        <w:jc w:val="both"/>
        <w:rPr>
          <w:rFonts w:ascii="Arial" w:hAnsi="Arial" w:cs="Arial"/>
          <w:i/>
          <w:sz w:val="22"/>
          <w:szCs w:val="22"/>
        </w:rPr>
      </w:pPr>
    </w:p>
    <w:p w14:paraId="3FC1FDE0"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10355B69"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6A00873C" w14:textId="77777777" w:rsidR="008D05B5" w:rsidRDefault="008D05B5" w:rsidP="008D05B5">
      <w:pPr>
        <w:jc w:val="both"/>
        <w:rPr>
          <w:rFonts w:ascii="Arial" w:hAnsi="Arial" w:cs="Arial"/>
          <w:color w:val="FF0000"/>
          <w:sz w:val="22"/>
          <w:szCs w:val="22"/>
        </w:rPr>
      </w:pPr>
    </w:p>
    <w:p w14:paraId="3150FC90" w14:textId="77777777" w:rsidR="008D05B5" w:rsidRDefault="008D05B5" w:rsidP="008D05B5">
      <w:pPr>
        <w:jc w:val="both"/>
        <w:rPr>
          <w:rFonts w:ascii="Arial" w:hAnsi="Arial" w:cs="Arial"/>
          <w:sz w:val="22"/>
          <w:szCs w:val="22"/>
        </w:rPr>
      </w:pPr>
      <w:r>
        <w:rPr>
          <w:rFonts w:ascii="Arial" w:hAnsi="Arial" w:cs="Arial"/>
          <w:sz w:val="22"/>
          <w:szCs w:val="22"/>
        </w:rPr>
        <w:t>………………………</w:t>
      </w:r>
    </w:p>
    <w:p w14:paraId="0AF5EC25" w14:textId="77777777" w:rsidR="008D05B5" w:rsidRDefault="008D05B5" w:rsidP="008D05B5">
      <w:pPr>
        <w:jc w:val="both"/>
        <w:rPr>
          <w:rFonts w:ascii="Arial" w:hAnsi="Arial" w:cs="Arial"/>
          <w:sz w:val="22"/>
          <w:szCs w:val="22"/>
        </w:rPr>
      </w:pPr>
      <w:r>
        <w:rPr>
          <w:rFonts w:ascii="Arial" w:hAnsi="Arial" w:cs="Arial"/>
          <w:sz w:val="22"/>
          <w:szCs w:val="22"/>
        </w:rPr>
        <w:t>ID verze</w:t>
      </w:r>
    </w:p>
    <w:p w14:paraId="1770F407" w14:textId="77777777" w:rsidR="002C2142" w:rsidRPr="00A51BEE" w:rsidRDefault="002C2142" w:rsidP="002C2142">
      <w:pPr>
        <w:jc w:val="both"/>
        <w:rPr>
          <w:rFonts w:ascii="Arial" w:hAnsi="Arial" w:cs="Arial"/>
          <w:sz w:val="22"/>
          <w:szCs w:val="22"/>
        </w:rPr>
      </w:pPr>
    </w:p>
    <w:p w14:paraId="634E66F0"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51D00072"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33ADE789" w14:textId="77777777" w:rsidR="002C2142" w:rsidRPr="00A51BEE" w:rsidRDefault="002C2142" w:rsidP="002C2142">
      <w:pPr>
        <w:jc w:val="both"/>
        <w:rPr>
          <w:rFonts w:ascii="Arial" w:hAnsi="Arial" w:cs="Arial"/>
          <w:sz w:val="22"/>
          <w:szCs w:val="22"/>
        </w:rPr>
      </w:pPr>
    </w:p>
    <w:p w14:paraId="31984F9B" w14:textId="77777777" w:rsidR="002C2142" w:rsidRPr="00A51BEE" w:rsidRDefault="002C2142" w:rsidP="002C2142">
      <w:pPr>
        <w:jc w:val="both"/>
        <w:rPr>
          <w:rFonts w:ascii="Arial" w:hAnsi="Arial" w:cs="Arial"/>
          <w:sz w:val="22"/>
          <w:szCs w:val="22"/>
        </w:rPr>
      </w:pPr>
    </w:p>
    <w:p w14:paraId="3B32C92C"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14:paraId="265C6AFD"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428122C2" w14:textId="7777777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14:paraId="6F1F44D1" w14:textId="77777777"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8F717" w14:textId="77777777" w:rsidR="003A6752" w:rsidRDefault="003A6752">
      <w:r>
        <w:separator/>
      </w:r>
    </w:p>
  </w:endnote>
  <w:endnote w:type="continuationSeparator" w:id="0">
    <w:p w14:paraId="68090C9C" w14:textId="77777777" w:rsidR="003A6752" w:rsidRDefault="003A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486C" w14:textId="77777777" w:rsidR="003A6752" w:rsidRDefault="003A6752">
      <w:r>
        <w:separator/>
      </w:r>
    </w:p>
  </w:footnote>
  <w:footnote w:type="continuationSeparator" w:id="0">
    <w:p w14:paraId="41745763" w14:textId="77777777" w:rsidR="003A6752" w:rsidRDefault="003A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8955"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25C76"/>
    <w:rsid w:val="00035BE1"/>
    <w:rsid w:val="00092497"/>
    <w:rsid w:val="000A68D0"/>
    <w:rsid w:val="000A6F02"/>
    <w:rsid w:val="000B0221"/>
    <w:rsid w:val="000B157C"/>
    <w:rsid w:val="000D49FB"/>
    <w:rsid w:val="000E3E64"/>
    <w:rsid w:val="000F2A55"/>
    <w:rsid w:val="00133BB4"/>
    <w:rsid w:val="00145730"/>
    <w:rsid w:val="0014681B"/>
    <w:rsid w:val="00146DA5"/>
    <w:rsid w:val="00154B0B"/>
    <w:rsid w:val="00155111"/>
    <w:rsid w:val="001728B0"/>
    <w:rsid w:val="00187A18"/>
    <w:rsid w:val="001A095D"/>
    <w:rsid w:val="001D0C9C"/>
    <w:rsid w:val="001D58B7"/>
    <w:rsid w:val="001F6E97"/>
    <w:rsid w:val="002055A2"/>
    <w:rsid w:val="00214032"/>
    <w:rsid w:val="00234120"/>
    <w:rsid w:val="00247C69"/>
    <w:rsid w:val="0026048A"/>
    <w:rsid w:val="002750DE"/>
    <w:rsid w:val="002C2142"/>
    <w:rsid w:val="002E4A70"/>
    <w:rsid w:val="00365707"/>
    <w:rsid w:val="00374E10"/>
    <w:rsid w:val="003A6752"/>
    <w:rsid w:val="00401E8B"/>
    <w:rsid w:val="0043604A"/>
    <w:rsid w:val="004414F4"/>
    <w:rsid w:val="00454FF0"/>
    <w:rsid w:val="004558D8"/>
    <w:rsid w:val="00471354"/>
    <w:rsid w:val="004856BB"/>
    <w:rsid w:val="00560E66"/>
    <w:rsid w:val="00570209"/>
    <w:rsid w:val="005D0067"/>
    <w:rsid w:val="005D33B5"/>
    <w:rsid w:val="005D344C"/>
    <w:rsid w:val="005F4C06"/>
    <w:rsid w:val="005F50E5"/>
    <w:rsid w:val="00602DF8"/>
    <w:rsid w:val="00625710"/>
    <w:rsid w:val="006454C2"/>
    <w:rsid w:val="006504F3"/>
    <w:rsid w:val="00653CD0"/>
    <w:rsid w:val="00656DC8"/>
    <w:rsid w:val="00672C30"/>
    <w:rsid w:val="006D10CE"/>
    <w:rsid w:val="007119A0"/>
    <w:rsid w:val="00720574"/>
    <w:rsid w:val="007353F3"/>
    <w:rsid w:val="007732DC"/>
    <w:rsid w:val="007C2C76"/>
    <w:rsid w:val="007E3A0A"/>
    <w:rsid w:val="007F21F1"/>
    <w:rsid w:val="00820C52"/>
    <w:rsid w:val="00823775"/>
    <w:rsid w:val="00827E96"/>
    <w:rsid w:val="00832604"/>
    <w:rsid w:val="00857398"/>
    <w:rsid w:val="00866325"/>
    <w:rsid w:val="0087402C"/>
    <w:rsid w:val="00881E28"/>
    <w:rsid w:val="008D05B5"/>
    <w:rsid w:val="008E717B"/>
    <w:rsid w:val="00901036"/>
    <w:rsid w:val="0094683A"/>
    <w:rsid w:val="00963766"/>
    <w:rsid w:val="009A1307"/>
    <w:rsid w:val="00A11D07"/>
    <w:rsid w:val="00A31C3B"/>
    <w:rsid w:val="00A51BEE"/>
    <w:rsid w:val="00A723F9"/>
    <w:rsid w:val="00A765F5"/>
    <w:rsid w:val="00A852AA"/>
    <w:rsid w:val="00A930E6"/>
    <w:rsid w:val="00AB307F"/>
    <w:rsid w:val="00AB6339"/>
    <w:rsid w:val="00AD65CE"/>
    <w:rsid w:val="00AE01D2"/>
    <w:rsid w:val="00B271DE"/>
    <w:rsid w:val="00B46FDC"/>
    <w:rsid w:val="00B56780"/>
    <w:rsid w:val="00B93398"/>
    <w:rsid w:val="00B94CE1"/>
    <w:rsid w:val="00BD2820"/>
    <w:rsid w:val="00C451F3"/>
    <w:rsid w:val="00C47D6F"/>
    <w:rsid w:val="00C70A46"/>
    <w:rsid w:val="00C7385F"/>
    <w:rsid w:val="00C85D36"/>
    <w:rsid w:val="00C9419D"/>
    <w:rsid w:val="00CD362E"/>
    <w:rsid w:val="00D01C6E"/>
    <w:rsid w:val="00D07F14"/>
    <w:rsid w:val="00D21C98"/>
    <w:rsid w:val="00D453B8"/>
    <w:rsid w:val="00D63A44"/>
    <w:rsid w:val="00D86EAF"/>
    <w:rsid w:val="00DB1C52"/>
    <w:rsid w:val="00DB5054"/>
    <w:rsid w:val="00DC285B"/>
    <w:rsid w:val="00E45019"/>
    <w:rsid w:val="00EE7FE3"/>
    <w:rsid w:val="00F07257"/>
    <w:rsid w:val="00F66964"/>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8C888"/>
  <w14:defaultImageDpi w14:val="0"/>
  <w15:docId w15:val="{FFA2C94B-6B5A-411F-A3D0-292E7A51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EA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04061">
      <w:marLeft w:val="0"/>
      <w:marRight w:val="0"/>
      <w:marTop w:val="0"/>
      <w:marBottom w:val="0"/>
      <w:divBdr>
        <w:top w:val="none" w:sz="0" w:space="0" w:color="auto"/>
        <w:left w:val="none" w:sz="0" w:space="0" w:color="auto"/>
        <w:bottom w:val="none" w:sz="0" w:space="0" w:color="auto"/>
        <w:right w:val="none" w:sz="0" w:space="0" w:color="auto"/>
      </w:divBdr>
    </w:div>
    <w:div w:id="1819804062">
      <w:marLeft w:val="0"/>
      <w:marRight w:val="0"/>
      <w:marTop w:val="0"/>
      <w:marBottom w:val="0"/>
      <w:divBdr>
        <w:top w:val="none" w:sz="0" w:space="0" w:color="auto"/>
        <w:left w:val="none" w:sz="0" w:space="0" w:color="auto"/>
        <w:bottom w:val="none" w:sz="0" w:space="0" w:color="auto"/>
        <w:right w:val="none" w:sz="0" w:space="0" w:color="auto"/>
      </w:divBdr>
    </w:div>
    <w:div w:id="1819804063">
      <w:marLeft w:val="0"/>
      <w:marRight w:val="0"/>
      <w:marTop w:val="0"/>
      <w:marBottom w:val="0"/>
      <w:divBdr>
        <w:top w:val="none" w:sz="0" w:space="0" w:color="auto"/>
        <w:left w:val="none" w:sz="0" w:space="0" w:color="auto"/>
        <w:bottom w:val="none" w:sz="0" w:space="0" w:color="auto"/>
        <w:right w:val="none" w:sz="0" w:space="0" w:color="auto"/>
      </w:divBdr>
    </w:div>
    <w:div w:id="1819804064">
      <w:marLeft w:val="0"/>
      <w:marRight w:val="0"/>
      <w:marTop w:val="0"/>
      <w:marBottom w:val="0"/>
      <w:divBdr>
        <w:top w:val="none" w:sz="0" w:space="0" w:color="auto"/>
        <w:left w:val="none" w:sz="0" w:space="0" w:color="auto"/>
        <w:bottom w:val="none" w:sz="0" w:space="0" w:color="auto"/>
        <w:right w:val="none" w:sz="0" w:space="0" w:color="auto"/>
      </w:divBdr>
    </w:div>
    <w:div w:id="1819804065">
      <w:marLeft w:val="0"/>
      <w:marRight w:val="0"/>
      <w:marTop w:val="0"/>
      <w:marBottom w:val="0"/>
      <w:divBdr>
        <w:top w:val="none" w:sz="0" w:space="0" w:color="auto"/>
        <w:left w:val="none" w:sz="0" w:space="0" w:color="auto"/>
        <w:bottom w:val="none" w:sz="0" w:space="0" w:color="auto"/>
        <w:right w:val="none" w:sz="0" w:space="0" w:color="auto"/>
      </w:divBdr>
    </w:div>
    <w:div w:id="1819804066">
      <w:marLeft w:val="0"/>
      <w:marRight w:val="0"/>
      <w:marTop w:val="0"/>
      <w:marBottom w:val="0"/>
      <w:divBdr>
        <w:top w:val="none" w:sz="0" w:space="0" w:color="auto"/>
        <w:left w:val="none" w:sz="0" w:space="0" w:color="auto"/>
        <w:bottom w:val="none" w:sz="0" w:space="0" w:color="auto"/>
        <w:right w:val="none" w:sz="0" w:space="0" w:color="auto"/>
      </w:divBdr>
    </w:div>
    <w:div w:id="1819804067">
      <w:marLeft w:val="0"/>
      <w:marRight w:val="0"/>
      <w:marTop w:val="0"/>
      <w:marBottom w:val="0"/>
      <w:divBdr>
        <w:top w:val="none" w:sz="0" w:space="0" w:color="auto"/>
        <w:left w:val="none" w:sz="0" w:space="0" w:color="auto"/>
        <w:bottom w:val="none" w:sz="0" w:space="0" w:color="auto"/>
        <w:right w:val="none" w:sz="0" w:space="0" w:color="auto"/>
      </w:divBdr>
    </w:div>
    <w:div w:id="1819804068">
      <w:marLeft w:val="0"/>
      <w:marRight w:val="0"/>
      <w:marTop w:val="0"/>
      <w:marBottom w:val="0"/>
      <w:divBdr>
        <w:top w:val="none" w:sz="0" w:space="0" w:color="auto"/>
        <w:left w:val="none" w:sz="0" w:space="0" w:color="auto"/>
        <w:bottom w:val="none" w:sz="0" w:space="0" w:color="auto"/>
        <w:right w:val="none" w:sz="0" w:space="0" w:color="auto"/>
      </w:divBdr>
    </w:div>
    <w:div w:id="1819804069">
      <w:marLeft w:val="0"/>
      <w:marRight w:val="0"/>
      <w:marTop w:val="0"/>
      <w:marBottom w:val="0"/>
      <w:divBdr>
        <w:top w:val="none" w:sz="0" w:space="0" w:color="auto"/>
        <w:left w:val="none" w:sz="0" w:space="0" w:color="auto"/>
        <w:bottom w:val="none" w:sz="0" w:space="0" w:color="auto"/>
        <w:right w:val="none" w:sz="0" w:space="0" w:color="auto"/>
      </w:divBdr>
    </w:div>
    <w:div w:id="1819804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1689</Words>
  <Characters>9970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 Jiří Bc. DiS.</dc:creator>
  <cp:keywords/>
  <dc:description/>
  <cp:lastModifiedBy>Šolc Jiří Bc. DiS.</cp:lastModifiedBy>
  <cp:revision>4</cp:revision>
  <cp:lastPrinted>2000-06-23T08:38:00Z</cp:lastPrinted>
  <dcterms:created xsi:type="dcterms:W3CDTF">2025-07-14T06:29:00Z</dcterms:created>
  <dcterms:modified xsi:type="dcterms:W3CDTF">2025-07-14T06:43:00Z</dcterms:modified>
</cp:coreProperties>
</file>