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Default="004222CF" w:rsidP="0046335C">
      <w:pPr>
        <w:spacing w:after="0" w:line="240" w:lineRule="auto"/>
        <w:rPr>
          <w:rFonts w:cs="Arial"/>
          <w:b/>
        </w:rPr>
      </w:pPr>
      <w:r>
        <w:rPr>
          <w:noProof/>
          <w:lang w:eastAsia="cs-CZ"/>
        </w:rPr>
        <w:drawing>
          <wp:inline distT="0" distB="0" distL="0" distR="0">
            <wp:extent cx="5760720" cy="886879"/>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886879"/>
                    </a:xfrm>
                    <a:prstGeom prst="rect">
                      <a:avLst/>
                    </a:prstGeom>
                  </pic:spPr>
                </pic:pic>
              </a:graphicData>
            </a:graphic>
          </wp:inline>
        </w:drawing>
      </w:r>
    </w:p>
    <w:p w:rsidR="0017299E" w:rsidRPr="00A42D75" w:rsidRDefault="0017299E" w:rsidP="0046335C">
      <w:pPr>
        <w:spacing w:after="0" w:line="240" w:lineRule="auto"/>
        <w:rPr>
          <w:rFonts w:cs="Arial"/>
          <w:b/>
        </w:rPr>
      </w:pPr>
    </w:p>
    <w:p w:rsidR="00022B61" w:rsidRDefault="000E4763">
      <w:pPr>
        <w:spacing w:after="0"/>
        <w:ind w:left="120"/>
        <w:jc w:val="right"/>
      </w:pPr>
      <w:r>
        <w:rPr>
          <w:b/>
          <w:color w:val="000000"/>
        </w:rPr>
        <w:t>Číslo spisu: S/04414/SC/25</w:t>
      </w:r>
    </w:p>
    <w:p w:rsidR="00022B61" w:rsidRDefault="000E4763">
      <w:pPr>
        <w:spacing w:after="0"/>
        <w:ind w:left="120"/>
        <w:jc w:val="right"/>
      </w:pPr>
      <w:r>
        <w:rPr>
          <w:b/>
          <w:color w:val="000000"/>
        </w:rPr>
        <w:t>Číslo jednací: 04414/SC/25</w:t>
      </w:r>
    </w:p>
    <w:p w:rsidR="00022B61" w:rsidRDefault="00EB72FD">
      <w:pPr>
        <w:spacing w:after="0"/>
        <w:ind w:left="120"/>
        <w:jc w:val="right"/>
      </w:pPr>
      <w:r>
        <w:rPr>
          <w:b/>
          <w:color w:val="000000"/>
        </w:rPr>
        <w:t>Číslo akce: 0045/25/25</w:t>
      </w:r>
    </w:p>
    <w:p w:rsidR="00022B61" w:rsidRDefault="00EB72FD">
      <w:pPr>
        <w:spacing w:after="0"/>
        <w:ind w:left="120"/>
        <w:jc w:val="right"/>
      </w:pPr>
      <w:r>
        <w:rPr>
          <w:b/>
          <w:color w:val="000000"/>
        </w:rPr>
        <w:t>Finanční zdroj: PPK A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A518EF">
        <w:rPr>
          <w:rFonts w:cs="Arial"/>
          <w:b/>
        </w:rPr>
        <w:t xml:space="preserve"> republika - A</w:t>
      </w:r>
      <w:r w:rsidR="00BA4C51" w:rsidRPr="00C61950">
        <w:rPr>
          <w:rFonts w:cs="Arial"/>
          <w:b/>
        </w:rPr>
        <w:t>gentura ochrany přírody a krajiny České republiky</w:t>
      </w:r>
    </w:p>
    <w:p w:rsidR="00B439A8" w:rsidRDefault="004222CF" w:rsidP="004C6EC2">
      <w:pPr>
        <w:spacing w:before="40" w:after="0"/>
        <w:rPr>
          <w:rFonts w:cs="Arial"/>
        </w:rPr>
      </w:pPr>
      <w:r>
        <w:rPr>
          <w:rFonts w:cs="Arial"/>
          <w:b/>
        </w:rPr>
        <w:t>Regionální pracoviště Střední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Podbabská 2582/30, 160 00 Praha 6</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RNDr. Jaroslav Obermajer</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Ing. Josef Jedlička</w:t>
      </w:r>
      <w:r w:rsidR="0016196F">
        <w:rPr>
          <w:rFonts w:cs="Arial"/>
        </w:rPr>
        <w:t>.</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C7443F" w:rsidP="004C6EC2">
      <w:pPr>
        <w:spacing w:before="40" w:after="0" w:line="240" w:lineRule="auto"/>
      </w:pPr>
    </w:p>
    <w:p w:rsidR="00D33759" w:rsidRPr="002420B8" w:rsidRDefault="004222CF" w:rsidP="004C6EC2">
      <w:pPr>
        <w:spacing w:before="40" w:after="0" w:line="240" w:lineRule="auto"/>
        <w:rPr>
          <w:rFonts w:cs="Arial"/>
        </w:rPr>
      </w:pPr>
      <w:r>
        <w:rPr>
          <w:rFonts w:cs="Arial"/>
          <w:b/>
        </w:rPr>
        <w:t>Zdeněk Ešner</w:t>
      </w:r>
      <w:r w:rsidR="00BC524F">
        <w:rPr>
          <w:rFonts w:cs="Arial"/>
          <w:b/>
        </w:rPr>
        <w:br/>
      </w:r>
      <w:r w:rsidR="00BC524F">
        <w:rPr>
          <w:rFonts w:cs="Arial"/>
        </w:rPr>
        <w:t>IČ</w:t>
      </w:r>
      <w:r w:rsidR="000B1341">
        <w:rPr>
          <w:rFonts w:cs="Arial"/>
        </w:rPr>
        <w:t>O</w:t>
      </w:r>
      <w:r w:rsidR="00BC524F">
        <w:rPr>
          <w:rFonts w:cs="Arial"/>
        </w:rPr>
        <w:t xml:space="preserve">: </w:t>
      </w:r>
      <w:r w:rsidR="004C6EC2">
        <w:rPr>
          <w:rFonts w:cs="Arial"/>
        </w:rPr>
        <w:tab/>
      </w:r>
      <w:r w:rsidR="004C6EC2">
        <w:rPr>
          <w:rFonts w:cs="Arial"/>
        </w:rPr>
        <w:tab/>
      </w:r>
      <w:r w:rsidR="004C6EC2">
        <w:rPr>
          <w:rFonts w:cs="Arial"/>
        </w:rPr>
        <w:tab/>
      </w:r>
      <w:r>
        <w:rPr>
          <w:rFonts w:cs="Arial"/>
        </w:rPr>
        <w:t>61077399</w:t>
      </w:r>
      <w:r w:rsidR="00BC524F">
        <w:rPr>
          <w:rFonts w:cs="Arial"/>
        </w:rPr>
        <w:t xml:space="preserve">  </w:t>
      </w:r>
      <w:r w:rsidR="00BC524F">
        <w:rPr>
          <w:rFonts w:cs="Arial"/>
        </w:rPr>
        <w:br/>
        <w:t xml:space="preserve">Adresa sídla: </w:t>
      </w:r>
      <w:r w:rsidR="004C6EC2">
        <w:rPr>
          <w:rFonts w:cs="Arial"/>
        </w:rPr>
        <w:tab/>
      </w:r>
      <w:r w:rsidR="004C6EC2">
        <w:rPr>
          <w:rFonts w:cs="Arial"/>
        </w:rPr>
        <w:tab/>
      </w:r>
      <w:r>
        <w:rPr>
          <w:rFonts w:cs="Arial"/>
        </w:rPr>
        <w:t>V chaloupkách 48, 27061  Lány</w:t>
      </w:r>
      <w:r w:rsidR="00BC524F">
        <w:rPr>
          <w:rFonts w:cs="Arial"/>
        </w:rPr>
        <w:t xml:space="preserve">  </w:t>
      </w:r>
      <w:r w:rsidR="00BC524F">
        <w:rPr>
          <w:rFonts w:cs="Arial"/>
        </w:rPr>
        <w:br/>
        <w:t>Za</w:t>
      </w:r>
      <w:r w:rsidR="004C6EC2">
        <w:rPr>
          <w:rFonts w:cs="Arial"/>
        </w:rPr>
        <w:t>s</w:t>
      </w:r>
      <w:r w:rsidR="00BC524F">
        <w:rPr>
          <w:rFonts w:cs="Arial"/>
        </w:rPr>
        <w:t>toupená</w:t>
      </w:r>
      <w:r w:rsidR="004C6EC2">
        <w:rPr>
          <w:rFonts w:cs="Arial"/>
        </w:rPr>
        <w:t>:</w:t>
      </w:r>
      <w:r w:rsidR="00BC524F">
        <w:rPr>
          <w:rFonts w:cs="Arial"/>
        </w:rPr>
        <w:t xml:space="preserve"> </w:t>
      </w:r>
      <w:r w:rsidR="004C6EC2">
        <w:rPr>
          <w:rFonts w:cs="Arial"/>
        </w:rPr>
        <w:tab/>
      </w:r>
      <w:r w:rsidR="004C6EC2">
        <w:rPr>
          <w:rFonts w:cs="Arial"/>
        </w:rPr>
        <w:tab/>
      </w:r>
      <w:r w:rsidR="00EB72FD">
        <w:rPr>
          <w:rFonts w:cs="Arial"/>
        </w:rPr>
        <w:t>Zdeněk Ešner</w:t>
      </w:r>
      <w:r w:rsidR="00BC524F" w:rsidRPr="004C6EC2">
        <w:rPr>
          <w:rFonts w:cs="Arial"/>
        </w:rPr>
        <w:br/>
      </w:r>
      <w:r w:rsidR="00BC524F">
        <w:rPr>
          <w:rFonts w:cs="Arial"/>
        </w:rPr>
        <w:t>Bankovní účet</w:t>
      </w:r>
      <w:r w:rsidR="00BC524F" w:rsidRPr="00A42D75">
        <w:rPr>
          <w:rFonts w:cs="Arial"/>
        </w:rPr>
        <w:t xml:space="preserve">: </w:t>
      </w:r>
      <w:r w:rsidR="004C6EC2">
        <w:rPr>
          <w:rFonts w:cs="Arial"/>
        </w:rPr>
        <w:tab/>
      </w:r>
      <w:r w:rsidR="00596C42">
        <w:rPr>
          <w:rFonts w:cs="Arial"/>
        </w:rPr>
        <w:t>xxx</w:t>
      </w:r>
      <w:r w:rsidR="004C6EC2">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4222CF" w:rsidP="00AD6D5F">
      <w:pPr>
        <w:spacing w:before="120" w:after="0" w:line="240" w:lineRule="auto"/>
        <w:ind w:left="397"/>
        <w:rPr>
          <w:b/>
        </w:rPr>
      </w:pPr>
      <w:r>
        <w:rPr>
          <w:b/>
        </w:rPr>
        <w:t>Oprava jednotlivých objektů návštěvnické infrastruktury v CHKO Křivoklátsko:</w:t>
      </w:r>
    </w:p>
    <w:p w:rsidR="00E20731" w:rsidRDefault="004222CF" w:rsidP="00536EC3">
      <w:pPr>
        <w:spacing w:before="120" w:after="0" w:line="240" w:lineRule="auto"/>
        <w:ind w:left="397"/>
        <w:rPr>
          <w:b/>
        </w:rPr>
      </w:pPr>
      <w:r>
        <w:rPr>
          <w:b/>
        </w:rPr>
        <w:t>1) Vyhlídkové podium v Přírodní památce Vraní skála, 2) Lávka přes Skryjský potok v NPR Týřov, 3) Vyhlídka Královka, 4) Lávka přes strž na stezce Opičina</w:t>
      </w: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FE3E45" w:rsidP="00A4562D">
      <w:pPr>
        <w:pStyle w:val="Odstavecseseznamem"/>
        <w:numPr>
          <w:ilvl w:val="0"/>
          <w:numId w:val="0"/>
        </w:numPr>
        <w:ind w:left="360"/>
      </w:pP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Cena bez DPH: </w:t>
      </w:r>
      <w:r w:rsidR="004222CF">
        <w:t>82 644,62</w:t>
      </w:r>
      <w:r w:rsidRPr="00CD791F">
        <w:t xml:space="preserve"> </w:t>
      </w:r>
      <w:r w:rsidRPr="00FF5FC6">
        <w:t>Kč</w:t>
      </w:r>
      <w:r>
        <w:t xml:space="preserve"> </w:t>
      </w:r>
    </w:p>
    <w:p w:rsidR="008B2D0A" w:rsidRDefault="008B2D0A" w:rsidP="008B2D0A">
      <w:pPr>
        <w:pStyle w:val="Odstavecseseznamem"/>
        <w:numPr>
          <w:ilvl w:val="0"/>
          <w:numId w:val="0"/>
        </w:numPr>
        <w:ind w:left="360"/>
      </w:pPr>
      <w:r w:rsidRPr="00C264BF">
        <w:t xml:space="preserve">DPH 21%: </w:t>
      </w:r>
      <w:r>
        <w:t>17 355,37</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99 999,99</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je</w:t>
      </w:r>
      <w:r w:rsidRPr="007C3409">
        <w:rPr>
          <w:color w:val="FF0000"/>
        </w:rPr>
        <w:t xml:space="preserve"> </w:t>
      </w:r>
      <w:r w:rsidRPr="00C264BF">
        <w:t>plátce DPH.</w:t>
      </w:r>
    </w:p>
    <w:p w:rsidR="00BA4C51" w:rsidRDefault="00245CCF" w:rsidP="00A25105">
      <w:pPr>
        <w:pStyle w:val="Odstavecseseznamem"/>
      </w:pPr>
      <w:r>
        <w:t>Dohodnutá cena je stanovena jako nejvýše přístupná. Ke změně může dojít pouze při změně zákonných sazeb DPH.</w:t>
      </w:r>
      <w:r w:rsidR="00A25105">
        <w:t xml:space="preserve"> </w:t>
      </w:r>
      <w:r w:rsidR="00A25105" w:rsidRPr="00A25105">
        <w:t>U neplátce DPH, který do ceny díla DPH nepromítne, nebude cena měněna ani v případě, že by se v průběhu plnění plátcem DPH stal, tj. veškeré s tím související náklady jdou k jeho tíži.</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Podbabská 2582/30, 160 00 Praha 6</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w:t>
      </w:r>
      <w:r w:rsidR="00596C42">
        <w:t xml:space="preserve"> </w:t>
      </w:r>
      <w:r w:rsidRPr="00E25709">
        <w:t>30</w:t>
      </w:r>
      <w:r w:rsidR="00596C42">
        <w:t xml:space="preserve"> </w:t>
      </w:r>
      <w:r w:rsidRPr="00E25709">
        <w:t xml:space="preserve">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rsidR="00596C42">
        <w:t xml:space="preserve"> </w:t>
      </w:r>
      <w:r>
        <w:t xml:space="preserve"> (faktury)</w:t>
      </w:r>
      <w:r w:rsidRPr="00E25709">
        <w:t xml:space="preserve">. </w:t>
      </w:r>
      <w:r w:rsidRPr="00636EFD">
        <w:t xml:space="preserve">V </w:t>
      </w:r>
      <w:r w:rsidRPr="00636EFD">
        <w:lastRenderedPageBreak/>
        <w:t>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30.09.2025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t>parcela(y) v k.ú. Skryje nad Berounkou - p.č. 880/1; k.ú. Svatá - p.č. 406</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Pr="00B44786" w:rsidRDefault="00BD4593" w:rsidP="00BD4593">
      <w:pPr>
        <w:tabs>
          <w:tab w:val="left" w:pos="360"/>
        </w:tabs>
        <w:spacing w:after="0" w:line="264" w:lineRule="auto"/>
        <w:ind w:right="57"/>
        <w:rPr>
          <w:rFonts w:cs="Arial"/>
        </w:rPr>
      </w:pP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lastRenderedPageBreak/>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rsidR="00B22E40">
        <w:t>24</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lastRenderedPageBreak/>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B6135" w:rsidRPr="00EB72FD" w:rsidRDefault="006B6135" w:rsidP="00D33759">
      <w:pPr>
        <w:pStyle w:val="Odstavecseseznamem"/>
      </w:pPr>
      <w:r w:rsidRPr="00EB72FD">
        <w:t>Smlouva je vyhotovena ve dvou stejnopisech, z nichž každý má platnost originálu. Každá ze smluvních stran obdrží jeden stejnopis</w:t>
      </w:r>
      <w:r w:rsidR="00EB72FD" w:rsidRPr="00EB72FD">
        <w:t xml:space="preserve">. </w:t>
      </w:r>
    </w:p>
    <w:p w:rsidR="00BA4C51" w:rsidRPr="00E3404A" w:rsidRDefault="00E3404A" w:rsidP="00E3404A">
      <w:pPr>
        <w:pStyle w:val="Odstavecseseznamem"/>
      </w:pPr>
      <w:r w:rsidRPr="00E3404A">
        <w:t>Smlouva nabývá platnosti a účinnosti dnem podpisu oprávněným zástupcem poslední smluvní strany.</w:t>
      </w:r>
      <w:r>
        <w:t xml:space="preserve"> </w:t>
      </w:r>
      <w:r w:rsidR="00BA4C51" w:rsidRPr="00E3404A">
        <w:t>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A25105">
        <w:t>Rozpočet a specifikace</w:t>
      </w:r>
      <w:r w:rsidR="00BA4C51" w:rsidRPr="00C264BF">
        <w:t>.</w:t>
      </w:r>
      <w:r w:rsidR="00BA4C51"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r w:rsidR="00511016">
              <w:rPr>
                <w:rFonts w:cs="Arial"/>
              </w:rPr>
              <w:t>Zbečně</w:t>
            </w:r>
          </w:p>
        </w:tc>
        <w:tc>
          <w:tcPr>
            <w:tcW w:w="2187" w:type="dxa"/>
          </w:tcPr>
          <w:p w:rsidR="00876C8D" w:rsidRDefault="00511016" w:rsidP="00511016">
            <w:pPr>
              <w:rPr>
                <w:rFonts w:cs="Arial"/>
              </w:rPr>
            </w:pPr>
            <w:r w:rsidRPr="00A42D75">
              <w:rPr>
                <w:rFonts w:cs="Arial"/>
              </w:rPr>
              <w:t>D</w:t>
            </w:r>
            <w:r w:rsidR="00876C8D" w:rsidRPr="00A42D75">
              <w:rPr>
                <w:rFonts w:cs="Arial"/>
              </w:rPr>
              <w:t>ne</w:t>
            </w:r>
            <w:r>
              <w:rPr>
                <w:rFonts w:cs="Arial"/>
              </w:rPr>
              <w:t xml:space="preserve"> 9.7.2025</w:t>
            </w:r>
          </w:p>
        </w:tc>
        <w:tc>
          <w:tcPr>
            <w:tcW w:w="2615" w:type="dxa"/>
          </w:tcPr>
          <w:p w:rsidR="00876C8D" w:rsidRDefault="00876C8D" w:rsidP="00BC08E9">
            <w:pPr>
              <w:rPr>
                <w:rFonts w:cs="Arial"/>
              </w:rPr>
            </w:pPr>
            <w:r>
              <w:rPr>
                <w:rFonts w:cs="Arial"/>
              </w:rPr>
              <w:t xml:space="preserve">V </w:t>
            </w:r>
            <w:r w:rsidR="00511016">
              <w:rPr>
                <w:rFonts w:cs="Arial"/>
              </w:rPr>
              <w:t>Lánech</w:t>
            </w:r>
          </w:p>
        </w:tc>
        <w:tc>
          <w:tcPr>
            <w:tcW w:w="2052" w:type="dxa"/>
          </w:tcPr>
          <w:p w:rsidR="00511016" w:rsidRDefault="00511016" w:rsidP="00511016">
            <w:pPr>
              <w:rPr>
                <w:rFonts w:cs="Arial"/>
              </w:rPr>
            </w:pPr>
            <w:r w:rsidRPr="00A42D75">
              <w:rPr>
                <w:rFonts w:cs="Arial"/>
              </w:rPr>
              <w:t>D</w:t>
            </w:r>
            <w:r w:rsidR="00876C8D" w:rsidRPr="00A42D75">
              <w:rPr>
                <w:rFonts w:cs="Arial"/>
              </w:rPr>
              <w:t>ne</w:t>
            </w:r>
            <w:r>
              <w:rPr>
                <w:rFonts w:cs="Arial"/>
              </w:rPr>
              <w:t xml:space="preserve"> 7.7.2025</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bookmarkStart w:id="0" w:name="_GoBack"/>
            <w:bookmarkEnd w:id="0"/>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4222CF" w:rsidP="00BC08E9">
            <w:pPr>
              <w:jc w:val="center"/>
              <w:rPr>
                <w:rFonts w:cs="Arial"/>
              </w:rPr>
            </w:pPr>
            <w:r>
              <w:rPr>
                <w:rFonts w:cs="Arial"/>
              </w:rPr>
              <w:t>RNDr. Jaroslav Obermajer</w:t>
            </w:r>
          </w:p>
          <w:p w:rsidR="00876C8D" w:rsidRDefault="004222CF" w:rsidP="00162206">
            <w:pPr>
              <w:spacing w:after="120"/>
              <w:jc w:val="center"/>
              <w:rPr>
                <w:rFonts w:cs="Arial"/>
              </w:rPr>
            </w:pPr>
            <w:r>
              <w:rPr>
                <w:rFonts w:cs="Arial"/>
              </w:rPr>
              <w:t>Regionální pracoviště Střední Čechy</w:t>
            </w:r>
          </w:p>
        </w:tc>
        <w:tc>
          <w:tcPr>
            <w:tcW w:w="4667" w:type="dxa"/>
            <w:gridSpan w:val="2"/>
          </w:tcPr>
          <w:p w:rsidR="00876C8D" w:rsidRDefault="004222CF" w:rsidP="00BC08E9">
            <w:pPr>
              <w:jc w:val="center"/>
              <w:rPr>
                <w:rFonts w:cs="Arial"/>
              </w:rPr>
            </w:pPr>
            <w:r>
              <w:rPr>
                <w:rFonts w:cs="Arial"/>
              </w:rPr>
              <w:t>Zdeněk Ešner</w:t>
            </w:r>
          </w:p>
        </w:tc>
      </w:tr>
    </w:tbl>
    <w:p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2CF" w:rsidRDefault="004222CF" w:rsidP="008B2D0A">
      <w:pPr>
        <w:spacing w:after="0" w:line="240" w:lineRule="auto"/>
      </w:pPr>
      <w:r>
        <w:separator/>
      </w:r>
    </w:p>
  </w:endnote>
  <w:endnote w:type="continuationSeparator" w:id="0">
    <w:p w:rsidR="004222CF" w:rsidRDefault="004222CF"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2CF" w:rsidRDefault="004222CF" w:rsidP="008B2D0A">
      <w:pPr>
        <w:spacing w:after="0" w:line="240" w:lineRule="auto"/>
      </w:pPr>
      <w:r>
        <w:separator/>
      </w:r>
    </w:p>
  </w:footnote>
  <w:footnote w:type="continuationSeparator" w:id="0">
    <w:p w:rsidR="004222CF" w:rsidRDefault="004222CF"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 xmlns:w="http://schemas.openxmlformats.org/wordprocess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aclsh="http://schemas.microsoft.com/office/drawing/2020/classificationShape" xmlns:aink="http://schemas.microsoft.com/office/drawing/2016/in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du="http://schemas.microsoft.com/office/word/2023/wordml/word16du" xmlns:w16sdtdh="http://schemas.microsoft.com/office/word/2020/wordml/sdtdatahash" xmlns:w16sdtfl="http://schemas.microsoft.com/office/word/2024/wordml/sdtformatlock"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5583"/>
    <w:rsid w:val="00022B61"/>
    <w:rsid w:val="00031366"/>
    <w:rsid w:val="000411DD"/>
    <w:rsid w:val="00073A3E"/>
    <w:rsid w:val="000B1341"/>
    <w:rsid w:val="000B1CAF"/>
    <w:rsid w:val="000E4763"/>
    <w:rsid w:val="000E4B86"/>
    <w:rsid w:val="00107FAF"/>
    <w:rsid w:val="00122140"/>
    <w:rsid w:val="00132074"/>
    <w:rsid w:val="00133FB2"/>
    <w:rsid w:val="00150D52"/>
    <w:rsid w:val="0016196F"/>
    <w:rsid w:val="00162206"/>
    <w:rsid w:val="0017299E"/>
    <w:rsid w:val="0017410F"/>
    <w:rsid w:val="00176669"/>
    <w:rsid w:val="00196E7A"/>
    <w:rsid w:val="001A4E2C"/>
    <w:rsid w:val="001B074F"/>
    <w:rsid w:val="001D7285"/>
    <w:rsid w:val="001E0AB7"/>
    <w:rsid w:val="00201716"/>
    <w:rsid w:val="00211206"/>
    <w:rsid w:val="002235F1"/>
    <w:rsid w:val="00232FCF"/>
    <w:rsid w:val="002420B8"/>
    <w:rsid w:val="00245CCF"/>
    <w:rsid w:val="002537FA"/>
    <w:rsid w:val="00257ABB"/>
    <w:rsid w:val="00264965"/>
    <w:rsid w:val="002703FE"/>
    <w:rsid w:val="00274109"/>
    <w:rsid w:val="00276132"/>
    <w:rsid w:val="002A3656"/>
    <w:rsid w:val="002E4BA2"/>
    <w:rsid w:val="002F0635"/>
    <w:rsid w:val="00305126"/>
    <w:rsid w:val="0030652D"/>
    <w:rsid w:val="003102B9"/>
    <w:rsid w:val="00366B20"/>
    <w:rsid w:val="0037433A"/>
    <w:rsid w:val="00392BAB"/>
    <w:rsid w:val="003B4E32"/>
    <w:rsid w:val="003D1A80"/>
    <w:rsid w:val="0041037D"/>
    <w:rsid w:val="004222CF"/>
    <w:rsid w:val="00436BCF"/>
    <w:rsid w:val="00444AAB"/>
    <w:rsid w:val="00453B3A"/>
    <w:rsid w:val="00460258"/>
    <w:rsid w:val="0046335C"/>
    <w:rsid w:val="004704CB"/>
    <w:rsid w:val="0047258A"/>
    <w:rsid w:val="00483EC5"/>
    <w:rsid w:val="004B7641"/>
    <w:rsid w:val="004C6EC2"/>
    <w:rsid w:val="004D5452"/>
    <w:rsid w:val="004D70DC"/>
    <w:rsid w:val="00511016"/>
    <w:rsid w:val="00523798"/>
    <w:rsid w:val="00536EC3"/>
    <w:rsid w:val="0054061D"/>
    <w:rsid w:val="005538E6"/>
    <w:rsid w:val="0056079B"/>
    <w:rsid w:val="00570512"/>
    <w:rsid w:val="005710A3"/>
    <w:rsid w:val="0057727A"/>
    <w:rsid w:val="00596C42"/>
    <w:rsid w:val="005A2B54"/>
    <w:rsid w:val="005F29F3"/>
    <w:rsid w:val="00605023"/>
    <w:rsid w:val="00611630"/>
    <w:rsid w:val="0061536C"/>
    <w:rsid w:val="006424FA"/>
    <w:rsid w:val="00642697"/>
    <w:rsid w:val="00656982"/>
    <w:rsid w:val="0066635D"/>
    <w:rsid w:val="006B6135"/>
    <w:rsid w:val="006E4A9A"/>
    <w:rsid w:val="006F477E"/>
    <w:rsid w:val="00700E37"/>
    <w:rsid w:val="0071267A"/>
    <w:rsid w:val="00730749"/>
    <w:rsid w:val="0078520F"/>
    <w:rsid w:val="007A44F8"/>
    <w:rsid w:val="007B7364"/>
    <w:rsid w:val="007C36AD"/>
    <w:rsid w:val="007D5C5A"/>
    <w:rsid w:val="007D7024"/>
    <w:rsid w:val="007E6B36"/>
    <w:rsid w:val="008076BE"/>
    <w:rsid w:val="00811DB9"/>
    <w:rsid w:val="00820E79"/>
    <w:rsid w:val="008234DE"/>
    <w:rsid w:val="00876C8D"/>
    <w:rsid w:val="00880577"/>
    <w:rsid w:val="00890973"/>
    <w:rsid w:val="008A4600"/>
    <w:rsid w:val="008B2D0A"/>
    <w:rsid w:val="008B4A40"/>
    <w:rsid w:val="008F02ED"/>
    <w:rsid w:val="008F78FE"/>
    <w:rsid w:val="00933EF4"/>
    <w:rsid w:val="00942658"/>
    <w:rsid w:val="009C5424"/>
    <w:rsid w:val="009F14EA"/>
    <w:rsid w:val="00A07F67"/>
    <w:rsid w:val="00A14B20"/>
    <w:rsid w:val="00A25105"/>
    <w:rsid w:val="00A4562D"/>
    <w:rsid w:val="00A518EF"/>
    <w:rsid w:val="00A52025"/>
    <w:rsid w:val="00A873D1"/>
    <w:rsid w:val="00A92C25"/>
    <w:rsid w:val="00AC08A7"/>
    <w:rsid w:val="00AD6D5F"/>
    <w:rsid w:val="00B042C0"/>
    <w:rsid w:val="00B22E40"/>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41CE3"/>
    <w:rsid w:val="00D5643D"/>
    <w:rsid w:val="00D668E9"/>
    <w:rsid w:val="00D759C6"/>
    <w:rsid w:val="00D84CE9"/>
    <w:rsid w:val="00DF761B"/>
    <w:rsid w:val="00E15EB7"/>
    <w:rsid w:val="00E20731"/>
    <w:rsid w:val="00E22D1A"/>
    <w:rsid w:val="00E3404A"/>
    <w:rsid w:val="00E408E5"/>
    <w:rsid w:val="00E42DBE"/>
    <w:rsid w:val="00E62AC6"/>
    <w:rsid w:val="00EB72FD"/>
    <w:rsid w:val="00EC689C"/>
    <w:rsid w:val="00ED6D6E"/>
    <w:rsid w:val="00F03462"/>
    <w:rsid w:val="00F10769"/>
    <w:rsid w:val="00F10B10"/>
    <w:rsid w:val="00F60271"/>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F52EA2"/>
  <w15:docId w15:val="{B72EA904-4572-46A9-893E-8C18C028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2.xml><?xml version="1.0" encoding="utf-8"?>
<ds:datastoreItem xmlns:ds="http://schemas.openxmlformats.org/officeDocument/2006/customXml" ds:itemID="{540652B6-B305-4F23-A51D-59AD87185DD3}">
  <ds:schemaRefs>
    <ds:schemaRef ds:uri="http://www.w3.org/XML/1998/namespace"/>
    <ds:schemaRef ds:uri="http://schemas.microsoft.com/office/2006/documentManagement/types"/>
    <ds:schemaRef ds:uri="http://purl.org/dc/elements/1.1/"/>
    <ds:schemaRef ds:uri="63f5bd56-79c6-432a-8457-3215e7a0eadc"/>
    <ds:schemaRef ds:uri="http://purl.org/dc/dcmitype/"/>
    <ds:schemaRef ds:uri="http://purl.org/dc/terms/"/>
    <ds:schemaRef ds:uri="1df795ae-2c70-464b-8ca3-4eb6d5c688a6"/>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5bd56-79c6-432a-8457-3215e7a0eadc"/>
    <ds:schemaRef ds:uri="1df795ae-2c70-464b-8ca3-4eb6d5c68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1683</Words>
  <Characters>9932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Warausová</dc:creator>
  <cp:lastModifiedBy>Hana Hyrmanová</cp:lastModifiedBy>
  <cp:revision>2</cp:revision>
  <dcterms:created xsi:type="dcterms:W3CDTF">2025-07-14T10:09:00Z</dcterms:created>
  <dcterms:modified xsi:type="dcterms:W3CDTF">2025-07-14T10:09:00Z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