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2B1F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98A237" wp14:editId="0F93E888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2949896" cy="4036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896" cy="40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B0AD9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332383"/>
          <w:sz w:val="2"/>
          <w:szCs w:val="2"/>
        </w:rPr>
      </w:pPr>
    </w:p>
    <w:p w14:paraId="1CEBDE5B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 w:line="240" w:lineRule="auto"/>
        <w:rPr>
          <w:color w:val="332383"/>
          <w:sz w:val="31"/>
          <w:szCs w:val="31"/>
        </w:rPr>
      </w:pPr>
    </w:p>
    <w:p w14:paraId="4364C064" w14:textId="77777777" w:rsidR="002A4CD8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332383"/>
          <w:sz w:val="31"/>
          <w:szCs w:val="31"/>
        </w:rPr>
      </w:pPr>
      <w:r>
        <w:rPr>
          <w:color w:val="332383"/>
          <w:sz w:val="31"/>
          <w:szCs w:val="31"/>
        </w:rPr>
        <w:t xml:space="preserve">Objednávka č.: 1 (k rámcové smlouvě č. 1135/2025)  </w:t>
      </w:r>
    </w:p>
    <w:p w14:paraId="1FBE1364" w14:textId="76A8506F" w:rsidR="002A4CD8" w:rsidRDefault="002A4CD8" w:rsidP="002A4CD8">
      <w:pPr>
        <w:ind w:firstLine="720"/>
        <w:sectPr w:rsidR="002A4CD8">
          <w:pgSz w:w="11900" w:h="16820"/>
          <w:pgMar w:top="883" w:right="1968" w:bottom="890" w:left="1161" w:header="0" w:footer="720" w:gutter="0"/>
          <w:pgNumType w:start="1"/>
          <w:cols w:space="708"/>
        </w:sectPr>
      </w:pPr>
      <w:r>
        <w:t xml:space="preserve">číslo objednávky objednatele: </w:t>
      </w:r>
      <w:r w:rsidRPr="002A4CD8">
        <w:t>1971/2025/05893304</w:t>
      </w:r>
    </w:p>
    <w:p w14:paraId="59FA9DFF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50"/>
      </w:pPr>
    </w:p>
    <w:p w14:paraId="7E8C2217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50"/>
      </w:pPr>
    </w:p>
    <w:p w14:paraId="6104C01E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sectPr w:rsidR="00712E3E">
          <w:type w:val="continuous"/>
          <w:pgSz w:w="11900" w:h="16820"/>
          <w:pgMar w:top="883" w:right="3387" w:bottom="890" w:left="1161" w:header="0" w:footer="720" w:gutter="0"/>
          <w:cols w:num="2" w:space="708" w:equalWidth="0">
            <w:col w:w="3680" w:space="0"/>
            <w:col w:w="3680" w:space="0"/>
          </w:cols>
        </w:sectPr>
      </w:pPr>
    </w:p>
    <w:p w14:paraId="0E4B312B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rPr>
          <w:color w:val="000000"/>
        </w:rPr>
      </w:pPr>
      <w:r>
        <w:t>Dodavatel:</w:t>
      </w:r>
      <w:r>
        <w:br/>
      </w:r>
      <w:r>
        <w:rPr>
          <w:color w:val="000000"/>
        </w:rPr>
        <w:t xml:space="preserve">AIVIRO s.r.o.  </w:t>
      </w:r>
    </w:p>
    <w:p w14:paraId="75A9F22B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right="-850"/>
        <w:rPr>
          <w:color w:val="000000"/>
        </w:rPr>
      </w:pPr>
      <w:r>
        <w:rPr>
          <w:color w:val="000000"/>
        </w:rPr>
        <w:t xml:space="preserve">Purkyňova 670/142, 612 00 Brno    </w:t>
      </w:r>
    </w:p>
    <w:p w14:paraId="13BC5AA1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right="-850"/>
      </w:pPr>
    </w:p>
    <w:p w14:paraId="1B7B8038" w14:textId="6C82F088" w:rsidR="00816AA5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right="-850"/>
        <w:rPr>
          <w:rFonts w:ascii="Roboto" w:eastAsia="Roboto" w:hAnsi="Roboto" w:cs="Roboto"/>
        </w:rPr>
      </w:pPr>
      <w:r>
        <w:rPr>
          <w:color w:val="000000"/>
        </w:rPr>
        <w:t xml:space="preserve">Bankovní spojení: </w:t>
      </w:r>
      <w:r w:rsidR="00816AA5">
        <w:rPr>
          <w:rFonts w:ascii="Roboto" w:eastAsia="Roboto" w:hAnsi="Roboto" w:cs="Roboto"/>
        </w:rPr>
        <w:t>xxxxxxxx</w:t>
      </w:r>
    </w:p>
    <w:p w14:paraId="3BED8178" w14:textId="6BF2B3FD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right="-850"/>
        <w:rPr>
          <w:color w:val="000000"/>
        </w:rPr>
      </w:pPr>
      <w:r>
        <w:rPr>
          <w:color w:val="000000"/>
        </w:rPr>
        <w:t xml:space="preserve">IČO: </w:t>
      </w:r>
      <w:r>
        <w:rPr>
          <w:sz w:val="23"/>
          <w:szCs w:val="23"/>
          <w:highlight w:val="white"/>
        </w:rPr>
        <w:t>17727987</w:t>
      </w:r>
      <w:r>
        <w:rPr>
          <w:color w:val="000000"/>
        </w:rPr>
        <w:t xml:space="preserve">  </w:t>
      </w:r>
    </w:p>
    <w:p w14:paraId="218CAE2A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-850"/>
      </w:pPr>
      <w:r>
        <w:rPr>
          <w:color w:val="000000"/>
        </w:rPr>
        <w:t>DIČ: CZ</w:t>
      </w:r>
      <w:r>
        <w:rPr>
          <w:sz w:val="23"/>
          <w:szCs w:val="23"/>
          <w:highlight w:val="white"/>
        </w:rPr>
        <w:t>17727987</w:t>
      </w:r>
      <w:r>
        <w:rPr>
          <w:color w:val="000000"/>
        </w:rPr>
        <w:t xml:space="preserve">  </w:t>
      </w:r>
    </w:p>
    <w:p w14:paraId="2D02455E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50"/>
      </w:pPr>
    </w:p>
    <w:p w14:paraId="4B2C0542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50"/>
        <w:rPr>
          <w:color w:val="000000"/>
        </w:rPr>
      </w:pPr>
      <w:r>
        <w:rPr>
          <w:color w:val="000000"/>
        </w:rPr>
        <w:t xml:space="preserve">Objednatel:  </w:t>
      </w:r>
    </w:p>
    <w:p w14:paraId="72D29435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rPr>
          <w:color w:val="000000"/>
        </w:rPr>
      </w:pPr>
      <w:r>
        <w:rPr>
          <w:color w:val="000000"/>
        </w:rPr>
        <w:t xml:space="preserve">Povodí Moravy, s.p.  </w:t>
      </w:r>
    </w:p>
    <w:p w14:paraId="138CB04A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rPr>
          <w:color w:val="000000"/>
        </w:rPr>
      </w:pPr>
      <w:r>
        <w:rPr>
          <w:color w:val="000000"/>
        </w:rPr>
        <w:t xml:space="preserve">Dřevařská 11, 602 00 Brno  </w:t>
      </w:r>
    </w:p>
    <w:p w14:paraId="1753C440" w14:textId="77777777" w:rsidR="00712E3E" w:rsidRDefault="00712E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right="-850"/>
        <w:rPr>
          <w:color w:val="000000"/>
        </w:rPr>
      </w:pPr>
    </w:p>
    <w:p w14:paraId="039C9C07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rPr>
          <w:color w:val="000000"/>
        </w:rPr>
      </w:pPr>
      <w:r>
        <w:rPr>
          <w:color w:val="000000"/>
        </w:rPr>
        <w:t xml:space="preserve">IČO: 70890013  </w:t>
      </w:r>
    </w:p>
    <w:p w14:paraId="2A1A64AD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-850"/>
        <w:rPr>
          <w:color w:val="000000"/>
        </w:rPr>
        <w:sectPr w:rsidR="00712E3E">
          <w:type w:val="continuous"/>
          <w:pgSz w:w="11900" w:h="16820"/>
          <w:pgMar w:top="883" w:right="3387" w:bottom="890" w:left="1161" w:header="0" w:footer="720" w:gutter="0"/>
          <w:cols w:num="2" w:space="708" w:equalWidth="0">
            <w:col w:w="2841" w:space="1673"/>
            <w:col w:w="2841" w:space="0"/>
          </w:cols>
        </w:sectPr>
      </w:pPr>
      <w:r>
        <w:rPr>
          <w:color w:val="000000"/>
        </w:rPr>
        <w:t>DIČ: CZ70890013</w:t>
      </w:r>
    </w:p>
    <w:p w14:paraId="51951A29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-5"/>
        <w:jc w:val="both"/>
        <w:rPr>
          <w:color w:val="000000"/>
        </w:rPr>
      </w:pPr>
      <w:r>
        <w:rPr>
          <w:color w:val="000000"/>
        </w:rPr>
        <w:t>Objednáváme u Vás poskytování licence a služeb dle předmětu a v termínech uvedených  níže, dle následující specifikace v souladu s uzavřenou rámcovou smlouvou o</w:t>
      </w:r>
      <w:r>
        <w:t> </w:t>
      </w:r>
      <w:r>
        <w:rPr>
          <w:color w:val="000000"/>
        </w:rPr>
        <w:t xml:space="preserve">poskytování  licence a služeb číslo AS25101.  </w:t>
      </w:r>
    </w:p>
    <w:p w14:paraId="60198483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 w:line="240" w:lineRule="auto"/>
        <w:ind w:left="12"/>
        <w:rPr>
          <w:color w:val="000000"/>
        </w:rPr>
      </w:pPr>
      <w:r>
        <w:rPr>
          <w:color w:val="000000"/>
        </w:rPr>
        <w:t xml:space="preserve">Objednáváme:  </w:t>
      </w:r>
    </w:p>
    <w:p w14:paraId="4DFD8BD3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39" w:lineRule="auto"/>
        <w:ind w:left="15" w:right="-6" w:firstLine="3"/>
        <w:jc w:val="both"/>
        <w:rPr>
          <w:color w:val="000000"/>
        </w:rPr>
      </w:pPr>
      <w:r>
        <w:rPr>
          <w:color w:val="000000"/>
        </w:rPr>
        <w:t xml:space="preserve">Dodávka prvotní instalace a zprovoznění robota Aiviro u klienta na lokálním serveru;  implementaci a nasazení prvního procesu automatizace: Změna evidence pozemků;  měsíční předplatné Aiviro robot „Automate“.  </w:t>
      </w:r>
    </w:p>
    <w:p w14:paraId="12EA0F9F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5"/>
          <w:tab w:val="left" w:pos="3826"/>
        </w:tabs>
        <w:spacing w:before="165" w:line="240" w:lineRule="auto"/>
        <w:ind w:left="13"/>
        <w:rPr>
          <w:color w:val="000000"/>
        </w:rPr>
      </w:pPr>
      <w:r>
        <w:rPr>
          <w:color w:val="000000"/>
        </w:rPr>
        <w:t xml:space="preserve">Cena úvodní implementace: </w:t>
      </w:r>
      <w:r>
        <w:tab/>
      </w:r>
      <w:r>
        <w:rPr>
          <w:color w:val="000000"/>
        </w:rPr>
        <w:t xml:space="preserve">28 000,- Kč  </w:t>
      </w:r>
    </w:p>
    <w:p w14:paraId="386604CE" w14:textId="21DDE4E1" w:rsidR="00712E3E" w:rsidRDefault="00067F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5"/>
        </w:tabs>
        <w:spacing w:before="6" w:line="240" w:lineRule="auto"/>
        <w:ind w:left="13"/>
        <w:rPr>
          <w:color w:val="000000"/>
        </w:rPr>
      </w:pPr>
      <w:r>
        <w:rPr>
          <w:color w:val="000000"/>
        </w:rPr>
        <w:t xml:space="preserve">Cena - </w:t>
      </w:r>
      <w:r w:rsidR="002A4CD8">
        <w:rPr>
          <w:color w:val="000000"/>
        </w:rPr>
        <w:t xml:space="preserve">Změna evidence pozemků: </w:t>
      </w:r>
      <w:r w:rsidR="002A4CD8">
        <w:rPr>
          <w:color w:val="000000"/>
        </w:rPr>
        <w:tab/>
        <w:t xml:space="preserve">36 750,- Kč </w:t>
      </w:r>
    </w:p>
    <w:p w14:paraId="3CD31599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5"/>
          <w:tab w:val="right" w:pos="3685"/>
        </w:tabs>
        <w:spacing w:before="6" w:line="240" w:lineRule="auto"/>
        <w:ind w:left="18"/>
        <w:rPr>
          <w:color w:val="000000"/>
        </w:rPr>
      </w:pPr>
      <w:r>
        <w:rPr>
          <w:color w:val="000000"/>
        </w:rPr>
        <w:t xml:space="preserve">Místo práce: </w:t>
      </w:r>
      <w:r>
        <w:rPr>
          <w:color w:val="000000"/>
        </w:rPr>
        <w:tab/>
        <w:t xml:space="preserve">ČR  </w:t>
      </w:r>
    </w:p>
    <w:p w14:paraId="08F0625B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5"/>
          <w:tab w:val="right" w:pos="3685"/>
        </w:tabs>
        <w:spacing w:before="6" w:line="240" w:lineRule="auto"/>
        <w:ind w:left="5"/>
        <w:rPr>
          <w:color w:val="000000"/>
        </w:rPr>
      </w:pPr>
      <w:r>
        <w:rPr>
          <w:color w:val="000000"/>
        </w:rPr>
        <w:t xml:space="preserve">Termín poskytování služeb: </w:t>
      </w:r>
      <w:r>
        <w:rPr>
          <w:color w:val="000000"/>
        </w:rPr>
        <w:tab/>
        <w:t xml:space="preserve">nasazení do 31. 8. 2025  </w:t>
      </w:r>
    </w:p>
    <w:p w14:paraId="08F9F363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68"/>
        </w:tabs>
        <w:spacing w:before="270" w:line="240" w:lineRule="auto"/>
        <w:ind w:left="18"/>
        <w:rPr>
          <w:color w:val="000000"/>
        </w:rPr>
      </w:pPr>
      <w:r>
        <w:rPr>
          <w:color w:val="000000"/>
        </w:rPr>
        <w:t xml:space="preserve">1 Licence Aiviro Robota: </w:t>
      </w:r>
      <w:r>
        <w:tab/>
      </w:r>
      <w:r>
        <w:rPr>
          <w:color w:val="000000"/>
        </w:rPr>
        <w:t xml:space="preserve">7 900,- Kč + DPH / měsíc  </w:t>
      </w:r>
    </w:p>
    <w:p w14:paraId="77FAC486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5" w:after="200" w:line="240" w:lineRule="auto"/>
        <w:ind w:left="13"/>
        <w:rPr>
          <w:color w:val="000000"/>
        </w:rPr>
      </w:pPr>
      <w:r>
        <w:rPr>
          <w:color w:val="000000"/>
        </w:rPr>
        <w:t xml:space="preserve">Číslo objednávky dodavatel uvede na fakturách.  </w:t>
      </w:r>
    </w:p>
    <w:p w14:paraId="6A524548" w14:textId="6B7CBC6C" w:rsidR="00712E3E" w:rsidRPr="0007516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5" w:after="200" w:line="240" w:lineRule="auto"/>
        <w:ind w:left="13"/>
        <w:rPr>
          <w:color w:val="000000"/>
        </w:rPr>
      </w:pPr>
      <w:r>
        <w:rPr>
          <w:color w:val="000000"/>
        </w:rPr>
        <w:t xml:space="preserve"> </w:t>
      </w:r>
      <w:r w:rsidRPr="0007516E">
        <w:rPr>
          <w:color w:val="000000"/>
        </w:rPr>
        <w:t>10. 7. 2025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</w:t>
      </w:r>
      <w:r w:rsidRPr="0007516E">
        <w:rPr>
          <w:color w:val="000000"/>
        </w:rPr>
        <w:t>10. 7. 2025</w:t>
      </w:r>
    </w:p>
    <w:p w14:paraId="7138DE0E" w14:textId="62BEFC1D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  Ing. Filip Unzeitig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Ing. Lukáš Krejčíř</w:t>
      </w:r>
    </w:p>
    <w:p w14:paraId="2DABA570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line="382" w:lineRule="auto"/>
        <w:ind w:left="9" w:right="2" w:firstLine="6"/>
        <w:rPr>
          <w:color w:val="000000"/>
        </w:rPr>
      </w:pPr>
      <w:r>
        <w:rPr>
          <w:color w:val="000000"/>
        </w:rPr>
        <w:t>………………………………………</w:t>
      </w:r>
      <w:r>
        <w:tab/>
      </w:r>
      <w:r>
        <w:rPr>
          <w:color w:val="000000"/>
        </w:rPr>
        <w:t xml:space="preserve">………………………………………  </w:t>
      </w:r>
    </w:p>
    <w:p w14:paraId="2CF69853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78"/>
        </w:tabs>
        <w:spacing w:before="167" w:line="382" w:lineRule="auto"/>
        <w:ind w:left="9" w:right="2" w:firstLine="6"/>
        <w:rPr>
          <w:color w:val="000000"/>
        </w:rPr>
      </w:pPr>
      <w:r>
        <w:rPr>
          <w:color w:val="000000"/>
        </w:rPr>
        <w:t>za Dodavatele</w:t>
      </w:r>
      <w:r>
        <w:tab/>
      </w:r>
      <w:r>
        <w:rPr>
          <w:color w:val="000000"/>
        </w:rPr>
        <w:t>za Objednatele</w:t>
      </w:r>
    </w:p>
    <w:p w14:paraId="0B3E6B71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8" w:line="240" w:lineRule="auto"/>
        <w:rPr>
          <w:color w:val="332383"/>
          <w:sz w:val="18"/>
          <w:szCs w:val="18"/>
        </w:rPr>
      </w:pPr>
      <w:r>
        <w:rPr>
          <w:color w:val="332383"/>
          <w:sz w:val="18"/>
          <w:szCs w:val="18"/>
        </w:rPr>
        <w:t xml:space="preserve">AIVIRO Purkyňova 670/142, 621 00 Brno-Medlánky  </w:t>
      </w:r>
    </w:p>
    <w:p w14:paraId="74AC85DF" w14:textId="77777777" w:rsidR="00712E3E" w:rsidRDefault="000751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768"/>
        </w:tabs>
        <w:spacing w:before="37" w:line="240" w:lineRule="auto"/>
        <w:rPr>
          <w:color w:val="6726E2"/>
          <w:sz w:val="18"/>
          <w:szCs w:val="18"/>
        </w:rPr>
      </w:pPr>
      <w:r>
        <w:rPr>
          <w:color w:val="332383"/>
          <w:sz w:val="18"/>
          <w:szCs w:val="18"/>
        </w:rPr>
        <w:t xml:space="preserve"> </w:t>
      </w:r>
      <w:r>
        <w:rPr>
          <w:color w:val="6726E2"/>
          <w:sz w:val="18"/>
          <w:szCs w:val="18"/>
        </w:rPr>
        <w:t xml:space="preserve">www.aiviro.com | </w:t>
      </w:r>
      <w:hyperlink r:id="rId5">
        <w:r w:rsidR="00712E3E">
          <w:rPr>
            <w:color w:val="1155CC"/>
            <w:sz w:val="18"/>
            <w:szCs w:val="18"/>
            <w:u w:val="single"/>
          </w:rPr>
          <w:t>info@aiviro.com</w:t>
        </w:r>
      </w:hyperlink>
      <w:r>
        <w:rPr>
          <w:color w:val="6726E2"/>
          <w:sz w:val="18"/>
          <w:szCs w:val="18"/>
        </w:rPr>
        <w:br/>
        <w:t>IČO: 177 27 987</w:t>
      </w:r>
      <w:r>
        <w:rPr>
          <w:color w:val="6726E2"/>
          <w:sz w:val="18"/>
          <w:szCs w:val="18"/>
        </w:rPr>
        <w:tab/>
        <w:t xml:space="preserve">1  </w:t>
      </w:r>
    </w:p>
    <w:sectPr w:rsidR="00712E3E">
      <w:type w:val="continuous"/>
      <w:pgSz w:w="11900" w:h="16820"/>
      <w:pgMar w:top="883" w:right="1968" w:bottom="652" w:left="1161" w:header="0" w:footer="720" w:gutter="0"/>
      <w:cols w:space="708" w:equalWidth="0">
        <w:col w:w="87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F3D838BA-0ABF-421F-AF5F-4DD9EA3F5788}"/>
    <w:embedItalic r:id="rId2" w:fontKey="{F2A09689-7888-43C2-AE23-24029385B2D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2200DEB-F3E4-4FA5-9A45-C200819B32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32A5FFE-FA70-41F8-90F1-B53D71A6A8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881F0D7-0B3B-44DB-8B68-13AB10FCFB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E3E"/>
    <w:rsid w:val="00067FE3"/>
    <w:rsid w:val="0007516E"/>
    <w:rsid w:val="00181FCD"/>
    <w:rsid w:val="002A4CD8"/>
    <w:rsid w:val="00712E3E"/>
    <w:rsid w:val="00816AA5"/>
    <w:rsid w:val="009D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FE762"/>
  <w15:docId w15:val="{47F15A62-7379-46F3-A35C-EBBC8DC8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aiviro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1130</Characters>
  <Application>Microsoft Office Word</Application>
  <DocSecurity>0</DocSecurity>
  <Lines>9</Lines>
  <Paragraphs>2</Paragraphs>
  <ScaleCrop>false</ScaleCrop>
  <Company>Povodi Moravy, s.p.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Marta</dc:creator>
  <cp:lastModifiedBy>Deduch Jiří</cp:lastModifiedBy>
  <cp:revision>3</cp:revision>
  <dcterms:created xsi:type="dcterms:W3CDTF">2025-07-14T09:18:00Z</dcterms:created>
  <dcterms:modified xsi:type="dcterms:W3CDTF">2025-07-14T09:38:00Z</dcterms:modified>
</cp:coreProperties>
</file>