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D579BF" w14:paraId="51BD7712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1C2EFD70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53C5E5E1" w14:textId="77777777">
        <w:trPr>
          <w:cantSplit/>
        </w:trPr>
        <w:tc>
          <w:tcPr>
            <w:tcW w:w="5922" w:type="dxa"/>
            <w:vAlign w:val="center"/>
          </w:tcPr>
          <w:p w14:paraId="6C8DCF05" w14:textId="77777777" w:rsidR="00D579BF" w:rsidRDefault="00656FA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174BD8B9" w14:textId="77777777" w:rsidR="00D579BF" w:rsidRDefault="00656FA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251124</w:t>
            </w:r>
          </w:p>
        </w:tc>
      </w:tr>
    </w:tbl>
    <w:p w14:paraId="6A10DD2D" w14:textId="77777777" w:rsidR="00D579BF" w:rsidRDefault="00D579BF">
      <w:pPr>
        <w:spacing w:after="0" w:line="1" w:lineRule="auto"/>
        <w:sectPr w:rsidR="00D579BF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579BF" w14:paraId="5164EB73" w14:textId="77777777">
        <w:trPr>
          <w:cantSplit/>
        </w:trPr>
        <w:tc>
          <w:tcPr>
            <w:tcW w:w="215" w:type="dxa"/>
            <w:vAlign w:val="center"/>
          </w:tcPr>
          <w:p w14:paraId="2401EB87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8B56E42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6353E079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23D75D99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60446005</w:t>
            </w:r>
          </w:p>
        </w:tc>
        <w:tc>
          <w:tcPr>
            <w:tcW w:w="539" w:type="dxa"/>
            <w:vAlign w:val="center"/>
          </w:tcPr>
          <w:p w14:paraId="182E6FAE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487F296C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14912ADF" w14:textId="77777777">
        <w:trPr>
          <w:cantSplit/>
        </w:trPr>
        <w:tc>
          <w:tcPr>
            <w:tcW w:w="215" w:type="dxa"/>
            <w:vAlign w:val="center"/>
          </w:tcPr>
          <w:p w14:paraId="27A9851A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2D64069F" w14:textId="77777777" w:rsidR="00D579BF" w:rsidRDefault="00D579BF"/>
        </w:tc>
        <w:tc>
          <w:tcPr>
            <w:tcW w:w="323" w:type="dxa"/>
            <w:vAlign w:val="center"/>
          </w:tcPr>
          <w:p w14:paraId="715EC2DF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B66DF4B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generála Františka Fajtla DFC</w:t>
            </w:r>
          </w:p>
        </w:tc>
      </w:tr>
      <w:tr w:rsidR="00D579BF" w14:paraId="76C5E75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02672B3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E0AEDA7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Rychnovská 350</w:t>
            </w:r>
          </w:p>
        </w:tc>
        <w:tc>
          <w:tcPr>
            <w:tcW w:w="4847" w:type="dxa"/>
            <w:gridSpan w:val="5"/>
            <w:vAlign w:val="center"/>
          </w:tcPr>
          <w:p w14:paraId="044C1B74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44CEE0C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147CE6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AC69724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199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A129B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4CAA2C2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CD2AC50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9296FFA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15279201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5B98769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8CACD3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CZ6010261015</w:t>
            </w:r>
          </w:p>
        </w:tc>
      </w:tr>
      <w:tr w:rsidR="00D579BF" w14:paraId="5716194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F925975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C7EC08F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5AE0CB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12B5984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Roman Richtera</w:t>
            </w:r>
          </w:p>
        </w:tc>
      </w:tr>
      <w:tr w:rsidR="00D579BF" w14:paraId="2A3D591F" w14:textId="77777777">
        <w:trPr>
          <w:cantSplit/>
        </w:trPr>
        <w:tc>
          <w:tcPr>
            <w:tcW w:w="215" w:type="dxa"/>
          </w:tcPr>
          <w:p w14:paraId="05D3DFEF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C4276F8" w14:textId="77777777" w:rsidR="00D579BF" w:rsidRDefault="00656FA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CDAC2D7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F71752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EA8BBE6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Vlastina 848/38</w:t>
            </w:r>
          </w:p>
        </w:tc>
      </w:tr>
      <w:tr w:rsidR="00D579BF" w14:paraId="56588594" w14:textId="77777777">
        <w:trPr>
          <w:cantSplit/>
        </w:trPr>
        <w:tc>
          <w:tcPr>
            <w:tcW w:w="215" w:type="dxa"/>
          </w:tcPr>
          <w:p w14:paraId="0E90C9C4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3990CF6" w14:textId="77777777" w:rsidR="00D579BF" w:rsidRDefault="00656FA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1933261" w14:textId="57693197" w:rsidR="00D579BF" w:rsidRDefault="00D579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14:paraId="07007421" w14:textId="77777777" w:rsidR="00D579BF" w:rsidRDefault="00D579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773D501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1BF637C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Praha 6</w:t>
            </w:r>
          </w:p>
        </w:tc>
      </w:tr>
      <w:tr w:rsidR="00D579BF" w14:paraId="4989385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D097096" w14:textId="77777777" w:rsidR="00D579BF" w:rsidRDefault="00D579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E30DA99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33EEA97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FBA4F84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161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6</w:t>
            </w:r>
          </w:p>
        </w:tc>
      </w:tr>
      <w:tr w:rsidR="00D579BF" w14:paraId="73D57EC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0428991" w14:textId="77777777" w:rsidR="00D579BF" w:rsidRDefault="00D579B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3A4491C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0956AF2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F34B376" w14:textId="77777777" w:rsidR="00D579BF" w:rsidRDefault="00D579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579BF" w14:paraId="0DA25314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606D41A7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7C87B2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6EA44F" w14:textId="77777777" w:rsidR="00D579BF" w:rsidRDefault="00D579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579BF" w14:paraId="3D2B5DE3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759DAC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7A2DBA9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3BD9386" w14:textId="77777777" w:rsidR="00D579BF" w:rsidRDefault="00D57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AD14F26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D64BFC" w14:textId="0AB148C0" w:rsidR="00D579BF" w:rsidRDefault="00656F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výmalba budova </w:t>
            </w:r>
            <w:proofErr w:type="gramStart"/>
            <w:r>
              <w:rPr>
                <w:rFonts w:ascii="Arial" w:hAnsi="Arial"/>
                <w:b/>
                <w:sz w:val="25"/>
              </w:rPr>
              <w:t>Rychnovská  -</w:t>
            </w:r>
            <w:proofErr w:type="gramEnd"/>
            <w:r w:rsidR="005B18FF">
              <w:rPr>
                <w:rFonts w:ascii="Arial" w:hAnsi="Arial"/>
                <w:b/>
                <w:sz w:val="25"/>
              </w:rPr>
              <w:t xml:space="preserve"> </w:t>
            </w:r>
            <w:r>
              <w:rPr>
                <w:rFonts w:ascii="Arial" w:hAnsi="Arial"/>
                <w:b/>
                <w:sz w:val="25"/>
              </w:rPr>
              <w:t>šatny, suterén, třídy</w:t>
            </w:r>
          </w:p>
        </w:tc>
      </w:tr>
      <w:tr w:rsidR="00D579BF" w14:paraId="076A75F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75C2DF6" w14:textId="77777777" w:rsidR="00D579BF" w:rsidRDefault="00D57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65C20FE" w14:textId="77777777" w:rsidR="00D579BF" w:rsidRDefault="00656FA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tímto malířské služby v daném rozsahu a ceně na budově Rychnovská: </w:t>
            </w:r>
            <w:r>
              <w:rPr>
                <w:rFonts w:ascii="Courier New" w:hAnsi="Courier New"/>
                <w:sz w:val="18"/>
              </w:rPr>
              <w:br/>
              <w:t xml:space="preserve">Rozpočet zhotovení soklů třídy + chodba        </w:t>
            </w:r>
            <w:proofErr w:type="gramStart"/>
            <w:r>
              <w:rPr>
                <w:rFonts w:ascii="Courier New" w:hAnsi="Courier New"/>
                <w:sz w:val="18"/>
              </w:rPr>
              <w:t>151  976</w:t>
            </w:r>
            <w:proofErr w:type="gramEnd"/>
            <w:r>
              <w:rPr>
                <w:rFonts w:ascii="Courier New" w:hAnsi="Courier New"/>
                <w:sz w:val="18"/>
              </w:rPr>
              <w:t>,-</w:t>
            </w:r>
            <w:r>
              <w:rPr>
                <w:rFonts w:ascii="Courier New" w:hAnsi="Courier New"/>
                <w:sz w:val="18"/>
              </w:rPr>
              <w:br/>
              <w:t>Rozpočet olejový sokl schodiště                 55  660,-</w:t>
            </w:r>
            <w:r>
              <w:rPr>
                <w:rFonts w:ascii="Courier New" w:hAnsi="Courier New"/>
                <w:sz w:val="18"/>
              </w:rPr>
              <w:br/>
              <w:t>Rozpočet malba šatny suterén                    60  663,-</w:t>
            </w:r>
            <w:r>
              <w:rPr>
                <w:rFonts w:ascii="Courier New" w:hAnsi="Courier New"/>
                <w:sz w:val="18"/>
              </w:rPr>
              <w:br/>
              <w:t>Rozpočet vícepráce – třída Š 2 přízemí          14  157,-</w:t>
            </w:r>
            <w:r>
              <w:rPr>
                <w:rFonts w:ascii="Courier New" w:hAnsi="Courier New"/>
                <w:sz w:val="18"/>
              </w:rPr>
              <w:br/>
              <w:t>Celkem   včetně DPH 21%                        282  456,- Kč</w:t>
            </w:r>
          </w:p>
        </w:tc>
      </w:tr>
      <w:tr w:rsidR="00D579BF" w14:paraId="71DF4F9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A3C0F00" w14:textId="77777777" w:rsidR="00D579BF" w:rsidRDefault="00D57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D18220F" w14:textId="77777777" w:rsidR="00D579BF" w:rsidRDefault="00D579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D579BF" w14:paraId="7DBAEB4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EFE6D1E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1ACD02C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D579BF" w14:paraId="12C5E0C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E09441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0A44186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872AF8F" w14:textId="0AF86064" w:rsidR="00D579BF" w:rsidRDefault="00663A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</w:t>
            </w:r>
            <w:r w:rsidR="00656FAD">
              <w:rPr>
                <w:rFonts w:ascii="Arial" w:hAnsi="Arial"/>
                <w:sz w:val="18"/>
              </w:rPr>
              <w:t>.07.2025</w:t>
            </w:r>
          </w:p>
        </w:tc>
      </w:tr>
      <w:tr w:rsidR="00D579BF" w14:paraId="4F66812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4D3EB5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6B8EBA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B4F61C5" w14:textId="79A05E9F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50559D4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A74C288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C579254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6957FD4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459F035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7FFF57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C73962D" w14:textId="77777777" w:rsidR="00D579BF" w:rsidRDefault="00656F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9553A01" w14:textId="185AE1C4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79BF" w14:paraId="5C572E78" w14:textId="77777777">
        <w:trPr>
          <w:cantSplit/>
        </w:trPr>
        <w:tc>
          <w:tcPr>
            <w:tcW w:w="215" w:type="dxa"/>
            <w:vAlign w:val="center"/>
          </w:tcPr>
          <w:p w14:paraId="0051002C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E80555A" w14:textId="77777777" w:rsidR="00D579BF" w:rsidRDefault="00656FA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D579BF" w14:paraId="396626D7" w14:textId="77777777">
        <w:trPr>
          <w:cantSplit/>
        </w:trPr>
        <w:tc>
          <w:tcPr>
            <w:tcW w:w="10769" w:type="dxa"/>
            <w:vAlign w:val="center"/>
          </w:tcPr>
          <w:p w14:paraId="179E927B" w14:textId="77777777" w:rsidR="00D579BF" w:rsidRDefault="00D579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EECDBC0" w14:textId="77777777" w:rsidR="00D70B98" w:rsidRDefault="00D70B98"/>
    <w:sectPr w:rsidR="00D70B98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C72D" w14:textId="77777777" w:rsidR="00D70B98" w:rsidRDefault="00656FAD">
      <w:pPr>
        <w:spacing w:after="0" w:line="240" w:lineRule="auto"/>
      </w:pPr>
      <w:r>
        <w:separator/>
      </w:r>
    </w:p>
  </w:endnote>
  <w:endnote w:type="continuationSeparator" w:id="0">
    <w:p w14:paraId="52AD3DEF" w14:textId="77777777" w:rsidR="00D70B98" w:rsidRDefault="006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78D" w14:textId="77777777" w:rsidR="00D70B98" w:rsidRDefault="00656FA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1FD3" w14:textId="77777777" w:rsidR="00D70B98" w:rsidRDefault="00656FAD">
      <w:pPr>
        <w:spacing w:after="0" w:line="240" w:lineRule="auto"/>
      </w:pPr>
      <w:r>
        <w:separator/>
      </w:r>
    </w:p>
  </w:footnote>
  <w:footnote w:type="continuationSeparator" w:id="0">
    <w:p w14:paraId="3387200C" w14:textId="77777777" w:rsidR="00D70B98" w:rsidRDefault="0065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D579BF" w14:paraId="00287992" w14:textId="77777777">
      <w:trPr>
        <w:cantSplit/>
      </w:trPr>
      <w:tc>
        <w:tcPr>
          <w:tcW w:w="10769" w:type="dxa"/>
          <w:gridSpan w:val="2"/>
          <w:vAlign w:val="center"/>
        </w:tcPr>
        <w:p w14:paraId="06A8433F" w14:textId="77777777" w:rsidR="00D579BF" w:rsidRDefault="00D579B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579BF" w14:paraId="31D7D5F0" w14:textId="77777777">
      <w:trPr>
        <w:cantSplit/>
      </w:trPr>
      <w:tc>
        <w:tcPr>
          <w:tcW w:w="5922" w:type="dxa"/>
          <w:vAlign w:val="center"/>
        </w:tcPr>
        <w:p w14:paraId="2BCC7390" w14:textId="77777777" w:rsidR="00D579BF" w:rsidRDefault="00656FA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5D7A2484" w14:textId="77777777" w:rsidR="00D579BF" w:rsidRDefault="00656FA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251124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9B5B" w14:textId="77777777" w:rsidR="00D70B98" w:rsidRDefault="00656FA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BF"/>
    <w:rsid w:val="005B18FF"/>
    <w:rsid w:val="00656FAD"/>
    <w:rsid w:val="00663AD8"/>
    <w:rsid w:val="00D579BF"/>
    <w:rsid w:val="00D70B98"/>
    <w:rsid w:val="00D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BB55"/>
  <w15:docId w15:val="{6CD1D134-6D86-46B0-BB1A-5E80504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>ZS a MS Gen. Fr. Fajtla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Petra Pospíšilová</cp:lastModifiedBy>
  <cp:revision>4</cp:revision>
  <dcterms:created xsi:type="dcterms:W3CDTF">2025-07-14T07:22:00Z</dcterms:created>
  <dcterms:modified xsi:type="dcterms:W3CDTF">2025-07-14T09:23:00Z</dcterms:modified>
</cp:coreProperties>
</file>