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5"/>
        <w:gridCol w:w="1290"/>
        <w:gridCol w:w="684"/>
        <w:gridCol w:w="724"/>
        <w:gridCol w:w="2301"/>
        <w:gridCol w:w="2129"/>
        <w:gridCol w:w="1529"/>
      </w:tblGrid>
      <w:tr>
        <w:trPr>
          <w:trHeight w:val="335" w:hRule="atLeast"/>
        </w:trPr>
        <w:tc>
          <w:tcPr>
            <w:tcW w:w="3943" w:type="dxa"/>
            <w:gridSpan w:val="4"/>
          </w:tcPr>
          <w:p>
            <w:pPr>
              <w:pStyle w:val="TableParagraph"/>
              <w:tabs>
                <w:tab w:pos="1263" w:val="left" w:leader="none"/>
              </w:tabs>
              <w:spacing w:line="182" w:lineRule="exact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Stavba:</w:t>
              <w:tab/>
              <w:t>Rozpočet fasáda ulice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Křížová</w:t>
            </w:r>
          </w:p>
        </w:tc>
        <w:tc>
          <w:tcPr>
            <w:tcW w:w="595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3943" w:type="dxa"/>
            <w:gridSpan w:val="4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68" w:lineRule="exact" w:before="1"/>
              <w:ind w:left="51"/>
              <w:rPr>
                <w:sz w:val="15"/>
              </w:rPr>
            </w:pPr>
            <w:r>
              <w:rPr>
                <w:sz w:val="15"/>
              </w:rPr>
              <w:t>KSO:</w:t>
            </w:r>
          </w:p>
          <w:p>
            <w:pPr>
              <w:pStyle w:val="TableParagraph"/>
              <w:spacing w:line="168" w:lineRule="exact"/>
              <w:ind w:left="5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68" w:lineRule="exact" w:before="1"/>
              <w:ind w:left="3723"/>
              <w:rPr>
                <w:sz w:val="15"/>
              </w:rPr>
            </w:pPr>
            <w:r>
              <w:rPr>
                <w:sz w:val="15"/>
              </w:rPr>
              <w:t>CC-CZ:</w:t>
            </w:r>
          </w:p>
          <w:p>
            <w:pPr>
              <w:pStyle w:val="TableParagraph"/>
              <w:spacing w:line="168" w:lineRule="exact"/>
              <w:ind w:left="3723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6"/>
              <w:ind w:left="212"/>
              <w:rPr>
                <w:sz w:val="15"/>
              </w:rPr>
            </w:pPr>
            <w:r>
              <w:rPr>
                <w:sz w:val="15"/>
              </w:rPr>
              <w:t>06.12.2024</w:t>
            </w:r>
          </w:p>
        </w:tc>
      </w:tr>
      <w:tr>
        <w:trPr>
          <w:trHeight w:val="283" w:hRule="atLeast"/>
        </w:trPr>
        <w:tc>
          <w:tcPr>
            <w:tcW w:w="3943" w:type="dxa"/>
            <w:gridSpan w:val="4"/>
          </w:tcPr>
          <w:p>
            <w:pPr>
              <w:pStyle w:val="TableParagraph"/>
              <w:spacing w:before="91"/>
              <w:ind w:left="5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before="91"/>
              <w:ind w:right="514"/>
              <w:jc w:val="right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943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before="14"/>
              <w:ind w:right="40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DIČ: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943" w:type="dxa"/>
            <w:gridSpan w:val="4"/>
          </w:tcPr>
          <w:p>
            <w:pPr>
              <w:pStyle w:val="TableParagraph"/>
              <w:spacing w:line="150" w:lineRule="exact" w:before="61"/>
              <w:ind w:left="51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line="150" w:lineRule="exact" w:before="61"/>
              <w:ind w:right="514"/>
              <w:jc w:val="right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29" w:type="dxa"/>
          </w:tcPr>
          <w:p>
            <w:pPr>
              <w:pStyle w:val="TableParagraph"/>
              <w:spacing w:line="150" w:lineRule="exact" w:before="61"/>
              <w:ind w:left="212"/>
              <w:rPr>
                <w:sz w:val="15"/>
              </w:rPr>
            </w:pPr>
            <w:r>
              <w:rPr>
                <w:sz w:val="15"/>
              </w:rPr>
              <w:t>60490420</w:t>
            </w:r>
          </w:p>
        </w:tc>
      </w:tr>
      <w:tr>
        <w:trPr>
          <w:trHeight w:val="218" w:hRule="atLeast"/>
        </w:trPr>
        <w:tc>
          <w:tcPr>
            <w:tcW w:w="3943" w:type="dxa"/>
            <w:gridSpan w:val="4"/>
          </w:tcPr>
          <w:p>
            <w:pPr>
              <w:pStyle w:val="TableParagraph"/>
              <w:spacing w:line="164" w:lineRule="exact"/>
              <w:ind w:left="224"/>
              <w:rPr>
                <w:sz w:val="15"/>
              </w:rPr>
            </w:pPr>
            <w:r>
              <w:rPr>
                <w:sz w:val="15"/>
              </w:rPr>
              <w:t>MATURE TEPLICE s.r.o.</w:t>
            </w: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line="171" w:lineRule="exact"/>
              <w:ind w:right="40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DIČ:</w:t>
            </w:r>
          </w:p>
        </w:tc>
        <w:tc>
          <w:tcPr>
            <w:tcW w:w="1529" w:type="dxa"/>
          </w:tcPr>
          <w:p>
            <w:pPr>
              <w:pStyle w:val="TableParagraph"/>
              <w:spacing w:line="171" w:lineRule="exact"/>
              <w:ind w:left="212"/>
              <w:rPr>
                <w:sz w:val="15"/>
              </w:rPr>
            </w:pPr>
            <w:r>
              <w:rPr>
                <w:sz w:val="15"/>
              </w:rPr>
              <w:t>CZ60490420</w:t>
            </w:r>
          </w:p>
        </w:tc>
      </w:tr>
      <w:tr>
        <w:trPr>
          <w:trHeight w:val="233" w:hRule="atLeast"/>
        </w:trPr>
        <w:tc>
          <w:tcPr>
            <w:tcW w:w="3943" w:type="dxa"/>
            <w:gridSpan w:val="4"/>
          </w:tcPr>
          <w:p>
            <w:pPr>
              <w:pStyle w:val="TableParagraph"/>
              <w:spacing w:before="41"/>
              <w:ind w:left="51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before="41"/>
              <w:ind w:right="514"/>
              <w:jc w:val="right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943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before="14"/>
              <w:ind w:right="40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DIČ: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943" w:type="dxa"/>
            <w:gridSpan w:val="4"/>
          </w:tcPr>
          <w:p>
            <w:pPr>
              <w:pStyle w:val="TableParagraph"/>
              <w:spacing w:before="61"/>
              <w:ind w:left="51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before="61"/>
              <w:ind w:right="514"/>
              <w:jc w:val="right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943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before="14"/>
              <w:ind w:right="40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DIČ: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5" w:hRule="atLeast"/>
        </w:trPr>
        <w:tc>
          <w:tcPr>
            <w:tcW w:w="3943" w:type="dxa"/>
            <w:gridSpan w:val="4"/>
          </w:tcPr>
          <w:p>
            <w:pPr>
              <w:pStyle w:val="TableParagraph"/>
              <w:spacing w:before="61"/>
              <w:ind w:left="5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  <w:tc>
          <w:tcPr>
            <w:tcW w:w="44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124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1"/>
              <w:rPr>
                <w:b/>
                <w:sz w:val="15"/>
              </w:rPr>
            </w:pPr>
            <w:r>
              <w:rPr>
                <w:b/>
                <w:sz w:val="15"/>
              </w:rPr>
              <w:t>Cena bez DPH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490 000,00</w:t>
            </w:r>
          </w:p>
        </w:tc>
      </w:tr>
      <w:tr>
        <w:trPr>
          <w:trHeight w:val="262" w:hRule="atLeast"/>
        </w:trPr>
        <w:tc>
          <w:tcPr>
            <w:tcW w:w="124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62" w:lineRule="exact" w:before="81"/>
              <w:ind w:left="212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68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62" w:lineRule="exact" w:before="81"/>
              <w:ind w:right="1409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3658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162" w:lineRule="exact" w:before="81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>
        <w:trPr>
          <w:trHeight w:val="194" w:hRule="atLeast"/>
        </w:trPr>
        <w:tc>
          <w:tcPr>
            <w:tcW w:w="1245" w:type="dxa"/>
          </w:tcPr>
          <w:p>
            <w:pPr>
              <w:pStyle w:val="TableParagraph"/>
              <w:spacing w:line="164" w:lineRule="exact" w:before="10"/>
              <w:ind w:left="51"/>
              <w:rPr>
                <w:sz w:val="15"/>
              </w:rPr>
            </w:pPr>
            <w:r>
              <w:rPr>
                <w:sz w:val="15"/>
              </w:rPr>
              <w:t>DPH základní</w:t>
            </w:r>
          </w:p>
        </w:tc>
        <w:tc>
          <w:tcPr>
            <w:tcW w:w="1290" w:type="dxa"/>
          </w:tcPr>
          <w:p>
            <w:pPr>
              <w:pStyle w:val="TableParagraph"/>
              <w:spacing w:line="171" w:lineRule="exact" w:before="3"/>
              <w:ind w:left="188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1" w:type="dxa"/>
          </w:tcPr>
          <w:p>
            <w:pPr>
              <w:pStyle w:val="TableParagraph"/>
              <w:spacing w:line="171" w:lineRule="exact" w:before="3"/>
              <w:ind w:right="14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490 000,00</w:t>
            </w:r>
          </w:p>
        </w:tc>
        <w:tc>
          <w:tcPr>
            <w:tcW w:w="3658" w:type="dxa"/>
            <w:gridSpan w:val="2"/>
          </w:tcPr>
          <w:p>
            <w:pPr>
              <w:pStyle w:val="TableParagraph"/>
              <w:spacing w:line="171" w:lineRule="exact" w:before="3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102 900,00</w:t>
            </w:r>
          </w:p>
        </w:tc>
      </w:tr>
      <w:tr>
        <w:trPr>
          <w:trHeight w:val="291" w:hRule="atLeast"/>
        </w:trPr>
        <w:tc>
          <w:tcPr>
            <w:tcW w:w="12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396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5"/>
              </w:rPr>
            </w:pPr>
            <w:r>
              <w:rPr>
                <w:sz w:val="15"/>
              </w:rPr>
              <w:t>12,00%</w:t>
            </w:r>
          </w:p>
        </w:tc>
        <w:tc>
          <w:tcPr>
            <w:tcW w:w="68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ind w:right="1410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0,00</w:t>
            </w:r>
          </w:p>
        </w:tc>
        <w:tc>
          <w:tcPr>
            <w:tcW w:w="3658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0,00</w:t>
            </w:r>
          </w:p>
        </w:tc>
      </w:tr>
      <w:tr>
        <w:trPr>
          <w:trHeight w:val="347" w:hRule="atLeast"/>
        </w:trPr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Cena s DPH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10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v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2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CZK</w:t>
            </w:r>
          </w:p>
        </w:tc>
        <w:tc>
          <w:tcPr>
            <w:tcW w:w="23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2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592 900,00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9"/>
        </w:rPr>
      </w:pPr>
      <w:r>
        <w:rPr/>
        <w:pict>
          <v:shape style="position:absolute;margin-left:28.68pt;margin-top:19.148788pt;width:494.4pt;height:.1pt;mso-position-horizontal-relative:page;mso-position-vertical-relative:paragraph;z-index:-251658240;mso-wrap-distance-left:0;mso-wrap-distance-right:0" coordorigin="574,383" coordsize="9888,0" path="m574,383l10462,383e" filled="false" stroked="true" strokeweight=".12pt" strokecolor="#000000">
            <v:path arrowok="t"/>
            <v:stroke dashstyle="solid"/>
            <w10:wrap type="topAndBottom"/>
          </v:shape>
        </w:pict>
      </w:r>
    </w:p>
    <w:p>
      <w:pPr>
        <w:tabs>
          <w:tab w:pos="5346" w:val="left" w:leader="none"/>
        </w:tabs>
        <w:spacing w:line="151" w:lineRule="exact" w:before="0"/>
        <w:ind w:left="162" w:right="0" w:firstLine="0"/>
        <w:jc w:val="left"/>
        <w:rPr>
          <w:b/>
          <w:sz w:val="15"/>
        </w:rPr>
      </w:pPr>
      <w:r>
        <w:rPr>
          <w:b/>
          <w:sz w:val="15"/>
        </w:rPr>
        <w:t>Projektant</w:t>
        <w:tab/>
        <w:t>Zpracovatel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5"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305"/>
        <w:gridCol w:w="2891"/>
        <w:gridCol w:w="2570"/>
      </w:tblGrid>
      <w:tr>
        <w:trPr>
          <w:trHeight w:val="167" w:hRule="atLeast"/>
        </w:trPr>
        <w:tc>
          <w:tcPr>
            <w:tcW w:w="212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3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47" w:lineRule="exact"/>
              <w:ind w:left="993" w:right="762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28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47" w:lineRule="exact"/>
              <w:ind w:left="785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57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47" w:lineRule="exact"/>
              <w:ind w:left="1007" w:right="1013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  <w:tr>
        <w:trPr>
          <w:trHeight w:val="455" w:hRule="atLeast"/>
        </w:trPr>
        <w:tc>
          <w:tcPr>
            <w:tcW w:w="21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7" w:hRule="atLeast"/>
        </w:trPr>
        <w:tc>
          <w:tcPr>
            <w:tcW w:w="212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7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Objednavatel</w:t>
            </w:r>
          </w:p>
        </w:tc>
        <w:tc>
          <w:tcPr>
            <w:tcW w:w="230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47" w:lineRule="exact"/>
              <w:ind w:left="785"/>
              <w:rPr>
                <w:b/>
                <w:sz w:val="15"/>
              </w:rPr>
            </w:pPr>
            <w:r>
              <w:rPr>
                <w:b/>
                <w:sz w:val="15"/>
              </w:rPr>
              <w:t>Uchazeč</w:t>
            </w:r>
          </w:p>
        </w:tc>
        <w:tc>
          <w:tcPr>
            <w:tcW w:w="257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Heading2"/>
        <w:tabs>
          <w:tab w:pos="3272" w:val="left" w:leader="none"/>
          <w:tab w:pos="5345" w:val="left" w:leader="none"/>
          <w:tab w:pos="8480" w:val="left" w:leader="none"/>
        </w:tabs>
        <w:spacing w:before="94"/>
        <w:ind w:left="162"/>
      </w:pPr>
      <w:r>
        <w:rPr/>
        <w:t>Datum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podpis:</w:t>
        <w:tab/>
        <w:t>Razítko</w:t>
        <w:tab/>
        <w:t>Datum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podpis:</w:t>
        <w:tab/>
        <w:t>Razítko</w:t>
      </w: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494.4pt;height:.15pt;mso-position-horizontal-relative:char;mso-position-vertical-relative:line" coordorigin="0,0" coordsize="9888,3">
            <v:line style="position:absolute" from="0,1" to="9888,1" stroked="true" strokeweight=".1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5"/>
          <w:footerReference w:type="default" r:id="rId6"/>
          <w:type w:val="continuous"/>
          <w:pgSz w:w="11910" w:h="16840"/>
          <w:pgMar w:header="632" w:footer="0" w:top="1080" w:bottom="160" w:left="440" w:right="560"/>
          <w:pgNumType w:start="1"/>
        </w:sectPr>
      </w:pPr>
    </w:p>
    <w:p>
      <w:pPr>
        <w:pStyle w:val="BodyText"/>
        <w:spacing w:before="4"/>
        <w:rPr>
          <w:sz w:val="71"/>
        </w:rPr>
      </w:pPr>
    </w:p>
    <w:p>
      <w:pPr>
        <w:spacing w:before="0"/>
        <w:ind w:left="0" w:right="0" w:firstLine="0"/>
        <w:jc w:val="right"/>
        <w:rPr>
          <w:rFonts w:ascii="Calibri" w:hAnsi="Calibri"/>
          <w:sz w:val="71"/>
        </w:rPr>
      </w:pPr>
      <w:r>
        <w:rPr>
          <w:rFonts w:ascii="Calibri" w:hAnsi="Calibri"/>
          <w:w w:val="105"/>
          <w:sz w:val="71"/>
        </w:rPr>
        <w:t>Jonáš</w:t>
      </w:r>
    </w:p>
    <w:p>
      <w:pPr>
        <w:spacing w:line="242" w:lineRule="auto" w:before="108"/>
        <w:ind w:left="832" w:right="500" w:firstLine="0"/>
        <w:jc w:val="left"/>
        <w:rPr>
          <w:rFonts w:ascii="Calibri" w:hAnsi="Calibri"/>
          <w:sz w:val="30"/>
        </w:rPr>
      </w:pPr>
      <w:r>
        <w:rPr/>
        <w:br w:type="column"/>
      </w:r>
      <w:r>
        <w:rPr>
          <w:rFonts w:ascii="Calibri" w:hAnsi="Calibri"/>
          <w:w w:val="105"/>
          <w:sz w:val="30"/>
        </w:rPr>
        <w:t>Digitálně podepsal Ing. Petr Jonáš Datum: 2024.12.12</w:t>
      </w:r>
    </w:p>
    <w:p>
      <w:pPr>
        <w:spacing w:line="365" w:lineRule="exact" w:before="0"/>
        <w:ind w:left="832" w:right="0" w:firstLine="0"/>
        <w:jc w:val="left"/>
        <w:rPr>
          <w:rFonts w:ascii="Calibri"/>
          <w:sz w:val="30"/>
        </w:rPr>
      </w:pPr>
      <w:r>
        <w:rPr/>
        <w:pict>
          <v:shape style="position:absolute;margin-left:346.185974pt;margin-top:-71.598351pt;width:109.7pt;height:108.95pt;mso-position-horizontal-relative:page;mso-position-vertical-relative:paragraph;z-index:-256783360" coordorigin="6924,-1432" coordsize="2194,2179" path="m7319,286l7214,348,7128,410,7060,471,7007,530,6968,585,6942,634,6928,676,6924,710,6938,739,6950,746,7099,746,7106,742,6966,742,6969,706,6986,660,7015,606,7057,546,7110,481,7172,415,7242,349,7319,286xm7862,-1432l7818,-1403,7796,-1335,7787,-1259,7786,-1204,7788,-1155,7792,-1102,7799,-1045,7808,-987,7819,-929,7832,-868,7846,-807,7862,-746,7859,-724,7850,-691,7836,-647,7818,-593,7794,-531,7766,-462,7735,-386,7700,-306,7662,-221,7621,-134,7577,-45,7532,44,7485,133,7437,219,7388,303,7338,383,7289,458,7239,526,7190,588,7142,640,7095,683,7050,715,7007,735,6966,742,7106,742,7133,725,7178,688,7227,639,7280,577,7337,503,7399,415,7464,313,7534,197,7554,190,7534,190,7598,76,7655,-28,7704,-123,7746,-209,7782,-287,7812,-357,7837,-421,7858,-479,7876,-532,7890,-579,7902,-623,7980,-623,7959,-673,7931,-753,7944,-839,7947,-867,7902,-867,7881,-945,7865,-1022,7854,-1096,7848,-1165,7846,-1229,7847,-1262,7852,-1319,7866,-1379,7893,-1419,7948,-1419,7919,-1430,7862,-1432xm9062,185l9041,189,9024,201,9012,217,9008,239,9012,259,9024,276,9041,286,9062,290,9085,286,9096,279,9062,279,9046,276,9032,268,9023,255,9019,239,9023,222,9032,209,9046,200,9062,197,9096,197,9085,189,9062,185xm9096,197l9062,197,9080,200,9093,209,9101,222,9104,239,9101,255,9093,268,9080,276,9062,279,9096,279,9102,276,9113,259,9117,239,9113,217,9102,201,9096,197xm9077,203l9042,203,9042,268,9053,268,9053,244,9081,244,9080,241,9073,239,9086,235,9053,235,9053,217,9085,217,9084,212,9077,203xm9081,244l9066,244,9071,250,9073,257,9075,268,9086,268,9084,257,9084,248,9081,244xm9085,217l9068,217,9073,219,9073,232,9066,235,9086,235,9086,226,9085,217xm7980,-623l7902,-623,7949,-516,7998,-423,8048,-343,8098,-274,8148,-216,8196,-168,8243,-129,8286,-96,8325,-70,8360,-49,8289,-36,8215,-21,8141,-5,8065,13,7989,33,7912,55,7835,78,7758,103,7682,130,7607,159,7534,190,7554,190,7601,174,7670,153,7743,133,7817,114,7894,96,7971,79,8050,64,8129,49,8208,37,8287,25,8366,15,8443,7,8610,7,8575,-9,8644,-13,8726,-16,9076,-16,9070,-21,9014,-47,8943,-65,8476,-65,8424,-94,8373,-126,8323,-160,8275,-194,8218,-247,8164,-307,8115,-372,8070,-443,8029,-517,7992,-594,7980,-623xm8610,7l8443,7,8526,46,8610,81,8694,110,8774,134,8850,151,8919,162,8979,165,9025,162,9060,153,9083,137,9087,130,9026,130,8970,125,8903,112,8828,91,8747,64,8662,30,8610,7xm9095,114l9082,119,9066,124,9047,128,9026,130,9087,130,9095,114xm9076,-16l8726,-16,8815,-16,8902,-11,8982,0,9047,20,9090,49,9104,89,9109,79,9113,70,9116,62,9117,51,9105,11,9076,-16xm8744,-80l8685,-79,8620,-75,8476,-65,8943,-65,8939,-66,8849,-77,8744,-80xm7969,-1249l7960,-1197,7949,-1134,7937,-1058,7921,-970,7902,-867,7947,-867,7954,-923,7959,-1004,7963,-1085,7969,-1249xm7948,-1419l7893,-1419,7917,-1403,7940,-1379,7959,-1342,7969,-1289,7978,-1372,7959,-1414,7948,-1419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5.255493pt;margin-top:-63.101898pt;width:124.05pt;height:43.05pt;mso-position-horizontal-relative:page;mso-position-vertical-relative:paragraph;z-index:251661312" type="#_x0000_t202" filled="false" stroked="false">
            <v:textbox inset="0,0,0,0">
              <w:txbxContent>
                <w:p>
                  <w:pPr>
                    <w:spacing w:line="855" w:lineRule="exact" w:before="5"/>
                    <w:ind w:left="0" w:right="0" w:firstLine="0"/>
                    <w:jc w:val="left"/>
                    <w:rPr>
                      <w:rFonts w:ascii="Calibri"/>
                      <w:sz w:val="71"/>
                    </w:rPr>
                  </w:pPr>
                  <w:r>
                    <w:rPr>
                      <w:rFonts w:ascii="Calibri"/>
                      <w:w w:val="105"/>
                      <w:sz w:val="71"/>
                    </w:rPr>
                    <w:t>Ing.</w:t>
                  </w:r>
                  <w:r>
                    <w:rPr>
                      <w:rFonts w:ascii="Calibri"/>
                      <w:spacing w:val="-66"/>
                      <w:w w:val="105"/>
                      <w:sz w:val="71"/>
                    </w:rPr>
                    <w:t> </w:t>
                  </w:r>
                  <w:r>
                    <w:rPr>
                      <w:rFonts w:ascii="Calibri"/>
                      <w:spacing w:val="-5"/>
                      <w:w w:val="105"/>
                      <w:sz w:val="71"/>
                    </w:rPr>
                    <w:t>Petr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30"/>
        </w:rPr>
        <w:t>14:08:05 +01'00'</w:t>
      </w:r>
    </w:p>
    <w:p>
      <w:pPr>
        <w:spacing w:after="0" w:line="365" w:lineRule="exact"/>
        <w:jc w:val="left"/>
        <w:rPr>
          <w:rFonts w:ascii="Calibri"/>
          <w:sz w:val="30"/>
        </w:rPr>
        <w:sectPr>
          <w:type w:val="continuous"/>
          <w:pgSz w:w="11910" w:h="16840"/>
          <w:pgMar w:top="1080" w:bottom="160" w:left="440" w:right="560"/>
          <w:cols w:num="2" w:equalWidth="0">
            <w:col w:w="6750" w:space="40"/>
            <w:col w:w="4120"/>
          </w:cols>
        </w:sectPr>
      </w:pPr>
    </w:p>
    <w:p>
      <w:pPr>
        <w:tabs>
          <w:tab w:pos="1818" w:val="left" w:leader="none"/>
        </w:tabs>
        <w:spacing w:before="146"/>
        <w:ind w:left="164" w:right="0" w:firstLine="0"/>
        <w:jc w:val="left"/>
        <w:rPr>
          <w:b/>
          <w:sz w:val="16"/>
        </w:rPr>
      </w:pPr>
      <w:r>
        <w:rPr>
          <w:b/>
          <w:sz w:val="16"/>
        </w:rPr>
        <w:t>Stavba:</w:t>
        <w:tab/>
      </w:r>
      <w:r>
        <w:rPr>
          <w:b/>
          <w:position w:val="1"/>
          <w:sz w:val="16"/>
        </w:rPr>
        <w:t>Rozpočet fasáda ulice</w:t>
      </w:r>
      <w:r>
        <w:rPr>
          <w:b/>
          <w:spacing w:val="3"/>
          <w:position w:val="1"/>
          <w:sz w:val="16"/>
        </w:rPr>
        <w:t> </w:t>
      </w:r>
      <w:r>
        <w:rPr>
          <w:b/>
          <w:position w:val="1"/>
          <w:sz w:val="16"/>
        </w:rPr>
        <w:t>Křížová</w:t>
      </w:r>
    </w:p>
    <w:p>
      <w:pPr>
        <w:pStyle w:val="BodyText"/>
        <w:spacing w:before="9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default" r:id="rId7"/>
          <w:footerReference w:type="default" r:id="rId8"/>
          <w:pgSz w:w="11910" w:h="16840"/>
          <w:pgMar w:header="632" w:footer="0" w:top="1160" w:bottom="160" w:left="440" w:right="560"/>
          <w:pgNumType w:start="2"/>
        </w:sectPr>
      </w:pPr>
    </w:p>
    <w:p>
      <w:pPr>
        <w:pStyle w:val="Heading2"/>
        <w:tabs>
          <w:tab w:pos="5833" w:val="left" w:leader="none"/>
        </w:tabs>
        <w:spacing w:before="101"/>
        <w:ind w:left="162"/>
      </w:pPr>
      <w:r>
        <w:rPr/>
        <w:t>Místo:</w:t>
        <w:tab/>
        <w:t>Datum:</w:t>
      </w:r>
    </w:p>
    <w:p>
      <w:pPr>
        <w:tabs>
          <w:tab w:pos="5833" w:val="left" w:leader="none"/>
        </w:tabs>
        <w:spacing w:before="106"/>
        <w:ind w:left="162" w:right="0" w:firstLine="0"/>
        <w:jc w:val="left"/>
        <w:rPr>
          <w:sz w:val="15"/>
        </w:rPr>
      </w:pPr>
      <w:r>
        <w:rPr>
          <w:sz w:val="15"/>
        </w:rPr>
        <w:t>Zadavatel:</w:t>
        <w:tab/>
        <w:t>Projektant:</w:t>
      </w:r>
    </w:p>
    <w:p>
      <w:pPr>
        <w:tabs>
          <w:tab w:pos="1815" w:val="left" w:leader="none"/>
          <w:tab w:pos="5833" w:val="left" w:leader="none"/>
        </w:tabs>
        <w:spacing w:before="34"/>
        <w:ind w:left="162" w:right="0" w:firstLine="0"/>
        <w:jc w:val="left"/>
        <w:rPr>
          <w:sz w:val="15"/>
        </w:rPr>
      </w:pPr>
      <w:r>
        <w:rPr/>
        <w:pict>
          <v:shape style="position:absolute;margin-left:28.74pt;margin-top:18.634943pt;width:521.4pt;height:19.95pt;mso-position-horizontal-relative:page;mso-position-vertical-relative:paragraph;z-index:251662336" type="#_x0000_t202" filled="false" stroked="true" strokeweight=".12pt" strokecolor="#000000">
            <v:textbox inset="0,0,0,0">
              <w:txbxContent>
                <w:p>
                  <w:pPr>
                    <w:tabs>
                      <w:tab w:pos="3045" w:val="left" w:leader="none"/>
                      <w:tab w:pos="7504" w:val="left" w:leader="none"/>
                      <w:tab w:pos="9057" w:val="left" w:leader="none"/>
                    </w:tabs>
                    <w:spacing w:before="115"/>
                    <w:ind w:left="367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Kód</w:t>
                    <w:tab/>
                    <w:t>Popis</w:t>
                    <w:tab/>
                    <w:t>Cena bez</w:t>
                  </w:r>
                  <w:r>
                    <w:rPr>
                      <w:spacing w:val="-15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DPH</w:t>
                  </w:r>
                  <w:r>
                    <w:rPr>
                      <w:spacing w:val="-7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[CZK]</w:t>
                    <w:tab/>
                    <w:t>Cena s DPH</w:t>
                  </w:r>
                  <w:r>
                    <w:rPr>
                      <w:spacing w:val="-10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[CZK]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5"/>
        </w:rPr>
        <w:t>Uchazeč:</w:t>
        <w:tab/>
        <w:t>MATURE</w:t>
      </w:r>
      <w:r>
        <w:rPr>
          <w:spacing w:val="-9"/>
          <w:sz w:val="15"/>
        </w:rPr>
        <w:t> </w:t>
      </w:r>
      <w:r>
        <w:rPr>
          <w:sz w:val="15"/>
        </w:rPr>
        <w:t>TEPLICE</w:t>
      </w:r>
      <w:r>
        <w:rPr>
          <w:spacing w:val="-8"/>
          <w:sz w:val="15"/>
        </w:rPr>
        <w:t> </w:t>
      </w:r>
      <w:r>
        <w:rPr>
          <w:sz w:val="15"/>
        </w:rPr>
        <w:t>s.r.o.</w:t>
        <w:tab/>
        <w:t>Zpracovatel: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98"/>
        <w:ind w:left="167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Náklady z rozpočtů</w:t>
      </w:r>
    </w:p>
    <w:p>
      <w:pPr>
        <w:spacing w:before="94"/>
        <w:ind w:left="896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06.12.2024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8"/>
        </w:rPr>
      </w:pPr>
    </w:p>
    <w:p>
      <w:pPr>
        <w:tabs>
          <w:tab w:pos="1784" w:val="left" w:leader="none"/>
        </w:tabs>
        <w:spacing w:before="1"/>
        <w:ind w:left="162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490</w:t>
      </w:r>
      <w:r>
        <w:rPr>
          <w:b/>
          <w:spacing w:val="-5"/>
          <w:w w:val="105"/>
          <w:sz w:val="17"/>
        </w:rPr>
        <w:t> </w:t>
      </w:r>
      <w:r>
        <w:rPr>
          <w:b/>
          <w:w w:val="105"/>
          <w:sz w:val="17"/>
        </w:rPr>
        <w:t>000,00</w:t>
        <w:tab/>
        <w:t>592</w:t>
      </w:r>
      <w:r>
        <w:rPr>
          <w:b/>
          <w:spacing w:val="-1"/>
          <w:w w:val="105"/>
          <w:sz w:val="17"/>
        </w:rPr>
        <w:t> </w:t>
      </w:r>
      <w:r>
        <w:rPr>
          <w:b/>
          <w:w w:val="105"/>
          <w:sz w:val="17"/>
        </w:rPr>
        <w:t>900,00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1080" w:bottom="160" w:left="440" w:right="560"/>
          <w:cols w:num="2" w:equalWidth="0">
            <w:col w:w="6689" w:space="1167"/>
            <w:col w:w="3054"/>
          </w:cols>
        </w:sectPr>
      </w:pP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4643"/>
        <w:gridCol w:w="3432"/>
        <w:gridCol w:w="1272"/>
      </w:tblGrid>
      <w:tr>
        <w:trPr>
          <w:trHeight w:val="203" w:hRule="atLeast"/>
        </w:trPr>
        <w:tc>
          <w:tcPr>
            <w:tcW w:w="848" w:type="dxa"/>
          </w:tcPr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FAS-01</w:t>
            </w:r>
          </w:p>
        </w:tc>
        <w:tc>
          <w:tcPr>
            <w:tcW w:w="4643" w:type="dxa"/>
          </w:tcPr>
          <w:p>
            <w:pPr>
              <w:pStyle w:val="TableParagraph"/>
              <w:ind w:left="238"/>
              <w:rPr>
                <w:b/>
                <w:sz w:val="16"/>
              </w:rPr>
            </w:pPr>
            <w:r>
              <w:rPr>
                <w:b/>
                <w:sz w:val="16"/>
              </w:rPr>
              <w:t>Oprava fasády ulice Křížová</w:t>
            </w:r>
          </w:p>
        </w:tc>
        <w:tc>
          <w:tcPr>
            <w:tcW w:w="3432" w:type="dxa"/>
          </w:tcPr>
          <w:p>
            <w:pPr>
              <w:pStyle w:val="TableParagraph"/>
              <w:spacing w:line="182" w:lineRule="exact"/>
              <w:ind w:right="399"/>
              <w:jc w:val="right"/>
              <w:rPr>
                <w:sz w:val="16"/>
              </w:rPr>
            </w:pPr>
            <w:r>
              <w:rPr>
                <w:sz w:val="16"/>
              </w:rPr>
              <w:t>465 000,00</w:t>
            </w:r>
          </w:p>
        </w:tc>
        <w:tc>
          <w:tcPr>
            <w:tcW w:w="1272" w:type="dxa"/>
          </w:tcPr>
          <w:p>
            <w:pPr>
              <w:pStyle w:val="TableParagraph"/>
              <w:spacing w:line="182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562 650,00</w:t>
            </w:r>
          </w:p>
        </w:tc>
      </w:tr>
      <w:tr>
        <w:trPr>
          <w:trHeight w:val="203" w:hRule="atLeast"/>
        </w:trPr>
        <w:tc>
          <w:tcPr>
            <w:tcW w:w="848" w:type="dxa"/>
          </w:tcPr>
          <w:p>
            <w:pPr>
              <w:pStyle w:val="TableParagraph"/>
              <w:spacing w:line="165" w:lineRule="exact" w:before="19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FAS-02</w:t>
            </w:r>
          </w:p>
        </w:tc>
        <w:tc>
          <w:tcPr>
            <w:tcW w:w="4643" w:type="dxa"/>
          </w:tcPr>
          <w:p>
            <w:pPr>
              <w:pStyle w:val="TableParagraph"/>
              <w:spacing w:line="165" w:lineRule="exact" w:before="19"/>
              <w:ind w:left="238"/>
              <w:rPr>
                <w:b/>
                <w:sz w:val="16"/>
              </w:rPr>
            </w:pPr>
            <w:r>
              <w:rPr>
                <w:b/>
                <w:sz w:val="16"/>
              </w:rPr>
              <w:t>Vedlejší rozpočtové náklady</w:t>
            </w:r>
          </w:p>
        </w:tc>
        <w:tc>
          <w:tcPr>
            <w:tcW w:w="3432" w:type="dxa"/>
          </w:tcPr>
          <w:p>
            <w:pPr>
              <w:pStyle w:val="TableParagraph"/>
              <w:spacing w:line="167" w:lineRule="exact" w:before="17"/>
              <w:ind w:right="399"/>
              <w:jc w:val="right"/>
              <w:rPr>
                <w:sz w:val="16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1272" w:type="dxa"/>
          </w:tcPr>
          <w:p>
            <w:pPr>
              <w:pStyle w:val="TableParagraph"/>
              <w:spacing w:line="167" w:lineRule="exact" w:before="1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30 250,00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type w:val="continuous"/>
          <w:pgSz w:w="11910" w:h="16840"/>
          <w:pgMar w:top="1080" w:bottom="160" w:left="440" w:right="560"/>
        </w:sectPr>
      </w:pP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6"/>
        <w:gridCol w:w="2709"/>
      </w:tblGrid>
      <w:tr>
        <w:trPr>
          <w:trHeight w:val="757" w:hRule="atLeast"/>
        </w:trPr>
        <w:tc>
          <w:tcPr>
            <w:tcW w:w="6466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Kód dílu - Popis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 ze soupisu prací</w:t>
            </w:r>
          </w:p>
        </w:tc>
        <w:tc>
          <w:tcPr>
            <w:tcW w:w="2709" w:type="dxa"/>
          </w:tcPr>
          <w:p>
            <w:pPr>
              <w:pStyle w:val="TableParagraph"/>
              <w:spacing w:line="156" w:lineRule="exact"/>
              <w:ind w:left="1472"/>
              <w:rPr>
                <w:sz w:val="14"/>
              </w:rPr>
            </w:pPr>
            <w:r>
              <w:rPr>
                <w:sz w:val="14"/>
              </w:rPr>
              <w:t>Cena celkem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[CZK]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174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465</w:t>
            </w:r>
            <w:r>
              <w:rPr>
                <w:b/>
                <w:spacing w:val="-2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000,00</w:t>
            </w:r>
          </w:p>
        </w:tc>
      </w:tr>
      <w:tr>
        <w:trPr>
          <w:trHeight w:val="338" w:hRule="atLeast"/>
        </w:trPr>
        <w:tc>
          <w:tcPr>
            <w:tcW w:w="64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3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HSV - Práce a dodávky HSV</w:t>
            </w:r>
          </w:p>
        </w:tc>
        <w:tc>
          <w:tcPr>
            <w:tcW w:w="270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3"/>
              <w:ind w:right="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408 410,73</w:t>
            </w:r>
          </w:p>
        </w:tc>
      </w:tr>
      <w:tr>
        <w:trPr>
          <w:trHeight w:val="273" w:hRule="atLeast"/>
        </w:trPr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3 - Svislé a kompletní konstrukce</w:t>
            </w:r>
          </w:p>
        </w:tc>
        <w:tc>
          <w:tcPr>
            <w:tcW w:w="27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33 572,22</w:t>
            </w:r>
          </w:p>
        </w:tc>
      </w:tr>
      <w:tr>
        <w:trPr>
          <w:trHeight w:val="273" w:hRule="atLeast"/>
        </w:trPr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62 - Úprava povrchů vnějších</w:t>
            </w:r>
          </w:p>
        </w:tc>
        <w:tc>
          <w:tcPr>
            <w:tcW w:w="27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311 169,11</w:t>
            </w:r>
          </w:p>
        </w:tc>
      </w:tr>
      <w:tr>
        <w:trPr>
          <w:trHeight w:val="273" w:hRule="atLeast"/>
        </w:trPr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9 - Ostatní konstrukce a práce, bourání</w:t>
            </w:r>
          </w:p>
        </w:tc>
        <w:tc>
          <w:tcPr>
            <w:tcW w:w="27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13 882,03</w:t>
            </w:r>
          </w:p>
        </w:tc>
      </w:tr>
      <w:tr>
        <w:trPr>
          <w:trHeight w:val="273" w:hRule="atLeast"/>
        </w:trPr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997 - Přesun sutě</w:t>
            </w:r>
          </w:p>
        </w:tc>
        <w:tc>
          <w:tcPr>
            <w:tcW w:w="27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30 419,37</w:t>
            </w:r>
          </w:p>
        </w:tc>
      </w:tr>
      <w:tr>
        <w:trPr>
          <w:trHeight w:val="273" w:hRule="atLeast"/>
        </w:trPr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998 - Přesun hmot</w:t>
            </w:r>
          </w:p>
        </w:tc>
        <w:tc>
          <w:tcPr>
            <w:tcW w:w="27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19 368,00</w:t>
            </w:r>
          </w:p>
        </w:tc>
      </w:tr>
      <w:tr>
        <w:trPr>
          <w:trHeight w:val="345" w:hRule="atLeast"/>
        </w:trPr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0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PSV - Práce a dodávky PSV</w:t>
            </w:r>
          </w:p>
        </w:tc>
        <w:tc>
          <w:tcPr>
            <w:tcW w:w="27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0"/>
              <w:ind w:right="3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56 589,27</w:t>
            </w:r>
          </w:p>
        </w:tc>
      </w:tr>
      <w:tr>
        <w:trPr>
          <w:trHeight w:val="273" w:hRule="atLeast"/>
        </w:trPr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764 - Konstrukce klempířské- oprava</w:t>
            </w:r>
          </w:p>
        </w:tc>
        <w:tc>
          <w:tcPr>
            <w:tcW w:w="27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4 885,66</w:t>
            </w:r>
          </w:p>
        </w:tc>
      </w:tr>
      <w:tr>
        <w:trPr>
          <w:trHeight w:val="273" w:hRule="atLeast"/>
        </w:trPr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764.10 - Konstrukce klempířské- parapety- oprava</w:t>
            </w:r>
          </w:p>
        </w:tc>
        <w:tc>
          <w:tcPr>
            <w:tcW w:w="27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24 237,99</w:t>
            </w:r>
          </w:p>
        </w:tc>
      </w:tr>
      <w:tr>
        <w:trPr>
          <w:trHeight w:val="273" w:hRule="atLeast"/>
        </w:trPr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right="1471"/>
              <w:jc w:val="right"/>
              <w:rPr>
                <w:sz w:val="15"/>
              </w:rPr>
            </w:pPr>
            <w:r>
              <w:rPr>
                <w:sz w:val="15"/>
              </w:rPr>
              <w:t>764.20 - Klempířské konstrukce- patrová a korunní římsa- oprava</w:t>
            </w:r>
          </w:p>
        </w:tc>
        <w:tc>
          <w:tcPr>
            <w:tcW w:w="27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7 684,39</w:t>
            </w:r>
          </w:p>
        </w:tc>
      </w:tr>
      <w:tr>
        <w:trPr>
          <w:trHeight w:val="273" w:hRule="atLeast"/>
        </w:trPr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right="1491"/>
              <w:jc w:val="right"/>
              <w:rPr>
                <w:sz w:val="15"/>
              </w:rPr>
            </w:pPr>
            <w:r>
              <w:rPr>
                <w:sz w:val="15"/>
              </w:rPr>
              <w:t>764.70 - Klempířské konstrukce- oplechování zhlaví štítu- oprava</w:t>
            </w:r>
          </w:p>
        </w:tc>
        <w:tc>
          <w:tcPr>
            <w:tcW w:w="27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19 781,23</w:t>
            </w:r>
          </w:p>
        </w:tc>
      </w:tr>
      <w:tr>
        <w:trPr>
          <w:trHeight w:val="273" w:hRule="atLeast"/>
        </w:trPr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783.10 - Dokončovací práce- nátěry fasády</w:t>
            </w:r>
          </w:p>
        </w:tc>
        <w:tc>
          <w:tcPr>
            <w:tcW w:w="27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>
      <w:pPr>
        <w:spacing w:after="0"/>
        <w:jc w:val="right"/>
        <w:rPr>
          <w:sz w:val="15"/>
        </w:rPr>
        <w:sectPr>
          <w:headerReference w:type="default" r:id="rId9"/>
          <w:footerReference w:type="default" r:id="rId10"/>
          <w:pgSz w:w="11910" w:h="16840"/>
          <w:pgMar w:header="632" w:footer="0" w:top="2580" w:bottom="160" w:left="440" w:right="560"/>
          <w:pgNumType w:start="3"/>
        </w:sectPr>
      </w:pP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ind w:left="132"/>
        <w:rPr>
          <w:sz w:val="20"/>
        </w:rPr>
      </w:pPr>
      <w:r>
        <w:rPr>
          <w:sz w:val="20"/>
        </w:rPr>
        <w:pict>
          <v:shape style="width:532.450pt;height:20.55pt;mso-position-horizontal-relative:char;mso-position-vertical-relative:line" type="#_x0000_t202" filled="false" stroked="true" strokeweight=".12pt" strokecolor="#000000">
            <w10:anchorlock/>
            <v:textbox inset="0,0,0,0">
              <w:txbxContent>
                <w:p>
                  <w:pPr>
                    <w:tabs>
                      <w:tab w:pos="1022" w:val="left" w:leader="none"/>
                      <w:tab w:pos="3256" w:val="left" w:leader="none"/>
                      <w:tab w:pos="5299" w:val="left" w:leader="none"/>
                      <w:tab w:pos="5839" w:val="left" w:leader="none"/>
                      <w:tab w:pos="6714" w:val="left" w:leader="none"/>
                      <w:tab w:pos="7792" w:val="left" w:leader="none"/>
                      <w:tab w:pos="9362" w:val="left" w:leader="none"/>
                    </w:tabs>
                    <w:spacing w:before="120"/>
                    <w:ind w:left="4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PČ</w:t>
                  </w:r>
                  <w:r>
                    <w:rPr>
                      <w:spacing w:val="3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Typ</w:t>
                    <w:tab/>
                    <w:t>Kód</w:t>
                    <w:tab/>
                    <w:t>Popis</w:t>
                    <w:tab/>
                    <w:t>MJ</w:t>
                    <w:tab/>
                    <w:t>Množství</w:t>
                    <w:tab/>
                    <w:t>J.cena</w:t>
                  </w:r>
                  <w:r>
                    <w:rPr>
                      <w:spacing w:val="-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[CZK]</w:t>
                    <w:tab/>
                    <w:t>Cena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celkem</w:t>
                  </w:r>
                  <w:r>
                    <w:rPr>
                      <w:spacing w:val="-2"/>
                      <w:sz w:val="14"/>
                    </w:rPr>
                    <w:t> </w:t>
                  </w:r>
                  <w:r>
                    <w:rPr>
                      <w:sz w:val="14"/>
                    </w:rPr>
                    <w:t>[CZK]</w:t>
                    <w:tab/>
                    <w:t>Cenová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soustava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tabs>
          <w:tab w:pos="8322" w:val="left" w:leader="none"/>
        </w:tabs>
        <w:spacing w:before="17"/>
        <w:ind w:left="167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Náklady</w:t>
      </w:r>
      <w:r>
        <w:rPr>
          <w:b/>
          <w:spacing w:val="-15"/>
          <w:w w:val="105"/>
          <w:sz w:val="18"/>
        </w:rPr>
        <w:t> </w:t>
      </w:r>
      <w:r>
        <w:rPr>
          <w:b/>
          <w:w w:val="105"/>
          <w:sz w:val="18"/>
        </w:rPr>
        <w:t>soupisu</w:t>
      </w:r>
      <w:r>
        <w:rPr>
          <w:b/>
          <w:spacing w:val="-13"/>
          <w:w w:val="105"/>
          <w:sz w:val="18"/>
        </w:rPr>
        <w:t> </w:t>
      </w:r>
      <w:r>
        <w:rPr>
          <w:b/>
          <w:w w:val="105"/>
          <w:sz w:val="18"/>
        </w:rPr>
        <w:t>celkem</w:t>
        <w:tab/>
      </w:r>
      <w:r>
        <w:rPr>
          <w:b/>
          <w:w w:val="105"/>
          <w:position w:val="-4"/>
          <w:sz w:val="18"/>
        </w:rPr>
        <w:t>465</w:t>
      </w:r>
      <w:r>
        <w:rPr>
          <w:b/>
          <w:spacing w:val="-3"/>
          <w:w w:val="105"/>
          <w:position w:val="-4"/>
          <w:sz w:val="18"/>
        </w:rPr>
        <w:t> </w:t>
      </w:r>
      <w:r>
        <w:rPr>
          <w:b/>
          <w:w w:val="105"/>
          <w:position w:val="-4"/>
          <w:sz w:val="18"/>
        </w:rPr>
        <w:t>000,00</w:t>
      </w:r>
    </w:p>
    <w:p>
      <w:pPr>
        <w:pStyle w:val="BodyText"/>
        <w:spacing w:before="1" w:after="1"/>
        <w:rPr>
          <w:b/>
          <w:sz w:val="14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275" w:hRule="atLeast"/>
        </w:trPr>
        <w:tc>
          <w:tcPr>
            <w:tcW w:w="281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spacing w:before="54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</w:tcPr>
          <w:p>
            <w:pPr>
              <w:pStyle w:val="TableParagraph"/>
              <w:spacing w:line="205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HSV</w:t>
            </w:r>
          </w:p>
        </w:tc>
        <w:tc>
          <w:tcPr>
            <w:tcW w:w="3416" w:type="dxa"/>
          </w:tcPr>
          <w:p>
            <w:pPr>
              <w:pStyle w:val="TableParagraph"/>
              <w:spacing w:line="205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Práce a dodávky HSV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05" w:lineRule="exact"/>
              <w:ind w:right="3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408 410,73</w:t>
            </w:r>
          </w:p>
        </w:tc>
        <w:tc>
          <w:tcPr>
            <w:tcW w:w="1501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5" w:hRule="atLeast"/>
        </w:trPr>
        <w:tc>
          <w:tcPr>
            <w:tcW w:w="28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30" w:lineRule="exact" w:before="95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8" w:lineRule="exact" w:before="67"/>
              <w:ind w:left="27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8" w:lineRule="exact" w:before="67"/>
              <w:ind w:left="27"/>
              <w:rPr>
                <w:sz w:val="15"/>
              </w:rPr>
            </w:pPr>
            <w:r>
              <w:rPr>
                <w:sz w:val="15"/>
              </w:rPr>
              <w:t>Svislé a kompletní konstrukce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58" w:lineRule="exact" w:before="67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33 572,22</w:t>
            </w:r>
          </w:p>
        </w:tc>
        <w:tc>
          <w:tcPr>
            <w:tcW w:w="150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31723581.R11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22"/>
              <w:rPr>
                <w:sz w:val="14"/>
              </w:rPr>
            </w:pPr>
            <w:r>
              <w:rPr>
                <w:sz w:val="14"/>
              </w:rPr>
              <w:t>Doplnění zdiva zhlaví štítu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150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414"/>
              <w:rPr>
                <w:sz w:val="14"/>
              </w:rPr>
            </w:pPr>
            <w:r>
              <w:rPr>
                <w:sz w:val="14"/>
              </w:rPr>
              <w:t>33 572,22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33 572,22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R položka</w:t>
            </w:r>
          </w:p>
        </w:tc>
      </w:tr>
      <w:tr>
        <w:trPr>
          <w:trHeight w:val="157" w:hRule="atLeast"/>
        </w:trPr>
        <w:tc>
          <w:tcPr>
            <w:tcW w:w="2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29" w:lineRule="exact" w:before="8"/>
              <w:ind w:left="22"/>
              <w:rPr>
                <w:sz w:val="12"/>
              </w:rPr>
            </w:pPr>
            <w:r>
              <w:rPr>
                <w:sz w:val="12"/>
              </w:rPr>
              <w:t>Statické poruchy práva část štítu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line="129" w:lineRule="exact" w:before="9"/>
              <w:ind w:left="22"/>
              <w:rPr>
                <w:sz w:val="12"/>
              </w:rPr>
            </w:pPr>
            <w:r>
              <w:rPr>
                <w:sz w:val="12"/>
              </w:rPr>
              <w:t>"oprava zhlaví štítu..."F_062_20_24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129" w:lineRule="exact" w:before="9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1,000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3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before="9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9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1,000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4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spacing w:line="132" w:lineRule="exact" w:before="102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</w:tcPr>
          <w:p>
            <w:pPr>
              <w:pStyle w:val="TableParagraph"/>
              <w:spacing w:line="160" w:lineRule="exact" w:before="74"/>
              <w:ind w:left="27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3416" w:type="dxa"/>
          </w:tcPr>
          <w:p>
            <w:pPr>
              <w:pStyle w:val="TableParagraph"/>
              <w:spacing w:line="160" w:lineRule="exact" w:before="74"/>
              <w:ind w:left="27"/>
              <w:rPr>
                <w:sz w:val="15"/>
              </w:rPr>
            </w:pPr>
            <w:r>
              <w:rPr>
                <w:sz w:val="15"/>
              </w:rPr>
              <w:t>Úprava povrchů vnějších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160" w:lineRule="exact" w:before="74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311 169,11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3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spacing w:line="55" w:lineRule="exact"/>
              <w:ind w:left="23"/>
              <w:rPr>
                <w:sz w:val="11"/>
              </w:rPr>
            </w:pPr>
            <w:r>
              <w:rPr>
                <w:sz w:val="11"/>
              </w:rPr>
              <w:t>PP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22" w:lineRule="exact" w:before="93"/>
              <w:ind w:left="22"/>
              <w:rPr>
                <w:sz w:val="11"/>
              </w:rPr>
            </w:pPr>
            <w:r>
              <w:rPr>
                <w:sz w:val="11"/>
              </w:rPr>
              <w:t>Podkladní a spojovací vrstva vnějších omítaných ploch penetrace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" w:hRule="atLeast"/>
        </w:trPr>
        <w:tc>
          <w:tcPr>
            <w:tcW w:w="572" w:type="dxa"/>
            <w:gridSpan w:val="2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71" w:type="dxa"/>
            <w:gridSpan w:val="2"/>
          </w:tcPr>
          <w:p>
            <w:pPr>
              <w:pStyle w:val="TableParagraph"/>
              <w:spacing w:line="112" w:lineRule="exact"/>
              <w:ind w:left="1177"/>
              <w:rPr>
                <w:sz w:val="11"/>
              </w:rPr>
            </w:pPr>
            <w:r>
              <w:rPr>
                <w:sz w:val="11"/>
              </w:rPr>
              <w:t>nanášená ručně stěn</w:t>
            </w:r>
          </w:p>
        </w:tc>
        <w:tc>
          <w:tcPr>
            <w:tcW w:w="5513" w:type="dxa"/>
            <w:gridSpan w:val="5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8" w:hRule="atLeast"/>
        </w:trPr>
        <w:tc>
          <w:tcPr>
            <w:tcW w:w="572" w:type="dxa"/>
            <w:gridSpan w:val="2"/>
          </w:tcPr>
          <w:p>
            <w:pPr>
              <w:pStyle w:val="TableParagraph"/>
              <w:spacing w:before="9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4571" w:type="dxa"/>
            <w:gridSpan w:val="2"/>
          </w:tcPr>
          <w:p>
            <w:pPr>
              <w:pStyle w:val="TableParagraph"/>
              <w:spacing w:line="129" w:lineRule="exact" w:before="9"/>
              <w:ind w:left="1177"/>
              <w:rPr>
                <w:sz w:val="12"/>
              </w:rPr>
            </w:pPr>
            <w:r>
              <w:rPr>
                <w:sz w:val="12"/>
              </w:rPr>
              <w:t>Předpokládané procento opravy z celkové plochy je 20%</w:t>
            </w:r>
          </w:p>
        </w:tc>
        <w:tc>
          <w:tcPr>
            <w:tcW w:w="5513" w:type="dxa"/>
            <w:gridSpan w:val="5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572" w:type="dxa"/>
            <w:gridSpan w:val="2"/>
          </w:tcPr>
          <w:p>
            <w:pPr>
              <w:pStyle w:val="TableParagraph"/>
              <w:spacing w:before="9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4571" w:type="dxa"/>
            <w:gridSpan w:val="2"/>
          </w:tcPr>
          <w:p>
            <w:pPr>
              <w:pStyle w:val="TableParagraph"/>
              <w:spacing w:line="129" w:lineRule="exact" w:before="9"/>
              <w:ind w:left="1177"/>
              <w:rPr>
                <w:sz w:val="12"/>
              </w:rPr>
            </w:pPr>
            <w:r>
              <w:rPr>
                <w:sz w:val="12"/>
              </w:rPr>
              <w:t>"čistá plocha fasády..."F_062_10_10*0,2</w:t>
            </w:r>
          </w:p>
        </w:tc>
        <w:tc>
          <w:tcPr>
            <w:tcW w:w="5513" w:type="dxa"/>
            <w:gridSpan w:val="5"/>
          </w:tcPr>
          <w:p>
            <w:pPr>
              <w:pStyle w:val="TableParagraph"/>
              <w:spacing w:line="129" w:lineRule="exact" w:before="9"/>
              <w:ind w:left="1048"/>
              <w:rPr>
                <w:sz w:val="12"/>
              </w:rPr>
            </w:pPr>
            <w:r>
              <w:rPr>
                <w:sz w:val="12"/>
              </w:rPr>
              <w:t>81,913</w:t>
            </w:r>
          </w:p>
        </w:tc>
      </w:tr>
      <w:tr>
        <w:trPr>
          <w:trHeight w:val="147" w:hRule="atLeast"/>
        </w:trPr>
        <w:tc>
          <w:tcPr>
            <w:tcW w:w="572" w:type="dxa"/>
            <w:gridSpan w:val="2"/>
          </w:tcPr>
          <w:p>
            <w:pPr>
              <w:pStyle w:val="TableParagraph"/>
              <w:spacing w:line="119" w:lineRule="exact" w:before="9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4571" w:type="dxa"/>
            <w:gridSpan w:val="2"/>
          </w:tcPr>
          <w:p>
            <w:pPr>
              <w:pStyle w:val="TableParagraph"/>
              <w:spacing w:line="118" w:lineRule="exact" w:before="9"/>
              <w:ind w:left="1177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513" w:type="dxa"/>
            <w:gridSpan w:val="5"/>
          </w:tcPr>
          <w:p>
            <w:pPr>
              <w:pStyle w:val="TableParagraph"/>
              <w:spacing w:line="118" w:lineRule="exact" w:before="9"/>
              <w:ind w:left="1048"/>
              <w:rPr>
                <w:sz w:val="12"/>
              </w:rPr>
            </w:pPr>
            <w:r>
              <w:rPr>
                <w:sz w:val="12"/>
              </w:rPr>
              <w:t>81,913</w:t>
            </w:r>
          </w:p>
        </w:tc>
      </w:tr>
    </w:tbl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335" w:hRule="atLeast"/>
        </w:trPr>
        <w:tc>
          <w:tcPr>
            <w:tcW w:w="281" w:type="dxa"/>
          </w:tcPr>
          <w:p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91" w:type="dxa"/>
          </w:tcPr>
          <w:p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622325312</w:t>
            </w:r>
          </w:p>
        </w:tc>
        <w:tc>
          <w:tcPr>
            <w:tcW w:w="3416" w:type="dxa"/>
          </w:tcPr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Oprava vnější vápenocementové štukové omítky</w:t>
            </w:r>
          </w:p>
          <w:p>
            <w:pPr>
              <w:pStyle w:val="TableParagraph"/>
              <w:spacing w:line="141" w:lineRule="exact" w:before="16"/>
              <w:ind w:left="22"/>
              <w:rPr>
                <w:sz w:val="14"/>
              </w:rPr>
            </w:pPr>
            <w:r>
              <w:rPr>
                <w:sz w:val="14"/>
              </w:rPr>
              <w:t>složitosti 2 v rozsahu přes 10 do 30 %</w:t>
            </w:r>
          </w:p>
        </w:tc>
        <w:tc>
          <w:tcPr>
            <w:tcW w:w="505" w:type="dxa"/>
          </w:tcPr>
          <w:p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>
            <w:pPr>
              <w:pStyle w:val="TableParagraph"/>
              <w:spacing w:before="85"/>
              <w:ind w:left="409"/>
              <w:rPr>
                <w:sz w:val="14"/>
              </w:rPr>
            </w:pPr>
            <w:r>
              <w:rPr>
                <w:sz w:val="14"/>
              </w:rPr>
              <w:t>409,563</w:t>
            </w:r>
          </w:p>
        </w:tc>
        <w:tc>
          <w:tcPr>
            <w:tcW w:w="1064" w:type="dxa"/>
          </w:tcPr>
          <w:p>
            <w:pPr>
              <w:pStyle w:val="TableParagraph"/>
              <w:spacing w:before="85"/>
              <w:ind w:left="607"/>
              <w:rPr>
                <w:sz w:val="14"/>
              </w:rPr>
            </w:pPr>
            <w:r>
              <w:rPr>
                <w:sz w:val="14"/>
              </w:rPr>
              <w:t>570,30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774"/>
              <w:rPr>
                <w:sz w:val="14"/>
              </w:rPr>
            </w:pPr>
            <w:r>
              <w:rPr>
                <w:sz w:val="14"/>
              </w:rPr>
              <w:t>233 573,78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>
      <w:pPr>
        <w:pStyle w:val="BodyText"/>
        <w:tabs>
          <w:tab w:pos="1883" w:val="left" w:leader="none"/>
        </w:tabs>
        <w:spacing w:before="7"/>
        <w:ind w:left="438"/>
      </w:pPr>
      <w:r>
        <w:rPr/>
        <w:pict>
          <v:shape style="position:absolute;margin-left:28.68pt;margin-top:-65.770874pt;width:532.65pt;height:11.65pt;mso-position-horizontal-relative:page;mso-position-vertical-relative:paragraph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91"/>
                    <w:gridCol w:w="1155"/>
                    <w:gridCol w:w="3416"/>
                    <w:gridCol w:w="505"/>
                    <w:gridCol w:w="942"/>
                    <w:gridCol w:w="1064"/>
                    <w:gridCol w:w="1501"/>
                    <w:gridCol w:w="1501"/>
                  </w:tblGrid>
                  <w:tr>
                    <w:trPr>
                      <w:trHeight w:val="225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30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30"/>
                          <w:ind w:left="102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K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spacing w:before="30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622131121</w:t>
                        </w: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before="30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Penetrační nátěr vnějších stěn nanášený ručně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before="30"/>
                          <w:ind w:lef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m2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30"/>
                          <w:ind w:left="48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81,913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30"/>
                          <w:ind w:left="6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52,57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before="30"/>
                          <w:ind w:left="9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4 306,17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before="30"/>
                          <w:ind w:left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CS ÚRS 2024 02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.68pt;margin-top:7.460646pt;width:532.6pt;height:146.6pt;mso-position-horizontal-relative:page;mso-position-vertical-relative:paragraph;z-index:251665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91"/>
                    <w:gridCol w:w="1155"/>
                    <w:gridCol w:w="3416"/>
                    <w:gridCol w:w="505"/>
                    <w:gridCol w:w="942"/>
                    <w:gridCol w:w="1064"/>
                    <w:gridCol w:w="1501"/>
                    <w:gridCol w:w="1501"/>
                  </w:tblGrid>
                  <w:tr>
                    <w:trPr>
                      <w:trHeight w:val="129" w:hRule="atLeast"/>
                    </w:trPr>
                    <w:tc>
                      <w:tcPr>
                        <w:tcW w:w="1727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štukové, dvouvrstvé, v rozsahu opravované plochy přes 20 do 30%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66" w:type="dxa"/>
                        <w:gridSpan w:val="3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6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7" w:lineRule="exact" w:before="7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Způsob provedení: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6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6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7" w:lineRule="exact" w:before="6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1) cementový prostřik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6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6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7" w:lineRule="exact" w:before="6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2) první vrstva MVC malty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6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6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7" w:lineRule="exact" w:before="6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3) druhá vrstva MVC malta a stržení omítky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6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6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7" w:lineRule="exact" w:before="6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4) třetí vrstva MVC omítky a zatažení omítky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6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6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7" w:lineRule="exact" w:before="6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povrch opravovaný míst bude viditelný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6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6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7" w:lineRule="exact" w:before="6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-----------------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6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6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7" w:lineRule="exact" w:before="6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"čistá plocha fasády..."F_062_10_10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27" w:lineRule="exact" w:before="6"/>
                          <w:ind w:right="2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409,563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409,563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8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K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622321191</w:t>
                        </w: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Příplatek k vápenocementové omítce vnějších stěn za</w:t>
                        </w:r>
                      </w:p>
                      <w:p>
                        <w:pPr>
                          <w:pStyle w:val="TableParagraph"/>
                          <w:spacing w:line="141" w:lineRule="exact" w:before="16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každých dalších 5 mm tloušťky ručně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m2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81,913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6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92,67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9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7 590,88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CS ÚRS 2024 02</w:t>
                        </w:r>
                      </w:p>
                    </w:tc>
                  </w:tr>
                  <w:tr>
                    <w:trPr>
                      <w:trHeight w:val="132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3" w:lineRule="exact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Omítka vápenocementová vnějších ploch nanášená ručně Příplatek k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PP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cenám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za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každých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dalších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i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započatých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5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mm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tloušťky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omítky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přes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15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9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17" w:lineRule="exact" w:before="2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mm stěn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9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Předpokládané procento opravy z celkové plochy je 20%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9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Tloušťka 5 mm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9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"čistá plocha fasády..."F_062_10_10*0,2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right="2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81,913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line="119" w:lineRule="exact" w:before="9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18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18" w:lineRule="exact" w:before="9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81,913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6"/>
        </w:rPr>
        <w:t>PP</w:t>
        <w:tab/>
      </w:r>
      <w:r>
        <w:rPr/>
        <w:t>Oprava vápenocementové omítky vnějších ploch stupně členitosti</w:t>
      </w:r>
      <w:r>
        <w:rPr>
          <w:spacing w:val="-6"/>
        </w:rPr>
        <w:t> </w:t>
      </w:r>
      <w:r>
        <w:rPr/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335" w:hRule="atLeast"/>
        </w:trPr>
        <w:tc>
          <w:tcPr>
            <w:tcW w:w="281" w:type="dxa"/>
          </w:tcPr>
          <w:p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91" w:type="dxa"/>
          </w:tcPr>
          <w:p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629999030</w:t>
            </w:r>
          </w:p>
        </w:tc>
        <w:tc>
          <w:tcPr>
            <w:tcW w:w="3416" w:type="dxa"/>
          </w:tcPr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Příplatek k omítce vnějších povrchů za provádění</w:t>
            </w:r>
          </w:p>
          <w:p>
            <w:pPr>
              <w:pStyle w:val="TableParagraph"/>
              <w:spacing w:line="141" w:lineRule="exact" w:before="16"/>
              <w:ind w:left="22"/>
              <w:rPr>
                <w:sz w:val="14"/>
              </w:rPr>
            </w:pPr>
            <w:r>
              <w:rPr>
                <w:sz w:val="14"/>
              </w:rPr>
              <w:t>omítané plochy do 10 m2</w:t>
            </w:r>
          </w:p>
        </w:tc>
        <w:tc>
          <w:tcPr>
            <w:tcW w:w="505" w:type="dxa"/>
          </w:tcPr>
          <w:p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>
            <w:pPr>
              <w:pStyle w:val="TableParagraph"/>
              <w:spacing w:before="85"/>
              <w:ind w:left="486"/>
              <w:rPr>
                <w:sz w:val="14"/>
              </w:rPr>
            </w:pPr>
            <w:r>
              <w:rPr>
                <w:sz w:val="14"/>
              </w:rPr>
              <w:t>22,530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5"/>
              <w:ind w:left="684"/>
              <w:rPr>
                <w:sz w:val="14"/>
              </w:rPr>
            </w:pPr>
            <w:r>
              <w:rPr>
                <w:sz w:val="14"/>
              </w:rPr>
              <w:t>30,21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680,63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>
      <w:pPr>
        <w:pStyle w:val="BodyText"/>
        <w:tabs>
          <w:tab w:pos="1883" w:val="left" w:leader="none"/>
        </w:tabs>
        <w:spacing w:line="168" w:lineRule="auto" w:before="10"/>
        <w:ind w:left="1883" w:right="5774" w:hanging="1445"/>
      </w:pPr>
      <w:r>
        <w:rPr>
          <w:position w:val="-6"/>
        </w:rPr>
        <w:t>PP</w:t>
        <w:tab/>
      </w:r>
      <w:r>
        <w:rPr/>
        <w:t>Příplatky</w:t>
      </w:r>
      <w:r>
        <w:rPr>
          <w:spacing w:val="-9"/>
        </w:rPr>
        <w:t> </w:t>
      </w:r>
      <w:r>
        <w:rPr/>
        <w:t>k</w:t>
      </w:r>
      <w:r>
        <w:rPr>
          <w:spacing w:val="-8"/>
        </w:rPr>
        <w:t> </w:t>
      </w:r>
      <w:r>
        <w:rPr/>
        <w:t>cenám</w:t>
      </w:r>
      <w:r>
        <w:rPr>
          <w:spacing w:val="-6"/>
        </w:rPr>
        <w:t> </w:t>
      </w:r>
      <w:r>
        <w:rPr/>
        <w:t>úprav</w:t>
      </w:r>
      <w:r>
        <w:rPr>
          <w:spacing w:val="-6"/>
        </w:rPr>
        <w:t> </w:t>
      </w:r>
      <w:r>
        <w:rPr/>
        <w:t>vnějších</w:t>
      </w:r>
      <w:r>
        <w:rPr>
          <w:spacing w:val="-6"/>
        </w:rPr>
        <w:t> </w:t>
      </w:r>
      <w:r>
        <w:rPr/>
        <w:t>povrchů</w:t>
      </w:r>
      <w:r>
        <w:rPr>
          <w:spacing w:val="-7"/>
        </w:rPr>
        <w:t> </w:t>
      </w:r>
      <w:r>
        <w:rPr/>
        <w:t>za</w:t>
      </w:r>
      <w:r>
        <w:rPr>
          <w:spacing w:val="-7"/>
        </w:rPr>
        <w:t> </w:t>
      </w:r>
      <w:r>
        <w:rPr/>
        <w:t>zvýšenou</w:t>
      </w:r>
      <w:r>
        <w:rPr>
          <w:spacing w:val="-6"/>
        </w:rPr>
        <w:t> </w:t>
      </w:r>
      <w:r>
        <w:rPr/>
        <w:t>pracnost</w:t>
      </w:r>
      <w:r>
        <w:rPr>
          <w:spacing w:val="-6"/>
        </w:rPr>
        <w:t> </w:t>
      </w:r>
      <w:r>
        <w:rPr/>
        <w:t>při provádění</w:t>
      </w:r>
      <w:r>
        <w:rPr>
          <w:spacing w:val="-3"/>
        </w:rPr>
        <w:t> </w:t>
      </w:r>
      <w:r>
        <w:rPr/>
        <w:t>prací</w:t>
      </w:r>
      <w:r>
        <w:rPr>
          <w:spacing w:val="-2"/>
        </w:rPr>
        <w:t> </w:t>
      </w:r>
      <w:r>
        <w:rPr/>
        <w:t>menšího</w:t>
      </w:r>
      <w:r>
        <w:rPr>
          <w:spacing w:val="-3"/>
        </w:rPr>
        <w:t> </w:t>
      </w:r>
      <w:r>
        <w:rPr/>
        <w:t>rozsahu</w:t>
      </w:r>
      <w:r>
        <w:rPr>
          <w:spacing w:val="-3"/>
        </w:rPr>
        <w:t> </w:t>
      </w:r>
      <w:r>
        <w:rPr/>
        <w:t>omítané</w:t>
      </w:r>
      <w:r>
        <w:rPr>
          <w:spacing w:val="-3"/>
        </w:rPr>
        <w:t> </w:t>
      </w:r>
      <w:r>
        <w:rPr/>
        <w:t>plochy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m2</w:t>
      </w:r>
    </w:p>
    <w:p>
      <w:pPr>
        <w:pStyle w:val="Heading3"/>
        <w:tabs>
          <w:tab w:pos="1883" w:val="left" w:leader="none"/>
          <w:tab w:pos="6325" w:val="left" w:leader="none"/>
        </w:tabs>
        <w:spacing w:before="25"/>
      </w:pPr>
      <w:r>
        <w:rPr>
          <w:position w:val="1"/>
          <w:sz w:val="11"/>
        </w:rPr>
        <w:t>VV</w:t>
        <w:tab/>
      </w:r>
      <w:r>
        <w:rPr/>
        <w:t>"příplatek  za plochu do</w:t>
      </w:r>
      <w:r>
        <w:rPr>
          <w:spacing w:val="5"/>
        </w:rPr>
        <w:t> </w:t>
      </w:r>
      <w:r>
        <w:rPr/>
        <w:t>10</w:t>
      </w:r>
      <w:r>
        <w:rPr>
          <w:spacing w:val="1"/>
        </w:rPr>
        <w:t> </w:t>
      </w:r>
      <w:r>
        <w:rPr/>
        <w:t>m2..."F_062_10_21</w:t>
        <w:tab/>
        <w:t>22,530</w:t>
      </w:r>
    </w:p>
    <w:p>
      <w:pPr>
        <w:tabs>
          <w:tab w:pos="1883" w:val="left" w:leader="none"/>
          <w:tab w:pos="6325" w:val="left" w:leader="none"/>
        </w:tabs>
        <w:spacing w:before="20" w:after="9"/>
        <w:ind w:left="438" w:right="0" w:firstLine="0"/>
        <w:jc w:val="left"/>
        <w:rPr>
          <w:sz w:val="12"/>
        </w:rPr>
      </w:pPr>
      <w:r>
        <w:rPr>
          <w:position w:val="1"/>
          <w:sz w:val="11"/>
        </w:rPr>
        <w:t>VV</w:t>
        <w:tab/>
      </w:r>
      <w:r>
        <w:rPr>
          <w:sz w:val="12"/>
        </w:rPr>
        <w:t>Součet</w:t>
        <w:tab/>
        <w:t>22,530</w:t>
      </w:r>
    </w:p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335" w:hRule="atLeast"/>
        </w:trPr>
        <w:tc>
          <w:tcPr>
            <w:tcW w:w="281" w:type="dxa"/>
          </w:tcPr>
          <w:p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91" w:type="dxa"/>
          </w:tcPr>
          <w:p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629999042</w:t>
            </w:r>
          </w:p>
        </w:tc>
        <w:tc>
          <w:tcPr>
            <w:tcW w:w="3416" w:type="dxa"/>
          </w:tcPr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Příplatek k úpravám vnějších povrchů za provádění</w:t>
            </w:r>
          </w:p>
          <w:p>
            <w:pPr>
              <w:pStyle w:val="TableParagraph"/>
              <w:spacing w:line="141" w:lineRule="exact" w:before="16"/>
              <w:ind w:left="22"/>
              <w:rPr>
                <w:sz w:val="14"/>
              </w:rPr>
            </w:pPr>
            <w:r>
              <w:rPr>
                <w:sz w:val="14"/>
              </w:rPr>
              <w:t>prací v nadstřešní části</w:t>
            </w:r>
          </w:p>
        </w:tc>
        <w:tc>
          <w:tcPr>
            <w:tcW w:w="505" w:type="dxa"/>
          </w:tcPr>
          <w:p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>
            <w:pPr>
              <w:pStyle w:val="TableParagraph"/>
              <w:spacing w:before="85"/>
              <w:ind w:left="486"/>
              <w:rPr>
                <w:sz w:val="14"/>
              </w:rPr>
            </w:pPr>
            <w:r>
              <w:rPr>
                <w:sz w:val="14"/>
              </w:rPr>
              <w:t>37,730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5"/>
              <w:ind w:left="684"/>
              <w:rPr>
                <w:sz w:val="14"/>
              </w:rPr>
            </w:pPr>
            <w:r>
              <w:rPr>
                <w:sz w:val="14"/>
              </w:rPr>
              <w:t>39,05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928"/>
              <w:rPr>
                <w:sz w:val="14"/>
              </w:rPr>
            </w:pPr>
            <w:r>
              <w:rPr>
                <w:sz w:val="14"/>
              </w:rPr>
              <w:t>1 473,36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>
      <w:pPr>
        <w:pStyle w:val="BodyText"/>
        <w:tabs>
          <w:tab w:pos="1883" w:val="left" w:leader="none"/>
        </w:tabs>
        <w:spacing w:line="168" w:lineRule="auto" w:before="10"/>
        <w:ind w:left="1883" w:right="6037" w:hanging="1445"/>
      </w:pPr>
      <w:r>
        <w:rPr>
          <w:position w:val="-6"/>
        </w:rPr>
        <w:t>PP</w:t>
        <w:tab/>
      </w:r>
      <w:r>
        <w:rPr/>
        <w:t>Příplatky</w:t>
      </w:r>
      <w:r>
        <w:rPr>
          <w:spacing w:val="-10"/>
        </w:rPr>
        <w:t> </w:t>
      </w:r>
      <w:r>
        <w:rPr/>
        <w:t>k</w:t>
      </w:r>
      <w:r>
        <w:rPr>
          <w:spacing w:val="-8"/>
        </w:rPr>
        <w:t> </w:t>
      </w:r>
      <w:r>
        <w:rPr/>
        <w:t>cenám</w:t>
      </w:r>
      <w:r>
        <w:rPr>
          <w:spacing w:val="-7"/>
        </w:rPr>
        <w:t> </w:t>
      </w:r>
      <w:r>
        <w:rPr/>
        <w:t>úprav</w:t>
      </w:r>
      <w:r>
        <w:rPr>
          <w:spacing w:val="-6"/>
        </w:rPr>
        <w:t> </w:t>
      </w:r>
      <w:r>
        <w:rPr/>
        <w:t>vnějších</w:t>
      </w:r>
      <w:r>
        <w:rPr>
          <w:spacing w:val="-7"/>
        </w:rPr>
        <w:t> </w:t>
      </w:r>
      <w:r>
        <w:rPr/>
        <w:t>povrchů</w:t>
      </w:r>
      <w:r>
        <w:rPr>
          <w:spacing w:val="-8"/>
        </w:rPr>
        <w:t> </w:t>
      </w:r>
      <w:r>
        <w:rPr/>
        <w:t>za</w:t>
      </w:r>
      <w:r>
        <w:rPr>
          <w:spacing w:val="-7"/>
        </w:rPr>
        <w:t> </w:t>
      </w:r>
      <w:r>
        <w:rPr/>
        <w:t>ztížené</w:t>
      </w:r>
      <w:r>
        <w:rPr>
          <w:spacing w:val="-7"/>
        </w:rPr>
        <w:t> </w:t>
      </w:r>
      <w:r>
        <w:rPr/>
        <w:t>pracovní podmínky práce v nadstřešní části</w:t>
      </w:r>
      <w:r>
        <w:rPr>
          <w:spacing w:val="-8"/>
        </w:rPr>
        <w:t> </w:t>
      </w:r>
      <w:r>
        <w:rPr/>
        <w:t>objektu</w:t>
      </w:r>
    </w:p>
    <w:p>
      <w:pPr>
        <w:pStyle w:val="Heading3"/>
        <w:tabs>
          <w:tab w:pos="1883" w:val="left" w:leader="none"/>
          <w:tab w:pos="6324" w:val="left" w:leader="none"/>
        </w:tabs>
        <w:spacing w:before="25"/>
      </w:pPr>
      <w:r>
        <w:rPr>
          <w:position w:val="1"/>
          <w:sz w:val="11"/>
        </w:rPr>
        <w:t>VV</w:t>
        <w:tab/>
      </w:r>
      <w:r>
        <w:rPr/>
        <w:t>"příplatek za</w:t>
      </w:r>
      <w:r>
        <w:rPr>
          <w:spacing w:val="4"/>
        </w:rPr>
        <w:t> </w:t>
      </w:r>
      <w:r>
        <w:rPr/>
        <w:t>nadstřešní</w:t>
      </w:r>
      <w:r>
        <w:rPr>
          <w:spacing w:val="2"/>
        </w:rPr>
        <w:t> </w:t>
      </w:r>
      <w:r>
        <w:rPr/>
        <w:t>část..."F_062_10_20</w:t>
        <w:tab/>
        <w:t>37,730</w:t>
      </w:r>
    </w:p>
    <w:p>
      <w:pPr>
        <w:tabs>
          <w:tab w:pos="1883" w:val="left" w:leader="none"/>
          <w:tab w:pos="6325" w:val="left" w:leader="none"/>
        </w:tabs>
        <w:spacing w:before="20" w:after="9"/>
        <w:ind w:left="438" w:right="0" w:firstLine="0"/>
        <w:jc w:val="left"/>
        <w:rPr>
          <w:sz w:val="12"/>
        </w:rPr>
      </w:pPr>
      <w:r>
        <w:rPr>
          <w:position w:val="1"/>
          <w:sz w:val="11"/>
        </w:rPr>
        <w:t>VV</w:t>
        <w:tab/>
      </w:r>
      <w:r>
        <w:rPr>
          <w:sz w:val="12"/>
        </w:rPr>
        <w:t>Součet</w:t>
        <w:tab/>
        <w:t>37,730</w:t>
      </w:r>
    </w:p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225" w:hRule="atLeast"/>
        </w:trPr>
        <w:tc>
          <w:tcPr>
            <w:tcW w:w="281" w:type="dxa"/>
          </w:tcPr>
          <w:p>
            <w:pPr>
              <w:pStyle w:val="TableParagraph"/>
              <w:spacing w:before="30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91" w:type="dxa"/>
          </w:tcPr>
          <w:p>
            <w:pPr>
              <w:pStyle w:val="TableParagraph"/>
              <w:spacing w:before="30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629991001</w:t>
            </w:r>
          </w:p>
        </w:tc>
        <w:tc>
          <w:tcPr>
            <w:tcW w:w="3416" w:type="dxa"/>
          </w:tcPr>
          <w:p>
            <w:pPr>
              <w:pStyle w:val="TableParagraph"/>
              <w:spacing w:before="30"/>
              <w:ind w:left="22"/>
              <w:rPr>
                <w:sz w:val="14"/>
              </w:rPr>
            </w:pPr>
            <w:r>
              <w:rPr>
                <w:sz w:val="14"/>
              </w:rPr>
              <w:t>Zakrytí podélných ploch fólií volně položenou</w:t>
            </w:r>
          </w:p>
        </w:tc>
        <w:tc>
          <w:tcPr>
            <w:tcW w:w="505" w:type="dxa"/>
          </w:tcPr>
          <w:p>
            <w:pPr>
              <w:pStyle w:val="TableParagraph"/>
              <w:spacing w:before="30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>
            <w:pPr>
              <w:pStyle w:val="TableParagraph"/>
              <w:spacing w:before="30"/>
              <w:ind w:left="486"/>
              <w:rPr>
                <w:sz w:val="14"/>
              </w:rPr>
            </w:pPr>
            <w:r>
              <w:rPr>
                <w:sz w:val="14"/>
              </w:rPr>
              <w:t>52,800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30"/>
              <w:ind w:left="684"/>
              <w:rPr>
                <w:sz w:val="14"/>
              </w:rPr>
            </w:pPr>
            <w:r>
              <w:rPr>
                <w:sz w:val="14"/>
              </w:rPr>
              <w:t>14,78</w:t>
            </w:r>
          </w:p>
        </w:tc>
        <w:tc>
          <w:tcPr>
            <w:tcW w:w="1501" w:type="dxa"/>
          </w:tcPr>
          <w:p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780,38</w:t>
            </w:r>
          </w:p>
        </w:tc>
        <w:tc>
          <w:tcPr>
            <w:tcW w:w="1501" w:type="dxa"/>
          </w:tcPr>
          <w:p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>
      <w:pPr>
        <w:pStyle w:val="BodyText"/>
        <w:tabs>
          <w:tab w:pos="1883" w:val="left" w:leader="none"/>
        </w:tabs>
        <w:ind w:left="438"/>
      </w:pPr>
      <w:r>
        <w:rPr/>
        <w:pict>
          <v:shape style="position:absolute;margin-left:28.68pt;margin-top:7.110634pt;width:532.6pt;height:65.150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91"/>
                    <w:gridCol w:w="1155"/>
                    <w:gridCol w:w="3416"/>
                    <w:gridCol w:w="505"/>
                    <w:gridCol w:w="942"/>
                    <w:gridCol w:w="1064"/>
                    <w:gridCol w:w="1501"/>
                    <w:gridCol w:w="1501"/>
                  </w:tblGrid>
                  <w:tr>
                    <w:trPr>
                      <w:trHeight w:val="288" w:hRule="atLeast"/>
                    </w:trPr>
                    <w:tc>
                      <w:tcPr>
                        <w:tcW w:w="281" w:type="dxa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1" w:lineRule="exact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ploch podélných rovných (např. chodníků) fólií položenou volně</w:t>
                        </w:r>
                      </w:p>
                      <w:p>
                        <w:pPr>
                          <w:pStyle w:val="TableParagraph"/>
                          <w:spacing w:line="127" w:lineRule="exact" w:before="20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"lešení lehké řadové- vnější obvod lešení..."F_094_40_30*2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7" w:lineRule="exact"/>
                          <w:ind w:right="2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52,800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52,800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9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w w:val="99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89"/>
                          <w:jc w:val="righ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w w:val="99"/>
                            <w:sz w:val="14"/>
                          </w:rPr>
                          <w:t>M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3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69311172</w:t>
                        </w: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4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geotextilie PP s ÚV stabilizací 300g/m2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40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m2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50"/>
                          <w:jc w:val="righ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w w:val="95"/>
                            <w:sz w:val="14"/>
                          </w:rPr>
                          <w:t>55,440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660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34,52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904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1 913,79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9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CS ÚRS 2024 02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 w:before="8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PP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 w:before="8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geotextilie PP s ÚV stabilizací 300g/m2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15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"lešení lehké řadové- vnější obvod lešení..."F_094_40_30*2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2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52,800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9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52,800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line="119" w:lineRule="exact" w:before="9"/>
                          <w:ind w:right="1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18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52,8*1,05 'Přepočtené koeficientem množství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18" w:lineRule="exact" w:before="9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55,440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6"/>
        </w:rPr>
        <w:t>PP</w:t>
        <w:tab/>
      </w:r>
      <w:r>
        <w:rPr/>
        <w:t>Zakrytí</w:t>
      </w:r>
      <w:r>
        <w:rPr>
          <w:spacing w:val="-10"/>
        </w:rPr>
        <w:t> </w:t>
      </w:r>
      <w:r>
        <w:rPr/>
        <w:t>vnějších</w:t>
      </w:r>
      <w:r>
        <w:rPr>
          <w:spacing w:val="-11"/>
        </w:rPr>
        <w:t> </w:t>
      </w:r>
      <w:r>
        <w:rPr/>
        <w:t>ploch</w:t>
      </w:r>
      <w:r>
        <w:rPr>
          <w:spacing w:val="-11"/>
        </w:rPr>
        <w:t> </w:t>
      </w:r>
      <w:r>
        <w:rPr/>
        <w:t>před</w:t>
      </w:r>
      <w:r>
        <w:rPr>
          <w:spacing w:val="-10"/>
        </w:rPr>
        <w:t> </w:t>
      </w:r>
      <w:r>
        <w:rPr/>
        <w:t>znečištěním</w:t>
      </w:r>
      <w:r>
        <w:rPr>
          <w:spacing w:val="-10"/>
        </w:rPr>
        <w:t> </w:t>
      </w:r>
      <w:r>
        <w:rPr/>
        <w:t>včetně</w:t>
      </w:r>
      <w:r>
        <w:rPr>
          <w:spacing w:val="-11"/>
        </w:rPr>
        <w:t> </w:t>
      </w:r>
      <w:r>
        <w:rPr/>
        <w:t>pozdějšího</w:t>
      </w:r>
      <w:r>
        <w:rPr>
          <w:spacing w:val="-11"/>
        </w:rPr>
        <w:t> </w:t>
      </w:r>
      <w:r>
        <w:rPr/>
        <w:t>odkrytí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335" w:hRule="atLeast"/>
        </w:trPr>
        <w:tc>
          <w:tcPr>
            <w:tcW w:w="281" w:type="dxa"/>
          </w:tcPr>
          <w:p>
            <w:pPr>
              <w:pStyle w:val="TableParagraph"/>
              <w:spacing w:before="85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91" w:type="dxa"/>
          </w:tcPr>
          <w:p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629991011</w:t>
            </w:r>
          </w:p>
        </w:tc>
        <w:tc>
          <w:tcPr>
            <w:tcW w:w="3416" w:type="dxa"/>
          </w:tcPr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Zakrytí výplní otvorů a svislých ploch fólií přilepenou</w:t>
            </w:r>
          </w:p>
          <w:p>
            <w:pPr>
              <w:pStyle w:val="TableParagraph"/>
              <w:spacing w:line="141" w:lineRule="exact" w:before="16"/>
              <w:ind w:left="22"/>
              <w:rPr>
                <w:sz w:val="14"/>
              </w:rPr>
            </w:pPr>
            <w:r>
              <w:rPr>
                <w:sz w:val="14"/>
              </w:rPr>
              <w:t>lepící páskou</w:t>
            </w:r>
          </w:p>
        </w:tc>
        <w:tc>
          <w:tcPr>
            <w:tcW w:w="505" w:type="dxa"/>
          </w:tcPr>
          <w:p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>
            <w:pPr>
              <w:pStyle w:val="TableParagraph"/>
              <w:spacing w:before="85"/>
              <w:ind w:left="486"/>
              <w:rPr>
                <w:sz w:val="14"/>
              </w:rPr>
            </w:pPr>
            <w:r>
              <w:rPr>
                <w:sz w:val="14"/>
              </w:rPr>
              <w:t>98,685</w:t>
            </w:r>
          </w:p>
        </w:tc>
        <w:tc>
          <w:tcPr>
            <w:tcW w:w="1064" w:type="dxa"/>
          </w:tcPr>
          <w:p>
            <w:pPr>
              <w:pStyle w:val="TableParagraph"/>
              <w:spacing w:before="85"/>
              <w:ind w:left="684"/>
              <w:rPr>
                <w:sz w:val="14"/>
              </w:rPr>
            </w:pPr>
            <w:r>
              <w:rPr>
                <w:sz w:val="14"/>
              </w:rPr>
              <w:t>42,72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928"/>
              <w:rPr>
                <w:sz w:val="14"/>
              </w:rPr>
            </w:pPr>
            <w:r>
              <w:rPr>
                <w:sz w:val="14"/>
              </w:rPr>
              <w:t>4 215,82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>
      <w:pPr>
        <w:pStyle w:val="BodyText"/>
        <w:tabs>
          <w:tab w:pos="1883" w:val="left" w:leader="none"/>
        </w:tabs>
        <w:ind w:left="438"/>
      </w:pPr>
      <w:r>
        <w:rPr/>
        <w:pict>
          <v:shape style="position:absolute;margin-left:28.68pt;margin-top:7.11064pt;width:532.6pt;height:124.4pt;mso-position-horizontal-relative:page;mso-position-vertical-relative:paragraph;z-index:251667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91"/>
                    <w:gridCol w:w="1155"/>
                    <w:gridCol w:w="3416"/>
                    <w:gridCol w:w="505"/>
                    <w:gridCol w:w="942"/>
                    <w:gridCol w:w="1064"/>
                    <w:gridCol w:w="1501"/>
                    <w:gridCol w:w="1501"/>
                  </w:tblGrid>
                  <w:tr>
                    <w:trPr>
                      <w:trHeight w:val="446" w:hRule="atLeast"/>
                    </w:trPr>
                    <w:tc>
                      <w:tcPr>
                        <w:tcW w:w="281" w:type="dxa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line="160" w:lineRule="atLeast" w:before="107"/>
                          <w:ind w:left="23" w:right="108" w:hanging="1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 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1" w:lineRule="exact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výplní otvorů a svislých ploch fólií přilepenou lepící páskou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Předpoklad zakrytí 2x</w:t>
                        </w:r>
                      </w:p>
                      <w:p>
                        <w:pPr>
                          <w:pStyle w:val="TableParagraph"/>
                          <w:spacing w:line="127" w:lineRule="exact" w:before="20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"plocha výplní otvorů..."F_062_50_10*2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7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98,685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98,685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45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8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K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629995101</w:t>
                        </w: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Očištění vnějších ploch tlakovou vodou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19" w:right="1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m2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819,125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69,14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56 634,30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CS ÚRS 2024 02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 w:before="8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PP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 w:before="8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Očištění vnějších ploch tlakovou vodou omytím tlakovou vodou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1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Omytí celé fasády před zahájením prací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"čistá plocha fasády..."F_062_10_10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right="2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409,563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odstranění prachu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"čistá plocha fasády..."F_062_10_10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right="2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409,563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9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819,125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102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w w:val="101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 w:before="74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02"/>
                            <w:sz w:val="15"/>
                          </w:rPr>
                          <w:t>9</w:t>
                        </w:r>
                      </w:p>
                    </w:tc>
                    <w:tc>
                      <w:tcPr>
                        <w:tcW w:w="341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 w:before="74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Ostatní konstrukce a práce, bourání</w:t>
                        </w:r>
                      </w:p>
                    </w:tc>
                    <w:tc>
                      <w:tcPr>
                        <w:tcW w:w="50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 w:before="74"/>
                          <w:ind w:right="3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13 882,03</w:t>
                        </w:r>
                      </w:p>
                    </w:tc>
                    <w:tc>
                      <w:tcPr>
                        <w:tcW w:w="150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45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8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K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952901107.R01</w:t>
                        </w: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Čištění budov omytí oken nebo dveří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20" w:right="1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m2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49,343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40,09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1 978,16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 položka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 w:before="8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8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"plocha výplní otvorů..."F_062_50_10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8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49,343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6"/>
        </w:rPr>
        <w:t>PP</w:t>
        <w:tab/>
      </w:r>
      <w:r>
        <w:rPr/>
        <w:t>Zakrytí</w:t>
      </w:r>
      <w:r>
        <w:rPr>
          <w:spacing w:val="-10"/>
        </w:rPr>
        <w:t> </w:t>
      </w:r>
      <w:r>
        <w:rPr/>
        <w:t>vnějších</w:t>
      </w:r>
      <w:r>
        <w:rPr>
          <w:spacing w:val="-11"/>
        </w:rPr>
        <w:t> </w:t>
      </w:r>
      <w:r>
        <w:rPr/>
        <w:t>ploch</w:t>
      </w:r>
      <w:r>
        <w:rPr>
          <w:spacing w:val="-11"/>
        </w:rPr>
        <w:t> </w:t>
      </w:r>
      <w:r>
        <w:rPr/>
        <w:t>před</w:t>
      </w:r>
      <w:r>
        <w:rPr>
          <w:spacing w:val="-10"/>
        </w:rPr>
        <w:t> </w:t>
      </w:r>
      <w:r>
        <w:rPr/>
        <w:t>znečištěním</w:t>
      </w:r>
      <w:r>
        <w:rPr>
          <w:spacing w:val="-10"/>
        </w:rPr>
        <w:t> </w:t>
      </w:r>
      <w:r>
        <w:rPr/>
        <w:t>včetně</w:t>
      </w:r>
      <w:r>
        <w:rPr>
          <w:spacing w:val="-11"/>
        </w:rPr>
        <w:t> </w:t>
      </w:r>
      <w:r>
        <w:rPr/>
        <w:t>pozdějšího</w:t>
      </w:r>
      <w:r>
        <w:rPr>
          <w:spacing w:val="-11"/>
        </w:rPr>
        <w:t> </w:t>
      </w:r>
      <w:r>
        <w:rPr/>
        <w:t>odkrytí</w:t>
      </w:r>
    </w:p>
    <w:p>
      <w:pPr>
        <w:spacing w:after="0"/>
        <w:sectPr>
          <w:headerReference w:type="default" r:id="rId11"/>
          <w:footerReference w:type="default" r:id="rId12"/>
          <w:pgSz w:w="11910" w:h="16840"/>
          <w:pgMar w:header="632" w:footer="0" w:top="2580" w:bottom="160" w:left="440" w:right="560"/>
          <w:pgNumType w:start="4"/>
        </w:sect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405" w:hRule="atLeast"/>
        </w:trPr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4"/>
              <w:ind w:left="40"/>
              <w:rPr>
                <w:sz w:val="14"/>
              </w:rPr>
            </w:pPr>
            <w:r>
              <w:rPr>
                <w:sz w:val="14"/>
              </w:rPr>
              <w:t>PČ Typ</w:t>
            </w: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4"/>
              <w:ind w:left="432" w:right="433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4"/>
              <w:ind w:left="1512" w:right="151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4"/>
              <w:ind w:left="138" w:right="140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4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4"/>
              <w:ind w:left="127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4"/>
              <w:ind w:left="140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4"/>
              <w:ind w:left="210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>
        <w:trPr>
          <w:trHeight w:val="153" w:hRule="atLeast"/>
        </w:trPr>
        <w:tc>
          <w:tcPr>
            <w:tcW w:w="5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30" w:lineRule="exact" w:before="3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30" w:lineRule="exact" w:before="3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49,343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5" w:hRule="atLeast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/>
              <w:ind w:left="6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/>
              <w:ind w:left="23"/>
              <w:rPr>
                <w:sz w:val="14"/>
              </w:rPr>
            </w:pPr>
            <w:r>
              <w:rPr>
                <w:sz w:val="14"/>
              </w:rPr>
              <w:t>96603131.R01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/>
              <w:ind w:left="22"/>
              <w:rPr>
                <w:sz w:val="14"/>
              </w:rPr>
            </w:pPr>
            <w:r>
              <w:rPr>
                <w:sz w:val="14"/>
              </w:rPr>
              <w:t>Vybourání části štítu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/>
              <w:ind w:left="118" w:right="121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1,000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/>
              <w:ind w:left="491"/>
              <w:rPr>
                <w:sz w:val="14"/>
              </w:rPr>
            </w:pPr>
            <w:r>
              <w:rPr>
                <w:sz w:val="14"/>
              </w:rPr>
              <w:t>5 314,00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/>
              <w:ind w:left="927"/>
              <w:rPr>
                <w:sz w:val="14"/>
              </w:rPr>
            </w:pPr>
            <w:r>
              <w:rPr>
                <w:sz w:val="14"/>
              </w:rPr>
              <w:t>5 314,00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/>
              <w:ind w:left="16"/>
              <w:rPr>
                <w:sz w:val="14"/>
              </w:rPr>
            </w:pPr>
            <w:r>
              <w:rPr>
                <w:sz w:val="14"/>
              </w:rPr>
              <w:t>R položka</w:t>
            </w:r>
          </w:p>
        </w:tc>
      </w:tr>
      <w:tr>
        <w:trPr>
          <w:trHeight w:val="157" w:hRule="atLeast"/>
        </w:trPr>
        <w:tc>
          <w:tcPr>
            <w:tcW w:w="57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35" w:lineRule="exact" w:before="3"/>
              <w:ind w:left="22"/>
              <w:rPr>
                <w:sz w:val="12"/>
              </w:rPr>
            </w:pPr>
            <w:r>
              <w:rPr>
                <w:sz w:val="12"/>
              </w:rPr>
              <w:t>Statikcé poruchy v pravá část štítu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572" w:type="dxa"/>
            <w:gridSpan w:val="2"/>
          </w:tcPr>
          <w:p>
            <w:pPr>
              <w:pStyle w:val="TableParagraph"/>
              <w:spacing w:before="3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line="135" w:lineRule="exact" w:before="4"/>
              <w:ind w:left="22"/>
              <w:rPr>
                <w:sz w:val="12"/>
              </w:rPr>
            </w:pPr>
            <w:r>
              <w:rPr>
                <w:sz w:val="12"/>
              </w:rPr>
              <w:t>"oprava zhlaví štítu..."F_062_20_24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135" w:lineRule="exact" w:before="4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1,000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572" w:type="dxa"/>
            <w:gridSpan w:val="2"/>
          </w:tcPr>
          <w:p>
            <w:pPr>
              <w:pStyle w:val="TableParagraph"/>
              <w:spacing w:line="124" w:lineRule="exact" w:before="3"/>
              <w:ind w:left="304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line="124" w:lineRule="exact" w:before="4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124" w:lineRule="exact" w:before="4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1,000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527" w:hRule="atLeast"/>
        </w:trPr>
        <w:tc>
          <w:tcPr>
            <w:tcW w:w="28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9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978015331</w:t>
            </w:r>
          </w:p>
        </w:tc>
        <w:tc>
          <w:tcPr>
            <w:tcW w:w="3416" w:type="dxa"/>
          </w:tcPr>
          <w:p>
            <w:pPr>
              <w:pStyle w:val="TableParagraph"/>
              <w:spacing w:line="264" w:lineRule="auto" w:before="4"/>
              <w:ind w:left="22"/>
              <w:rPr>
                <w:sz w:val="14"/>
              </w:rPr>
            </w:pPr>
            <w:r>
              <w:rPr>
                <w:sz w:val="14"/>
              </w:rPr>
              <w:t>Otlučení (osekání) vnější vápenné nebo vápenocementové omítky stupně členitosti 1 a 2 v</w:t>
            </w:r>
          </w:p>
          <w:p>
            <w:pPr>
              <w:pStyle w:val="TableParagraph"/>
              <w:spacing w:line="148" w:lineRule="exact" w:before="1"/>
              <w:ind w:left="22"/>
              <w:rPr>
                <w:sz w:val="14"/>
              </w:rPr>
            </w:pPr>
            <w:r>
              <w:rPr>
                <w:sz w:val="14"/>
              </w:rPr>
              <w:t>rozsahu přes 10 do 20 %</w:t>
            </w:r>
          </w:p>
        </w:tc>
        <w:tc>
          <w:tcPr>
            <w:tcW w:w="50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409"/>
              <w:rPr>
                <w:sz w:val="14"/>
              </w:rPr>
            </w:pPr>
            <w:r>
              <w:rPr>
                <w:sz w:val="14"/>
              </w:rPr>
              <w:t>409,563</w:t>
            </w:r>
          </w:p>
        </w:tc>
        <w:tc>
          <w:tcPr>
            <w:tcW w:w="106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684"/>
              <w:rPr>
                <w:sz w:val="14"/>
              </w:rPr>
            </w:pPr>
            <w:r>
              <w:rPr>
                <w:sz w:val="14"/>
              </w:rPr>
              <w:t>16,09</w:t>
            </w:r>
          </w:p>
        </w:tc>
        <w:tc>
          <w:tcPr>
            <w:tcW w:w="150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28"/>
              <w:rPr>
                <w:sz w:val="14"/>
              </w:rPr>
            </w:pPr>
            <w:r>
              <w:rPr>
                <w:sz w:val="14"/>
              </w:rPr>
              <w:t>6 589,87</w:t>
            </w:r>
          </w:p>
        </w:tc>
        <w:tc>
          <w:tcPr>
            <w:tcW w:w="150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tbl>
      <w:tblPr>
        <w:tblW w:w="0" w:type="auto"/>
        <w:jc w:val="left"/>
        <w:tblInd w:w="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"/>
        <w:gridCol w:w="780"/>
        <w:gridCol w:w="4304"/>
        <w:gridCol w:w="1887"/>
        <w:gridCol w:w="1656"/>
      </w:tblGrid>
      <w:tr>
        <w:trPr>
          <w:trHeight w:val="405" w:hRule="atLeast"/>
        </w:trPr>
        <w:tc>
          <w:tcPr>
            <w:tcW w:w="251" w:type="dxa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z w:val="11"/>
              </w:rPr>
              <w:t>PP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spacing w:line="121" w:lineRule="exact"/>
              <w:ind w:left="445"/>
              <w:rPr>
                <w:sz w:val="11"/>
              </w:rPr>
            </w:pPr>
            <w:r>
              <w:rPr>
                <w:sz w:val="11"/>
              </w:rPr>
              <w:t>Otlučení vápenných nebo vápenocementových omítek vnějších ploch</w:t>
            </w:r>
          </w:p>
          <w:p>
            <w:pPr>
              <w:pStyle w:val="TableParagraph"/>
              <w:spacing w:line="130" w:lineRule="atLeast" w:before="7"/>
              <w:ind w:left="445" w:right="357"/>
              <w:rPr>
                <w:sz w:val="11"/>
              </w:rPr>
            </w:pPr>
            <w:r>
              <w:rPr>
                <w:sz w:val="11"/>
              </w:rPr>
              <w:t>s vyškrabáním spar a s očištěním zdiva stupně členitosti 1 a 2, v rozsahu přes 10 do 20 %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8" w:hRule="atLeast"/>
        </w:trPr>
        <w:tc>
          <w:tcPr>
            <w:tcW w:w="251" w:type="dxa"/>
          </w:tcPr>
          <w:p>
            <w:pPr>
              <w:pStyle w:val="TableParagraph"/>
              <w:spacing w:before="9"/>
              <w:ind w:left="31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spacing w:line="129" w:lineRule="exact" w:before="9"/>
              <w:ind w:left="445"/>
              <w:rPr>
                <w:sz w:val="12"/>
              </w:rPr>
            </w:pPr>
            <w:r>
              <w:rPr>
                <w:sz w:val="12"/>
              </w:rPr>
              <w:t>"čistá plocha fasády..."F_062_10_10</w:t>
            </w:r>
          </w:p>
        </w:tc>
        <w:tc>
          <w:tcPr>
            <w:tcW w:w="1887" w:type="dxa"/>
          </w:tcPr>
          <w:p>
            <w:pPr>
              <w:pStyle w:val="TableParagraph"/>
              <w:spacing w:line="129" w:lineRule="exact" w:before="9"/>
              <w:ind w:left="515"/>
              <w:rPr>
                <w:sz w:val="12"/>
              </w:rPr>
            </w:pPr>
            <w:r>
              <w:rPr>
                <w:sz w:val="12"/>
              </w:rPr>
              <w:t>409,563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251" w:type="dxa"/>
          </w:tcPr>
          <w:p>
            <w:pPr>
              <w:pStyle w:val="TableParagraph"/>
              <w:spacing w:before="9"/>
              <w:ind w:left="31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4" w:type="dxa"/>
          </w:tcPr>
          <w:p>
            <w:pPr>
              <w:pStyle w:val="TableParagraph"/>
              <w:spacing w:before="9"/>
              <w:ind w:left="445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887" w:type="dxa"/>
          </w:tcPr>
          <w:p>
            <w:pPr>
              <w:pStyle w:val="TableParagraph"/>
              <w:spacing w:before="9"/>
              <w:ind w:left="516"/>
              <w:rPr>
                <w:sz w:val="12"/>
              </w:rPr>
            </w:pPr>
            <w:r>
              <w:rPr>
                <w:sz w:val="12"/>
              </w:rPr>
              <w:t>409,563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7" w:hRule="atLeast"/>
        </w:trPr>
        <w:tc>
          <w:tcPr>
            <w:tcW w:w="251" w:type="dxa"/>
          </w:tcPr>
          <w:p>
            <w:pPr>
              <w:pStyle w:val="TableParagraph"/>
              <w:spacing w:line="125" w:lineRule="exact" w:before="102"/>
              <w:ind w:left="31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780" w:type="dxa"/>
          </w:tcPr>
          <w:p>
            <w:pPr>
              <w:pStyle w:val="TableParagraph"/>
              <w:spacing w:line="153" w:lineRule="exact" w:before="74"/>
              <w:ind w:left="75"/>
              <w:rPr>
                <w:sz w:val="15"/>
              </w:rPr>
            </w:pPr>
            <w:r>
              <w:rPr>
                <w:sz w:val="15"/>
              </w:rPr>
              <w:t>997</w:t>
            </w:r>
          </w:p>
        </w:tc>
        <w:tc>
          <w:tcPr>
            <w:tcW w:w="4304" w:type="dxa"/>
          </w:tcPr>
          <w:p>
            <w:pPr>
              <w:pStyle w:val="TableParagraph"/>
              <w:spacing w:line="153" w:lineRule="exact" w:before="74"/>
              <w:ind w:left="449"/>
              <w:rPr>
                <w:sz w:val="15"/>
              </w:rPr>
            </w:pPr>
            <w:r>
              <w:rPr>
                <w:sz w:val="15"/>
              </w:rPr>
              <w:t>Přesun sutě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153" w:lineRule="exact" w:before="74"/>
              <w:ind w:left="933"/>
              <w:rPr>
                <w:sz w:val="15"/>
              </w:rPr>
            </w:pPr>
            <w:r>
              <w:rPr>
                <w:sz w:val="15"/>
              </w:rPr>
              <w:t>30 419,37</w:t>
            </w:r>
          </w:p>
        </w:tc>
      </w:tr>
    </w:tbl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335" w:hRule="atLeast"/>
        </w:trPr>
        <w:tc>
          <w:tcPr>
            <w:tcW w:w="281" w:type="dxa"/>
          </w:tcPr>
          <w:p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91" w:type="dxa"/>
          </w:tcPr>
          <w:p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997013214</w:t>
            </w:r>
          </w:p>
        </w:tc>
        <w:tc>
          <w:tcPr>
            <w:tcW w:w="3416" w:type="dxa"/>
          </w:tcPr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Vnitrostaveništní doprava suti a vybouraných hmot pro</w:t>
            </w:r>
          </w:p>
          <w:p>
            <w:pPr>
              <w:pStyle w:val="TableParagraph"/>
              <w:spacing w:line="141" w:lineRule="exact" w:before="16"/>
              <w:ind w:left="22"/>
              <w:rPr>
                <w:sz w:val="14"/>
              </w:rPr>
            </w:pPr>
            <w:r>
              <w:rPr>
                <w:sz w:val="14"/>
              </w:rPr>
              <w:t>budovy v přes 12 do 15 m ručně</w:t>
            </w:r>
          </w:p>
        </w:tc>
        <w:tc>
          <w:tcPr>
            <w:tcW w:w="505" w:type="dxa"/>
          </w:tcPr>
          <w:p>
            <w:pPr>
              <w:pStyle w:val="TableParagraph"/>
              <w:spacing w:before="85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>
            <w:pPr>
              <w:pStyle w:val="TableParagraph"/>
              <w:spacing w:before="85"/>
              <w:ind w:left="563"/>
              <w:rPr>
                <w:sz w:val="14"/>
              </w:rPr>
            </w:pPr>
            <w:r>
              <w:rPr>
                <w:sz w:val="14"/>
              </w:rPr>
              <w:t>6,284</w:t>
            </w:r>
          </w:p>
        </w:tc>
        <w:tc>
          <w:tcPr>
            <w:tcW w:w="1064" w:type="dxa"/>
          </w:tcPr>
          <w:p>
            <w:pPr>
              <w:pStyle w:val="TableParagraph"/>
              <w:spacing w:before="85"/>
              <w:ind w:left="492"/>
              <w:rPr>
                <w:sz w:val="14"/>
              </w:rPr>
            </w:pPr>
            <w:r>
              <w:rPr>
                <w:sz w:val="14"/>
              </w:rPr>
              <w:t>2 505,92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851"/>
              <w:rPr>
                <w:sz w:val="14"/>
              </w:rPr>
            </w:pPr>
            <w:r>
              <w:rPr>
                <w:sz w:val="14"/>
              </w:rPr>
              <w:t>15 747,20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>
      <w:pPr>
        <w:pStyle w:val="BodyText"/>
        <w:tabs>
          <w:tab w:pos="1883" w:val="left" w:leader="none"/>
        </w:tabs>
        <w:spacing w:line="168" w:lineRule="auto" w:before="23" w:after="15"/>
        <w:ind w:left="1883" w:right="5740" w:hanging="1445"/>
      </w:pPr>
      <w:r>
        <w:rPr>
          <w:position w:val="-6"/>
        </w:rPr>
        <w:t>PP</w:t>
        <w:tab/>
      </w:r>
      <w:r>
        <w:rPr/>
        <w:t>Vnitrostaveništní</w:t>
      </w:r>
      <w:r>
        <w:rPr>
          <w:spacing w:val="-8"/>
        </w:rPr>
        <w:t> </w:t>
      </w:r>
      <w:r>
        <w:rPr/>
        <w:t>doprava</w:t>
      </w:r>
      <w:r>
        <w:rPr>
          <w:spacing w:val="-7"/>
        </w:rPr>
        <w:t> </w:t>
      </w:r>
      <w:r>
        <w:rPr/>
        <w:t>suti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vybouraných</w:t>
      </w:r>
      <w:r>
        <w:rPr>
          <w:spacing w:val="-8"/>
        </w:rPr>
        <w:t> </w:t>
      </w:r>
      <w:r>
        <w:rPr/>
        <w:t>hmot</w:t>
      </w:r>
      <w:r>
        <w:rPr>
          <w:spacing w:val="-7"/>
        </w:rPr>
        <w:t> </w:t>
      </w:r>
      <w:r>
        <w:rPr/>
        <w:t>vodorovně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50 m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naložením</w:t>
      </w:r>
      <w:r>
        <w:rPr>
          <w:spacing w:val="-2"/>
        </w:rPr>
        <w:t> </w:t>
      </w:r>
      <w:r>
        <w:rPr/>
        <w:t>ručně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budovy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haly</w:t>
      </w:r>
      <w:r>
        <w:rPr>
          <w:spacing w:val="-6"/>
        </w:rPr>
        <w:t> </w:t>
      </w:r>
      <w:r>
        <w:rPr/>
        <w:t>výšky</w:t>
      </w:r>
      <w:r>
        <w:rPr>
          <w:spacing w:val="-5"/>
        </w:rPr>
        <w:t> </w:t>
      </w:r>
      <w:r>
        <w:rPr/>
        <w:t>přes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15</w:t>
      </w:r>
      <w:r>
        <w:rPr>
          <w:spacing w:val="-3"/>
        </w:rPr>
        <w:t> </w:t>
      </w:r>
      <w:r>
        <w:rPr/>
        <w:t>m</w:t>
      </w:r>
    </w:p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335" w:hRule="atLeast"/>
        </w:trPr>
        <w:tc>
          <w:tcPr>
            <w:tcW w:w="281" w:type="dxa"/>
          </w:tcPr>
          <w:p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91" w:type="dxa"/>
          </w:tcPr>
          <w:p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997013501</w:t>
            </w:r>
          </w:p>
        </w:tc>
        <w:tc>
          <w:tcPr>
            <w:tcW w:w="3416" w:type="dxa"/>
          </w:tcPr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Odvoz suti a vybouraných hmot na skládku nebo</w:t>
            </w:r>
          </w:p>
          <w:p>
            <w:pPr>
              <w:pStyle w:val="TableParagraph"/>
              <w:spacing w:line="141" w:lineRule="exact" w:before="16"/>
              <w:ind w:left="22"/>
              <w:rPr>
                <w:sz w:val="14"/>
              </w:rPr>
            </w:pPr>
            <w:r>
              <w:rPr>
                <w:sz w:val="14"/>
              </w:rPr>
              <w:t>meziskládku do 1 km se složením</w:t>
            </w:r>
          </w:p>
        </w:tc>
        <w:tc>
          <w:tcPr>
            <w:tcW w:w="505" w:type="dxa"/>
          </w:tcPr>
          <w:p>
            <w:pPr>
              <w:pStyle w:val="TableParagraph"/>
              <w:spacing w:before="85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>
            <w:pPr>
              <w:pStyle w:val="TableParagraph"/>
              <w:spacing w:before="85"/>
              <w:ind w:left="563"/>
              <w:rPr>
                <w:sz w:val="14"/>
              </w:rPr>
            </w:pPr>
            <w:r>
              <w:rPr>
                <w:sz w:val="14"/>
              </w:rPr>
              <w:t>6,284</w:t>
            </w:r>
          </w:p>
        </w:tc>
        <w:tc>
          <w:tcPr>
            <w:tcW w:w="1064" w:type="dxa"/>
          </w:tcPr>
          <w:p>
            <w:pPr>
              <w:pStyle w:val="TableParagraph"/>
              <w:spacing w:before="85"/>
              <w:ind w:left="607"/>
              <w:rPr>
                <w:sz w:val="14"/>
              </w:rPr>
            </w:pPr>
            <w:r>
              <w:rPr>
                <w:sz w:val="14"/>
              </w:rPr>
              <w:t>278,20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928"/>
              <w:rPr>
                <w:sz w:val="14"/>
              </w:rPr>
            </w:pPr>
            <w:r>
              <w:rPr>
                <w:sz w:val="14"/>
              </w:rPr>
              <w:t>1 748,21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>
      <w:pPr>
        <w:pStyle w:val="BodyText"/>
        <w:tabs>
          <w:tab w:pos="1883" w:val="left" w:leader="none"/>
        </w:tabs>
        <w:ind w:left="438"/>
      </w:pPr>
      <w:r>
        <w:rPr/>
        <w:pict>
          <v:shape style="position:absolute;margin-left:28.68pt;margin-top:7.110622pt;width:532.6pt;height:323.45pt;mso-position-horizontal-relative:page;mso-position-vertical-relative:paragraph;z-index:251668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91"/>
                    <w:gridCol w:w="1155"/>
                    <w:gridCol w:w="3416"/>
                    <w:gridCol w:w="505"/>
                    <w:gridCol w:w="942"/>
                    <w:gridCol w:w="1064"/>
                    <w:gridCol w:w="1501"/>
                    <w:gridCol w:w="1501"/>
                  </w:tblGrid>
                  <w:tr>
                    <w:trPr>
                      <w:trHeight w:val="127" w:hRule="atLeast"/>
                    </w:trPr>
                    <w:tc>
                      <w:tcPr>
                        <w:tcW w:w="1727" w:type="dxa"/>
                        <w:gridSpan w:val="3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08" w:lineRule="exact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složením, na vzdálenost do 1 km</w:t>
                        </w:r>
                      </w:p>
                    </w:tc>
                    <w:tc>
                      <w:tcPr>
                        <w:tcW w:w="5513" w:type="dxa"/>
                        <w:gridSpan w:val="5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45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8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K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997013509</w:t>
                        </w: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Příplatek k odvozu suti a vybouraných hmot na</w:t>
                        </w:r>
                      </w:p>
                      <w:p>
                        <w:pPr>
                          <w:pStyle w:val="TableParagraph"/>
                          <w:spacing w:line="141" w:lineRule="exact" w:before="16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skládku ZKD 1 km přes 1 km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t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94,260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12,79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1 205,59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CS ÚRS 2024 02</w:t>
                        </w:r>
                      </w:p>
                    </w:tc>
                  </w:tr>
                  <w:tr>
                    <w:trPr>
                      <w:trHeight w:val="563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4" w:lineRule="exact" w:before="11"/>
                          <w:ind w:left="23" w:right="108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PP VV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Odvoz suti a vybouraných hmot na skládku nebo meziskládku se složením, na vzdálenost Příplatek k ceně za každý další započatý 1 km přes 1 km</w:t>
                        </w:r>
                      </w:p>
                      <w:p>
                        <w:pPr>
                          <w:pStyle w:val="TableParagraph"/>
                          <w:spacing w:line="125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6,284*15 'Přepočtené koeficientem množství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7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94,260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671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45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</w:t>
                        </w: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8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K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997013609</w:t>
                        </w: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Poplatek za uložení na skládce (skládkovné)</w:t>
                        </w:r>
                      </w:p>
                      <w:p>
                        <w:pPr>
                          <w:pStyle w:val="TableParagraph"/>
                          <w:spacing w:line="170" w:lineRule="atLeast" w:before="7"/>
                          <w:ind w:left="22" w:right="9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stavebního odpadu ze směsí nebo oddělených frakcí betonu, cihel a keramických výrobků kód odpadu 17 01 07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t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6,200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2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1 890,06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11 718,37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CS ÚRS 2024 02</w:t>
                        </w: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PP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/>
                          <w:ind w:left="22" w:right="156"/>
                          <w:jc w:val="both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Poplatek</w:t>
                        </w:r>
                        <w:r>
                          <w:rPr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za</w:t>
                        </w:r>
                        <w:r>
                          <w:rPr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uložení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stavebního</w:t>
                        </w:r>
                        <w:r>
                          <w:rPr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odpadu</w:t>
                        </w:r>
                        <w:r>
                          <w:rPr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na</w:t>
                        </w:r>
                        <w:r>
                          <w:rPr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skládce</w:t>
                        </w:r>
                        <w:r>
                          <w:rPr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(skládkovné)</w:t>
                        </w:r>
                        <w:r>
                          <w:rPr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ze směsí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nebo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oddělených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frakcí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betonu,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cihel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keramických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výrobků zatříděného do Katalogu odpadů pod kódem 17 01</w:t>
                        </w:r>
                        <w:r>
                          <w:rPr>
                            <w:spacing w:val="-1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07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102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w w:val="101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 w:before="74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998</w:t>
                        </w:r>
                      </w:p>
                    </w:tc>
                    <w:tc>
                      <w:tcPr>
                        <w:tcW w:w="341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 w:before="74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Přesun hmot</w:t>
                        </w:r>
                      </w:p>
                    </w:tc>
                    <w:tc>
                      <w:tcPr>
                        <w:tcW w:w="50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 w:before="74"/>
                          <w:ind w:right="3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19 368,00</w:t>
                        </w:r>
                      </w:p>
                    </w:tc>
                    <w:tc>
                      <w:tcPr>
                        <w:tcW w:w="150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45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</w:t>
                        </w: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8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K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998018003</w:t>
                        </w: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Přesun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hmot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pro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budovy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ruční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pro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budovy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v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přes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12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</w:t>
                        </w:r>
                      </w:p>
                      <w:p>
                        <w:pPr>
                          <w:pStyle w:val="TableParagraph"/>
                          <w:spacing w:line="141" w:lineRule="exact" w:before="16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 m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t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8,807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2 199,16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19 368,00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CS ÚRS 2024 02</w:t>
                        </w: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PP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 w:before="66"/>
                          <w:ind w:left="22" w:righ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Přesun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hmot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pro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budovy</w:t>
                        </w:r>
                        <w:r>
                          <w:rPr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občanské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výstavby,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bydlení,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výrobu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služby ruční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(bez</w:t>
                        </w:r>
                        <w:r>
                          <w:rPr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užití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mechanizace)</w:t>
                        </w:r>
                        <w:r>
                          <w:rPr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vodorovná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dopravní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vzdálenost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do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100 m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pro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budovy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s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jakoukoliv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nosnou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konstrukcí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výšky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přes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12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do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24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m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w w:val="101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spacing w:before="115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PSV</w:t>
                        </w: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before="115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Práce a dodávky PSV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before="115"/>
                          <w:ind w:right="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56 589,27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98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w w:val="101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 w:before="70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764</w:t>
                        </w:r>
                      </w:p>
                    </w:tc>
                    <w:tc>
                      <w:tcPr>
                        <w:tcW w:w="341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 w:before="70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Konstrukce klempířské- oprava</w:t>
                        </w:r>
                      </w:p>
                    </w:tc>
                    <w:tc>
                      <w:tcPr>
                        <w:tcW w:w="50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 w:before="70"/>
                          <w:ind w:right="3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4 885,66</w:t>
                        </w:r>
                      </w:p>
                    </w:tc>
                    <w:tc>
                      <w:tcPr>
                        <w:tcW w:w="150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45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</w:t>
                        </w: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8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K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764002851</w:t>
                        </w: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Demontáž oplechování parapetů do suti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m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13,440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104,95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1 410,53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CS ÚRS 2024 02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 w:before="8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PP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 w:before="8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Demontáž klempířských konstrukcí oplechování parapetů do suti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1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Předpoklad opravy 30%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"parapety RŠ 500..."F_764_10_10*0,3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right="2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6,420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"parapety RŠ 670..."F_764_10_11*0,3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right="2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7,020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9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13,440</w:t>
                        </w:r>
                      </w:p>
                    </w:tc>
                    <w:tc>
                      <w:tcPr>
                        <w:tcW w:w="106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45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8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K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764002861</w:t>
                        </w: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Demontáž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oplechování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říms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ozdobných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prvků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suti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m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27,750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2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125,23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3 475,13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CS ÚRS 2024 02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 w:before="8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PP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 w:before="8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Demontáž klempířských konstrukcí oplechování říms do suti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1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"římsy RŠ 500..."F_764_30_10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29" w:lineRule="exact" w:before="15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5,500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"římsy RŠ 800..."F_764_30_11/0,8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right="2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9,750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"zhlaví rizalitu..."F_764_50_10/0,8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12,500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9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27,750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line="125" w:lineRule="exact" w:before="102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w w:val="101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spacing w:line="153" w:lineRule="exact" w:before="74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764.10</w:t>
                        </w:r>
                      </w:p>
                    </w:tc>
                    <w:tc>
                      <w:tcPr>
                        <w:tcW w:w="3416" w:type="dxa"/>
                      </w:tcPr>
                      <w:p>
                        <w:pPr>
                          <w:pStyle w:val="TableParagraph"/>
                          <w:spacing w:line="153" w:lineRule="exact" w:before="74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Konstrukce klempířské- parapety- oprava</w:t>
                        </w: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line="153" w:lineRule="exact" w:before="74"/>
                          <w:ind w:right="3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24 237,99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6"/>
        </w:rPr>
        <w:t>PP</w:t>
        <w:tab/>
      </w:r>
      <w:r>
        <w:rPr/>
        <w:t>Odvoz suti a vybouraných hmot na skládku nebo meziskládku</w:t>
      </w:r>
      <w:r>
        <w:rPr>
          <w:spacing w:val="-4"/>
        </w:rPr>
        <w:t> </w:t>
      </w:r>
      <w:r>
        <w:rPr/>
        <w:t>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8"/>
        </w:rPr>
      </w:pPr>
    </w:p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335" w:hRule="atLeast"/>
        </w:trPr>
        <w:tc>
          <w:tcPr>
            <w:tcW w:w="281" w:type="dxa"/>
          </w:tcPr>
          <w:p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91" w:type="dxa"/>
          </w:tcPr>
          <w:p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764246446</w:t>
            </w:r>
          </w:p>
        </w:tc>
        <w:tc>
          <w:tcPr>
            <w:tcW w:w="3416" w:type="dxa"/>
          </w:tcPr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Oplechování parapetů rovných celoplošně lepené z</w:t>
            </w:r>
          </w:p>
          <w:p>
            <w:pPr>
              <w:pStyle w:val="TableParagraph"/>
              <w:spacing w:line="141" w:lineRule="exact" w:before="16"/>
              <w:ind w:left="22"/>
              <w:rPr>
                <w:sz w:val="14"/>
              </w:rPr>
            </w:pPr>
            <w:r>
              <w:rPr>
                <w:sz w:val="14"/>
              </w:rPr>
              <w:t>TiZn předzvětralého plechu rš 500 mm</w:t>
            </w:r>
          </w:p>
        </w:tc>
        <w:tc>
          <w:tcPr>
            <w:tcW w:w="505" w:type="dxa"/>
          </w:tcPr>
          <w:p>
            <w:pPr>
              <w:pStyle w:val="TableParagraph"/>
              <w:spacing w:before="85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>
            <w:pPr>
              <w:pStyle w:val="TableParagraph"/>
              <w:spacing w:before="85"/>
              <w:ind w:left="563"/>
              <w:rPr>
                <w:sz w:val="14"/>
              </w:rPr>
            </w:pPr>
            <w:r>
              <w:rPr>
                <w:sz w:val="14"/>
              </w:rPr>
              <w:t>6,420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5"/>
              <w:ind w:left="492"/>
              <w:rPr>
                <w:sz w:val="14"/>
              </w:rPr>
            </w:pPr>
            <w:r>
              <w:rPr>
                <w:sz w:val="14"/>
              </w:rPr>
              <w:t>1 196,39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928"/>
              <w:rPr>
                <w:sz w:val="14"/>
              </w:rPr>
            </w:pPr>
            <w:r>
              <w:rPr>
                <w:sz w:val="14"/>
              </w:rPr>
              <w:t>7 680,82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>
      <w:pPr>
        <w:pStyle w:val="BodyText"/>
        <w:tabs>
          <w:tab w:pos="1883" w:val="left" w:leader="none"/>
        </w:tabs>
        <w:ind w:left="438"/>
      </w:pPr>
      <w:r>
        <w:rPr/>
        <w:pict>
          <v:shape style="position:absolute;margin-left:42.352421pt;margin-top:7.110644pt;width:316pt;height:29.85pt;mso-position-horizontal-relative:page;mso-position-vertical-relative:paragraph;z-index:251669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6"/>
                    <w:gridCol w:w="4062"/>
                    <w:gridCol w:w="1431"/>
                  </w:tblGrid>
                  <w:tr>
                    <w:trPr>
                      <w:trHeight w:val="290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4062" w:type="dxa"/>
                      </w:tcPr>
                      <w:p>
                        <w:pPr>
                          <w:pStyle w:val="TableParagraph"/>
                          <w:spacing w:line="121" w:lineRule="exact"/>
                          <w:ind w:left="65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rovných celoplošně lepené, bez rohů rš 500 mm</w:t>
                        </w:r>
                      </w:p>
                      <w:p>
                        <w:pPr>
                          <w:pStyle w:val="TableParagraph"/>
                          <w:spacing w:line="129" w:lineRule="exact" w:before="20"/>
                          <w:ind w:left="6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Předpoklad opravy 30%</w:t>
                        </w: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4062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6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"parapety RŠ 500..."F_764_10_10*0,3</w:t>
                        </w: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6,420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19" w:lineRule="exact" w:before="9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4062" w:type="dxa"/>
                      </w:tcPr>
                      <w:p>
                        <w:pPr>
                          <w:pStyle w:val="TableParagraph"/>
                          <w:spacing w:line="118" w:lineRule="exact" w:before="9"/>
                          <w:ind w:left="6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line="118" w:lineRule="exact" w:before="9"/>
                          <w:ind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6,420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6"/>
        </w:rPr>
        <w:t>PP</w:t>
        <w:tab/>
      </w:r>
      <w:r>
        <w:rPr/>
        <w:t>Oplechování</w:t>
      </w:r>
      <w:r>
        <w:rPr>
          <w:spacing w:val="-16"/>
        </w:rPr>
        <w:t> </w:t>
      </w:r>
      <w:r>
        <w:rPr/>
        <w:t>parapetů</w:t>
      </w:r>
      <w:r>
        <w:rPr>
          <w:spacing w:val="-16"/>
        </w:rPr>
        <w:t> </w:t>
      </w:r>
      <w:r>
        <w:rPr/>
        <w:t>z</w:t>
      </w:r>
      <w:r>
        <w:rPr>
          <w:spacing w:val="-17"/>
        </w:rPr>
        <w:t> </w:t>
      </w:r>
      <w:r>
        <w:rPr/>
        <w:t>titanzinkového</w:t>
      </w:r>
      <w:r>
        <w:rPr>
          <w:spacing w:val="-16"/>
        </w:rPr>
        <w:t> </w:t>
      </w:r>
      <w:r>
        <w:rPr/>
        <w:t>předzvětralého</w:t>
      </w:r>
      <w:r>
        <w:rPr>
          <w:spacing w:val="-16"/>
        </w:rPr>
        <w:t> </w:t>
      </w:r>
      <w:r>
        <w:rPr/>
        <w:t>plechu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335" w:hRule="atLeast"/>
        </w:trPr>
        <w:tc>
          <w:tcPr>
            <w:tcW w:w="281" w:type="dxa"/>
          </w:tcPr>
          <w:p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91" w:type="dxa"/>
          </w:tcPr>
          <w:p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764246447</w:t>
            </w:r>
          </w:p>
        </w:tc>
        <w:tc>
          <w:tcPr>
            <w:tcW w:w="3416" w:type="dxa"/>
          </w:tcPr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Oplechování parapetů rovných celoplošně lepené z</w:t>
            </w:r>
          </w:p>
          <w:p>
            <w:pPr>
              <w:pStyle w:val="TableParagraph"/>
              <w:spacing w:line="141" w:lineRule="exact" w:before="16"/>
              <w:ind w:left="22"/>
              <w:rPr>
                <w:sz w:val="14"/>
              </w:rPr>
            </w:pPr>
            <w:r>
              <w:rPr>
                <w:sz w:val="14"/>
              </w:rPr>
              <w:t>TiZn předzvětralého plechu rš 670 mm</w:t>
            </w:r>
          </w:p>
        </w:tc>
        <w:tc>
          <w:tcPr>
            <w:tcW w:w="505" w:type="dxa"/>
          </w:tcPr>
          <w:p>
            <w:pPr>
              <w:pStyle w:val="TableParagraph"/>
              <w:spacing w:before="85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>
            <w:pPr>
              <w:pStyle w:val="TableParagraph"/>
              <w:spacing w:before="85"/>
              <w:ind w:left="563"/>
              <w:rPr>
                <w:sz w:val="14"/>
              </w:rPr>
            </w:pPr>
            <w:r>
              <w:rPr>
                <w:sz w:val="14"/>
              </w:rPr>
              <w:t>7,020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5"/>
              <w:ind w:left="492"/>
              <w:rPr>
                <w:sz w:val="14"/>
              </w:rPr>
            </w:pPr>
            <w:r>
              <w:rPr>
                <w:sz w:val="14"/>
              </w:rPr>
              <w:t>1 567,63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851"/>
              <w:rPr>
                <w:sz w:val="14"/>
              </w:rPr>
            </w:pPr>
            <w:r>
              <w:rPr>
                <w:sz w:val="14"/>
              </w:rPr>
              <w:t>11 004,76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>
      <w:pPr>
        <w:pStyle w:val="BodyText"/>
        <w:tabs>
          <w:tab w:pos="1883" w:val="left" w:leader="none"/>
        </w:tabs>
        <w:ind w:left="438"/>
      </w:pPr>
      <w:r>
        <w:rPr/>
        <w:pict>
          <v:shape style="position:absolute;margin-left:28.68pt;margin-top:7.110642pt;width:532.6pt;height:176.6pt;mso-position-horizontal-relative:page;mso-position-vertical-relative:paragraph;z-index:251670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91"/>
                    <w:gridCol w:w="1155"/>
                    <w:gridCol w:w="3416"/>
                    <w:gridCol w:w="505"/>
                    <w:gridCol w:w="942"/>
                    <w:gridCol w:w="1064"/>
                    <w:gridCol w:w="1501"/>
                    <w:gridCol w:w="1501"/>
                  </w:tblGrid>
                  <w:tr>
                    <w:trPr>
                      <w:trHeight w:val="446" w:hRule="atLeast"/>
                    </w:trPr>
                    <w:tc>
                      <w:tcPr>
                        <w:tcW w:w="281" w:type="dxa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line="160" w:lineRule="atLeast" w:before="107"/>
                          <w:ind w:left="23" w:right="108" w:hanging="1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VV 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2"/>
                      </w:tcPr>
                      <w:p>
                        <w:pPr>
                          <w:pStyle w:val="TableParagraph"/>
                          <w:spacing w:line="121" w:lineRule="exact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rovných celoplošně lepené, bez rohů rš 670 mm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Předpoklad opravy 30%</w:t>
                        </w:r>
                      </w:p>
                      <w:p>
                        <w:pPr>
                          <w:pStyle w:val="TableParagraph"/>
                          <w:spacing w:line="127" w:lineRule="exact" w:before="20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"parapety RŠ 670..."F_764_10_11*0,3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7" w:lineRule="exact"/>
                          <w:ind w:right="2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7,020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94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7,020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45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</w:t>
                        </w: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8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K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764246467</w:t>
                        </w: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Příplatek oplechování rohů parapetů rovných z TiZn</w:t>
                        </w:r>
                      </w:p>
                      <w:p>
                        <w:pPr>
                          <w:pStyle w:val="TableParagraph"/>
                          <w:spacing w:line="141" w:lineRule="exact" w:before="16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předvětralého plechu rš přes 400 mm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20" w:right="1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kus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40,200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128,88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5 180,98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CS ÚRS 2024 02</w:t>
                        </w:r>
                      </w:p>
                    </w:tc>
                  </w:tr>
                  <w:tr>
                    <w:trPr>
                      <w:trHeight w:val="568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4" w:lineRule="exact" w:before="11"/>
                          <w:ind w:left="23" w:right="108"/>
                          <w:rPr>
                            <w:sz w:val="11"/>
                          </w:rPr>
                        </w:pPr>
                        <w:r>
                          <w:rPr>
                            <w:w w:val="95"/>
                            <w:sz w:val="11"/>
                          </w:rPr>
                          <w:t>PP VV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/>
                          <w:ind w:left="22" w:right="51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Oplechování parapetů z titanzinkového předzvětralého plechu rovných celoplošně lepené, bez rohů Příplatek k cenám za zvýšenou pracnost při provedení rohu nebo koutu přes rš 400 mm</w:t>
                        </w:r>
                      </w:p>
                      <w:p>
                        <w:pPr>
                          <w:pStyle w:val="TableParagraph"/>
                          <w:spacing w:line="129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Předpoklad opravy 30%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line="125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2"/>
                      </w:tcPr>
                      <w:p>
                        <w:pPr>
                          <w:pStyle w:val="TableParagraph"/>
                          <w:spacing w:line="128" w:lineRule="exact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Rozsah prací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2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rohy parapetů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2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rohy a kouty v místě zalomení ostění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2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rohy a kouty v místě kamených sloupků oken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2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"parapety rohy, zalomení apod..."F_764_10_20*0,3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40,200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94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9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40,200</w:t>
                        </w:r>
                      </w:p>
                    </w:tc>
                    <w:tc>
                      <w:tcPr>
                        <w:tcW w:w="106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45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</w:t>
                        </w: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8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K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998764123</w:t>
                        </w: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Přesun hmot tonážní pro konstrukce klempířské ruční</w:t>
                        </w:r>
                      </w:p>
                      <w:p>
                        <w:pPr>
                          <w:pStyle w:val="TableParagraph"/>
                          <w:spacing w:line="141" w:lineRule="exact" w:before="16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 objektech v přes 12 do 24 m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t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0,062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5 990,88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371,43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CS ÚRS 2024 02</w:t>
                        </w: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PP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/>
                          <w:ind w:left="22" w:right="51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Přesun hmot pro konstrukce klempířské stanovený z hmotnosti přesunovaného materiálu vodorovná dopravní vzdálenost do 50 m ruční (bez užtití mechanizace) v objektech výšky přes 12 do 24 m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line="125" w:lineRule="exact" w:before="102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w w:val="101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spacing w:line="153" w:lineRule="exact" w:before="74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764.20</w:t>
                        </w:r>
                      </w:p>
                    </w:tc>
                    <w:tc>
                      <w:tcPr>
                        <w:tcW w:w="3921" w:type="dxa"/>
                        <w:gridSpan w:val="2"/>
                      </w:tcPr>
                      <w:p>
                        <w:pPr>
                          <w:pStyle w:val="TableParagraph"/>
                          <w:spacing w:line="153" w:lineRule="exact" w:before="74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Klempířské konstrukce- patrová a korunní římsa- oprava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line="153" w:lineRule="exact" w:before="74"/>
                          <w:ind w:right="3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7 684,39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6"/>
        </w:rPr>
        <w:t>PP</w:t>
        <w:tab/>
      </w:r>
      <w:r>
        <w:rPr/>
        <w:t>Oplechování</w:t>
      </w:r>
      <w:r>
        <w:rPr>
          <w:spacing w:val="-16"/>
        </w:rPr>
        <w:t> </w:t>
      </w:r>
      <w:r>
        <w:rPr/>
        <w:t>parapetů</w:t>
      </w:r>
      <w:r>
        <w:rPr>
          <w:spacing w:val="-16"/>
        </w:rPr>
        <w:t> </w:t>
      </w:r>
      <w:r>
        <w:rPr/>
        <w:t>z</w:t>
      </w:r>
      <w:r>
        <w:rPr>
          <w:spacing w:val="-17"/>
        </w:rPr>
        <w:t> </w:t>
      </w:r>
      <w:r>
        <w:rPr/>
        <w:t>titanzinkového</w:t>
      </w:r>
      <w:r>
        <w:rPr>
          <w:spacing w:val="-16"/>
        </w:rPr>
        <w:t> </w:t>
      </w:r>
      <w:r>
        <w:rPr/>
        <w:t>předzvětralého</w:t>
      </w:r>
      <w:r>
        <w:rPr>
          <w:spacing w:val="-16"/>
        </w:rPr>
        <w:t> </w:t>
      </w:r>
      <w:r>
        <w:rPr/>
        <w:t>plechu</w:t>
      </w:r>
    </w:p>
    <w:p>
      <w:pPr>
        <w:spacing w:after="0"/>
        <w:sectPr>
          <w:headerReference w:type="default" r:id="rId13"/>
          <w:footerReference w:type="default" r:id="rId14"/>
          <w:pgSz w:w="11910" w:h="16840"/>
          <w:pgMar w:header="0" w:footer="0" w:top="580" w:bottom="160" w:left="440" w:right="560"/>
          <w:pgNumType w:start="5"/>
        </w:sectPr>
      </w:pPr>
    </w:p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405" w:hRule="atLeast"/>
        </w:trPr>
        <w:tc>
          <w:tcPr>
            <w:tcW w:w="281" w:type="dxa"/>
            <w:tcBorders>
              <w:right w:val="nil"/>
            </w:tcBorders>
          </w:tcPr>
          <w:p>
            <w:pPr>
              <w:pStyle w:val="TableParagraph"/>
              <w:spacing w:before="113"/>
              <w:ind w:left="21" w:right="22"/>
              <w:jc w:val="center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29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30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right="4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Kód</w:t>
            </w:r>
          </w:p>
        </w:tc>
        <w:tc>
          <w:tcPr>
            <w:tcW w:w="341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512" w:right="151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58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93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6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27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140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501" w:type="dxa"/>
            <w:tcBorders>
              <w:left w:val="nil"/>
            </w:tcBorders>
          </w:tcPr>
          <w:p>
            <w:pPr>
              <w:pStyle w:val="TableParagraph"/>
              <w:spacing w:before="113"/>
              <w:ind w:left="210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>
        <w:trPr>
          <w:trHeight w:val="335" w:hRule="atLeast"/>
        </w:trPr>
        <w:tc>
          <w:tcPr>
            <w:tcW w:w="281" w:type="dxa"/>
          </w:tcPr>
          <w:p>
            <w:pPr>
              <w:pStyle w:val="TableParagraph"/>
              <w:spacing w:before="79"/>
              <w:ind w:left="45" w:right="34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91" w:type="dxa"/>
          </w:tcPr>
          <w:p>
            <w:pPr>
              <w:pStyle w:val="TableParagraph"/>
              <w:spacing w:before="79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79"/>
              <w:ind w:right="4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764041421</w:t>
            </w:r>
          </w:p>
        </w:tc>
        <w:tc>
          <w:tcPr>
            <w:tcW w:w="3416" w:type="dxa"/>
          </w:tcPr>
          <w:p>
            <w:pPr>
              <w:pStyle w:val="TableParagraph"/>
              <w:spacing w:line="152" w:lineRule="exact"/>
              <w:ind w:left="22"/>
              <w:rPr>
                <w:sz w:val="14"/>
              </w:rPr>
            </w:pPr>
            <w:r>
              <w:rPr>
                <w:sz w:val="14"/>
              </w:rPr>
              <w:t>Dilatační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připojovací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lišta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TiZn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předzvětralého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plechu</w:t>
            </w:r>
          </w:p>
          <w:p>
            <w:pPr>
              <w:pStyle w:val="TableParagraph"/>
              <w:spacing w:line="148" w:lineRule="exact" w:before="16"/>
              <w:ind w:left="22"/>
              <w:rPr>
                <w:sz w:val="14"/>
              </w:rPr>
            </w:pPr>
            <w:r>
              <w:rPr>
                <w:sz w:val="14"/>
              </w:rPr>
              <w:t>včetně tmelení rš 100 mm</w:t>
            </w:r>
          </w:p>
        </w:tc>
        <w:tc>
          <w:tcPr>
            <w:tcW w:w="505" w:type="dxa"/>
          </w:tcPr>
          <w:p>
            <w:pPr>
              <w:pStyle w:val="TableParagraph"/>
              <w:spacing w:before="79"/>
              <w:ind w:left="18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>
            <w:pPr>
              <w:pStyle w:val="TableParagraph"/>
              <w:spacing w:before="79"/>
              <w:ind w:left="563"/>
              <w:rPr>
                <w:sz w:val="14"/>
              </w:rPr>
            </w:pPr>
            <w:r>
              <w:rPr>
                <w:sz w:val="14"/>
              </w:rPr>
              <w:t>3,990</w:t>
            </w:r>
          </w:p>
        </w:tc>
        <w:tc>
          <w:tcPr>
            <w:tcW w:w="1064" w:type="dxa"/>
          </w:tcPr>
          <w:p>
            <w:pPr>
              <w:pStyle w:val="TableParagraph"/>
              <w:spacing w:before="79"/>
              <w:ind w:left="607"/>
              <w:rPr>
                <w:sz w:val="14"/>
              </w:rPr>
            </w:pPr>
            <w:r>
              <w:rPr>
                <w:sz w:val="14"/>
              </w:rPr>
              <w:t>337,13</w:t>
            </w:r>
          </w:p>
        </w:tc>
        <w:tc>
          <w:tcPr>
            <w:tcW w:w="1501" w:type="dxa"/>
          </w:tcPr>
          <w:p>
            <w:pPr>
              <w:pStyle w:val="TableParagraph"/>
              <w:spacing w:before="79"/>
              <w:ind w:left="928"/>
              <w:rPr>
                <w:sz w:val="14"/>
              </w:rPr>
            </w:pPr>
            <w:r>
              <w:rPr>
                <w:sz w:val="14"/>
              </w:rPr>
              <w:t>1 345,15</w:t>
            </w:r>
          </w:p>
        </w:tc>
        <w:tc>
          <w:tcPr>
            <w:tcW w:w="1501" w:type="dxa"/>
          </w:tcPr>
          <w:p>
            <w:pPr>
              <w:pStyle w:val="TableParagraph"/>
              <w:spacing w:before="79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>
      <w:pPr>
        <w:pStyle w:val="BodyText"/>
        <w:tabs>
          <w:tab w:pos="1883" w:val="left" w:leader="none"/>
        </w:tabs>
        <w:spacing w:line="223" w:lineRule="auto"/>
        <w:ind w:left="438"/>
      </w:pPr>
      <w:r>
        <w:rPr/>
        <w:pict>
          <v:shape style="position:absolute;margin-left:42.365097pt;margin-top:7.011086pt;width:316pt;height:37.75pt;mso-position-horizontal-relative:page;mso-position-vertical-relative:paragraph;z-index:25167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6"/>
                    <w:gridCol w:w="3850"/>
                    <w:gridCol w:w="1645"/>
                  </w:tblGrid>
                  <w:tr>
                    <w:trPr>
                      <w:trHeight w:val="290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3850" w:type="dxa"/>
                      </w:tcPr>
                      <w:p>
                        <w:pPr>
                          <w:pStyle w:val="TableParagraph"/>
                          <w:spacing w:line="121" w:lineRule="exact"/>
                          <w:ind w:left="64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včetně tmelení rš 100</w:t>
                        </w:r>
                        <w:r>
                          <w:rPr>
                            <w:spacing w:val="-1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mm</w:t>
                        </w:r>
                      </w:p>
                      <w:p>
                        <w:pPr>
                          <w:pStyle w:val="TableParagraph"/>
                          <w:spacing w:line="129" w:lineRule="exact" w:before="20"/>
                          <w:ind w:left="6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Předpoklad opravy</w:t>
                        </w:r>
                        <w:r>
                          <w:rPr>
                            <w:spacing w:val="1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30%</w:t>
                        </w:r>
                      </w:p>
                    </w:tc>
                    <w:tc>
                      <w:tcPr>
                        <w:tcW w:w="16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3850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6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"římsy RŠ 500..."F_764_30_10*0,3</w:t>
                        </w:r>
                      </w:p>
                    </w:tc>
                    <w:tc>
                      <w:tcPr>
                        <w:tcW w:w="1645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right="3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1,650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3850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6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"římsy RŠ 800..."F_764_30_11*0,3</w:t>
                        </w:r>
                      </w:p>
                    </w:tc>
                    <w:tc>
                      <w:tcPr>
                        <w:tcW w:w="1645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right="3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2,340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19" w:lineRule="exact" w:before="9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3850" w:type="dxa"/>
                      </w:tcPr>
                      <w:p>
                        <w:pPr>
                          <w:pStyle w:val="TableParagraph"/>
                          <w:spacing w:line="118" w:lineRule="exact" w:before="9"/>
                          <w:ind w:left="6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1645" w:type="dxa"/>
                      </w:tcPr>
                      <w:p>
                        <w:pPr>
                          <w:pStyle w:val="TableParagraph"/>
                          <w:spacing w:line="118" w:lineRule="exact" w:before="9"/>
                          <w:ind w:right="3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3,990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6"/>
        </w:rPr>
        <w:t>PP</w:t>
        <w:tab/>
      </w:r>
      <w:r>
        <w:rPr/>
        <w:t>Dilatační lišta z titanzinkového předzvětralého plechu</w:t>
      </w:r>
      <w:r>
        <w:rPr>
          <w:spacing w:val="-3"/>
        </w:rPr>
        <w:t> </w:t>
      </w:r>
      <w:r>
        <w:rPr/>
        <w:t>připojovací,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335" w:hRule="atLeast"/>
        </w:trPr>
        <w:tc>
          <w:tcPr>
            <w:tcW w:w="281" w:type="dxa"/>
          </w:tcPr>
          <w:p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91" w:type="dxa"/>
          </w:tcPr>
          <w:p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764248426</w:t>
            </w:r>
          </w:p>
        </w:tc>
        <w:tc>
          <w:tcPr>
            <w:tcW w:w="3416" w:type="dxa"/>
          </w:tcPr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Oplechování římsy rovné celoplošně lepené z TiZn</w:t>
            </w:r>
          </w:p>
          <w:p>
            <w:pPr>
              <w:pStyle w:val="TableParagraph"/>
              <w:spacing w:line="141" w:lineRule="exact" w:before="16"/>
              <w:ind w:left="22"/>
              <w:rPr>
                <w:sz w:val="14"/>
              </w:rPr>
            </w:pPr>
            <w:r>
              <w:rPr>
                <w:sz w:val="14"/>
              </w:rPr>
              <w:t>předzvětralého plechu rš 500 mm</w:t>
            </w:r>
          </w:p>
        </w:tc>
        <w:tc>
          <w:tcPr>
            <w:tcW w:w="505" w:type="dxa"/>
          </w:tcPr>
          <w:p>
            <w:pPr>
              <w:pStyle w:val="TableParagraph"/>
              <w:spacing w:before="85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>
            <w:pPr>
              <w:pStyle w:val="TableParagraph"/>
              <w:spacing w:before="85"/>
              <w:ind w:left="563"/>
              <w:rPr>
                <w:sz w:val="14"/>
              </w:rPr>
            </w:pPr>
            <w:r>
              <w:rPr>
                <w:sz w:val="14"/>
              </w:rPr>
              <w:t>1,650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5"/>
              <w:ind w:left="492"/>
              <w:rPr>
                <w:sz w:val="14"/>
              </w:rPr>
            </w:pPr>
            <w:r>
              <w:rPr>
                <w:sz w:val="14"/>
              </w:rPr>
              <w:t>1 126,12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928"/>
              <w:rPr>
                <w:sz w:val="14"/>
              </w:rPr>
            </w:pPr>
            <w:r>
              <w:rPr>
                <w:sz w:val="14"/>
              </w:rPr>
              <w:t>1 858,10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>
      <w:pPr>
        <w:pStyle w:val="BodyText"/>
        <w:tabs>
          <w:tab w:pos="1883" w:val="left" w:leader="none"/>
        </w:tabs>
        <w:spacing w:before="67"/>
        <w:ind w:left="438"/>
      </w:pPr>
      <w:r>
        <w:rPr/>
        <w:pict>
          <v:shape style="position:absolute;margin-left:42.364017pt;margin-top:10.46062pt;width:316pt;height:33.35pt;mso-position-horizontal-relative:page;mso-position-vertical-relative:paragraph;z-index:251672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6"/>
                    <w:gridCol w:w="4238"/>
                    <w:gridCol w:w="1257"/>
                  </w:tblGrid>
                  <w:tr>
                    <w:trPr>
                      <w:trHeight w:val="360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2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4238" w:type="dxa"/>
                      </w:tcPr>
                      <w:p>
                        <w:pPr>
                          <w:pStyle w:val="TableParagraph"/>
                          <w:spacing w:line="121" w:lineRule="exact"/>
                          <w:ind w:left="64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plechu rovných, bez rohů celoplošně lepené rš 500 mm</w:t>
                        </w:r>
                      </w:p>
                      <w:p>
                        <w:pPr>
                          <w:pStyle w:val="TableParagraph"/>
                          <w:spacing w:line="129" w:lineRule="exact" w:before="89"/>
                          <w:ind w:left="6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Předpoklad opravy 30%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4238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6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"římsy RŠ 500..."F_764_30_10*0,3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right="3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1,650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19" w:lineRule="exact" w:before="9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4238" w:type="dxa"/>
                      </w:tcPr>
                      <w:p>
                        <w:pPr>
                          <w:pStyle w:val="TableParagraph"/>
                          <w:spacing w:line="118" w:lineRule="exact" w:before="9"/>
                          <w:ind w:left="6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118" w:lineRule="exact" w:before="9"/>
                          <w:ind w:right="3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1,650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6"/>
        </w:rPr>
        <w:t>PP</w:t>
        <w:tab/>
      </w:r>
      <w:r>
        <w:rPr/>
        <w:t>Oplechování</w:t>
      </w:r>
      <w:r>
        <w:rPr>
          <w:spacing w:val="-12"/>
        </w:rPr>
        <w:t> </w:t>
      </w:r>
      <w:r>
        <w:rPr/>
        <w:t>říms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ozdobných</w:t>
      </w:r>
      <w:r>
        <w:rPr>
          <w:spacing w:val="-12"/>
        </w:rPr>
        <w:t> </w:t>
      </w:r>
      <w:r>
        <w:rPr/>
        <w:t>prvků</w:t>
      </w:r>
      <w:r>
        <w:rPr>
          <w:spacing w:val="-12"/>
        </w:rPr>
        <w:t> </w:t>
      </w:r>
      <w:r>
        <w:rPr/>
        <w:t>z</w:t>
      </w:r>
      <w:r>
        <w:rPr>
          <w:spacing w:val="-13"/>
        </w:rPr>
        <w:t> </w:t>
      </w:r>
      <w:r>
        <w:rPr/>
        <w:t>titanzinkového</w:t>
      </w:r>
      <w:r>
        <w:rPr>
          <w:spacing w:val="-12"/>
        </w:rPr>
        <w:t> </w:t>
      </w:r>
      <w:r>
        <w:rPr/>
        <w:t>předzvětralého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335" w:hRule="atLeast"/>
        </w:trPr>
        <w:tc>
          <w:tcPr>
            <w:tcW w:w="281" w:type="dxa"/>
          </w:tcPr>
          <w:p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91" w:type="dxa"/>
          </w:tcPr>
          <w:p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764248431</w:t>
            </w:r>
          </w:p>
        </w:tc>
        <w:tc>
          <w:tcPr>
            <w:tcW w:w="3416" w:type="dxa"/>
          </w:tcPr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Oplechování římsy rovné celoplošně lepené z TiZn</w:t>
            </w:r>
          </w:p>
          <w:p>
            <w:pPr>
              <w:pStyle w:val="TableParagraph"/>
              <w:spacing w:line="141" w:lineRule="exact" w:before="16"/>
              <w:ind w:left="22"/>
              <w:rPr>
                <w:sz w:val="14"/>
              </w:rPr>
            </w:pPr>
            <w:r>
              <w:rPr>
                <w:sz w:val="14"/>
              </w:rPr>
              <w:t>předzvětralého plechu rš přes 670 mm</w:t>
            </w:r>
          </w:p>
        </w:tc>
        <w:tc>
          <w:tcPr>
            <w:tcW w:w="505" w:type="dxa"/>
          </w:tcPr>
          <w:p>
            <w:pPr>
              <w:pStyle w:val="TableParagraph"/>
              <w:spacing w:before="85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>
            <w:pPr>
              <w:pStyle w:val="TableParagraph"/>
              <w:spacing w:before="85"/>
              <w:ind w:left="563"/>
              <w:rPr>
                <w:sz w:val="14"/>
              </w:rPr>
            </w:pPr>
            <w:r>
              <w:rPr>
                <w:sz w:val="14"/>
              </w:rPr>
              <w:t>1,872</w:t>
            </w:r>
          </w:p>
        </w:tc>
        <w:tc>
          <w:tcPr>
            <w:tcW w:w="1064" w:type="dxa"/>
          </w:tcPr>
          <w:p>
            <w:pPr>
              <w:pStyle w:val="TableParagraph"/>
              <w:spacing w:before="85"/>
              <w:ind w:left="492"/>
              <w:rPr>
                <w:sz w:val="14"/>
              </w:rPr>
            </w:pPr>
            <w:r>
              <w:rPr>
                <w:sz w:val="14"/>
              </w:rPr>
              <w:t>2 041,08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928"/>
              <w:rPr>
                <w:sz w:val="14"/>
              </w:rPr>
            </w:pPr>
            <w:r>
              <w:rPr>
                <w:sz w:val="14"/>
              </w:rPr>
              <w:t>3 820,90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>
      <w:pPr>
        <w:pStyle w:val="BodyText"/>
        <w:tabs>
          <w:tab w:pos="1883" w:val="left" w:leader="none"/>
        </w:tabs>
        <w:spacing w:before="67"/>
        <w:ind w:left="438"/>
      </w:pPr>
      <w:r>
        <w:rPr/>
        <w:pict>
          <v:shape style="position:absolute;margin-left:28.68pt;margin-top:10.460612pt;width:532.6pt;height:164.8pt;mso-position-horizontal-relative:page;mso-position-vertical-relative:paragraph;z-index:251673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91"/>
                    <w:gridCol w:w="1155"/>
                    <w:gridCol w:w="3416"/>
                    <w:gridCol w:w="505"/>
                    <w:gridCol w:w="942"/>
                    <w:gridCol w:w="1064"/>
                    <w:gridCol w:w="1501"/>
                    <w:gridCol w:w="1501"/>
                  </w:tblGrid>
                  <w:tr>
                    <w:trPr>
                      <w:trHeight w:val="357" w:hRule="atLeast"/>
                    </w:trPr>
                    <w:tc>
                      <w:tcPr>
                        <w:tcW w:w="281" w:type="dxa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2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2"/>
                      </w:tcPr>
                      <w:p>
                        <w:pPr>
                          <w:pStyle w:val="TableParagraph"/>
                          <w:spacing w:line="121" w:lineRule="exact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plechu rovných, bez rohů celoplošně lepené přes rš 670 mm</w:t>
                        </w:r>
                      </w:p>
                      <w:p>
                        <w:pPr>
                          <w:pStyle w:val="TableParagraph"/>
                          <w:spacing w:line="127" w:lineRule="exact" w:before="8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Předpoklad opravy 30%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66" w:type="dxa"/>
                        <w:gridSpan w:val="3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6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2"/>
                      </w:tcPr>
                      <w:p>
                        <w:pPr>
                          <w:pStyle w:val="TableParagraph"/>
                          <w:spacing w:line="127" w:lineRule="exact" w:before="6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"římsy RŠ 800..."F_764_30_11*0,8*0,3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27" w:lineRule="exact" w:before="6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1,872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281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94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1,872</w:t>
                        </w:r>
                      </w:p>
                    </w:tc>
                    <w:tc>
                      <w:tcPr>
                        <w:tcW w:w="4066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45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</w:t>
                        </w: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8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K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764248447</w:t>
                        </w: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auto" w:before="4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Příplatek k cenám římsy rovné z TiZn předzvětralého za zvýšenou pracnost provedení rohu nebo koutu rš</w:t>
                        </w:r>
                      </w:p>
                      <w:p>
                        <w:pPr>
                          <w:pStyle w:val="TableParagraph"/>
                          <w:spacing w:line="148" w:lineRule="exact" w:before="1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přes 400 mm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20" w:right="1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kus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2,400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216,90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520,56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CS ÚRS 2024 02</w:t>
                        </w:r>
                      </w:p>
                    </w:tc>
                  </w:tr>
                  <w:tr>
                    <w:trPr>
                      <w:trHeight w:val="511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PP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 w:before="66"/>
                          <w:ind w:left="22" w:right="548"/>
                          <w:jc w:val="both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Oplechování</w:t>
                        </w:r>
                        <w:r>
                          <w:rPr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říms</w:t>
                        </w:r>
                        <w:r>
                          <w:rPr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</w:t>
                        </w:r>
                        <w:r>
                          <w:rPr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ozdobných</w:t>
                        </w:r>
                        <w:r>
                          <w:rPr>
                            <w:spacing w:val="-11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prvků</w:t>
                        </w:r>
                        <w:r>
                          <w:rPr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z</w:t>
                        </w:r>
                        <w:r>
                          <w:rPr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titanzinkového</w:t>
                        </w:r>
                        <w:r>
                          <w:rPr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předzvětralého plechu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rovných,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bez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rohů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Příplatek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k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cenám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za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zvýšenou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pracnost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při provedení rohu nebo koutu rovné římsy přes rš 400</w:t>
                        </w:r>
                        <w:r>
                          <w:rPr>
                            <w:spacing w:val="-1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mm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44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2"/>
                      </w:tcPr>
                      <w:p>
                        <w:pPr>
                          <w:pStyle w:val="TableParagraph"/>
                          <w:spacing w:line="129" w:lineRule="exact" w:before="44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Předpoklad opravy 30%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2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"rohy římsy, napojení apod..."F_764_30_20*0,3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2,400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28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9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942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9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2,400</w:t>
                        </w:r>
                      </w:p>
                    </w:tc>
                    <w:tc>
                      <w:tcPr>
                        <w:tcW w:w="106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45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</w:t>
                        </w: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8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K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998764123</w:t>
                        </w:r>
                      </w:p>
                    </w:tc>
                    <w:tc>
                      <w:tcPr>
                        <w:tcW w:w="34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Přesun hmot tonážní pro konstrukce klempířské ruční</w:t>
                        </w:r>
                      </w:p>
                      <w:p>
                        <w:pPr>
                          <w:pStyle w:val="TableParagraph"/>
                          <w:spacing w:line="141" w:lineRule="exact" w:before="16"/>
                          <w:ind w:left="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 objektech v přes 12 do 24 m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t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0,024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5 820,18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139,68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CS ÚRS 2024 02</w:t>
                        </w: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28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PP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/>
                          <w:ind w:left="22" w:right="51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Přesun hmot pro konstrukce klempířské stanovený z hmotnosti přesunovaného materiálu vodorovná dopravní vzdálenost do 50 m ruční (bez užtití mechanizace) v objektech výšky přes 12 do 24 m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line="125" w:lineRule="exact" w:before="102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w w:val="101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spacing w:line="153" w:lineRule="exact" w:before="74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764.70</w:t>
                        </w:r>
                      </w:p>
                    </w:tc>
                    <w:tc>
                      <w:tcPr>
                        <w:tcW w:w="3921" w:type="dxa"/>
                        <w:gridSpan w:val="2"/>
                      </w:tcPr>
                      <w:p>
                        <w:pPr>
                          <w:pStyle w:val="TableParagraph"/>
                          <w:spacing w:line="153" w:lineRule="exact" w:before="74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Klempířské konstrukce- oplechování zhlaví štítu- oprava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line="153" w:lineRule="exact" w:before="74"/>
                          <w:ind w:right="3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19 781,23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6"/>
        </w:rPr>
        <w:t>PP</w:t>
        <w:tab/>
      </w:r>
      <w:r>
        <w:rPr/>
        <w:t>Oplechování</w:t>
      </w:r>
      <w:r>
        <w:rPr>
          <w:spacing w:val="-12"/>
        </w:rPr>
        <w:t> </w:t>
      </w:r>
      <w:r>
        <w:rPr/>
        <w:t>říms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ozdobných</w:t>
      </w:r>
      <w:r>
        <w:rPr>
          <w:spacing w:val="-12"/>
        </w:rPr>
        <w:t> </w:t>
      </w:r>
      <w:r>
        <w:rPr/>
        <w:t>prvků</w:t>
      </w:r>
      <w:r>
        <w:rPr>
          <w:spacing w:val="-12"/>
        </w:rPr>
        <w:t> </w:t>
      </w:r>
      <w:r>
        <w:rPr/>
        <w:t>z</w:t>
      </w:r>
      <w:r>
        <w:rPr>
          <w:spacing w:val="-13"/>
        </w:rPr>
        <w:t> </w:t>
      </w:r>
      <w:r>
        <w:rPr/>
        <w:t>titanzinkového</w:t>
      </w:r>
      <w:r>
        <w:rPr>
          <w:spacing w:val="-12"/>
        </w:rPr>
        <w:t> </w:t>
      </w:r>
      <w:r>
        <w:rPr/>
        <w:t>předzvětralého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2"/>
        </w:rPr>
      </w:pPr>
    </w:p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335" w:hRule="atLeast"/>
        </w:trPr>
        <w:tc>
          <w:tcPr>
            <w:tcW w:w="281" w:type="dxa"/>
          </w:tcPr>
          <w:p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91" w:type="dxa"/>
          </w:tcPr>
          <w:p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764041421</w:t>
            </w:r>
          </w:p>
        </w:tc>
        <w:tc>
          <w:tcPr>
            <w:tcW w:w="3416" w:type="dxa"/>
          </w:tcPr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Dilatační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připojovací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lišta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TiZn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předzvětralého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plechu</w:t>
            </w:r>
          </w:p>
          <w:p>
            <w:pPr>
              <w:pStyle w:val="TableParagraph"/>
              <w:spacing w:line="141" w:lineRule="exact" w:before="16"/>
              <w:ind w:left="22"/>
              <w:rPr>
                <w:sz w:val="14"/>
              </w:rPr>
            </w:pPr>
            <w:r>
              <w:rPr>
                <w:sz w:val="14"/>
              </w:rPr>
              <w:t>včetně tmelení rš 100 mm</w:t>
            </w:r>
          </w:p>
        </w:tc>
        <w:tc>
          <w:tcPr>
            <w:tcW w:w="505" w:type="dxa"/>
          </w:tcPr>
          <w:p>
            <w:pPr>
              <w:pStyle w:val="TableParagraph"/>
              <w:spacing w:before="85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942" w:type="dxa"/>
          </w:tcPr>
          <w:p>
            <w:pPr>
              <w:pStyle w:val="TableParagraph"/>
              <w:spacing w:before="85"/>
              <w:ind w:left="563"/>
              <w:rPr>
                <w:sz w:val="14"/>
              </w:rPr>
            </w:pPr>
            <w:r>
              <w:rPr>
                <w:sz w:val="14"/>
              </w:rPr>
              <w:t>6,250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5"/>
              <w:ind w:left="607"/>
              <w:rPr>
                <w:sz w:val="14"/>
              </w:rPr>
            </w:pPr>
            <w:r>
              <w:rPr>
                <w:sz w:val="14"/>
              </w:rPr>
              <w:t>373,35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928"/>
              <w:rPr>
                <w:sz w:val="14"/>
              </w:rPr>
            </w:pPr>
            <w:r>
              <w:rPr>
                <w:sz w:val="14"/>
              </w:rPr>
              <w:t>2 333,44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>
      <w:pPr>
        <w:pStyle w:val="BodyText"/>
        <w:tabs>
          <w:tab w:pos="1883" w:val="left" w:leader="none"/>
        </w:tabs>
        <w:ind w:left="438"/>
      </w:pPr>
      <w:r>
        <w:rPr/>
        <w:pict>
          <v:shape style="position:absolute;margin-left:42.365097pt;margin-top:7.110651pt;width:316pt;height:29.85pt;mso-position-horizontal-relative:page;mso-position-vertical-relative:paragraph;z-index:251674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6"/>
                    <w:gridCol w:w="3914"/>
                    <w:gridCol w:w="1581"/>
                  </w:tblGrid>
                  <w:tr>
                    <w:trPr>
                      <w:trHeight w:val="290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3914" w:type="dxa"/>
                      </w:tcPr>
                      <w:p>
                        <w:pPr>
                          <w:pStyle w:val="TableParagraph"/>
                          <w:spacing w:line="121" w:lineRule="exact"/>
                          <w:ind w:left="64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včetně tmelení rš 100</w:t>
                        </w:r>
                        <w:r>
                          <w:rPr>
                            <w:spacing w:val="-1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mm</w:t>
                        </w:r>
                      </w:p>
                      <w:p>
                        <w:pPr>
                          <w:pStyle w:val="TableParagraph"/>
                          <w:spacing w:line="129" w:lineRule="exact" w:before="20"/>
                          <w:ind w:left="6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Předpoklad opravy</w:t>
                        </w:r>
                        <w:r>
                          <w:rPr>
                            <w:spacing w:val="1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50%</w:t>
                        </w:r>
                      </w:p>
                    </w:tc>
                    <w:tc>
                      <w:tcPr>
                        <w:tcW w:w="1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3914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6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"zhlaví štítu..."F_764_50_10/(0,8)*0,5</w:t>
                        </w:r>
                      </w:p>
                    </w:tc>
                    <w:tc>
                      <w:tcPr>
                        <w:tcW w:w="1581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right="3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6,250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19" w:lineRule="exact" w:before="9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3914" w:type="dxa"/>
                      </w:tcPr>
                      <w:p>
                        <w:pPr>
                          <w:pStyle w:val="TableParagraph"/>
                          <w:spacing w:line="118" w:lineRule="exact" w:before="9"/>
                          <w:ind w:left="6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1581" w:type="dxa"/>
                      </w:tcPr>
                      <w:p>
                        <w:pPr>
                          <w:pStyle w:val="TableParagraph"/>
                          <w:spacing w:line="118" w:lineRule="exact" w:before="9"/>
                          <w:ind w:right="3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6,250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6"/>
        </w:rPr>
        <w:t>PP</w:t>
        <w:tab/>
      </w:r>
      <w:r>
        <w:rPr/>
        <w:t>Dilatační lišta z titanzinkového předzvětralého plechu</w:t>
      </w:r>
      <w:r>
        <w:rPr>
          <w:spacing w:val="-3"/>
        </w:rPr>
        <w:t> </w:t>
      </w:r>
      <w:r>
        <w:rPr/>
        <w:t>připojovací,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527" w:hRule="atLeast"/>
        </w:trPr>
        <w:tc>
          <w:tcPr>
            <w:tcW w:w="28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29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764245411</w:t>
            </w:r>
          </w:p>
        </w:tc>
        <w:tc>
          <w:tcPr>
            <w:tcW w:w="3416" w:type="dxa"/>
          </w:tcPr>
          <w:p>
            <w:pPr>
              <w:pStyle w:val="TableParagraph"/>
              <w:spacing w:line="264" w:lineRule="auto" w:before="4"/>
              <w:ind w:left="22"/>
              <w:rPr>
                <w:sz w:val="14"/>
              </w:rPr>
            </w:pPr>
            <w:r>
              <w:rPr>
                <w:sz w:val="14"/>
              </w:rPr>
              <w:t>Oplechování nadezdívek bez rohů z TiZn předzvětralého plechu celoplošně lepené rš přes 800</w:t>
            </w:r>
          </w:p>
          <w:p>
            <w:pPr>
              <w:pStyle w:val="TableParagraph"/>
              <w:spacing w:line="148" w:lineRule="exact" w:before="1"/>
              <w:ind w:left="22"/>
              <w:rPr>
                <w:sz w:val="14"/>
              </w:rPr>
            </w:pPr>
            <w:r>
              <w:rPr>
                <w:sz w:val="14"/>
              </w:rPr>
              <w:t>mm</w:t>
            </w:r>
          </w:p>
        </w:tc>
        <w:tc>
          <w:tcPr>
            <w:tcW w:w="50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563"/>
              <w:rPr>
                <w:sz w:val="14"/>
              </w:rPr>
            </w:pPr>
            <w:r>
              <w:rPr>
                <w:sz w:val="14"/>
              </w:rPr>
              <w:t>5,000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492"/>
              <w:rPr>
                <w:sz w:val="14"/>
              </w:rPr>
            </w:pPr>
            <w:r>
              <w:rPr>
                <w:sz w:val="14"/>
              </w:rPr>
              <w:t>2 640,46</w:t>
            </w:r>
          </w:p>
        </w:tc>
        <w:tc>
          <w:tcPr>
            <w:tcW w:w="150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851"/>
              <w:rPr>
                <w:sz w:val="14"/>
              </w:rPr>
            </w:pPr>
            <w:r>
              <w:rPr>
                <w:sz w:val="14"/>
              </w:rPr>
              <w:t>13 202,30</w:t>
            </w:r>
          </w:p>
        </w:tc>
        <w:tc>
          <w:tcPr>
            <w:tcW w:w="150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>
      <w:pPr>
        <w:pStyle w:val="BodyText"/>
        <w:tabs>
          <w:tab w:pos="1883" w:val="left" w:leader="none"/>
        </w:tabs>
        <w:ind w:left="438"/>
      </w:pPr>
      <w:r>
        <w:rPr/>
        <w:pict>
          <v:shape style="position:absolute;margin-left:42.364017pt;margin-top:7.110633pt;width:316pt;height:29.85pt;mso-position-horizontal-relative:page;mso-position-vertical-relative:paragraph;z-index:251675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6"/>
                    <w:gridCol w:w="4285"/>
                    <w:gridCol w:w="1210"/>
                  </w:tblGrid>
                  <w:tr>
                    <w:trPr>
                      <w:trHeight w:val="290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4285" w:type="dxa"/>
                      </w:tcPr>
                      <w:p>
                        <w:pPr>
                          <w:pStyle w:val="TableParagraph"/>
                          <w:spacing w:line="121" w:lineRule="exact"/>
                          <w:ind w:left="649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předzvětralého plechu celoplošně lepené přes rš 800 mm</w:t>
                        </w:r>
                      </w:p>
                      <w:p>
                        <w:pPr>
                          <w:pStyle w:val="TableParagraph"/>
                          <w:spacing w:line="129" w:lineRule="exact" w:before="20"/>
                          <w:ind w:left="6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Předpoklad opravy 30%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4285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left="6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"zhlaví štítu..."F_764_50_10*0,5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line="129" w:lineRule="exact" w:before="9"/>
                          <w:ind w:right="3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5,000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19" w:lineRule="exact" w:before="9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VV</w:t>
                        </w:r>
                      </w:p>
                    </w:tc>
                    <w:tc>
                      <w:tcPr>
                        <w:tcW w:w="4285" w:type="dxa"/>
                      </w:tcPr>
                      <w:p>
                        <w:pPr>
                          <w:pStyle w:val="TableParagraph"/>
                          <w:spacing w:line="118" w:lineRule="exact" w:before="9"/>
                          <w:ind w:left="6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Součet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line="118" w:lineRule="exact" w:before="9"/>
                          <w:ind w:right="3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6"/>
        </w:rPr>
        <w:t>PP</w:t>
        <w:tab/>
      </w:r>
      <w:r>
        <w:rPr/>
        <w:t>Oplechování horních ploch zdí a nadezdívek (atik) z</w:t>
      </w:r>
      <w:r>
        <w:rPr>
          <w:spacing w:val="-4"/>
        </w:rPr>
        <w:t> </w:t>
      </w:r>
      <w:r>
        <w:rPr/>
        <w:t>titanzinkového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527" w:hRule="atLeast"/>
        </w:trPr>
        <w:tc>
          <w:tcPr>
            <w:tcW w:w="28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29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764248447</w:t>
            </w:r>
          </w:p>
        </w:tc>
        <w:tc>
          <w:tcPr>
            <w:tcW w:w="3416" w:type="dxa"/>
          </w:tcPr>
          <w:p>
            <w:pPr>
              <w:pStyle w:val="TableParagraph"/>
              <w:spacing w:before="4"/>
              <w:ind w:left="22"/>
              <w:rPr>
                <w:sz w:val="14"/>
              </w:rPr>
            </w:pPr>
            <w:r>
              <w:rPr>
                <w:sz w:val="14"/>
              </w:rPr>
              <w:t>Příplatek k cenám římsy rovné z TiZn předzvětralého</w:t>
            </w:r>
          </w:p>
          <w:p>
            <w:pPr>
              <w:pStyle w:val="TableParagraph"/>
              <w:spacing w:line="170" w:lineRule="atLeast" w:before="7"/>
              <w:ind w:left="22" w:right="147"/>
              <w:rPr>
                <w:sz w:val="14"/>
              </w:rPr>
            </w:pPr>
            <w:r>
              <w:rPr>
                <w:sz w:val="14"/>
              </w:rPr>
              <w:t>za zvýšenou pracnost provedení rohu nebo koutu rš přes 400 mm</w:t>
            </w:r>
          </w:p>
        </w:tc>
        <w:tc>
          <w:tcPr>
            <w:tcW w:w="50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39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942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486"/>
              <w:rPr>
                <w:sz w:val="14"/>
              </w:rPr>
            </w:pPr>
            <w:r>
              <w:rPr>
                <w:sz w:val="14"/>
              </w:rPr>
              <w:t>22,000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607"/>
              <w:rPr>
                <w:sz w:val="14"/>
              </w:rPr>
            </w:pPr>
            <w:r>
              <w:rPr>
                <w:sz w:val="14"/>
              </w:rPr>
              <w:t>188,18</w:t>
            </w:r>
          </w:p>
        </w:tc>
        <w:tc>
          <w:tcPr>
            <w:tcW w:w="150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28"/>
              <w:rPr>
                <w:sz w:val="14"/>
              </w:rPr>
            </w:pPr>
            <w:r>
              <w:rPr>
                <w:sz w:val="14"/>
              </w:rPr>
              <w:t>4 139,96</w:t>
            </w:r>
          </w:p>
        </w:tc>
        <w:tc>
          <w:tcPr>
            <w:tcW w:w="150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>
      <w:pPr>
        <w:pStyle w:val="BodyText"/>
        <w:spacing w:before="67"/>
        <w:ind w:left="1883"/>
      </w:pPr>
      <w:r>
        <w:rPr/>
        <w:t>Oplechování říms a ozdobných prvků z titanzinkového předzvětralého</w:t>
      </w:r>
    </w:p>
    <w:p>
      <w:pPr>
        <w:pStyle w:val="BodyText"/>
        <w:tabs>
          <w:tab w:pos="1883" w:val="left" w:leader="none"/>
        </w:tabs>
        <w:spacing w:line="259" w:lineRule="auto" w:before="10"/>
        <w:ind w:left="1883" w:right="5671" w:hanging="1445"/>
      </w:pPr>
      <w:r>
        <w:rPr/>
        <w:t>PP</w:t>
        <w:tab/>
        <w:t>plechu</w:t>
      </w:r>
      <w:r>
        <w:rPr>
          <w:spacing w:val="-7"/>
        </w:rPr>
        <w:t> </w:t>
      </w:r>
      <w:r>
        <w:rPr/>
        <w:t>rovných,</w:t>
      </w:r>
      <w:r>
        <w:rPr>
          <w:spacing w:val="-6"/>
        </w:rPr>
        <w:t> </w:t>
      </w:r>
      <w:r>
        <w:rPr/>
        <w:t>bez</w:t>
      </w:r>
      <w:r>
        <w:rPr>
          <w:spacing w:val="-7"/>
        </w:rPr>
        <w:t> </w:t>
      </w:r>
      <w:r>
        <w:rPr/>
        <w:t>rohů</w:t>
      </w:r>
      <w:r>
        <w:rPr>
          <w:spacing w:val="-6"/>
        </w:rPr>
        <w:t> </w:t>
      </w:r>
      <w:r>
        <w:rPr/>
        <w:t>Příplatek</w:t>
      </w:r>
      <w:r>
        <w:rPr>
          <w:spacing w:val="-8"/>
        </w:rPr>
        <w:t> </w:t>
      </w:r>
      <w:r>
        <w:rPr/>
        <w:t>k</w:t>
      </w:r>
      <w:r>
        <w:rPr>
          <w:spacing w:val="-7"/>
        </w:rPr>
        <w:t> </w:t>
      </w:r>
      <w:r>
        <w:rPr/>
        <w:t>cenám</w:t>
      </w:r>
      <w:r>
        <w:rPr>
          <w:spacing w:val="-6"/>
        </w:rPr>
        <w:t> </w:t>
      </w:r>
      <w:r>
        <w:rPr/>
        <w:t>za</w:t>
      </w:r>
      <w:r>
        <w:rPr>
          <w:spacing w:val="-6"/>
        </w:rPr>
        <w:t> </w:t>
      </w:r>
      <w:r>
        <w:rPr/>
        <w:t>zvýšenou</w:t>
      </w:r>
      <w:r>
        <w:rPr>
          <w:spacing w:val="-7"/>
        </w:rPr>
        <w:t> </w:t>
      </w:r>
      <w:r>
        <w:rPr/>
        <w:t>pracnost</w:t>
      </w:r>
      <w:r>
        <w:rPr>
          <w:spacing w:val="-5"/>
        </w:rPr>
        <w:t> </w:t>
      </w:r>
      <w:r>
        <w:rPr/>
        <w:t>při provedení rohu nebo koutu rovné římsy přes rš 400</w:t>
      </w:r>
      <w:r>
        <w:rPr>
          <w:spacing w:val="-17"/>
        </w:rPr>
        <w:t> </w:t>
      </w:r>
      <w:r>
        <w:rPr/>
        <w:t>mm</w:t>
      </w:r>
    </w:p>
    <w:p>
      <w:pPr>
        <w:pStyle w:val="Heading3"/>
        <w:tabs>
          <w:tab w:pos="1883" w:val="left" w:leader="none"/>
        </w:tabs>
        <w:spacing w:before="79"/>
      </w:pPr>
      <w:r>
        <w:rPr>
          <w:position w:val="1"/>
          <w:sz w:val="11"/>
        </w:rPr>
        <w:t>VV</w:t>
        <w:tab/>
      </w:r>
      <w:r>
        <w:rPr/>
        <w:t>Předpoklad opravy</w:t>
      </w:r>
      <w:r>
        <w:rPr>
          <w:spacing w:val="-2"/>
        </w:rPr>
        <w:t> </w:t>
      </w:r>
      <w:r>
        <w:rPr/>
        <w:t>50%</w:t>
      </w:r>
    </w:p>
    <w:p>
      <w:pPr>
        <w:tabs>
          <w:tab w:pos="1883" w:val="left" w:leader="none"/>
          <w:tab w:pos="6324" w:val="left" w:leader="none"/>
        </w:tabs>
        <w:spacing w:before="20"/>
        <w:ind w:left="438" w:right="0" w:firstLine="0"/>
        <w:jc w:val="left"/>
        <w:rPr>
          <w:sz w:val="12"/>
        </w:rPr>
      </w:pPr>
      <w:r>
        <w:rPr>
          <w:position w:val="1"/>
          <w:sz w:val="11"/>
        </w:rPr>
        <w:t>VV</w:t>
        <w:tab/>
      </w:r>
      <w:r>
        <w:rPr>
          <w:sz w:val="12"/>
        </w:rPr>
        <w:t>"oplechování štítu rohy ,</w:t>
      </w:r>
      <w:r>
        <w:rPr>
          <w:spacing w:val="7"/>
          <w:sz w:val="12"/>
        </w:rPr>
        <w:t> </w:t>
      </w:r>
      <w:r>
        <w:rPr>
          <w:sz w:val="12"/>
        </w:rPr>
        <w:t>napojení</w:t>
      </w:r>
      <w:r>
        <w:rPr>
          <w:spacing w:val="2"/>
          <w:sz w:val="12"/>
        </w:rPr>
        <w:t> </w:t>
      </w:r>
      <w:r>
        <w:rPr>
          <w:sz w:val="12"/>
        </w:rPr>
        <w:t>apod..."F_764_50_20*0,5</w:t>
        <w:tab/>
        <w:t>22,000</w:t>
      </w:r>
    </w:p>
    <w:p>
      <w:pPr>
        <w:tabs>
          <w:tab w:pos="1883" w:val="left" w:leader="none"/>
          <w:tab w:pos="6325" w:val="left" w:leader="none"/>
        </w:tabs>
        <w:spacing w:before="20" w:after="8"/>
        <w:ind w:left="438" w:right="0" w:firstLine="0"/>
        <w:jc w:val="left"/>
        <w:rPr>
          <w:sz w:val="12"/>
        </w:rPr>
      </w:pPr>
      <w:r>
        <w:rPr>
          <w:position w:val="1"/>
          <w:sz w:val="11"/>
        </w:rPr>
        <w:t>VV</w:t>
        <w:tab/>
      </w:r>
      <w:r>
        <w:rPr>
          <w:sz w:val="12"/>
        </w:rPr>
        <w:t>Součet</w:t>
        <w:tab/>
        <w:t>22,000</w:t>
      </w:r>
    </w:p>
    <w:tbl>
      <w:tblPr>
        <w:tblW w:w="0" w:type="auto"/>
        <w:jc w:val="left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335" w:hRule="atLeast"/>
        </w:trPr>
        <w:tc>
          <w:tcPr>
            <w:tcW w:w="281" w:type="dxa"/>
          </w:tcPr>
          <w:p>
            <w:pPr>
              <w:pStyle w:val="TableParagraph"/>
              <w:spacing w:before="85"/>
              <w:ind w:left="67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291" w:type="dxa"/>
          </w:tcPr>
          <w:p>
            <w:pPr>
              <w:pStyle w:val="TableParagraph"/>
              <w:spacing w:before="85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85"/>
              <w:ind w:left="23"/>
              <w:rPr>
                <w:sz w:val="14"/>
              </w:rPr>
            </w:pPr>
            <w:r>
              <w:rPr>
                <w:sz w:val="14"/>
              </w:rPr>
              <w:t>998764103</w:t>
            </w:r>
          </w:p>
        </w:tc>
        <w:tc>
          <w:tcPr>
            <w:tcW w:w="3416" w:type="dxa"/>
          </w:tcPr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Přesun hmot tonážní pro konstrukce klempířské v</w:t>
            </w:r>
          </w:p>
          <w:p>
            <w:pPr>
              <w:pStyle w:val="TableParagraph"/>
              <w:spacing w:line="141" w:lineRule="exact" w:before="16"/>
              <w:ind w:left="22"/>
              <w:rPr>
                <w:sz w:val="14"/>
              </w:rPr>
            </w:pPr>
            <w:r>
              <w:rPr>
                <w:sz w:val="14"/>
              </w:rPr>
              <w:t>objektech v přes 12 do 24 m</w:t>
            </w:r>
          </w:p>
        </w:tc>
        <w:tc>
          <w:tcPr>
            <w:tcW w:w="505" w:type="dxa"/>
          </w:tcPr>
          <w:p>
            <w:pPr>
              <w:pStyle w:val="TableParagraph"/>
              <w:spacing w:before="85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942" w:type="dxa"/>
          </w:tcPr>
          <w:p>
            <w:pPr>
              <w:pStyle w:val="TableParagraph"/>
              <w:spacing w:before="85"/>
              <w:ind w:left="563"/>
              <w:rPr>
                <w:sz w:val="14"/>
              </w:rPr>
            </w:pPr>
            <w:r>
              <w:rPr>
                <w:sz w:val="14"/>
              </w:rPr>
              <w:t>0,040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5"/>
              <w:ind w:left="492"/>
              <w:rPr>
                <w:sz w:val="14"/>
              </w:rPr>
            </w:pPr>
            <w:r>
              <w:rPr>
                <w:sz w:val="14"/>
              </w:rPr>
              <w:t>2 638,35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105,53</w:t>
            </w:r>
          </w:p>
        </w:tc>
        <w:tc>
          <w:tcPr>
            <w:tcW w:w="1501" w:type="dxa"/>
          </w:tcPr>
          <w:p>
            <w:pPr>
              <w:pStyle w:val="TableParagraph"/>
              <w:spacing w:before="85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</w:tbl>
    <w:p>
      <w:pPr>
        <w:pStyle w:val="BodyText"/>
        <w:ind w:left="1883"/>
      </w:pPr>
      <w:r>
        <w:rPr/>
        <w:t>Přesun hmot pro konstrukce klempířské stanovený z hmotnosti</w:t>
      </w:r>
    </w:p>
    <w:p>
      <w:pPr>
        <w:pStyle w:val="BodyText"/>
        <w:tabs>
          <w:tab w:pos="1883" w:val="left" w:leader="none"/>
        </w:tabs>
        <w:spacing w:before="10" w:after="16"/>
        <w:ind w:left="438"/>
      </w:pPr>
      <w:r>
        <w:rPr/>
        <w:t>PP</w:t>
        <w:tab/>
        <w:t>přesunovaného materiálu vodorovná dopravní vzdálenost do 50</w:t>
      </w:r>
      <w:r>
        <w:rPr>
          <w:spacing w:val="-1"/>
        </w:rPr>
        <w:t> </w:t>
      </w:r>
      <w:r>
        <w:rPr/>
        <w:t>m</w:t>
      </w: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449" w:hRule="atLeast"/>
        </w:trPr>
        <w:tc>
          <w:tcPr>
            <w:tcW w:w="2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30" w:lineRule="exact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783.10</w:t>
            </w:r>
          </w:p>
        </w:tc>
        <w:tc>
          <w:tcPr>
            <w:tcW w:w="341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základní v objektech výšky přes 12 do 24 m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58" w:lineRule="exact" w:before="1"/>
              <w:ind w:left="27"/>
              <w:rPr>
                <w:sz w:val="15"/>
              </w:rPr>
            </w:pPr>
            <w:r>
              <w:rPr>
                <w:sz w:val="15"/>
              </w:rPr>
              <w:t>Dokončovací práce- nátěry fasády</w:t>
            </w:r>
          </w:p>
        </w:tc>
        <w:tc>
          <w:tcPr>
            <w:tcW w:w="50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158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50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4"/>
              <w:ind w:left="67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4"/>
              <w:ind w:left="102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4"/>
              <w:ind w:left="23"/>
              <w:rPr>
                <w:sz w:val="14"/>
              </w:rPr>
            </w:pPr>
            <w:r>
              <w:rPr>
                <w:sz w:val="14"/>
              </w:rPr>
              <w:t>783827.R01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4"/>
              <w:ind w:left="22"/>
              <w:rPr>
                <w:sz w:val="14"/>
              </w:rPr>
            </w:pPr>
            <w:r>
              <w:rPr>
                <w:sz w:val="14"/>
              </w:rPr>
              <w:t>Krycí (ochranný ) nátěr omítek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4"/>
              <w:ind w:left="151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4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409,563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4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4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atLeast" w:before="16"/>
              <w:ind w:left="17"/>
              <w:rPr>
                <w:sz w:val="14"/>
              </w:rPr>
            </w:pPr>
            <w:r>
              <w:rPr>
                <w:sz w:val="14"/>
              </w:rPr>
              <w:t>Pozn: nevyplňovat, nulová položka</w:t>
            </w:r>
          </w:p>
        </w:tc>
      </w:tr>
      <w:tr>
        <w:trPr>
          <w:trHeight w:val="157" w:hRule="atLeast"/>
        </w:trPr>
        <w:tc>
          <w:tcPr>
            <w:tcW w:w="28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29" w:lineRule="exact" w:before="8"/>
              <w:ind w:left="22"/>
              <w:rPr>
                <w:sz w:val="12"/>
              </w:rPr>
            </w:pPr>
            <w:r>
              <w:rPr>
                <w:sz w:val="12"/>
              </w:rPr>
              <w:t>Provedení lokální opravy fasády</w:t>
            </w:r>
          </w:p>
        </w:tc>
        <w:tc>
          <w:tcPr>
            <w:tcW w:w="50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line="129" w:lineRule="exact" w:before="9"/>
              <w:ind w:left="22"/>
              <w:rPr>
                <w:sz w:val="12"/>
              </w:rPr>
            </w:pPr>
            <w:r>
              <w:rPr>
                <w:sz w:val="12"/>
              </w:rPr>
              <w:t>zachování původní neopravované omítky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line="129" w:lineRule="exact" w:before="9"/>
              <w:ind w:left="22"/>
              <w:rPr>
                <w:sz w:val="12"/>
              </w:rPr>
            </w:pPr>
            <w:r>
              <w:rPr>
                <w:sz w:val="12"/>
              </w:rPr>
              <w:t>fasáda není sjednocena nátěrem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line="129" w:lineRule="exact" w:before="9"/>
              <w:ind w:left="22"/>
              <w:rPr>
                <w:sz w:val="12"/>
              </w:rPr>
            </w:pPr>
            <w:r>
              <w:rPr>
                <w:sz w:val="12"/>
              </w:rPr>
              <w:t>"čistá plocha fasády..."F_062_10_10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129" w:lineRule="exact" w:before="9"/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409,563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spacing w:line="119" w:lineRule="exact" w:before="9"/>
              <w:ind w:left="23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line="118" w:lineRule="exact" w:before="9"/>
              <w:ind w:left="2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118" w:lineRule="exact" w:before="9"/>
              <w:ind w:right="26"/>
              <w:jc w:val="right"/>
              <w:rPr>
                <w:sz w:val="12"/>
              </w:rPr>
            </w:pPr>
            <w:r>
              <w:rPr>
                <w:sz w:val="12"/>
              </w:rPr>
              <w:t>409,563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headerReference w:type="default" r:id="rId15"/>
          <w:footerReference w:type="default" r:id="rId16"/>
          <w:pgSz w:w="11910" w:h="16840"/>
          <w:pgMar w:header="0" w:footer="0" w:top="580" w:bottom="160" w:left="440" w:right="560"/>
          <w:pgNumType w:start="6"/>
        </w:sectPr>
      </w:pP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8"/>
        <w:gridCol w:w="3607"/>
      </w:tblGrid>
      <w:tr>
        <w:trPr>
          <w:trHeight w:val="757" w:hRule="atLeast"/>
        </w:trPr>
        <w:tc>
          <w:tcPr>
            <w:tcW w:w="5568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Kód dílu - Popis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Náklady ze soupisu prací</w:t>
            </w:r>
          </w:p>
        </w:tc>
        <w:tc>
          <w:tcPr>
            <w:tcW w:w="3607" w:type="dxa"/>
          </w:tcPr>
          <w:p>
            <w:pPr>
              <w:pStyle w:val="TableParagraph"/>
              <w:spacing w:line="156" w:lineRule="exact"/>
              <w:ind w:left="2370"/>
              <w:rPr>
                <w:sz w:val="14"/>
              </w:rPr>
            </w:pPr>
            <w:r>
              <w:rPr>
                <w:sz w:val="14"/>
              </w:rPr>
              <w:t>Cena celkem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[CZK]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25</w:t>
            </w:r>
            <w:r>
              <w:rPr>
                <w:b/>
                <w:spacing w:val="-2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000,00</w:t>
            </w:r>
          </w:p>
        </w:tc>
      </w:tr>
      <w:tr>
        <w:trPr>
          <w:trHeight w:val="338" w:hRule="atLeast"/>
        </w:trPr>
        <w:tc>
          <w:tcPr>
            <w:tcW w:w="55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3"/>
              <w:ind w:left="337"/>
              <w:rPr>
                <w:sz w:val="18"/>
              </w:rPr>
            </w:pPr>
            <w:r>
              <w:rPr>
                <w:w w:val="105"/>
                <w:sz w:val="18"/>
              </w:rPr>
              <w:t>VRN - Vedlejší rozpočtové náklady</w:t>
            </w:r>
          </w:p>
        </w:tc>
        <w:tc>
          <w:tcPr>
            <w:tcW w:w="360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3"/>
              <w:ind w:right="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25 000,00</w:t>
            </w:r>
          </w:p>
        </w:tc>
      </w:tr>
      <w:tr>
        <w:trPr>
          <w:trHeight w:val="273" w:hRule="atLeast"/>
        </w:trPr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VRN3 - Zařízení staveniště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13 800,00</w:t>
            </w:r>
          </w:p>
        </w:tc>
      </w:tr>
      <w:tr>
        <w:trPr>
          <w:trHeight w:val="273" w:hRule="atLeast"/>
        </w:trPr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VRN7 - Provozní vlivy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5 300,00</w:t>
            </w:r>
          </w:p>
        </w:tc>
      </w:tr>
      <w:tr>
        <w:trPr>
          <w:trHeight w:val="273" w:hRule="atLeast"/>
        </w:trPr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506"/>
              <w:rPr>
                <w:sz w:val="15"/>
              </w:rPr>
            </w:pPr>
            <w:r>
              <w:rPr>
                <w:sz w:val="15"/>
              </w:rPr>
              <w:t>VRN9 - Ostatní náklady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5 900,00</w:t>
            </w:r>
          </w:p>
        </w:tc>
      </w:tr>
    </w:tbl>
    <w:p>
      <w:pPr>
        <w:spacing w:after="0"/>
        <w:jc w:val="right"/>
        <w:rPr>
          <w:sz w:val="15"/>
        </w:rPr>
        <w:sectPr>
          <w:headerReference w:type="default" r:id="rId17"/>
          <w:footerReference w:type="default" r:id="rId18"/>
          <w:pgSz w:w="11910" w:h="16840"/>
          <w:pgMar w:header="632" w:footer="0" w:top="2580" w:bottom="160" w:left="440" w:right="560"/>
          <w:pgNumType w:start="7"/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32"/>
        <w:rPr>
          <w:sz w:val="20"/>
        </w:rPr>
      </w:pPr>
      <w:r>
        <w:rPr>
          <w:sz w:val="20"/>
        </w:rPr>
        <w:pict>
          <v:shape style="width:532.450pt;height:20.55pt;mso-position-horizontal-relative:char;mso-position-vertical-relative:line" type="#_x0000_t202" filled="false" stroked="true" strokeweight=".12pt" strokecolor="#000000">
            <w10:anchorlock/>
            <v:textbox inset="0,0,0,0">
              <w:txbxContent>
                <w:p>
                  <w:pPr>
                    <w:tabs>
                      <w:tab w:pos="1022" w:val="left" w:leader="none"/>
                      <w:tab w:pos="3256" w:val="left" w:leader="none"/>
                      <w:tab w:pos="5299" w:val="left" w:leader="none"/>
                      <w:tab w:pos="5839" w:val="left" w:leader="none"/>
                      <w:tab w:pos="6714" w:val="left" w:leader="none"/>
                      <w:tab w:pos="7792" w:val="left" w:leader="none"/>
                      <w:tab w:pos="9362" w:val="left" w:leader="none"/>
                    </w:tabs>
                    <w:spacing w:before="120"/>
                    <w:ind w:left="4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PČ</w:t>
                  </w:r>
                  <w:r>
                    <w:rPr>
                      <w:spacing w:val="3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Typ</w:t>
                    <w:tab/>
                    <w:t>Kód</w:t>
                    <w:tab/>
                    <w:t>Popis</w:t>
                    <w:tab/>
                    <w:t>MJ</w:t>
                    <w:tab/>
                    <w:t>Množství</w:t>
                    <w:tab/>
                    <w:t>J.cena</w:t>
                  </w:r>
                  <w:r>
                    <w:rPr>
                      <w:spacing w:val="-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[CZK]</w:t>
                    <w:tab/>
                    <w:t>Cena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celkem</w:t>
                  </w:r>
                  <w:r>
                    <w:rPr>
                      <w:spacing w:val="-2"/>
                      <w:sz w:val="14"/>
                    </w:rPr>
                    <w:t> </w:t>
                  </w:r>
                  <w:r>
                    <w:rPr>
                      <w:sz w:val="14"/>
                    </w:rPr>
                    <w:t>[CZK]</w:t>
                    <w:tab/>
                    <w:t>Cenová</w:t>
                  </w:r>
                  <w:r>
                    <w:rPr>
                      <w:spacing w:val="-4"/>
                      <w:sz w:val="14"/>
                    </w:rPr>
                    <w:t> </w:t>
                  </w:r>
                  <w:r>
                    <w:rPr>
                      <w:sz w:val="14"/>
                    </w:rPr>
                    <w:t>soustava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Heading1"/>
        <w:tabs>
          <w:tab w:pos="8425" w:val="left" w:leader="none"/>
        </w:tabs>
      </w:pPr>
      <w:r>
        <w:rPr>
          <w:w w:val="105"/>
        </w:rPr>
        <w:t>Náklady</w:t>
      </w:r>
      <w:r>
        <w:rPr>
          <w:spacing w:val="-15"/>
          <w:w w:val="105"/>
        </w:rPr>
        <w:t> </w:t>
      </w:r>
      <w:r>
        <w:rPr>
          <w:w w:val="105"/>
        </w:rPr>
        <w:t>soupisu</w:t>
      </w:r>
      <w:r>
        <w:rPr>
          <w:spacing w:val="-13"/>
          <w:w w:val="105"/>
        </w:rPr>
        <w:t> </w:t>
      </w:r>
      <w:r>
        <w:rPr>
          <w:w w:val="105"/>
        </w:rPr>
        <w:t>celkem</w:t>
        <w:tab/>
      </w:r>
      <w:r>
        <w:rPr>
          <w:w w:val="105"/>
          <w:position w:val="-4"/>
        </w:rPr>
        <w:t>25</w:t>
      </w:r>
      <w:r>
        <w:rPr>
          <w:spacing w:val="-3"/>
          <w:w w:val="105"/>
          <w:position w:val="-4"/>
        </w:rPr>
        <w:t> </w:t>
      </w:r>
      <w:r>
        <w:rPr>
          <w:w w:val="105"/>
          <w:position w:val="-4"/>
        </w:rPr>
        <w:t>000,00</w:t>
      </w:r>
    </w:p>
    <w:p>
      <w:pPr>
        <w:pStyle w:val="BodyText"/>
        <w:spacing w:before="1" w:after="1"/>
        <w:rPr>
          <w:b/>
          <w:sz w:val="14"/>
        </w:rPr>
      </w:pPr>
    </w:p>
    <w:tbl>
      <w:tblPr>
        <w:tblW w:w="0" w:type="auto"/>
        <w:jc w:val="left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291"/>
        <w:gridCol w:w="1155"/>
        <w:gridCol w:w="3416"/>
        <w:gridCol w:w="505"/>
        <w:gridCol w:w="942"/>
        <w:gridCol w:w="1064"/>
        <w:gridCol w:w="1501"/>
        <w:gridCol w:w="1501"/>
      </w:tblGrid>
      <w:tr>
        <w:trPr>
          <w:trHeight w:val="275" w:hRule="atLeast"/>
        </w:trPr>
        <w:tc>
          <w:tcPr>
            <w:tcW w:w="281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4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VRN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Vedlejší rozpočtové náklady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right="3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25 000,00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5" w:hRule="atLeast"/>
        </w:trPr>
        <w:tc>
          <w:tcPr>
            <w:tcW w:w="28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0" w:lineRule="exact" w:before="95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8" w:lineRule="exact" w:before="67"/>
              <w:ind w:left="27"/>
              <w:rPr>
                <w:sz w:val="15"/>
              </w:rPr>
            </w:pPr>
            <w:r>
              <w:rPr>
                <w:sz w:val="15"/>
              </w:rPr>
              <w:t>VRN3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8" w:lineRule="exact" w:before="67"/>
              <w:ind w:left="27"/>
              <w:rPr>
                <w:sz w:val="15"/>
              </w:rPr>
            </w:pPr>
            <w:r>
              <w:rPr>
                <w:sz w:val="15"/>
              </w:rPr>
              <w:t>Zařízení staveniště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8" w:lineRule="exact" w:before="67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13 800,00</w:t>
            </w:r>
          </w:p>
        </w:tc>
        <w:tc>
          <w:tcPr>
            <w:tcW w:w="150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281" w:type="dxa"/>
          </w:tcPr>
          <w:p>
            <w:pPr>
              <w:pStyle w:val="TableParagraph"/>
              <w:spacing w:before="30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91" w:type="dxa"/>
          </w:tcPr>
          <w:p>
            <w:pPr>
              <w:pStyle w:val="TableParagraph"/>
              <w:spacing w:before="30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032002000</w:t>
            </w:r>
          </w:p>
        </w:tc>
        <w:tc>
          <w:tcPr>
            <w:tcW w:w="3416" w:type="dxa"/>
          </w:tcPr>
          <w:p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Vybavení staveniště</w:t>
            </w:r>
          </w:p>
        </w:tc>
        <w:tc>
          <w:tcPr>
            <w:tcW w:w="505" w:type="dxa"/>
          </w:tcPr>
          <w:p>
            <w:pPr>
              <w:pStyle w:val="TableParagraph"/>
              <w:spacing w:before="30"/>
              <w:ind w:left="120" w:right="121"/>
              <w:jc w:val="center"/>
              <w:rPr>
                <w:sz w:val="14"/>
              </w:rPr>
            </w:pPr>
            <w:r>
              <w:rPr>
                <w:sz w:val="14"/>
              </w:rPr>
              <w:t>kpl</w:t>
            </w:r>
          </w:p>
        </w:tc>
        <w:tc>
          <w:tcPr>
            <w:tcW w:w="942" w:type="dxa"/>
          </w:tcPr>
          <w:p>
            <w:pPr>
              <w:pStyle w:val="TableParagraph"/>
              <w:spacing w:before="3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6 400,00</w:t>
            </w:r>
          </w:p>
        </w:tc>
        <w:tc>
          <w:tcPr>
            <w:tcW w:w="1501" w:type="dxa"/>
          </w:tcPr>
          <w:p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6 400,00</w:t>
            </w:r>
          </w:p>
        </w:tc>
        <w:tc>
          <w:tcPr>
            <w:tcW w:w="1501" w:type="dxa"/>
          </w:tcPr>
          <w:p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  <w:tr>
        <w:trPr>
          <w:trHeight w:val="153" w:hRule="atLeast"/>
        </w:trPr>
        <w:tc>
          <w:tcPr>
            <w:tcW w:w="2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8"/>
              <w:ind w:left="23"/>
              <w:rPr>
                <w:sz w:val="11"/>
              </w:rPr>
            </w:pPr>
            <w:r>
              <w:rPr>
                <w:sz w:val="11"/>
              </w:rPr>
              <w:t>PP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8"/>
              <w:ind w:left="22"/>
              <w:rPr>
                <w:sz w:val="11"/>
              </w:rPr>
            </w:pPr>
            <w:r>
              <w:rPr>
                <w:sz w:val="11"/>
              </w:rPr>
              <w:t>Vybavení staveniště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5" w:hRule="atLeast"/>
        </w:trPr>
        <w:tc>
          <w:tcPr>
            <w:tcW w:w="281" w:type="dxa"/>
          </w:tcPr>
          <w:p>
            <w:pPr>
              <w:pStyle w:val="TableParagraph"/>
              <w:spacing w:before="30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91" w:type="dxa"/>
          </w:tcPr>
          <w:p>
            <w:pPr>
              <w:pStyle w:val="TableParagraph"/>
              <w:spacing w:before="30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034002000</w:t>
            </w:r>
          </w:p>
        </w:tc>
        <w:tc>
          <w:tcPr>
            <w:tcW w:w="3416" w:type="dxa"/>
          </w:tcPr>
          <w:p>
            <w:pPr>
              <w:pStyle w:val="TableParagraph"/>
              <w:spacing w:before="30"/>
              <w:ind w:left="22"/>
              <w:rPr>
                <w:sz w:val="14"/>
              </w:rPr>
            </w:pPr>
            <w:r>
              <w:rPr>
                <w:sz w:val="14"/>
              </w:rPr>
              <w:t>Zabezpečení staveniště</w:t>
            </w:r>
          </w:p>
        </w:tc>
        <w:tc>
          <w:tcPr>
            <w:tcW w:w="505" w:type="dxa"/>
          </w:tcPr>
          <w:p>
            <w:pPr>
              <w:pStyle w:val="TableParagraph"/>
              <w:spacing w:before="30"/>
              <w:ind w:left="120" w:right="121"/>
              <w:jc w:val="center"/>
              <w:rPr>
                <w:sz w:val="14"/>
              </w:rPr>
            </w:pPr>
            <w:r>
              <w:rPr>
                <w:sz w:val="14"/>
              </w:rPr>
              <w:t>kpl</w:t>
            </w:r>
          </w:p>
        </w:tc>
        <w:tc>
          <w:tcPr>
            <w:tcW w:w="942" w:type="dxa"/>
          </w:tcPr>
          <w:p>
            <w:pPr>
              <w:pStyle w:val="TableParagraph"/>
              <w:spacing w:before="3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5 400,00</w:t>
            </w:r>
          </w:p>
        </w:tc>
        <w:tc>
          <w:tcPr>
            <w:tcW w:w="1501" w:type="dxa"/>
          </w:tcPr>
          <w:p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5 400,00</w:t>
            </w:r>
          </w:p>
        </w:tc>
        <w:tc>
          <w:tcPr>
            <w:tcW w:w="1501" w:type="dxa"/>
          </w:tcPr>
          <w:p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  <w:tr>
        <w:trPr>
          <w:trHeight w:val="153" w:hRule="atLeast"/>
        </w:trPr>
        <w:tc>
          <w:tcPr>
            <w:tcW w:w="2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8"/>
              <w:ind w:left="23"/>
              <w:rPr>
                <w:sz w:val="11"/>
              </w:rPr>
            </w:pPr>
            <w:r>
              <w:rPr>
                <w:sz w:val="11"/>
              </w:rPr>
              <w:t>PP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5" w:lineRule="exact" w:before="8"/>
              <w:ind w:left="22"/>
              <w:rPr>
                <w:sz w:val="11"/>
              </w:rPr>
            </w:pPr>
            <w:r>
              <w:rPr>
                <w:sz w:val="11"/>
              </w:rPr>
              <w:t>Zabezpečení staveniště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5" w:hRule="atLeast"/>
        </w:trPr>
        <w:tc>
          <w:tcPr>
            <w:tcW w:w="281" w:type="dxa"/>
          </w:tcPr>
          <w:p>
            <w:pPr>
              <w:pStyle w:val="TableParagraph"/>
              <w:spacing w:before="30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91" w:type="dxa"/>
          </w:tcPr>
          <w:p>
            <w:pPr>
              <w:pStyle w:val="TableParagraph"/>
              <w:spacing w:before="30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039002000</w:t>
            </w:r>
          </w:p>
        </w:tc>
        <w:tc>
          <w:tcPr>
            <w:tcW w:w="3416" w:type="dxa"/>
          </w:tcPr>
          <w:p>
            <w:pPr>
              <w:pStyle w:val="TableParagraph"/>
              <w:spacing w:before="30"/>
              <w:ind w:left="22"/>
              <w:rPr>
                <w:sz w:val="14"/>
              </w:rPr>
            </w:pPr>
            <w:r>
              <w:rPr>
                <w:sz w:val="14"/>
              </w:rPr>
              <w:t>Zrušení zařízení staveniště</w:t>
            </w:r>
          </w:p>
        </w:tc>
        <w:tc>
          <w:tcPr>
            <w:tcW w:w="505" w:type="dxa"/>
          </w:tcPr>
          <w:p>
            <w:pPr>
              <w:pStyle w:val="TableParagraph"/>
              <w:spacing w:before="30"/>
              <w:ind w:left="120" w:right="121"/>
              <w:jc w:val="center"/>
              <w:rPr>
                <w:sz w:val="14"/>
              </w:rPr>
            </w:pPr>
            <w:r>
              <w:rPr>
                <w:sz w:val="14"/>
              </w:rPr>
              <w:t>kpl</w:t>
            </w:r>
          </w:p>
        </w:tc>
        <w:tc>
          <w:tcPr>
            <w:tcW w:w="942" w:type="dxa"/>
          </w:tcPr>
          <w:p>
            <w:pPr>
              <w:pStyle w:val="TableParagraph"/>
              <w:spacing w:before="3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501" w:type="dxa"/>
          </w:tcPr>
          <w:p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501" w:type="dxa"/>
          </w:tcPr>
          <w:p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  <w:tr>
        <w:trPr>
          <w:trHeight w:val="216" w:hRule="atLeast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PP</w:t>
            </w:r>
          </w:p>
        </w:tc>
        <w:tc>
          <w:tcPr>
            <w:tcW w:w="115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"/>
              <w:ind w:left="22"/>
              <w:rPr>
                <w:sz w:val="11"/>
              </w:rPr>
            </w:pPr>
            <w:r>
              <w:rPr>
                <w:sz w:val="11"/>
              </w:rPr>
              <w:t>Zrušení zařízení staveniště</w:t>
            </w: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0" w:lineRule="exact" w:before="108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8" w:lineRule="exact" w:before="80"/>
              <w:ind w:left="27"/>
              <w:rPr>
                <w:sz w:val="15"/>
              </w:rPr>
            </w:pPr>
            <w:r>
              <w:rPr>
                <w:sz w:val="15"/>
              </w:rPr>
              <w:t>VRN7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8" w:lineRule="exact" w:before="80"/>
              <w:ind w:left="27"/>
              <w:rPr>
                <w:sz w:val="15"/>
              </w:rPr>
            </w:pPr>
            <w:r>
              <w:rPr>
                <w:sz w:val="15"/>
              </w:rPr>
              <w:t>Provozní vlivy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8" w:lineRule="exact" w:before="80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5 300,00</w:t>
            </w: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281" w:type="dxa"/>
          </w:tcPr>
          <w:p>
            <w:pPr>
              <w:pStyle w:val="TableParagraph"/>
              <w:spacing w:before="30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91" w:type="dxa"/>
          </w:tcPr>
          <w:p>
            <w:pPr>
              <w:pStyle w:val="TableParagraph"/>
              <w:spacing w:before="30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073002000</w:t>
            </w:r>
          </w:p>
        </w:tc>
        <w:tc>
          <w:tcPr>
            <w:tcW w:w="3416" w:type="dxa"/>
          </w:tcPr>
          <w:p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Ztížený pohyb vozidel v centrech měst</w:t>
            </w:r>
          </w:p>
        </w:tc>
        <w:tc>
          <w:tcPr>
            <w:tcW w:w="505" w:type="dxa"/>
          </w:tcPr>
          <w:p>
            <w:pPr>
              <w:pStyle w:val="TableParagraph"/>
              <w:spacing w:before="30"/>
              <w:ind w:left="119" w:right="121"/>
              <w:jc w:val="center"/>
              <w:rPr>
                <w:sz w:val="14"/>
              </w:rPr>
            </w:pPr>
            <w:r>
              <w:rPr>
                <w:sz w:val="14"/>
              </w:rPr>
              <w:t>kpl</w:t>
            </w:r>
          </w:p>
        </w:tc>
        <w:tc>
          <w:tcPr>
            <w:tcW w:w="942" w:type="dxa"/>
          </w:tcPr>
          <w:p>
            <w:pPr>
              <w:pStyle w:val="TableParagraph"/>
              <w:spacing w:before="3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5 300,00</w:t>
            </w:r>
          </w:p>
        </w:tc>
        <w:tc>
          <w:tcPr>
            <w:tcW w:w="1501" w:type="dxa"/>
          </w:tcPr>
          <w:p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5 300,00</w:t>
            </w:r>
          </w:p>
        </w:tc>
        <w:tc>
          <w:tcPr>
            <w:tcW w:w="1501" w:type="dxa"/>
          </w:tcPr>
          <w:p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  <w:tr>
        <w:trPr>
          <w:trHeight w:val="216" w:hRule="atLeast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sz w:val="11"/>
              </w:rPr>
              <w:t>PP</w:t>
            </w:r>
          </w:p>
        </w:tc>
        <w:tc>
          <w:tcPr>
            <w:tcW w:w="115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"/>
              <w:ind w:left="22"/>
              <w:rPr>
                <w:sz w:val="11"/>
              </w:rPr>
            </w:pPr>
            <w:r>
              <w:rPr>
                <w:sz w:val="11"/>
              </w:rPr>
              <w:t>Ztížený pohyb vozidel v centrech měst</w:t>
            </w: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28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0" w:lineRule="exact" w:before="108"/>
              <w:ind w:left="23"/>
              <w:rPr>
                <w:sz w:val="12"/>
              </w:rPr>
            </w:pPr>
            <w:r>
              <w:rPr>
                <w:w w:val="101"/>
                <w:sz w:val="12"/>
              </w:rPr>
              <w:t>D</w:t>
            </w: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8" w:lineRule="exact" w:before="80"/>
              <w:ind w:left="27"/>
              <w:rPr>
                <w:sz w:val="15"/>
              </w:rPr>
            </w:pPr>
            <w:r>
              <w:rPr>
                <w:sz w:val="15"/>
              </w:rPr>
              <w:t>VRN9</w:t>
            </w: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8" w:lineRule="exact" w:before="80"/>
              <w:ind w:left="27"/>
              <w:rPr>
                <w:sz w:val="15"/>
              </w:rPr>
            </w:pPr>
            <w:r>
              <w:rPr>
                <w:sz w:val="15"/>
              </w:rPr>
              <w:t>Ostatní náklady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8" w:lineRule="exact" w:before="80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5 900,00</w:t>
            </w: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281" w:type="dxa"/>
          </w:tcPr>
          <w:p>
            <w:pPr>
              <w:pStyle w:val="TableParagraph"/>
              <w:spacing w:before="30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91" w:type="dxa"/>
          </w:tcPr>
          <w:p>
            <w:pPr>
              <w:pStyle w:val="TableParagraph"/>
              <w:spacing w:before="30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55" w:type="dxa"/>
          </w:tcPr>
          <w:p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091002000</w:t>
            </w:r>
          </w:p>
        </w:tc>
        <w:tc>
          <w:tcPr>
            <w:tcW w:w="3416" w:type="dxa"/>
          </w:tcPr>
          <w:p>
            <w:pPr>
              <w:pStyle w:val="TableParagraph"/>
              <w:spacing w:before="30"/>
              <w:ind w:left="23"/>
              <w:rPr>
                <w:sz w:val="14"/>
              </w:rPr>
            </w:pPr>
            <w:r>
              <w:rPr>
                <w:sz w:val="14"/>
              </w:rPr>
              <w:t>Ostatní náklady související s objektem</w:t>
            </w:r>
          </w:p>
        </w:tc>
        <w:tc>
          <w:tcPr>
            <w:tcW w:w="505" w:type="dxa"/>
          </w:tcPr>
          <w:p>
            <w:pPr>
              <w:pStyle w:val="TableParagraph"/>
              <w:spacing w:before="30"/>
              <w:ind w:left="118" w:right="121"/>
              <w:jc w:val="center"/>
              <w:rPr>
                <w:sz w:val="14"/>
              </w:rPr>
            </w:pPr>
            <w:r>
              <w:rPr>
                <w:sz w:val="14"/>
              </w:rPr>
              <w:t>kpl</w:t>
            </w:r>
          </w:p>
        </w:tc>
        <w:tc>
          <w:tcPr>
            <w:tcW w:w="942" w:type="dxa"/>
          </w:tcPr>
          <w:p>
            <w:pPr>
              <w:pStyle w:val="TableParagraph"/>
              <w:spacing w:before="30"/>
              <w:ind w:right="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3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5 900,00</w:t>
            </w:r>
          </w:p>
        </w:tc>
        <w:tc>
          <w:tcPr>
            <w:tcW w:w="1501" w:type="dxa"/>
          </w:tcPr>
          <w:p>
            <w:pPr>
              <w:pStyle w:val="TableParagraph"/>
              <w:spacing w:before="3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5 900,00</w:t>
            </w:r>
          </w:p>
        </w:tc>
        <w:tc>
          <w:tcPr>
            <w:tcW w:w="1501" w:type="dxa"/>
          </w:tcPr>
          <w:p>
            <w:pPr>
              <w:pStyle w:val="TableParagraph"/>
              <w:spacing w:before="30"/>
              <w:ind w:left="17"/>
              <w:rPr>
                <w:sz w:val="14"/>
              </w:rPr>
            </w:pPr>
            <w:r>
              <w:rPr>
                <w:sz w:val="14"/>
              </w:rPr>
              <w:t>CS ÚRS 2024 02</w:t>
            </w:r>
          </w:p>
        </w:tc>
      </w:tr>
      <w:tr>
        <w:trPr>
          <w:trHeight w:val="134" w:hRule="atLeast"/>
        </w:trPr>
        <w:tc>
          <w:tcPr>
            <w:tcW w:w="28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6" w:lineRule="exact" w:before="8"/>
              <w:ind w:left="23"/>
              <w:rPr>
                <w:sz w:val="11"/>
              </w:rPr>
            </w:pPr>
            <w:r>
              <w:rPr>
                <w:sz w:val="11"/>
              </w:rPr>
              <w:t>PP</w:t>
            </w:r>
          </w:p>
        </w:tc>
        <w:tc>
          <w:tcPr>
            <w:tcW w:w="115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06" w:lineRule="exact" w:before="8"/>
              <w:ind w:left="22"/>
              <w:rPr>
                <w:sz w:val="11"/>
              </w:rPr>
            </w:pPr>
            <w:r>
              <w:rPr>
                <w:sz w:val="11"/>
              </w:rPr>
              <w:t>Ostatní náklady související s objektem</w:t>
            </w: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sectPr>
      <w:headerReference w:type="default" r:id="rId19"/>
      <w:footerReference w:type="default" r:id="rId20"/>
      <w:pgSz w:w="11910" w:h="16840"/>
      <w:pgMar w:header="632" w:footer="0" w:top="2580" w:bottom="160" w:left="440" w:right="560"/>
      <w:pgNumType w:start="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280.519989pt;margin-top:832.956665pt;width:33.75pt;height:8.6pt;mso-position-horizontal-relative:page;mso-position-vertical-relative:page;z-index:-256784384" type="#_x0000_t202" filled="false" stroked="false">
          <v:textbox inset="0,0,0,0">
            <w:txbxContent>
              <w:p>
                <w:pPr>
                  <w:pStyle w:val="BodyText"/>
                  <w:spacing w:before="23"/>
                  <w:ind w:left="20"/>
                </w:pPr>
                <w:r>
                  <w:rPr>
                    <w:w w:val="105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w w:val="105"/>
                  </w:rPr>
                  <w:t> z 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280.519989pt;margin-top:832.956665pt;width:33.75pt;height:8.6pt;mso-position-horizontal-relative:page;mso-position-vertical-relative:page;z-index:-256782336" type="#_x0000_t202" filled="false" stroked="false">
          <v:textbox inset="0,0,0,0">
            <w:txbxContent>
              <w:p>
                <w:pPr>
                  <w:pStyle w:val="BodyText"/>
                  <w:spacing w:before="23"/>
                  <w:ind w:left="20"/>
                </w:pPr>
                <w:r>
                  <w:rPr>
                    <w:w w:val="105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w w:val="105"/>
                  </w:rPr>
                  <w:t> z 8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280.040009pt;margin-top:832.739441pt;width:34.7pt;height:8.85pt;mso-position-horizontal-relative:page;mso-position-vertical-relative:page;z-index:-25677619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12"/>
                  </w:rPr>
                  <w:t> z 8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280.040009pt;margin-top:832.739441pt;width:34.7pt;height:8.85pt;mso-position-horizontal-relative:page;mso-position-vertical-relative:page;z-index:-25677004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z w:val="12"/>
                  </w:rPr>
                  <w:t> z 8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280.040009pt;margin-top:832.739441pt;width:34.7pt;height:8.85pt;mso-position-horizontal-relative:page;mso-position-vertical-relative:page;z-index:-25676902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sz w:val="12"/>
                  </w:rPr>
                  <w:t> z 8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280.040009pt;margin-top:832.739441pt;width:34.7pt;height:8.85pt;mso-position-horizontal-relative:page;mso-position-vertical-relative:page;z-index:-25676800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sz w:val="12"/>
                  </w:rPr>
                  <w:t> z 8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280.040009pt;margin-top:832.739441pt;width:34.7pt;height:8.85pt;mso-position-horizontal-relative:page;mso-position-vertical-relative:page;z-index:-25676185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sz w:val="12"/>
                  </w:rPr>
                  <w:t> z 8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280.040009pt;margin-top:832.739441pt;width:34.7pt;height:8.85pt;mso-position-horizontal-relative:page;mso-position-vertical-relative:page;z-index:-25675571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sz w:val="12"/>
                  </w:rPr>
                  <w:t> z 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.120001pt;margin-top:30.577278pt;width:126.5pt;height:24.95pt;mso-position-horizontal-relative:page;mso-position-vertical-relative:page;z-index:-256785408" type="#_x0000_t202" filled="false" stroked="false">
          <v:textbox inset="0,0,0,0">
            <w:txbxContent>
              <w:p>
                <w:pPr>
                  <w:spacing w:before="19"/>
                  <w:ind w:left="27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REKAPITULACE STAVBY</w:t>
                </w:r>
              </w:p>
              <w:p>
                <w:pPr>
                  <w:spacing w:before="57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Kód: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.120001pt;margin-top:30.577278pt;width:272.25pt;height:29pt;mso-position-horizontal-relative:page;mso-position-vertical-relative:page;z-index:-256783360" type="#_x0000_t202" filled="false" stroked="false">
          <v:textbox inset="0,0,0,0">
            <w:txbxContent>
              <w:p>
                <w:pPr>
                  <w:spacing w:before="19"/>
                  <w:ind w:left="27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w w:val="105"/>
                    <w:sz w:val="20"/>
                  </w:rPr>
                  <w:t>REKAPITULACE</w:t>
                </w:r>
                <w:r>
                  <w:rPr>
                    <w:b/>
                    <w:spacing w:val="-28"/>
                    <w:w w:val="105"/>
                    <w:sz w:val="20"/>
                  </w:rPr>
                  <w:t> </w:t>
                </w:r>
                <w:r>
                  <w:rPr>
                    <w:b/>
                    <w:w w:val="105"/>
                    <w:sz w:val="20"/>
                  </w:rPr>
                  <w:t>OBJEKTŮ</w:t>
                </w:r>
                <w:r>
                  <w:rPr>
                    <w:b/>
                    <w:spacing w:val="-28"/>
                    <w:w w:val="105"/>
                    <w:sz w:val="20"/>
                  </w:rPr>
                  <w:t> </w:t>
                </w:r>
                <w:r>
                  <w:rPr>
                    <w:b/>
                    <w:w w:val="105"/>
                    <w:sz w:val="20"/>
                  </w:rPr>
                  <w:t>STAVBY</w:t>
                </w:r>
                <w:r>
                  <w:rPr>
                    <w:b/>
                    <w:spacing w:val="-28"/>
                    <w:w w:val="105"/>
                    <w:sz w:val="20"/>
                  </w:rPr>
                  <w:t> </w:t>
                </w:r>
                <w:r>
                  <w:rPr>
                    <w:b/>
                    <w:w w:val="105"/>
                    <w:sz w:val="20"/>
                  </w:rPr>
                  <w:t>A</w:t>
                </w:r>
                <w:r>
                  <w:rPr>
                    <w:b/>
                    <w:spacing w:val="-32"/>
                    <w:w w:val="105"/>
                    <w:sz w:val="20"/>
                  </w:rPr>
                  <w:t> </w:t>
                </w:r>
                <w:r>
                  <w:rPr>
                    <w:b/>
                    <w:w w:val="105"/>
                    <w:sz w:val="20"/>
                  </w:rPr>
                  <w:t>SOUPISŮ</w:t>
                </w:r>
                <w:r>
                  <w:rPr>
                    <w:b/>
                    <w:spacing w:val="-28"/>
                    <w:w w:val="105"/>
                    <w:sz w:val="20"/>
                  </w:rPr>
                  <w:t> </w:t>
                </w:r>
                <w:r>
                  <w:rPr>
                    <w:b/>
                    <w:w w:val="105"/>
                    <w:sz w:val="20"/>
                  </w:rPr>
                  <w:t>PRACÍ</w:t>
                </w:r>
              </w:p>
              <w:p>
                <w:pPr>
                  <w:spacing w:before="138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Kód: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.119865pt;margin-top:30.622747pt;width:224.85pt;height:88.9pt;mso-position-horizontal-relative:page;mso-position-vertical-relative:page;z-index:-256781312" type="#_x0000_t202" filled="false" stroked="false">
          <v:textbox inset="0,0,0,0">
            <w:txbxContent>
              <w:p>
                <w:pPr>
                  <w:spacing w:before="18"/>
                  <w:ind w:left="29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w w:val="105"/>
                    <w:sz w:val="21"/>
                  </w:rPr>
                  <w:t>REKAPITULACE</w:t>
                </w:r>
                <w:r>
                  <w:rPr>
                    <w:b/>
                    <w:spacing w:val="-34"/>
                    <w:w w:val="105"/>
                    <w:sz w:val="21"/>
                  </w:rPr>
                  <w:t> </w:t>
                </w:r>
                <w:r>
                  <w:rPr>
                    <w:b/>
                    <w:w w:val="105"/>
                    <w:sz w:val="21"/>
                  </w:rPr>
                  <w:t>ČLENĚNÍ</w:t>
                </w:r>
                <w:r>
                  <w:rPr>
                    <w:b/>
                    <w:spacing w:val="-34"/>
                    <w:w w:val="105"/>
                    <w:sz w:val="21"/>
                  </w:rPr>
                  <w:t> </w:t>
                </w:r>
                <w:r>
                  <w:rPr>
                    <w:b/>
                    <w:w w:val="105"/>
                    <w:sz w:val="21"/>
                  </w:rPr>
                  <w:t>SOUPISU</w:t>
                </w:r>
                <w:r>
                  <w:rPr>
                    <w:b/>
                    <w:spacing w:val="-34"/>
                    <w:w w:val="105"/>
                    <w:sz w:val="21"/>
                  </w:rPr>
                  <w:t> </w:t>
                </w:r>
                <w:r>
                  <w:rPr>
                    <w:b/>
                    <w:w w:val="105"/>
                    <w:sz w:val="21"/>
                  </w:rPr>
                  <w:t>PRACÍ</w:t>
                </w:r>
              </w:p>
              <w:p>
                <w:pPr>
                  <w:spacing w:before="146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Stavba:</w:t>
                </w:r>
              </w:p>
              <w:p>
                <w:pPr>
                  <w:spacing w:before="20"/>
                  <w:ind w:left="591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Rozpočet fasáda ulice Křížová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Objekt:</w:t>
                </w:r>
              </w:p>
              <w:p>
                <w:pPr>
                  <w:spacing w:before="5"/>
                  <w:ind w:left="593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FAS-01 - Oprava fasády ulice Křížová</w:t>
                </w:r>
              </w:p>
              <w:p>
                <w:pPr>
                  <w:spacing w:before="121"/>
                  <w:ind w:left="20" w:right="375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Místo:</w:t>
                </w:r>
              </w:p>
              <w:p>
                <w:pPr>
                  <w:spacing w:before="113"/>
                  <w:ind w:left="20" w:right="375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Zadavatel: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385803pt;margin-top:94.647583pt;width:44.6pt;height:35.550pt;mso-position-horizontal-relative:page;mso-position-vertical-relative:page;z-index:-25678028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Datum:</w:t>
                </w:r>
              </w:p>
              <w:p>
                <w:pPr>
                  <w:spacing w:line="297" w:lineRule="auto" w:before="113"/>
                  <w:ind w:left="20" w:right="0" w:hanging="1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Projektant: Zpracovatel: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571899pt;margin-top:94.647583pt;width:40.9pt;height:10.6pt;mso-position-horizontal-relative:page;mso-position-vertical-relative:page;z-index:-25677926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06.12.2024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119865pt;margin-top:119.607582pt;width:34.050pt;height:10.6pt;mso-position-horizontal-relative:page;mso-position-vertical-relative:page;z-index:-25677824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Uchazeč: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5.400345pt;margin-top:119.607582pt;width:88.3pt;height:10.6pt;mso-position-horizontal-relative:page;mso-position-vertical-relative:page;z-index:-25677721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MATURE TEPLICE s.r.o.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.119865pt;margin-top:30.622747pt;width:180.4pt;height:88.9pt;mso-position-horizontal-relative:page;mso-position-vertical-relative:page;z-index:-256775168" type="#_x0000_t202" filled="false" stroked="false">
          <v:textbox inset="0,0,0,0">
            <w:txbxContent>
              <w:p>
                <w:pPr>
                  <w:spacing w:before="18"/>
                  <w:ind w:left="29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w w:val="105"/>
                    <w:sz w:val="21"/>
                  </w:rPr>
                  <w:t>SOUPIS PRACÍ</w:t>
                </w:r>
              </w:p>
              <w:p>
                <w:pPr>
                  <w:spacing w:before="146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Stavba:</w:t>
                </w:r>
              </w:p>
              <w:p>
                <w:pPr>
                  <w:spacing w:before="20"/>
                  <w:ind w:left="591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Rozpočet fasáda ulice Křížová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Objekt:</w:t>
                </w:r>
              </w:p>
              <w:p>
                <w:pPr>
                  <w:spacing w:before="5"/>
                  <w:ind w:left="593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FAS-01 - Oprava fasády ulice Křížová</w:t>
                </w:r>
              </w:p>
              <w:p>
                <w:pPr>
                  <w:spacing w:before="121"/>
                  <w:ind w:left="20" w:right="2861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Místo:</w:t>
                </w:r>
              </w:p>
              <w:p>
                <w:pPr>
                  <w:spacing w:before="113"/>
                  <w:ind w:left="20" w:right="2861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Zadavatel: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385803pt;margin-top:94.647583pt;width:44.6pt;height:35.550pt;mso-position-horizontal-relative:page;mso-position-vertical-relative:page;z-index:-25677414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Datum:</w:t>
                </w:r>
              </w:p>
              <w:p>
                <w:pPr>
                  <w:spacing w:line="297" w:lineRule="auto" w:before="113"/>
                  <w:ind w:left="20" w:right="0" w:hanging="1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Projektant: Zpracovatel: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571899pt;margin-top:94.647583pt;width:40.9pt;height:10.6pt;mso-position-horizontal-relative:page;mso-position-vertical-relative:page;z-index:-25677312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06.12.2024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119865pt;margin-top:119.607582pt;width:34.050pt;height:10.6pt;mso-position-horizontal-relative:page;mso-position-vertical-relative:page;z-index:-25677209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Uchazeč: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5.400345pt;margin-top:119.607582pt;width:88.3pt;height:10.6pt;mso-position-horizontal-relative:page;mso-position-vertical-relative:page;z-index:-25677107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MATURE TEPLICE s.r.o.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.119865pt;margin-top:30.622747pt;width:224.85pt;height:88.9pt;mso-position-horizontal-relative:page;mso-position-vertical-relative:page;z-index:-256766976" type="#_x0000_t202" filled="false" stroked="false">
          <v:textbox inset="0,0,0,0">
            <w:txbxContent>
              <w:p>
                <w:pPr>
                  <w:spacing w:before="18"/>
                  <w:ind w:left="29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w w:val="105"/>
                    <w:sz w:val="21"/>
                  </w:rPr>
                  <w:t>REKAPITULACE</w:t>
                </w:r>
                <w:r>
                  <w:rPr>
                    <w:b/>
                    <w:spacing w:val="-34"/>
                    <w:w w:val="105"/>
                    <w:sz w:val="21"/>
                  </w:rPr>
                  <w:t> </w:t>
                </w:r>
                <w:r>
                  <w:rPr>
                    <w:b/>
                    <w:w w:val="105"/>
                    <w:sz w:val="21"/>
                  </w:rPr>
                  <w:t>ČLENĚNÍ</w:t>
                </w:r>
                <w:r>
                  <w:rPr>
                    <w:b/>
                    <w:spacing w:val="-34"/>
                    <w:w w:val="105"/>
                    <w:sz w:val="21"/>
                  </w:rPr>
                  <w:t> </w:t>
                </w:r>
                <w:r>
                  <w:rPr>
                    <w:b/>
                    <w:w w:val="105"/>
                    <w:sz w:val="21"/>
                  </w:rPr>
                  <w:t>SOUPISU</w:t>
                </w:r>
                <w:r>
                  <w:rPr>
                    <w:b/>
                    <w:spacing w:val="-34"/>
                    <w:w w:val="105"/>
                    <w:sz w:val="21"/>
                  </w:rPr>
                  <w:t> </w:t>
                </w:r>
                <w:r>
                  <w:rPr>
                    <w:b/>
                    <w:w w:val="105"/>
                    <w:sz w:val="21"/>
                  </w:rPr>
                  <w:t>PRACÍ</w:t>
                </w:r>
              </w:p>
              <w:p>
                <w:pPr>
                  <w:spacing w:before="146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Stavba:</w:t>
                </w:r>
              </w:p>
              <w:p>
                <w:pPr>
                  <w:spacing w:before="20"/>
                  <w:ind w:left="591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Rozpočet fasáda ulice Křížová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Objekt:</w:t>
                </w:r>
              </w:p>
              <w:p>
                <w:pPr>
                  <w:spacing w:before="5"/>
                  <w:ind w:left="593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FAS-02 - Vedlejší rozpočtové náklady</w:t>
                </w:r>
              </w:p>
              <w:p>
                <w:pPr>
                  <w:spacing w:before="121"/>
                  <w:ind w:left="20" w:right="375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Místo:</w:t>
                </w:r>
              </w:p>
              <w:p>
                <w:pPr>
                  <w:spacing w:before="113"/>
                  <w:ind w:left="20" w:right="375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Zadavatel: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385803pt;margin-top:94.647583pt;width:44.6pt;height:35.550pt;mso-position-horizontal-relative:page;mso-position-vertical-relative:page;z-index:-25676595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Datum:</w:t>
                </w:r>
              </w:p>
              <w:p>
                <w:pPr>
                  <w:spacing w:line="297" w:lineRule="auto" w:before="113"/>
                  <w:ind w:left="20" w:right="0" w:hanging="1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Projektant: Zpracovatel: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571899pt;margin-top:94.647583pt;width:40.9pt;height:10.6pt;mso-position-horizontal-relative:page;mso-position-vertical-relative:page;z-index:-25676492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06.12.2024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119865pt;margin-top:119.607582pt;width:34.050pt;height:10.6pt;mso-position-horizontal-relative:page;mso-position-vertical-relative:page;z-index:-25676390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Uchazeč: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5.400345pt;margin-top:119.607582pt;width:88.3pt;height:10.6pt;mso-position-horizontal-relative:page;mso-position-vertical-relative:page;z-index:-25676288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MATURE TEPLICE s.r.o.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.119865pt;margin-top:30.622747pt;width:180.8pt;height:88.9pt;mso-position-horizontal-relative:page;mso-position-vertical-relative:page;z-index:-256760832" type="#_x0000_t202" filled="false" stroked="false">
          <v:textbox inset="0,0,0,0">
            <w:txbxContent>
              <w:p>
                <w:pPr>
                  <w:spacing w:before="18"/>
                  <w:ind w:left="29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w w:val="105"/>
                    <w:sz w:val="21"/>
                  </w:rPr>
                  <w:t>SOUPIS PRACÍ</w:t>
                </w:r>
              </w:p>
              <w:p>
                <w:pPr>
                  <w:spacing w:before="146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Stavba:</w:t>
                </w:r>
              </w:p>
              <w:p>
                <w:pPr>
                  <w:spacing w:before="20"/>
                  <w:ind w:left="591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Rozpočet fasáda ulice Křížová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Objekt:</w:t>
                </w:r>
              </w:p>
              <w:p>
                <w:pPr>
                  <w:spacing w:before="5"/>
                  <w:ind w:left="593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FAS-02 - Vedlejší rozpočtové náklady</w:t>
                </w:r>
              </w:p>
              <w:p>
                <w:pPr>
                  <w:spacing w:before="121"/>
                  <w:ind w:left="20" w:right="287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Místo:</w:t>
                </w:r>
              </w:p>
              <w:p>
                <w:pPr>
                  <w:spacing w:before="113"/>
                  <w:ind w:left="20" w:right="287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Zadavatel: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385803pt;margin-top:94.647583pt;width:44.6pt;height:35.550pt;mso-position-horizontal-relative:page;mso-position-vertical-relative:page;z-index:-25675980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Datum:</w:t>
                </w:r>
              </w:p>
              <w:p>
                <w:pPr>
                  <w:spacing w:line="297" w:lineRule="auto" w:before="113"/>
                  <w:ind w:left="20" w:right="0" w:hanging="1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Projektant: Zpracovatel: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571899pt;margin-top:94.647583pt;width:40.9pt;height:10.6pt;mso-position-horizontal-relative:page;mso-position-vertical-relative:page;z-index:-25675878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06.12.2024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119865pt;margin-top:119.607582pt;width:34.050pt;height:10.6pt;mso-position-horizontal-relative:page;mso-position-vertical-relative:page;z-index:-25675776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Uchazeč: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5.400345pt;margin-top:119.607582pt;width:88.3pt;height:10.6pt;mso-position-horizontal-relative:page;mso-position-vertical-relative:page;z-index:-25675673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MATURE TEPLICE s.r.o.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</w:rPr>
  </w:style>
  <w:style w:styleId="Heading1" w:type="paragraph">
    <w:name w:val="Heading 1"/>
    <w:basedOn w:val="Normal"/>
    <w:uiPriority w:val="1"/>
    <w:qFormat/>
    <w:pPr>
      <w:spacing w:before="17"/>
      <w:ind w:left="167"/>
      <w:outlineLvl w:val="1"/>
    </w:pPr>
    <w:rPr>
      <w:rFonts w:ascii="Arial" w:hAnsi="Arial" w:eastAsia="Arial" w:cs="Arial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spacing w:before="18"/>
      <w:ind w:left="20"/>
      <w:outlineLvl w:val="2"/>
    </w:pPr>
    <w:rPr>
      <w:rFonts w:ascii="Arial" w:hAnsi="Arial" w:eastAsia="Arial" w:cs="Arial"/>
      <w:sz w:val="15"/>
      <w:szCs w:val="15"/>
    </w:rPr>
  </w:style>
  <w:style w:styleId="Heading3" w:type="paragraph">
    <w:name w:val="Heading 3"/>
    <w:basedOn w:val="Normal"/>
    <w:uiPriority w:val="1"/>
    <w:qFormat/>
    <w:pPr>
      <w:spacing w:before="18"/>
      <w:ind w:left="438"/>
      <w:outlineLvl w:val="3"/>
    </w:pPr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dc:title>_Rozpočet fasáda ulice Křížová (zadání).xlsx</dc:title>
  <dcterms:created xsi:type="dcterms:W3CDTF">2025-07-11T08:38:32Z</dcterms:created>
  <dcterms:modified xsi:type="dcterms:W3CDTF">2025-07-11T08:38:32Z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2025-07-11T00:00:00Z</vt:filetime>
  </property>
</Properties>
</file>