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14" w:rsidRDefault="00BD3414" w:rsidP="00BD34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 MOTÝLEK, Praha 13, Vlasákova 955</w:t>
      </w:r>
    </w:p>
    <w:p w:rsidR="00BD3414" w:rsidRDefault="00BD3414" w:rsidP="00BD3414">
      <w:pPr>
        <w:tabs>
          <w:tab w:val="left" w:pos="1665"/>
          <w:tab w:val="center" w:pos="4536"/>
        </w:tabs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81280</wp:posOffset>
            </wp:positionV>
            <wp:extent cx="536575" cy="429260"/>
            <wp:effectExtent l="76200" t="95250" r="73025" b="850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7377">
                      <a:off x="0" y="0"/>
                      <a:ext cx="53657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Vlasákova 955 /12, Praha 5 – Stodůlky</w:t>
      </w:r>
    </w:p>
    <w:p w:rsidR="00BD3414" w:rsidRDefault="00BD3414" w:rsidP="00BD34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IČO 63829916</w:t>
      </w:r>
    </w:p>
    <w:p w:rsidR="00BD3414" w:rsidRDefault="00BD3414" w:rsidP="00BD34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Tel: 235 514 297</w:t>
      </w:r>
    </w:p>
    <w:p w:rsidR="00BD3414" w:rsidRDefault="00BD3414" w:rsidP="00BD3414">
      <w:pPr>
        <w:spacing w:after="0" w:line="240" w:lineRule="auto"/>
        <w:jc w:val="center"/>
        <w:rPr>
          <w:rStyle w:val="Hypertextovodkaz"/>
          <w:color w:val="000000" w:themeColor="text1"/>
          <w:u w:val="none"/>
        </w:rPr>
      </w:pPr>
      <w:r>
        <w:rPr>
          <w:sz w:val="24"/>
          <w:szCs w:val="24"/>
        </w:rPr>
        <w:t>email</w:t>
      </w:r>
      <w:r>
        <w:rPr>
          <w:color w:val="000000" w:themeColor="text1"/>
          <w:sz w:val="24"/>
          <w:szCs w:val="24"/>
        </w:rPr>
        <w:t xml:space="preserve">: </w:t>
      </w:r>
      <w:hyperlink r:id="rId5" w:history="1">
        <w:r>
          <w:rPr>
            <w:rStyle w:val="Hypertextovodkaz"/>
            <w:color w:val="000000" w:themeColor="text1"/>
            <w:sz w:val="24"/>
            <w:szCs w:val="24"/>
            <w:u w:val="none"/>
          </w:rPr>
          <w:t>msvlasakova@seznam.cz</w:t>
        </w:r>
      </w:hyperlink>
      <w:r>
        <w:rPr>
          <w:color w:val="000000" w:themeColor="text1"/>
          <w:sz w:val="24"/>
          <w:szCs w:val="24"/>
        </w:rPr>
        <w:t xml:space="preserve">              </w:t>
      </w:r>
      <w:hyperlink r:id="rId6" w:history="1">
        <w:r>
          <w:rPr>
            <w:rStyle w:val="Hypertextovodkaz"/>
            <w:color w:val="000000" w:themeColor="text1"/>
            <w:sz w:val="24"/>
            <w:szCs w:val="24"/>
            <w:u w:val="none"/>
          </w:rPr>
          <w:t>www.msmotylek.com</w:t>
        </w:r>
      </w:hyperlink>
    </w:p>
    <w:p w:rsidR="00BD3414" w:rsidRDefault="00BD3414" w:rsidP="00BD341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81280</wp:posOffset>
                </wp:positionV>
                <wp:extent cx="5762625" cy="952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EA266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6.4pt" to="448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 odběratele: </w:t>
      </w:r>
      <w:proofErr w:type="gramStart"/>
      <w:r>
        <w:rPr>
          <w:sz w:val="20"/>
          <w:szCs w:val="20"/>
        </w:rPr>
        <w:t>63829916                                                           Objednávka</w:t>
      </w:r>
      <w:proofErr w:type="gramEnd"/>
      <w:r>
        <w:rPr>
          <w:sz w:val="20"/>
          <w:szCs w:val="20"/>
        </w:rPr>
        <w:t xml:space="preserve"> číslo: OBJMŠ 2/2025</w:t>
      </w: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DIČ odběratele: CZ638829916</w:t>
      </w: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Bankovní spojení: Komerční </w:t>
      </w:r>
      <w:proofErr w:type="gramStart"/>
      <w:r>
        <w:rPr>
          <w:sz w:val="20"/>
          <w:szCs w:val="20"/>
        </w:rPr>
        <w:t>banka,  a.</w:t>
      </w:r>
      <w:proofErr w:type="gramEnd"/>
      <w:r>
        <w:rPr>
          <w:sz w:val="20"/>
          <w:szCs w:val="20"/>
        </w:rPr>
        <w:t xml:space="preserve">s.                                 Datum vystavení: </w:t>
      </w:r>
      <w:proofErr w:type="gramStart"/>
      <w:r>
        <w:rPr>
          <w:sz w:val="20"/>
          <w:szCs w:val="20"/>
        </w:rPr>
        <w:t>9.6.2025</w:t>
      </w:r>
      <w:proofErr w:type="gramEnd"/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Č. účtu: 12933051/0100</w:t>
      </w:r>
    </w:p>
    <w:p w:rsidR="00BD3414" w:rsidRDefault="00BD3414" w:rsidP="00BD3414">
      <w:pPr>
        <w:spacing w:after="0"/>
        <w:jc w:val="both"/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133985</wp:posOffset>
                </wp:positionV>
                <wp:extent cx="1323975" cy="1619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D15DE" id="Obdélník 4" o:spid="_x0000_s1026" style="position:absolute;margin-left:42.4pt;margin-top:10.55pt;width:104.25pt;height:1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" fillcolor="black [3213]" strokecolor="black [3213]" strokeweight="1pt"/>
            </w:pict>
          </mc:Fallback>
        </mc:AlternateContent>
      </w:r>
    </w:p>
    <w:p w:rsidR="00BD3414" w:rsidRDefault="00BD3414" w:rsidP="00BD3414">
      <w:pPr>
        <w:spacing w:after="0"/>
        <w:jc w:val="both"/>
      </w:pPr>
      <w:r>
        <w:t xml:space="preserve">Vystavil: </w:t>
      </w:r>
    </w:p>
    <w:tbl>
      <w:tblPr>
        <w:tblStyle w:val="Mkatabulky"/>
        <w:tblW w:w="0" w:type="auto"/>
        <w:tblInd w:w="5665" w:type="dxa"/>
        <w:tblLook w:val="04A0" w:firstRow="1" w:lastRow="0" w:firstColumn="1" w:lastColumn="0" w:noHBand="0" w:noVBand="1"/>
      </w:tblPr>
      <w:tblGrid>
        <w:gridCol w:w="3397"/>
      </w:tblGrid>
      <w:tr w:rsidR="00BD3414" w:rsidTr="00BD341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both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27940</wp:posOffset>
                      </wp:positionV>
                      <wp:extent cx="1200150" cy="142875"/>
                      <wp:effectExtent l="0" t="0" r="19050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2F919" id="Obdélník 3" o:spid="_x0000_s1026" style="position:absolute;margin-left:50.5pt;margin-top:2.2pt;width:94.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" fillcolor="black [3213]" strokecolor="black [3213]" strokeweight="1pt"/>
                  </w:pict>
                </mc:Fallback>
              </mc:AlternateContent>
            </w:r>
            <w:r>
              <w:t xml:space="preserve">Dodavatel: </w:t>
            </w:r>
          </w:p>
          <w:p w:rsidR="00BD3414" w:rsidRDefault="00BD3414">
            <w:pPr>
              <w:jc w:val="both"/>
            </w:pPr>
            <w:r>
              <w:t>U vysočanského pivovaru 422/14</w:t>
            </w:r>
          </w:p>
          <w:p w:rsidR="00BD3414" w:rsidRDefault="00BD3414">
            <w:pPr>
              <w:jc w:val="both"/>
            </w:pPr>
            <w:r>
              <w:t>190 00 Praha 9 - Vysočany</w:t>
            </w:r>
          </w:p>
          <w:p w:rsidR="00BD3414" w:rsidRDefault="00BD3414">
            <w:pPr>
              <w:jc w:val="both"/>
            </w:pPr>
            <w:r>
              <w:t>IČ: 021213552</w:t>
            </w:r>
          </w:p>
        </w:tc>
      </w:tr>
    </w:tbl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Fakturujte nám na výše uvedenou adresu.                                                </w:t>
      </w:r>
    </w:p>
    <w:p w:rsidR="00BD3414" w:rsidRDefault="00BD3414" w:rsidP="00BD3414">
      <w:pPr>
        <w:spacing w:after="0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Lhůta dodání: do </w:t>
      </w:r>
      <w:proofErr w:type="gramStart"/>
      <w:r>
        <w:rPr>
          <w:sz w:val="20"/>
          <w:szCs w:val="20"/>
        </w:rPr>
        <w:t>31.7.2025</w:t>
      </w:r>
      <w:proofErr w:type="gramEnd"/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Splatnost: do 14 dní po obdržení faktury</w:t>
      </w:r>
    </w:p>
    <w:p w:rsidR="00BD3414" w:rsidRDefault="00BD3414" w:rsidP="00BD3414">
      <w:pPr>
        <w:spacing w:after="0"/>
        <w:jc w:val="both"/>
      </w:pP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Podepsanou kopii objednávky s vyplněným datem akceptace nutno přiložit k faktuře – daňovému dokladu, jinak tato nebude uhrazena a bude vrácena zpět dodavateli.</w:t>
      </w:r>
    </w:p>
    <w:p w:rsidR="00BD3414" w:rsidRDefault="00BD3414" w:rsidP="00BD3414">
      <w:pPr>
        <w:spacing w:after="0"/>
        <w:jc w:val="both"/>
        <w:rPr>
          <w:sz w:val="20"/>
          <w:szCs w:val="20"/>
        </w:rPr>
      </w:pP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 fakturách – daňových dokladech uvádějte vždy číslo objednávky, a zda jste spolehlivý – nespolehlivý plátce.</w:t>
      </w:r>
    </w:p>
    <w:p w:rsidR="00BD3414" w:rsidRDefault="00BD3414" w:rsidP="00BD3414">
      <w:pPr>
        <w:spacing w:after="0"/>
        <w:jc w:val="both"/>
        <w:rPr>
          <w:sz w:val="20"/>
          <w:szCs w:val="20"/>
        </w:rPr>
      </w:pP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Objednávám u Vás podle platných zákonných směrnic o odběru, dodávce zboží a službách, tyto dodávky: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412"/>
      </w:tblGrid>
      <w:tr w:rsidR="00BD3414" w:rsidTr="00BD34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(zboží, opravy služby)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Částka</w:t>
            </w:r>
          </w:p>
        </w:tc>
      </w:tr>
      <w:tr w:rsidR="00BD3414" w:rsidTr="00BD34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Polytechnické podium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03A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  <w:r w:rsidR="00BD3414">
              <w:rPr>
                <w:b/>
                <w:sz w:val="20"/>
                <w:szCs w:val="20"/>
              </w:rPr>
              <w:t xml:space="preserve"> 000,- Kč</w:t>
            </w:r>
          </w:p>
        </w:tc>
      </w:tr>
    </w:tbl>
    <w:p w:rsidR="00BD3414" w:rsidRDefault="00BD3414" w:rsidP="00BD3414">
      <w:pPr>
        <w:spacing w:after="0"/>
        <w:jc w:val="both"/>
        <w:rPr>
          <w:sz w:val="20"/>
          <w:szCs w:val="20"/>
        </w:rPr>
      </w:pPr>
    </w:p>
    <w:p w:rsidR="00BD3414" w:rsidRDefault="00BD3414" w:rsidP="00BD3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Rozpočtová skladba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1559"/>
      </w:tblGrid>
      <w:tr w:rsidR="00BD3414" w:rsidTr="00BD34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</w:t>
            </w:r>
          </w:p>
        </w:tc>
      </w:tr>
      <w:tr w:rsidR="00BD3414" w:rsidTr="00BD34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14" w:rsidRDefault="00BD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230 000,- </w:t>
            </w:r>
            <w:proofErr w:type="spellStart"/>
            <w:r>
              <w:rPr>
                <w:sz w:val="20"/>
                <w:szCs w:val="20"/>
              </w:rPr>
              <w:t>kč</w:t>
            </w:r>
            <w:proofErr w:type="spellEnd"/>
          </w:p>
        </w:tc>
      </w:tr>
    </w:tbl>
    <w:p w:rsidR="00BD3414" w:rsidRDefault="00BD3414" w:rsidP="00BD3414">
      <w:pPr>
        <w:spacing w:after="0"/>
        <w:jc w:val="both"/>
        <w:rPr>
          <w:sz w:val="20"/>
          <w:szCs w:val="20"/>
        </w:rPr>
      </w:pPr>
    </w:p>
    <w:p w:rsidR="00BD3414" w:rsidRDefault="00BD3414" w:rsidP="00BD3414">
      <w:pPr>
        <w:spacing w:after="0"/>
        <w:jc w:val="both"/>
        <w:rPr>
          <w:sz w:val="20"/>
          <w:szCs w:val="20"/>
        </w:rPr>
      </w:pPr>
    </w:p>
    <w:p w:rsidR="00BD3414" w:rsidRDefault="00BD3414" w:rsidP="00BD34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Razítko a podpis objednatele</w:t>
      </w:r>
    </w:p>
    <w:p w:rsidR="00BD3414" w:rsidRDefault="00BD3414" w:rsidP="00BD3414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Předpokládaná cena včetně DPH v Kč:   230 000,- Kč</w:t>
      </w:r>
    </w:p>
    <w:p w:rsidR="00BD3414" w:rsidRDefault="00BD3414" w:rsidP="00BD3414">
      <w:pPr>
        <w:spacing w:after="0"/>
        <w:jc w:val="both"/>
      </w:pPr>
    </w:p>
    <w:p w:rsidR="00BD3414" w:rsidRDefault="00B03A24" w:rsidP="00BD3414">
      <w:pPr>
        <w:spacing w:after="0"/>
        <w:jc w:val="both"/>
      </w:pPr>
      <w:r>
        <w:t>Datum akceptace: 9.6.2025</w:t>
      </w:r>
    </w:p>
    <w:p w:rsidR="00BD3414" w:rsidRDefault="00BD3414" w:rsidP="00BD3414">
      <w:pPr>
        <w:spacing w:after="0"/>
        <w:jc w:val="both"/>
      </w:pPr>
    </w:p>
    <w:p w:rsidR="00BD3414" w:rsidRDefault="00BD3414" w:rsidP="00BD3414">
      <w:pPr>
        <w:spacing w:after="0"/>
        <w:jc w:val="both"/>
      </w:pPr>
      <w:r>
        <w:t>Podpis dodavatele:</w:t>
      </w:r>
    </w:p>
    <w:p w:rsidR="00BD3414" w:rsidRDefault="00BD3414" w:rsidP="00BD3414">
      <w:pPr>
        <w:spacing w:after="0"/>
        <w:jc w:val="both"/>
      </w:pPr>
    </w:p>
    <w:p w:rsidR="00BD3414" w:rsidRDefault="00BD3414" w:rsidP="00BD341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Pokud se dodavatel stane nespolehlivým plátce, hodnota plnění odpovídající dani bude hrazena přímo na účet správce daně v režimu podle § 109a zákona o DPH.</w:t>
      </w:r>
    </w:p>
    <w:p w:rsidR="00BD3414" w:rsidRDefault="00BD3414" w:rsidP="00BD3414">
      <w:pPr>
        <w:spacing w:after="0"/>
        <w:jc w:val="both"/>
        <w:rPr>
          <w:sz w:val="16"/>
          <w:szCs w:val="16"/>
        </w:rPr>
      </w:pPr>
    </w:p>
    <w:p w:rsidR="00BD3414" w:rsidRDefault="00BD3414" w:rsidP="00BD341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V případě, kdy dodavatel uvede na vystavené faktuře – daňovém dokladu, pro účely této faktury jiné číslo bankovního účtu, než které nechal zveřejnit v registru plátců DPH v souladu s §96 zákona č. 235/2004 Sb., o dani z přidané hodnoty, ve znění pozdějších předpisů (dále jen ZDPH), vyhrazujeme  si,  jako odběratel právo uvedenou fakturu vrátit popřípadě DPH z této faktury uhradit přímo na účet místně příslušného finančního úřadu dodavatele. Takto provedená úhrada daně finančnímu úřadu dodavatele bude představovat zvláštní způsob zajištění daně podle § 109a ZDPH a zároveň bude touto úhradou splněna část závazku odběratele ve výši DPH z předmětné faktury.</w:t>
      </w:r>
    </w:p>
    <w:p w:rsidR="00BD3414" w:rsidRDefault="00BD3414" w:rsidP="00BD3414">
      <w:pPr>
        <w:spacing w:after="0"/>
        <w:jc w:val="both"/>
        <w:rPr>
          <w:sz w:val="16"/>
          <w:szCs w:val="16"/>
        </w:rPr>
      </w:pPr>
    </w:p>
    <w:p w:rsidR="00BD3414" w:rsidRDefault="00BD3414" w:rsidP="00BD341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Dodavatel se zavazuje, že postupuje v souladu s nařízením Evropského parlamentu a rady (EU) 2016/679, o ochraně osobních údajů.</w:t>
      </w:r>
    </w:p>
    <w:p w:rsidR="00FF7908" w:rsidRPr="00BD3414" w:rsidRDefault="001362B0" w:rsidP="00BD3414">
      <w:bookmarkStart w:id="0" w:name="_GoBack"/>
      <w:bookmarkEnd w:id="0"/>
    </w:p>
    <w:sectPr w:rsidR="00FF7908" w:rsidRPr="00BD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14"/>
    <w:rsid w:val="001362B0"/>
    <w:rsid w:val="002A7491"/>
    <w:rsid w:val="00476436"/>
    <w:rsid w:val="00B03A24"/>
    <w:rsid w:val="00BD3414"/>
    <w:rsid w:val="00C3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F7992-15F0-494B-99A3-B26578A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41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41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D34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otylek.com" TargetMode="External"/><Relationship Id="rId5" Type="http://schemas.openxmlformats.org/officeDocument/2006/relationships/hyperlink" Target="mailto:msvlasakova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2025-06-09T06:21:00Z</cp:lastPrinted>
  <dcterms:created xsi:type="dcterms:W3CDTF">2025-06-09T05:35:00Z</dcterms:created>
  <dcterms:modified xsi:type="dcterms:W3CDTF">2025-06-09T06:36:00Z</dcterms:modified>
</cp:coreProperties>
</file>