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106" w:rsidRDefault="00CD1106" w:rsidP="00CD6C74">
      <w:pPr>
        <w:pStyle w:val="Bodytext30"/>
        <w:framePr w:wrap="none" w:vAnchor="page" w:hAnchor="page" w:x="10216" w:y="5356"/>
        <w:shd w:val="clear" w:color="auto" w:fill="auto"/>
        <w:spacing w:after="0" w:line="240" w:lineRule="exact"/>
      </w:pPr>
    </w:p>
    <w:p w:rsidR="00CD1106" w:rsidRDefault="001E427B">
      <w:pPr>
        <w:pStyle w:val="Bodytext40"/>
        <w:framePr w:w="10018" w:h="1383" w:hRule="exact" w:wrap="none" w:vAnchor="page" w:hAnchor="page" w:x="721" w:y="1509"/>
        <w:shd w:val="clear" w:color="auto" w:fill="auto"/>
        <w:tabs>
          <w:tab w:val="left" w:pos="2993"/>
        </w:tabs>
        <w:spacing w:before="0"/>
      </w:pPr>
      <w:r>
        <w:rPr>
          <w:rStyle w:val="Bodytext4SegoeUI10ptBold"/>
        </w:rPr>
        <w:t>Od:</w:t>
      </w:r>
      <w:r>
        <w:rPr>
          <w:rStyle w:val="Bodytext4SegoeUI10ptBold"/>
        </w:rPr>
        <w:tab/>
      </w:r>
      <w:r>
        <w:rPr>
          <w:lang w:val="en-US" w:eastAsia="en-US" w:bidi="en-US"/>
        </w:rPr>
        <w:t xml:space="preserve">Poprokan.cz </w:t>
      </w:r>
      <w:r>
        <w:t>&lt;</w:t>
      </w:r>
      <w:hyperlink r:id="rId6" w:history="1">
        <w:r>
          <w:rPr>
            <w:rStyle w:val="Hypertextovodkaz"/>
          </w:rPr>
          <w:t>obchod@poprokan.cz</w:t>
        </w:r>
      </w:hyperlink>
      <w:r>
        <w:t>&gt;</w:t>
      </w:r>
    </w:p>
    <w:p w:rsidR="00CD1106" w:rsidRDefault="001E427B">
      <w:pPr>
        <w:pStyle w:val="Bodytext40"/>
        <w:framePr w:w="10018" w:h="1383" w:hRule="exact" w:wrap="none" w:vAnchor="page" w:hAnchor="page" w:x="721" w:y="1509"/>
        <w:shd w:val="clear" w:color="auto" w:fill="auto"/>
        <w:tabs>
          <w:tab w:val="left" w:pos="2993"/>
        </w:tabs>
        <w:spacing w:before="0"/>
      </w:pPr>
      <w:r>
        <w:rPr>
          <w:rStyle w:val="Bodytext4SegoeUI10ptBold"/>
        </w:rPr>
        <w:t>Odesláno:</w:t>
      </w:r>
      <w:r>
        <w:rPr>
          <w:rStyle w:val="Bodytext4SegoeUI10ptBold"/>
        </w:rPr>
        <w:tab/>
      </w:r>
      <w:r>
        <w:t>pondělí 7. července 2025 10:20</w:t>
      </w:r>
    </w:p>
    <w:p w:rsidR="00CD1106" w:rsidRDefault="001E427B">
      <w:pPr>
        <w:pStyle w:val="Bodytext40"/>
        <w:framePr w:w="10018" w:h="1383" w:hRule="exact" w:wrap="none" w:vAnchor="page" w:hAnchor="page" w:x="721" w:y="1509"/>
        <w:shd w:val="clear" w:color="auto" w:fill="auto"/>
        <w:tabs>
          <w:tab w:val="left" w:pos="2993"/>
        </w:tabs>
        <w:spacing w:before="0"/>
      </w:pPr>
      <w:r>
        <w:rPr>
          <w:rStyle w:val="Bodytext4SegoeUI10ptBold"/>
        </w:rPr>
        <w:t>Komu:</w:t>
      </w:r>
      <w:r>
        <w:rPr>
          <w:rStyle w:val="Bodytext4SegoeUI10ptBold"/>
        </w:rPr>
        <w:tab/>
      </w:r>
      <w:r>
        <w:t xml:space="preserve">ekonomka </w:t>
      </w:r>
      <w:r w:rsidR="00CD6C74">
        <w:br/>
      </w:r>
      <w:r>
        <w:rPr>
          <w:rStyle w:val="Bodytext4SegoeUI10ptBold"/>
        </w:rPr>
        <w:t>Předmět:</w:t>
      </w:r>
      <w:r>
        <w:rPr>
          <w:rStyle w:val="Bodytext4SegoeUI10ptBold"/>
        </w:rPr>
        <w:tab/>
      </w:r>
      <w:r>
        <w:rPr>
          <w:lang w:val="en-US" w:eastAsia="en-US" w:bidi="en-US"/>
        </w:rPr>
        <w:t xml:space="preserve">Poprokan.cz </w:t>
      </w:r>
      <w:r>
        <w:t>- objednávka se zpracovává (#149544)</w:t>
      </w:r>
    </w:p>
    <w:p w:rsidR="00CD1106" w:rsidRDefault="001E427B">
      <w:pPr>
        <w:pStyle w:val="Bodytext40"/>
        <w:framePr w:w="10018" w:h="1383" w:hRule="exact" w:wrap="none" w:vAnchor="page" w:hAnchor="page" w:x="721" w:y="1509"/>
        <w:shd w:val="clear" w:color="auto" w:fill="auto"/>
        <w:tabs>
          <w:tab w:val="left" w:pos="2993"/>
        </w:tabs>
        <w:spacing w:before="0"/>
      </w:pPr>
      <w:r>
        <w:rPr>
          <w:rStyle w:val="Bodytext4SegoeUI10ptBold"/>
        </w:rPr>
        <w:t>Přílohy:</w:t>
      </w:r>
      <w:r>
        <w:rPr>
          <w:rStyle w:val="Bodytext4SegoeUI10ptBold"/>
        </w:rPr>
        <w:tab/>
      </w:r>
      <w:r>
        <w:rPr>
          <w:lang w:val="en-US" w:eastAsia="en-US" w:bidi="en-US"/>
        </w:rPr>
        <w:t>obchodni-podminky-poprokan.pdf; Reklamacni-rad-poprokan.pdf</w:t>
      </w:r>
    </w:p>
    <w:p w:rsidR="00CD1106" w:rsidRDefault="001E427B">
      <w:pPr>
        <w:pStyle w:val="Heading10"/>
        <w:framePr w:w="10018" w:h="1731" w:hRule="exact" w:wrap="none" w:vAnchor="page" w:hAnchor="page" w:x="721" w:y="5770"/>
        <w:shd w:val="clear" w:color="auto" w:fill="auto"/>
        <w:spacing w:before="0" w:after="189" w:line="500" w:lineRule="exact"/>
        <w:ind w:left="880"/>
      </w:pPr>
      <w:bookmarkStart w:id="0" w:name="bookmark0"/>
      <w:r>
        <w:t>Objednávka se zpracovává</w:t>
      </w:r>
      <w:bookmarkEnd w:id="0"/>
    </w:p>
    <w:p w:rsidR="00CD1106" w:rsidRDefault="001E427B">
      <w:pPr>
        <w:pStyle w:val="Bodytext20"/>
        <w:framePr w:w="10018" w:h="1731" w:hRule="exact" w:wrap="none" w:vAnchor="page" w:hAnchor="page" w:x="721" w:y="5770"/>
        <w:shd w:val="clear" w:color="auto" w:fill="auto"/>
        <w:spacing w:before="0"/>
        <w:ind w:left="880"/>
      </w:pPr>
      <w:r>
        <w:t>Vážený zákazníku,</w:t>
      </w:r>
    </w:p>
    <w:p w:rsidR="00CD1106" w:rsidRDefault="001E427B">
      <w:pPr>
        <w:pStyle w:val="Bodytext20"/>
        <w:framePr w:w="10018" w:h="1731" w:hRule="exact" w:wrap="none" w:vAnchor="page" w:hAnchor="page" w:x="721" w:y="5770"/>
        <w:shd w:val="clear" w:color="auto" w:fill="auto"/>
        <w:spacing w:before="0"/>
        <w:ind w:left="880" w:right="1400"/>
      </w:pPr>
      <w:r>
        <w:t>Vaše objednávka číslo 149544 se zpracovává. O dalším stavu o</w:t>
      </w:r>
      <w:r>
        <w:t>bjednávky Vás budeme informovat.</w:t>
      </w:r>
    </w:p>
    <w:p w:rsidR="00CD1106" w:rsidRDefault="001E427B">
      <w:pPr>
        <w:pStyle w:val="Heading20"/>
        <w:framePr w:wrap="none" w:vAnchor="page" w:hAnchor="page" w:x="721" w:y="7919"/>
        <w:shd w:val="clear" w:color="auto" w:fill="auto"/>
        <w:spacing w:before="0" w:line="280" w:lineRule="exact"/>
        <w:ind w:left="880"/>
      </w:pPr>
      <w:bookmarkStart w:id="1" w:name="bookmark1"/>
      <w:r>
        <w:t>Přehled objednávky</w:t>
      </w:r>
      <w:bookmarkEnd w:id="1"/>
    </w:p>
    <w:tbl>
      <w:tblPr>
        <w:tblOverlap w:val="never"/>
        <w:tblW w:w="86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3006"/>
        <w:gridCol w:w="1171"/>
        <w:gridCol w:w="1081"/>
        <w:gridCol w:w="1642"/>
      </w:tblGrid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190" w:lineRule="exact"/>
            </w:pPr>
            <w:r>
              <w:rPr>
                <w:rStyle w:val="Bodytext295ptBold"/>
              </w:rPr>
              <w:t>Kód produktu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190" w:lineRule="exact"/>
              <w:jc w:val="center"/>
            </w:pPr>
            <w:r>
              <w:rPr>
                <w:rStyle w:val="Bodytext295ptBold"/>
              </w:rPr>
              <w:t>Název produktu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54" w:lineRule="exact"/>
              <w:jc w:val="center"/>
            </w:pPr>
            <w:r>
              <w:rPr>
                <w:rStyle w:val="Bodytext295ptBold"/>
              </w:rPr>
              <w:t>Cena / Kus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190" w:lineRule="exact"/>
              <w:jc w:val="center"/>
            </w:pPr>
            <w:r>
              <w:rPr>
                <w:rStyle w:val="Bodytext295ptBold"/>
              </w:rPr>
              <w:t>Množství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50" w:lineRule="exact"/>
              <w:jc w:val="center"/>
            </w:pPr>
            <w:r>
              <w:rPr>
                <w:rStyle w:val="Bodytext295ptBold"/>
              </w:rPr>
              <w:t>Cena celkem s DPH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notový A5 16ls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13.88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1388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83474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Korekční strojek Centrum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19.99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479.76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4208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420 A4 20ls čistý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 xml:space="preserve">13.99 </w:t>
            </w:r>
            <w:r>
              <w:rPr>
                <w:rStyle w:val="Bodytext21"/>
              </w:rPr>
              <w:t>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80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1119.2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4248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424 A4 20ls linka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13.99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460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6435.4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4408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440 A4 40ls čistý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20.36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2036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4646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Sešit ECO 464 A4 60ls linkovaný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23.2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696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51181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Sešit 511 A5 10ls linka + pomocná linka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5.35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380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2033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51108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 xml:space="preserve">Sešit </w:t>
            </w:r>
            <w:r>
              <w:rPr>
                <w:rStyle w:val="Bodytext21"/>
              </w:rPr>
              <w:t>5110 A5 10ls čtvereček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4.78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40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191.2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5128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512 A5 10ls linka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4.78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140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669.2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5138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513 A5 10ls linka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4.78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180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860.4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5208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520 A5 20ls čistý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6.48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60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388.8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5248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524 A5 20ls linka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6.48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1425.6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5458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545 A5 40ls čtvereček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10.46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104.6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5646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50" w:lineRule="exact"/>
              <w:jc w:val="center"/>
            </w:pPr>
            <w:r>
              <w:rPr>
                <w:rStyle w:val="Bodytext21"/>
              </w:rPr>
              <w:t>Sešit ECO 564 A5 60ls linkovaný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11.94 Kč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88" w:h="7325" w:wrap="none" w:vAnchor="page" w:hAnchor="page" w:x="1600" w:y="8517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119.4 Kč</w:t>
            </w:r>
          </w:p>
        </w:tc>
      </w:tr>
    </w:tbl>
    <w:p w:rsidR="00CD1106" w:rsidRDefault="001E427B">
      <w:pPr>
        <w:pStyle w:val="Headerorfooter0"/>
        <w:framePr w:wrap="none" w:vAnchor="page" w:hAnchor="page" w:x="5896" w:y="15887"/>
        <w:shd w:val="clear" w:color="auto" w:fill="auto"/>
        <w:spacing w:line="160" w:lineRule="exact"/>
      </w:pPr>
      <w:r>
        <w:t>1</w:t>
      </w:r>
    </w:p>
    <w:p w:rsidR="00CD1106" w:rsidRDefault="00CD1106">
      <w:pPr>
        <w:rPr>
          <w:sz w:val="2"/>
          <w:szCs w:val="2"/>
        </w:rPr>
        <w:sectPr w:rsidR="00CD11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3005"/>
        <w:gridCol w:w="1181"/>
        <w:gridCol w:w="1090"/>
        <w:gridCol w:w="1661"/>
      </w:tblGrid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lastRenderedPageBreak/>
              <w:t>4458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Sešit 445 A4 40ls čtverečkovaný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20.36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203.6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6248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Sešit 624 A6 20ls linka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4.21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1263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6448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 xml:space="preserve">Sešit </w:t>
            </w:r>
            <w:r>
              <w:rPr>
                <w:rStyle w:val="Bodytext21"/>
              </w:rPr>
              <w:t>644 A6 40ls linka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7.28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1892.8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1631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 xml:space="preserve">Lepidlo Herkules </w:t>
            </w:r>
            <w:proofErr w:type="gramStart"/>
            <w:r>
              <w:rPr>
                <w:rStyle w:val="Bodytext21"/>
              </w:rPr>
              <w:t>250g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68.24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682.4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6661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 xml:space="preserve">Kreslicí karton A3 </w:t>
            </w:r>
            <w:proofErr w:type="gramStart"/>
            <w:r>
              <w:rPr>
                <w:rStyle w:val="Bodytext21"/>
              </w:rPr>
              <w:t>220g</w:t>
            </w:r>
            <w:proofErr w:type="gramEnd"/>
            <w:r>
              <w:rPr>
                <w:rStyle w:val="Bodytext21"/>
              </w:rPr>
              <w:t xml:space="preserve"> 200ks bílý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384.44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5766.6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4957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Permanentní popisovač Pilot 400 černý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11.26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56.3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4959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40" w:lineRule="exact"/>
            </w:pPr>
            <w:r>
              <w:rPr>
                <w:rStyle w:val="Bodytext21"/>
              </w:rPr>
              <w:t xml:space="preserve">Permanentní popisovač Pilot 400 </w:t>
            </w:r>
            <w:r>
              <w:rPr>
                <w:rStyle w:val="Bodytext21"/>
              </w:rPr>
              <w:t>červený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11.26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56.3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4960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Permanentní popisovač Pilot 400 modrý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11.26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56.3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4961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Permanentní popisovač Pilot 400 zelený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20.93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104.65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6304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Rychlovazač A4 ROC PP červený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100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6305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Rychlovazač A4 ROC PP zelený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150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6313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Rychlovazač A4 ROC PP růžový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150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6317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Rychlovazač A4 ROC PP světle zelený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150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6310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45" w:lineRule="exact"/>
            </w:pPr>
            <w:r>
              <w:rPr>
                <w:rStyle w:val="Bodytext21"/>
              </w:rPr>
              <w:t>Rychlovazač A4 ROC PP oranžový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250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84831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 xml:space="preserve">Korekční pero Kores Metal Tip </w:t>
            </w:r>
            <w:proofErr w:type="gramStart"/>
            <w:r>
              <w:rPr>
                <w:rStyle w:val="Bodytext21"/>
              </w:rPr>
              <w:t>10g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41.52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41.52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4449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 xml:space="preserve">Sešit ECO 444 A4 40ls </w:t>
            </w:r>
            <w:r>
              <w:rPr>
                <w:rStyle w:val="Bodytext21"/>
              </w:rPr>
              <w:t>linkovaný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15.19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1822.8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85424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Zvýrazňovače Centropen Flexi 4ks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65.97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1319.4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 xml:space="preserve">Razítková barva </w:t>
            </w:r>
            <w:proofErr w:type="gramStart"/>
            <w:r>
              <w:rPr>
                <w:rStyle w:val="Bodytext21"/>
              </w:rPr>
              <w:t>50g</w:t>
            </w:r>
            <w:proofErr w:type="gramEnd"/>
            <w:r>
              <w:rPr>
                <w:rStyle w:val="Bodytext21"/>
              </w:rPr>
              <w:t xml:space="preserve"> modrá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38.67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38.67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6307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Rychlovazač A4 ROC PP tmavě modrý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250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48127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Rychlovazač A4 PP eurozávěs modrý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6.37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127.4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48124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Rychlovazač A4 PP eurozávěs červený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6.37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127.4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25303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Mapa 253 A4 karton Hit Office zelená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7.96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398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25307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Mapa 253 A4 karton Hit Office oranžová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7.96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398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80010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 xml:space="preserve">Magnet kulatý šedý </w:t>
            </w:r>
            <w:proofErr w:type="gramStart"/>
            <w:r>
              <w:rPr>
                <w:rStyle w:val="Bodytext21"/>
              </w:rPr>
              <w:t>10mm</w:t>
            </w:r>
            <w:proofErr w:type="gramEnd"/>
            <w:r>
              <w:rPr>
                <w:rStyle w:val="Bodytext21"/>
              </w:rPr>
              <w:t xml:space="preserve"> 10ks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21.27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674" w:h="15154" w:wrap="none" w:vAnchor="page" w:hAnchor="page" w:x="1609" w:y="675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2127 Kč</w:t>
            </w:r>
          </w:p>
        </w:tc>
      </w:tr>
    </w:tbl>
    <w:p w:rsidR="00CD1106" w:rsidRDefault="001E427B">
      <w:pPr>
        <w:pStyle w:val="Headerorfooter0"/>
        <w:framePr w:wrap="none" w:vAnchor="page" w:hAnchor="page" w:x="5857" w:y="15888"/>
        <w:shd w:val="clear" w:color="auto" w:fill="auto"/>
        <w:spacing w:line="160" w:lineRule="exact"/>
      </w:pPr>
      <w:r>
        <w:t>2</w:t>
      </w:r>
    </w:p>
    <w:p w:rsidR="00CD1106" w:rsidRDefault="00CD1106">
      <w:pPr>
        <w:rPr>
          <w:sz w:val="2"/>
          <w:szCs w:val="2"/>
        </w:rPr>
        <w:sectPr w:rsidR="00CD11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3034"/>
        <w:gridCol w:w="1181"/>
        <w:gridCol w:w="1090"/>
        <w:gridCol w:w="1661"/>
      </w:tblGrid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lastRenderedPageBreak/>
              <w:t>80016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 xml:space="preserve">Magnet kulatý šedý </w:t>
            </w:r>
            <w:proofErr w:type="gramStart"/>
            <w:r>
              <w:rPr>
                <w:rStyle w:val="Bodytext21"/>
              </w:rPr>
              <w:t>16mm</w:t>
            </w:r>
            <w:proofErr w:type="gramEnd"/>
            <w:r>
              <w:rPr>
                <w:rStyle w:val="Bodytext21"/>
              </w:rPr>
              <w:t xml:space="preserve"> 10ks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25.59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2559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6504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 xml:space="preserve">Kreslicí karton A4 </w:t>
            </w:r>
            <w:proofErr w:type="gramStart"/>
            <w:r>
              <w:rPr>
                <w:rStyle w:val="Bodytext21"/>
              </w:rPr>
              <w:t>180g</w:t>
            </w:r>
            <w:proofErr w:type="gramEnd"/>
            <w:r>
              <w:rPr>
                <w:rStyle w:val="Bodytext21"/>
              </w:rPr>
              <w:t xml:space="preserve"> 200ks bílý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200.18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2001.8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11884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Blok A4 linkovaný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28.78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287.8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11890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Blok A5 čistý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15.92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2149.2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11894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 xml:space="preserve">Blok A5 </w:t>
            </w:r>
            <w:r>
              <w:rPr>
                <w:rStyle w:val="Bodytext21"/>
              </w:rPr>
              <w:t>linkovaný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15.92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1432.8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26991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 xml:space="preserve">Permanentní popisovač Centropen 2699 UV Set </w:t>
            </w:r>
            <w:r>
              <w:rPr>
                <w:rStyle w:val="Bodytext21"/>
                <w:lang w:val="en-US" w:eastAsia="en-US" w:bidi="en-US"/>
              </w:rPr>
              <w:t xml:space="preserve">Security </w:t>
            </w:r>
            <w:r>
              <w:rPr>
                <w:rStyle w:val="Bodytext21"/>
              </w:rPr>
              <w:t>UV Set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47.2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236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25075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Popisovač na tabulky Centropen 2507 modrý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9.33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559.8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25077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Popisovač na tabulky Centropen 2507 černý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9.33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559.8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88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Razítková poduška č.2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80.76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242.28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17031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Grafitová tužka č,1 KOH-</w:t>
            </w:r>
            <w:proofErr w:type="gramStart"/>
            <w:r>
              <w:rPr>
                <w:rStyle w:val="Bodytext21"/>
              </w:rPr>
              <w:t>I- NOOR</w:t>
            </w:r>
            <w:proofErr w:type="gramEnd"/>
            <w:r>
              <w:rPr>
                <w:rStyle w:val="Bodytext21"/>
              </w:rPr>
              <w:t xml:space="preserve"> 1703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180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17032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4" w:lineRule="exact"/>
            </w:pPr>
            <w:r>
              <w:rPr>
                <w:rStyle w:val="Bodytext21"/>
              </w:rPr>
              <w:t>Grafitová tužka č.2 KOH-</w:t>
            </w:r>
            <w:proofErr w:type="gramStart"/>
            <w:r>
              <w:rPr>
                <w:rStyle w:val="Bodytext21"/>
              </w:rPr>
              <w:t>I- NOOR</w:t>
            </w:r>
            <w:proofErr w:type="gramEnd"/>
            <w:r>
              <w:rPr>
                <w:rStyle w:val="Bodytext21"/>
              </w:rPr>
              <w:t xml:space="preserve"> 1703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36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180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17033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Grafitová tužka č.3 KOH-</w:t>
            </w:r>
            <w:proofErr w:type="gramStart"/>
            <w:r>
              <w:rPr>
                <w:rStyle w:val="Bodytext21"/>
              </w:rPr>
              <w:t>I- NOOR</w:t>
            </w:r>
            <w:proofErr w:type="gramEnd"/>
            <w:r>
              <w:rPr>
                <w:rStyle w:val="Bodytext21"/>
              </w:rPr>
              <w:t xml:space="preserve"> 1703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120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5235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 xml:space="preserve">Sešit ECO 523 A5 20ls </w:t>
            </w:r>
            <w:r>
              <w:rPr>
                <w:rStyle w:val="Bodytext21"/>
              </w:rPr>
              <w:t>linkovaný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6.14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960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5894.4 Kč</w:t>
            </w:r>
          </w:p>
        </w:tc>
      </w:tr>
      <w:tr w:rsidR="00CD1106" w:rsidTr="001A2D0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5449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50" w:lineRule="exact"/>
            </w:pPr>
            <w:r>
              <w:rPr>
                <w:rStyle w:val="Bodytext21"/>
              </w:rPr>
              <w:t>Sešit ECO 544 A5 40ls linkovaný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9.55 Kč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1A2D07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center"/>
            </w:pPr>
            <w:r>
              <w:rPr>
                <w:rStyle w:val="Bodytext21"/>
              </w:rPr>
              <w:t>120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1146 Kč</w:t>
            </w:r>
          </w:p>
        </w:tc>
      </w:tr>
      <w:tr w:rsidR="00CD1106" w:rsidTr="00CD6C74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Způsob dopravy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Doprava Poprokan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CD1106" w:rsidP="00CD6C74">
            <w:pPr>
              <w:framePr w:w="8707" w:h="9950" w:wrap="none" w:vAnchor="page" w:hAnchor="page" w:x="1609" w:y="689"/>
              <w:jc w:val="right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CD1106" w:rsidP="00CD6C74">
            <w:pPr>
              <w:framePr w:w="8707" w:h="9950" w:wrap="none" w:vAnchor="page" w:hAnchor="page" w:x="1609" w:y="689"/>
              <w:jc w:val="right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0 Kč</w:t>
            </w:r>
          </w:p>
        </w:tc>
      </w:tr>
      <w:tr w:rsidR="00CD1106" w:rsidTr="00CD6C7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Způsob platby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Platba bankovním převodem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CD1106" w:rsidP="00CD6C74">
            <w:pPr>
              <w:framePr w:w="8707" w:h="9950" w:wrap="none" w:vAnchor="page" w:hAnchor="page" w:x="1609" w:y="689"/>
              <w:jc w:val="right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1106" w:rsidRDefault="00CD1106" w:rsidP="00CD6C74">
            <w:pPr>
              <w:framePr w:w="8707" w:h="9950" w:wrap="none" w:vAnchor="page" w:hAnchor="page" w:x="1609" w:y="689"/>
              <w:jc w:val="right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0 Kč</w:t>
            </w:r>
          </w:p>
        </w:tc>
      </w:tr>
      <w:tr w:rsidR="00CD1106" w:rsidTr="00CD6C74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7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1106" w:rsidRDefault="001E427B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200" w:lineRule="exact"/>
              <w:jc w:val="right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106" w:rsidRDefault="00CD6C74" w:rsidP="00CD6C74">
            <w:pPr>
              <w:pStyle w:val="Bodytext20"/>
              <w:framePr w:w="8707" w:h="9950" w:wrap="none" w:vAnchor="page" w:hAnchor="page" w:x="1609" w:y="689"/>
              <w:shd w:val="clear" w:color="auto" w:fill="auto"/>
              <w:spacing w:before="0" w:line="190" w:lineRule="exact"/>
              <w:jc w:val="right"/>
            </w:pPr>
            <w:r>
              <w:rPr>
                <w:rStyle w:val="Bodytext295ptBold"/>
              </w:rPr>
              <w:t xml:space="preserve">         </w:t>
            </w:r>
            <w:r w:rsidR="001E427B">
              <w:rPr>
                <w:rStyle w:val="Bodytext295ptBold"/>
              </w:rPr>
              <w:t>53</w:t>
            </w:r>
            <w:r>
              <w:rPr>
                <w:rStyle w:val="Bodytext295ptBold"/>
              </w:rPr>
              <w:t xml:space="preserve"> </w:t>
            </w:r>
            <w:r w:rsidR="001E427B">
              <w:rPr>
                <w:rStyle w:val="Bodytext295ptBold"/>
              </w:rPr>
              <w:t>029.63 Kč</w:t>
            </w:r>
          </w:p>
        </w:tc>
      </w:tr>
    </w:tbl>
    <w:p w:rsidR="00CD1106" w:rsidRDefault="001E427B">
      <w:pPr>
        <w:pStyle w:val="Tablecaption0"/>
        <w:framePr w:w="4546" w:h="501" w:hRule="exact" w:wrap="none" w:vAnchor="page" w:hAnchor="page" w:x="1585" w:y="10945"/>
        <w:shd w:val="clear" w:color="auto" w:fill="auto"/>
        <w:spacing w:after="14" w:line="200" w:lineRule="exact"/>
      </w:pPr>
      <w:r>
        <w:t>Způsob dopravy: 0 Kč (Doprava Poprokan)</w:t>
      </w:r>
    </w:p>
    <w:p w:rsidR="00CD1106" w:rsidRDefault="001E427B">
      <w:pPr>
        <w:pStyle w:val="Tablecaption0"/>
        <w:framePr w:w="4546" w:h="501" w:hRule="exact" w:wrap="none" w:vAnchor="page" w:hAnchor="page" w:x="1585" w:y="10945"/>
        <w:shd w:val="clear" w:color="auto" w:fill="auto"/>
        <w:spacing w:after="0" w:line="200" w:lineRule="exact"/>
      </w:pPr>
      <w:r>
        <w:t xml:space="preserve">Způsob </w:t>
      </w:r>
      <w:r>
        <w:t>platby: 0 Kč (Platba bankovním převodem)</w:t>
      </w:r>
    </w:p>
    <w:p w:rsidR="00CD1106" w:rsidRDefault="001E427B">
      <w:pPr>
        <w:pStyle w:val="Bodytext50"/>
        <w:framePr w:w="10018" w:h="225" w:hRule="exact" w:wrap="none" w:vAnchor="page" w:hAnchor="page" w:x="721" w:y="11792"/>
        <w:shd w:val="clear" w:color="auto" w:fill="auto"/>
        <w:spacing w:before="0" w:line="190" w:lineRule="exact"/>
        <w:ind w:left="880"/>
      </w:pPr>
      <w:r>
        <w:t>Celkem s DPH: 53</w:t>
      </w:r>
      <w:r w:rsidR="007D2904">
        <w:t> </w:t>
      </w:r>
      <w:r>
        <w:t>029</w:t>
      </w:r>
      <w:r w:rsidR="007D2904">
        <w:t>.</w:t>
      </w:r>
      <w:r>
        <w:t>63 Kč</w:t>
      </w:r>
    </w:p>
    <w:p w:rsidR="00CD1106" w:rsidRDefault="001E427B">
      <w:pPr>
        <w:pStyle w:val="Heading20"/>
        <w:framePr w:wrap="none" w:vAnchor="page" w:hAnchor="page" w:x="1600" w:y="12591"/>
        <w:shd w:val="clear" w:color="auto" w:fill="auto"/>
        <w:spacing w:before="0" w:line="280" w:lineRule="exact"/>
      </w:pPr>
      <w:bookmarkStart w:id="2" w:name="bookmark2"/>
      <w:r>
        <w:t>Fakturační adresa</w:t>
      </w:r>
      <w:bookmarkEnd w:id="2"/>
    </w:p>
    <w:p w:rsidR="00CD1106" w:rsidRDefault="001E427B">
      <w:pPr>
        <w:pStyle w:val="Heading20"/>
        <w:framePr w:wrap="none" w:vAnchor="page" w:hAnchor="page" w:x="6174" w:y="12466"/>
        <w:shd w:val="clear" w:color="auto" w:fill="auto"/>
        <w:spacing w:before="0" w:line="280" w:lineRule="exact"/>
      </w:pPr>
      <w:bookmarkStart w:id="3" w:name="bookmark3"/>
      <w:r>
        <w:t>Doručovací</w:t>
      </w:r>
      <w:r w:rsidR="00CD6C74">
        <w:t xml:space="preserve"> </w:t>
      </w:r>
      <w:r>
        <w:t>adresa</w:t>
      </w:r>
      <w:bookmarkEnd w:id="3"/>
    </w:p>
    <w:p w:rsidR="00CD1106" w:rsidRDefault="001E427B">
      <w:pPr>
        <w:pStyle w:val="Bodytext20"/>
        <w:framePr w:w="8731" w:h="1681" w:hRule="exact" w:wrap="none" w:vAnchor="page" w:hAnchor="page" w:x="1585" w:y="13429"/>
        <w:shd w:val="clear" w:color="auto" w:fill="auto"/>
        <w:spacing w:before="0" w:after="236" w:line="264" w:lineRule="exact"/>
      </w:pPr>
      <w:r>
        <w:t>Základní škola Kadaň, Na Podlesí 1480, okres</w:t>
      </w:r>
      <w:r w:rsidR="00CD6C74">
        <w:t xml:space="preserve"> </w:t>
      </w:r>
      <w:r>
        <w:t>Chomutov</w:t>
      </w:r>
    </w:p>
    <w:p w:rsidR="00CD1106" w:rsidRDefault="001E427B">
      <w:pPr>
        <w:pStyle w:val="Bodytext20"/>
        <w:framePr w:w="8731" w:h="1681" w:hRule="exact" w:wrap="none" w:vAnchor="page" w:hAnchor="page" w:x="1585" w:y="13429"/>
        <w:shd w:val="clear" w:color="auto" w:fill="auto"/>
        <w:spacing w:before="0"/>
      </w:pPr>
      <w:r>
        <w:t>Na Podlesí 1480</w:t>
      </w:r>
      <w:r>
        <w:br/>
        <w:t>43201 Kadaň</w:t>
      </w:r>
      <w:r>
        <w:br/>
        <w:t>Česká republika</w:t>
      </w:r>
    </w:p>
    <w:p w:rsidR="00CD1106" w:rsidRDefault="001E427B">
      <w:pPr>
        <w:pStyle w:val="Headerorfooter0"/>
        <w:framePr w:wrap="none" w:vAnchor="page" w:hAnchor="page" w:x="5896" w:y="15917"/>
        <w:shd w:val="clear" w:color="auto" w:fill="auto"/>
        <w:spacing w:line="160" w:lineRule="exact"/>
      </w:pPr>
      <w:r>
        <w:t>3</w:t>
      </w:r>
    </w:p>
    <w:p w:rsidR="00CD1106" w:rsidRDefault="001E427B" w:rsidP="00CD6C74">
      <w:pPr>
        <w:pStyle w:val="Bodytext20"/>
        <w:framePr w:w="2376" w:h="595" w:hRule="exact" w:wrap="none" w:vAnchor="page" w:hAnchor="page" w:x="6151" w:y="14536"/>
        <w:shd w:val="clear" w:color="auto" w:fill="auto"/>
        <w:spacing w:before="0"/>
        <w:jc w:val="both"/>
      </w:pPr>
      <w:r>
        <w:t>telefon :474334711</w:t>
      </w:r>
    </w:p>
    <w:p w:rsidR="00CD1106" w:rsidRDefault="00CD1106">
      <w:pPr>
        <w:rPr>
          <w:sz w:val="2"/>
          <w:szCs w:val="2"/>
        </w:rPr>
      </w:pPr>
      <w:bookmarkStart w:id="4" w:name="_GoBack"/>
      <w:bookmarkEnd w:id="4"/>
    </w:p>
    <w:sectPr w:rsidR="00CD11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7B" w:rsidRDefault="001E427B">
      <w:r>
        <w:separator/>
      </w:r>
    </w:p>
  </w:endnote>
  <w:endnote w:type="continuationSeparator" w:id="0">
    <w:p w:rsidR="001E427B" w:rsidRDefault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7B" w:rsidRDefault="001E427B"/>
  </w:footnote>
  <w:footnote w:type="continuationSeparator" w:id="0">
    <w:p w:rsidR="001E427B" w:rsidRDefault="001E42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06"/>
    <w:rsid w:val="001A2D07"/>
    <w:rsid w:val="001E427B"/>
    <w:rsid w:val="007D2904"/>
    <w:rsid w:val="00896E57"/>
    <w:rsid w:val="0091107F"/>
    <w:rsid w:val="00CD1106"/>
    <w:rsid w:val="00CD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A8A2"/>
  <w15:docId w15:val="{CF3224AB-6CBB-47CF-BF6B-C29A5DD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SegoeUI10ptBold">
    <w:name w:val="Body text (4) + Segoe UI;10 pt;Bold"/>
    <w:basedOn w:val="Body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95ptBold">
    <w:name w:val="Body text (2) + 9;5 pt;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60" w:line="0" w:lineRule="atLeast"/>
      <w:jc w:val="both"/>
    </w:pPr>
    <w:rPr>
      <w:rFonts w:ascii="Segoe UI" w:eastAsia="Segoe UI" w:hAnsi="Segoe UI" w:cs="Segoe UI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line="264" w:lineRule="exact"/>
      <w:jc w:val="both"/>
    </w:pPr>
    <w:rPr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after="360" w:line="0" w:lineRule="atLeast"/>
      <w:outlineLvl w:val="0"/>
    </w:pPr>
    <w:rPr>
      <w:sz w:val="50"/>
      <w:szCs w:val="5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60" w:line="269" w:lineRule="exact"/>
    </w:pPr>
    <w:rPr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line="0" w:lineRule="atLeast"/>
      <w:outlineLvl w:val="1"/>
    </w:pPr>
    <w:rPr>
      <w:b/>
      <w:b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after="60" w:line="0" w:lineRule="atLeast"/>
    </w:pPr>
    <w:rPr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300" w:line="0" w:lineRule="atLeast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poproka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ekonomka Dvořáková</cp:lastModifiedBy>
  <cp:revision>5</cp:revision>
  <dcterms:created xsi:type="dcterms:W3CDTF">2025-07-11T07:16:00Z</dcterms:created>
  <dcterms:modified xsi:type="dcterms:W3CDTF">2025-07-11T07:20:00Z</dcterms:modified>
</cp:coreProperties>
</file>