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90AD5" w14:textId="08DE2D78" w:rsidR="009C5314" w:rsidRPr="00FC2B74" w:rsidRDefault="00F43ADF" w:rsidP="00701535">
      <w:pPr>
        <w:pStyle w:val="Zhlav"/>
        <w:tabs>
          <w:tab w:val="clear" w:pos="9072"/>
          <w:tab w:val="right" w:pos="9356"/>
        </w:tabs>
        <w:jc w:val="right"/>
        <w:rPr>
          <w:szCs w:val="22"/>
        </w:rPr>
      </w:pPr>
      <w:r>
        <w:rPr>
          <w:b/>
          <w:noProof/>
        </w:rPr>
        <w:drawing>
          <wp:inline distT="0" distB="0" distL="0" distR="0" wp14:anchorId="3678316F" wp14:editId="3C0D47E4">
            <wp:extent cx="2343150" cy="409575"/>
            <wp:effectExtent l="0" t="0" r="0" b="9525"/>
            <wp:docPr id="2594731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</w:t>
      </w:r>
      <w:r w:rsidR="009C5314" w:rsidRPr="00FC2B74">
        <w:rPr>
          <w:b/>
        </w:rPr>
        <w:tab/>
      </w:r>
      <w:r w:rsidR="00701535">
        <w:rPr>
          <w:b/>
        </w:rPr>
        <w:t xml:space="preserve">                                                                  </w:t>
      </w:r>
      <w:r w:rsidR="009C5314" w:rsidRPr="00FC2B74">
        <w:rPr>
          <w:b/>
        </w:rPr>
        <w:tab/>
      </w:r>
      <w:r w:rsidR="009C5314" w:rsidRPr="00FC2B74">
        <w:rPr>
          <w:sz w:val="20"/>
        </w:rPr>
        <w:tab/>
      </w:r>
      <w:r w:rsidR="009C5314" w:rsidRPr="00FC2B74">
        <w:rPr>
          <w:szCs w:val="22"/>
        </w:rPr>
        <w:t xml:space="preserve"> </w:t>
      </w:r>
    </w:p>
    <w:p w14:paraId="4671395D" w14:textId="77777777" w:rsidR="009C5314" w:rsidRPr="00FC2B74" w:rsidRDefault="009C5314" w:rsidP="009C5314">
      <w:pPr>
        <w:pStyle w:val="Nzev"/>
        <w:rPr>
          <w:sz w:val="24"/>
          <w:szCs w:val="24"/>
        </w:rPr>
      </w:pPr>
    </w:p>
    <w:p w14:paraId="00B2702B" w14:textId="6DE870CD" w:rsidR="009C5314" w:rsidRPr="00FC2B74" w:rsidRDefault="009C5314" w:rsidP="009C5314">
      <w:pPr>
        <w:suppressAutoHyphens/>
        <w:spacing w:before="57" w:line="240" w:lineRule="atLeast"/>
        <w:jc w:val="center"/>
        <w:outlineLvl w:val="0"/>
        <w:rPr>
          <w:b/>
          <w:bCs/>
          <w:color w:val="000000"/>
          <w:sz w:val="32"/>
          <w:szCs w:val="32"/>
        </w:rPr>
      </w:pPr>
      <w:r w:rsidRPr="00FC2B74">
        <w:rPr>
          <w:b/>
          <w:bCs/>
          <w:color w:val="000000"/>
          <w:sz w:val="32"/>
          <w:szCs w:val="32"/>
        </w:rPr>
        <w:t xml:space="preserve">DODATEK č. </w:t>
      </w:r>
      <w:r w:rsidR="005B7CE4">
        <w:rPr>
          <w:b/>
          <w:bCs/>
          <w:color w:val="000000"/>
          <w:sz w:val="32"/>
          <w:szCs w:val="32"/>
        </w:rPr>
        <w:t>3</w:t>
      </w:r>
    </w:p>
    <w:p w14:paraId="5885CAC1" w14:textId="77777777" w:rsidR="009C5314" w:rsidRPr="00FC2B74" w:rsidRDefault="009C5314" w:rsidP="009C5314">
      <w:pPr>
        <w:suppressAutoHyphens/>
        <w:jc w:val="center"/>
        <w:outlineLvl w:val="0"/>
        <w:rPr>
          <w:b/>
          <w:bCs/>
          <w:color w:val="000000"/>
        </w:rPr>
      </w:pPr>
    </w:p>
    <w:p w14:paraId="6B45F2AC" w14:textId="77777777" w:rsidR="002E12D6" w:rsidRDefault="009C5314" w:rsidP="009C5314">
      <w:pPr>
        <w:suppressAutoHyphens/>
        <w:spacing w:before="0"/>
        <w:jc w:val="center"/>
        <w:rPr>
          <w:b/>
          <w:bCs/>
          <w:color w:val="000000"/>
          <w:sz w:val="24"/>
          <w:szCs w:val="24"/>
        </w:rPr>
      </w:pPr>
      <w:r w:rsidRPr="00FC2B74">
        <w:rPr>
          <w:b/>
          <w:bCs/>
          <w:color w:val="000000"/>
          <w:sz w:val="24"/>
          <w:szCs w:val="24"/>
        </w:rPr>
        <w:t xml:space="preserve">ke </w:t>
      </w:r>
      <w:r w:rsidR="002E12D6">
        <w:rPr>
          <w:b/>
          <w:bCs/>
          <w:color w:val="000000"/>
          <w:sz w:val="24"/>
          <w:szCs w:val="24"/>
        </w:rPr>
        <w:t xml:space="preserve">smlouvě o dílo </w:t>
      </w:r>
      <w:r w:rsidR="00A35B37" w:rsidRPr="00FC2B74">
        <w:rPr>
          <w:b/>
          <w:bCs/>
          <w:color w:val="000000"/>
          <w:sz w:val="24"/>
          <w:szCs w:val="24"/>
        </w:rPr>
        <w:t xml:space="preserve"> </w:t>
      </w:r>
    </w:p>
    <w:p w14:paraId="12D98C33" w14:textId="77777777" w:rsidR="00D502DD" w:rsidRPr="002F2BEC" w:rsidRDefault="002E12D6" w:rsidP="00D502DD">
      <w:pPr>
        <w:pStyle w:val="Podnadpis"/>
        <w:rPr>
          <w:rFonts w:ascii="Times New Roman" w:hAnsi="Times New Roman" w:cs="Times New Roman"/>
        </w:rPr>
      </w:pPr>
      <w:r w:rsidRPr="002F2BEC">
        <w:rPr>
          <w:rFonts w:ascii="Times New Roman" w:hAnsi="Times New Roman" w:cs="Times New Roman"/>
          <w:bCs/>
          <w:color w:val="000000"/>
          <w:szCs w:val="24"/>
        </w:rPr>
        <w:t xml:space="preserve">Stavba </w:t>
      </w:r>
      <w:r w:rsidR="00A35B37" w:rsidRPr="002F2BEC">
        <w:rPr>
          <w:rFonts w:ascii="Times New Roman" w:hAnsi="Times New Roman" w:cs="Times New Roman"/>
          <w:bCs/>
          <w:color w:val="000000"/>
          <w:szCs w:val="24"/>
        </w:rPr>
        <w:t xml:space="preserve">č. </w:t>
      </w:r>
      <w:r w:rsidR="00D502DD" w:rsidRPr="002F2BEC">
        <w:rPr>
          <w:rFonts w:ascii="Times New Roman" w:hAnsi="Times New Roman" w:cs="Times New Roman"/>
        </w:rPr>
        <w:t>8548 Kanalizační sběrač H – prodloužení do Běchovic</w:t>
      </w:r>
    </w:p>
    <w:p w14:paraId="6F38B189" w14:textId="511E4F6B" w:rsidR="00D502DD" w:rsidRPr="002F2BEC" w:rsidRDefault="00D502DD" w:rsidP="00D502DD">
      <w:pPr>
        <w:pStyle w:val="Podnadpis"/>
        <w:rPr>
          <w:rFonts w:ascii="Times New Roman" w:hAnsi="Times New Roman" w:cs="Times New Roman"/>
        </w:rPr>
      </w:pPr>
      <w:r w:rsidRPr="002F2BEC">
        <w:rPr>
          <w:rFonts w:ascii="Times New Roman" w:hAnsi="Times New Roman" w:cs="Times New Roman"/>
        </w:rPr>
        <w:t xml:space="preserve"> etapa 0002 – stoka H2 Běchovická</w:t>
      </w:r>
    </w:p>
    <w:p w14:paraId="1FC0439B" w14:textId="6CFFCA7B" w:rsidR="009C5314" w:rsidRPr="002F2BEC" w:rsidRDefault="009C5314" w:rsidP="009C5314">
      <w:pPr>
        <w:suppressAutoHyphens/>
        <w:spacing w:before="0"/>
        <w:jc w:val="center"/>
        <w:rPr>
          <w:b/>
          <w:bCs/>
          <w:color w:val="000000"/>
          <w:sz w:val="24"/>
          <w:szCs w:val="24"/>
        </w:rPr>
      </w:pPr>
    </w:p>
    <w:p w14:paraId="3AE82B74" w14:textId="3B84A32F" w:rsidR="00144570" w:rsidRPr="00FC2B74" w:rsidRDefault="00144570" w:rsidP="009C5314">
      <w:pPr>
        <w:suppressAutoHyphens/>
        <w:spacing w:before="0"/>
        <w:jc w:val="center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( dále</w:t>
      </w:r>
      <w:proofErr w:type="gramEnd"/>
      <w:r>
        <w:rPr>
          <w:b/>
          <w:bCs/>
          <w:color w:val="000000"/>
          <w:sz w:val="24"/>
          <w:szCs w:val="24"/>
        </w:rPr>
        <w:t xml:space="preserve"> jen ,, Smlouva “)</w:t>
      </w:r>
    </w:p>
    <w:p w14:paraId="29757D52" w14:textId="77777777" w:rsidR="009C5314" w:rsidRPr="00FC2B74" w:rsidRDefault="009C5314" w:rsidP="009C5314">
      <w:pPr>
        <w:suppressAutoHyphens/>
        <w:jc w:val="center"/>
        <w:rPr>
          <w:b/>
          <w:bCs/>
          <w:color w:val="000000"/>
          <w:sz w:val="24"/>
          <w:szCs w:val="24"/>
        </w:rPr>
      </w:pPr>
    </w:p>
    <w:p w14:paraId="1B558776" w14:textId="5F637B8F" w:rsidR="009C5314" w:rsidRPr="00FC2B74" w:rsidRDefault="009C5314" w:rsidP="009C5314">
      <w:pPr>
        <w:suppressAutoHyphens/>
        <w:spacing w:before="0"/>
        <w:jc w:val="center"/>
        <w:rPr>
          <w:b/>
          <w:bCs/>
          <w:color w:val="000000"/>
          <w:sz w:val="24"/>
          <w:szCs w:val="24"/>
        </w:rPr>
      </w:pPr>
      <w:r w:rsidRPr="00FC2B74">
        <w:rPr>
          <w:bCs/>
          <w:color w:val="000000"/>
          <w:sz w:val="24"/>
          <w:szCs w:val="24"/>
        </w:rPr>
        <w:t>číslo smlouvy objednatele:</w:t>
      </w:r>
      <w:r w:rsidRPr="00FC2B74">
        <w:rPr>
          <w:b/>
          <w:bCs/>
          <w:color w:val="000000"/>
          <w:sz w:val="24"/>
          <w:szCs w:val="24"/>
        </w:rPr>
        <w:t xml:space="preserve"> DIL/21/0</w:t>
      </w:r>
      <w:r w:rsidR="002E12D6">
        <w:rPr>
          <w:b/>
          <w:bCs/>
          <w:color w:val="000000"/>
          <w:sz w:val="24"/>
          <w:szCs w:val="24"/>
        </w:rPr>
        <w:t>6</w:t>
      </w:r>
      <w:r w:rsidRPr="00FC2B74">
        <w:rPr>
          <w:b/>
          <w:bCs/>
          <w:color w:val="000000"/>
          <w:sz w:val="24"/>
          <w:szCs w:val="24"/>
        </w:rPr>
        <w:t>/00</w:t>
      </w:r>
      <w:r w:rsidR="002E12D6">
        <w:rPr>
          <w:b/>
          <w:bCs/>
          <w:color w:val="000000"/>
          <w:sz w:val="24"/>
          <w:szCs w:val="24"/>
        </w:rPr>
        <w:t>7</w:t>
      </w:r>
      <w:r w:rsidR="00D502DD">
        <w:rPr>
          <w:b/>
          <w:bCs/>
          <w:color w:val="000000"/>
          <w:sz w:val="24"/>
          <w:szCs w:val="24"/>
        </w:rPr>
        <w:t>645</w:t>
      </w:r>
      <w:r w:rsidRPr="00FC2B74">
        <w:rPr>
          <w:b/>
          <w:bCs/>
          <w:color w:val="000000"/>
          <w:sz w:val="24"/>
          <w:szCs w:val="24"/>
        </w:rPr>
        <w:t>/20</w:t>
      </w:r>
      <w:r w:rsidR="00FC2B74" w:rsidRPr="00FC2B74">
        <w:rPr>
          <w:b/>
          <w:bCs/>
          <w:color w:val="000000"/>
          <w:sz w:val="24"/>
          <w:szCs w:val="24"/>
        </w:rPr>
        <w:t>2</w:t>
      </w:r>
      <w:r w:rsidR="00D502DD">
        <w:rPr>
          <w:b/>
          <w:bCs/>
          <w:color w:val="000000"/>
          <w:sz w:val="24"/>
          <w:szCs w:val="24"/>
        </w:rPr>
        <w:t>2</w:t>
      </w:r>
    </w:p>
    <w:p w14:paraId="3B3A7716" w14:textId="77DA724F" w:rsidR="009C5314" w:rsidRPr="00FC2B74" w:rsidRDefault="009C5314" w:rsidP="009C5314">
      <w:pPr>
        <w:suppressAutoHyphens/>
        <w:spacing w:before="0"/>
        <w:jc w:val="center"/>
        <w:rPr>
          <w:b/>
          <w:bCs/>
          <w:color w:val="000000"/>
          <w:sz w:val="24"/>
          <w:szCs w:val="24"/>
        </w:rPr>
      </w:pPr>
      <w:r w:rsidRPr="00FC2B74">
        <w:rPr>
          <w:bCs/>
          <w:color w:val="000000"/>
          <w:sz w:val="24"/>
          <w:szCs w:val="24"/>
        </w:rPr>
        <w:t>číslo smlouvy zhotovitele:</w:t>
      </w:r>
      <w:r w:rsidR="002E12D6">
        <w:rPr>
          <w:b/>
          <w:bCs/>
          <w:color w:val="000000"/>
          <w:sz w:val="24"/>
          <w:szCs w:val="24"/>
        </w:rPr>
        <w:t xml:space="preserve"> </w:t>
      </w:r>
      <w:r w:rsidR="00D502DD">
        <w:rPr>
          <w:b/>
          <w:bCs/>
          <w:color w:val="000000"/>
          <w:sz w:val="24"/>
          <w:szCs w:val="24"/>
        </w:rPr>
        <w:t>003751</w:t>
      </w:r>
    </w:p>
    <w:p w14:paraId="4CF749D4" w14:textId="7907C47A" w:rsidR="009C5314" w:rsidRPr="00FC2B74" w:rsidRDefault="009C5314" w:rsidP="009C5314">
      <w:pPr>
        <w:suppressAutoHyphens/>
        <w:spacing w:before="0"/>
        <w:jc w:val="center"/>
        <w:rPr>
          <w:bCs/>
          <w:color w:val="000000"/>
          <w:sz w:val="24"/>
          <w:szCs w:val="24"/>
        </w:rPr>
      </w:pPr>
    </w:p>
    <w:p w14:paraId="1006D8AF" w14:textId="77777777" w:rsidR="009C5314" w:rsidRPr="00FC2B74" w:rsidRDefault="009C5314" w:rsidP="009C5314">
      <w:pPr>
        <w:widowControl w:val="0"/>
        <w:overflowPunct w:val="0"/>
        <w:autoSpaceDE w:val="0"/>
        <w:autoSpaceDN w:val="0"/>
        <w:adjustRightInd w:val="0"/>
        <w:spacing w:after="120" w:line="276" w:lineRule="auto"/>
        <w:textAlignment w:val="baseline"/>
        <w:rPr>
          <w:sz w:val="23"/>
          <w:szCs w:val="23"/>
        </w:rPr>
      </w:pPr>
      <w:r w:rsidRPr="00FC2B74">
        <w:rPr>
          <w:sz w:val="24"/>
          <w:szCs w:val="24"/>
        </w:rPr>
        <w:t>uzavřený níže uvedeného dne, měsíce a roku mezi:</w:t>
      </w:r>
    </w:p>
    <w:p w14:paraId="71B35982" w14:textId="77777777" w:rsidR="009C5314" w:rsidRPr="00FC2B74" w:rsidRDefault="009C5314" w:rsidP="009C5314">
      <w:pPr>
        <w:pStyle w:val="Nadpis8"/>
        <w:spacing w:line="240" w:lineRule="auto"/>
        <w:rPr>
          <w:sz w:val="24"/>
          <w:szCs w:val="24"/>
        </w:rPr>
      </w:pPr>
      <w:r w:rsidRPr="00FC2B74">
        <w:rPr>
          <w:sz w:val="24"/>
          <w:szCs w:val="24"/>
        </w:rPr>
        <w:t>I.</w:t>
      </w:r>
    </w:p>
    <w:p w14:paraId="087DC950" w14:textId="77777777" w:rsidR="009C5314" w:rsidRPr="00FC2B74" w:rsidRDefault="009C5314" w:rsidP="009C5314">
      <w:pPr>
        <w:pStyle w:val="Nadpis8"/>
        <w:spacing w:line="240" w:lineRule="auto"/>
        <w:rPr>
          <w:sz w:val="24"/>
          <w:szCs w:val="24"/>
        </w:rPr>
      </w:pPr>
      <w:r w:rsidRPr="00FC2B74">
        <w:rPr>
          <w:sz w:val="24"/>
          <w:szCs w:val="24"/>
        </w:rPr>
        <w:t>SMLUVNÍ STRANY</w:t>
      </w:r>
    </w:p>
    <w:p w14:paraId="5CA0C9EB" w14:textId="77777777" w:rsidR="009C5314" w:rsidRPr="00FC2B74" w:rsidRDefault="009C5314" w:rsidP="009C5314">
      <w:pPr>
        <w:widowControl w:val="0"/>
        <w:overflowPunct w:val="0"/>
        <w:autoSpaceDE w:val="0"/>
        <w:autoSpaceDN w:val="0"/>
        <w:adjustRightInd w:val="0"/>
        <w:spacing w:line="276" w:lineRule="auto"/>
        <w:ind w:left="300" w:hanging="300"/>
        <w:textAlignment w:val="baseline"/>
        <w:rPr>
          <w:b/>
          <w:sz w:val="24"/>
          <w:szCs w:val="24"/>
        </w:rPr>
      </w:pPr>
    </w:p>
    <w:p w14:paraId="04CDF8E3" w14:textId="4B639C3C" w:rsidR="009C5314" w:rsidRDefault="00E04141" w:rsidP="007A7BB4">
      <w:pPr>
        <w:pStyle w:val="Bezmezer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0414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HLAVNÍ MĚSTO PRAHA</w:t>
      </w:r>
    </w:p>
    <w:p w14:paraId="3F6D2B91" w14:textId="77777777" w:rsidR="00B637FB" w:rsidRDefault="00B637FB" w:rsidP="00B637FB">
      <w:pPr>
        <w:ind w:left="2268" w:hanging="2268"/>
      </w:pPr>
      <w:r>
        <w:t>se sídlem:</w:t>
      </w:r>
      <w:r>
        <w:tab/>
        <w:t>Mariánské náměstí 2/2, Praha 1 – Staré Město, PSČ 110 01</w:t>
      </w:r>
    </w:p>
    <w:p w14:paraId="5A2D2FFE" w14:textId="77777777" w:rsidR="00B637FB" w:rsidRDefault="00B637FB" w:rsidP="00B637FB">
      <w:pPr>
        <w:ind w:left="2268" w:hanging="2268"/>
      </w:pPr>
      <w:r>
        <w:t>IČO:</w:t>
      </w:r>
      <w:r>
        <w:tab/>
        <w:t>00064581</w:t>
      </w:r>
    </w:p>
    <w:p w14:paraId="129706B5" w14:textId="77777777" w:rsidR="00B637FB" w:rsidRDefault="00B637FB" w:rsidP="00B637FB">
      <w:pPr>
        <w:ind w:left="2268" w:hanging="2268"/>
      </w:pPr>
      <w:r>
        <w:t>DIČ:</w:t>
      </w:r>
      <w:r>
        <w:tab/>
        <w:t>CZ00064581</w:t>
      </w:r>
    </w:p>
    <w:p w14:paraId="46E902A7" w14:textId="77777777" w:rsidR="00B637FB" w:rsidRDefault="00B637FB" w:rsidP="00B637FB">
      <w:pPr>
        <w:ind w:left="2268"/>
      </w:pPr>
      <w:r>
        <w:t>registrované dle ustanovení § 94 zákona č. 235/2004 Sb., o dani z přidané hodnoty, ve znění pozdějších předpisů</w:t>
      </w:r>
    </w:p>
    <w:p w14:paraId="7417A3A5" w14:textId="04D8E364" w:rsidR="00B637FB" w:rsidRDefault="00B637FB" w:rsidP="00B637FB">
      <w:pPr>
        <w:ind w:left="2268" w:hanging="2268"/>
      </w:pPr>
      <w:r>
        <w:t>bankovní spojení:</w:t>
      </w:r>
      <w:r>
        <w:tab/>
        <w:t>PPF banka a.s.</w:t>
      </w:r>
    </w:p>
    <w:p w14:paraId="49EDEF1F" w14:textId="77777777" w:rsidR="00B637FB" w:rsidRDefault="00B637FB" w:rsidP="00B637FB">
      <w:pPr>
        <w:ind w:left="2268" w:hanging="2268"/>
      </w:pPr>
      <w:r>
        <w:t>číslo účtu:</w:t>
      </w:r>
      <w:r>
        <w:tab/>
        <w:t>20028-5157998/6000</w:t>
      </w:r>
    </w:p>
    <w:p w14:paraId="47FB4D9B" w14:textId="4811E2CA" w:rsidR="00B637FB" w:rsidRDefault="00B637FB" w:rsidP="00B637FB">
      <w:pPr>
        <w:ind w:left="2268" w:hanging="2268"/>
      </w:pPr>
      <w:r>
        <w:t>zastoupené:</w:t>
      </w:r>
      <w:r>
        <w:tab/>
      </w:r>
      <w:r w:rsidR="00C311EF">
        <w:t xml:space="preserve">Ing. </w:t>
      </w:r>
      <w:r w:rsidR="0043521B">
        <w:t xml:space="preserve">Miroslavem Dvořákem, ředitelem odboru investičního </w:t>
      </w:r>
      <w:r w:rsidR="00C517CA">
        <w:t>M</w:t>
      </w:r>
      <w:r w:rsidR="0043521B">
        <w:t>agistrátu hlavního města Prahy</w:t>
      </w:r>
    </w:p>
    <w:p w14:paraId="6411EF36" w14:textId="77777777" w:rsidR="0043521B" w:rsidRDefault="0043521B" w:rsidP="00B637FB">
      <w:pPr>
        <w:ind w:left="2268" w:hanging="2268"/>
      </w:pPr>
    </w:p>
    <w:p w14:paraId="0EDD08E1" w14:textId="77777777" w:rsidR="00B637FB" w:rsidRDefault="00B637FB" w:rsidP="00B637FB">
      <w:pPr>
        <w:ind w:left="2268"/>
      </w:pPr>
      <w:r>
        <w:t>dále jen jako „</w:t>
      </w:r>
      <w:r>
        <w:rPr>
          <w:b/>
        </w:rPr>
        <w:t>Objednatel</w:t>
      </w:r>
      <w:r>
        <w:t>“</w:t>
      </w:r>
    </w:p>
    <w:p w14:paraId="50AA63D9" w14:textId="77777777" w:rsidR="00B637FB" w:rsidRDefault="00B637FB" w:rsidP="00B637FB"/>
    <w:p w14:paraId="33C559F1" w14:textId="5A41CBA2" w:rsidR="00B637FB" w:rsidRDefault="00B637FB" w:rsidP="00B637FB">
      <w:pPr>
        <w:ind w:left="2268"/>
        <w:rPr>
          <w:i/>
        </w:rPr>
      </w:pPr>
      <w:r>
        <w:rPr>
          <w:i/>
        </w:rPr>
        <w:t>pro vybrané činnosti dle této Smlouvy zastoupené příkazníkem (TDI / TDS):</w:t>
      </w:r>
    </w:p>
    <w:p w14:paraId="292DF892" w14:textId="63A5B009" w:rsidR="00C311EF" w:rsidRPr="00C311EF" w:rsidRDefault="00C311EF" w:rsidP="007A7BB4">
      <w:pPr>
        <w:rPr>
          <w:b/>
          <w:bCs/>
          <w:i/>
          <w:szCs w:val="22"/>
        </w:rPr>
      </w:pPr>
      <w:r w:rsidRPr="00C311EF">
        <w:rPr>
          <w:rFonts w:eastAsiaTheme="minorHAnsi"/>
          <w:b/>
          <w:bCs/>
          <w:szCs w:val="22"/>
          <w:lang w:eastAsia="en-US"/>
        </w:rPr>
        <w:t>Vodohospodářský rozvoj a výstavba a.s.</w:t>
      </w:r>
    </w:p>
    <w:p w14:paraId="010660B1" w14:textId="6D578959" w:rsidR="00B637FB" w:rsidRPr="00C311EF" w:rsidRDefault="00B637FB" w:rsidP="00B637FB">
      <w:pPr>
        <w:ind w:left="2268" w:hanging="2268"/>
        <w:rPr>
          <w:szCs w:val="22"/>
        </w:rPr>
      </w:pPr>
      <w:r>
        <w:t>se sídlem:</w:t>
      </w:r>
      <w:r>
        <w:tab/>
      </w:r>
      <w:r w:rsidR="00C311EF" w:rsidRPr="00C311EF">
        <w:rPr>
          <w:rFonts w:eastAsia="CIDFont+F1"/>
          <w:szCs w:val="22"/>
          <w:lang w:eastAsia="en-US"/>
        </w:rPr>
        <w:t>Nábřežní 4, 150 00 Praha 5 - Smíchov</w:t>
      </w:r>
    </w:p>
    <w:p w14:paraId="6CB82384" w14:textId="58F6920F" w:rsidR="00B637FB" w:rsidRPr="00C311EF" w:rsidRDefault="00B637FB" w:rsidP="00B637FB">
      <w:pPr>
        <w:ind w:left="2268" w:hanging="2268"/>
        <w:rPr>
          <w:szCs w:val="22"/>
        </w:rPr>
      </w:pPr>
      <w:r w:rsidRPr="00C311EF">
        <w:rPr>
          <w:szCs w:val="22"/>
        </w:rPr>
        <w:t>IČO:</w:t>
      </w:r>
      <w:r w:rsidRPr="00C311EF">
        <w:rPr>
          <w:szCs w:val="22"/>
        </w:rPr>
        <w:tab/>
      </w:r>
      <w:r w:rsidR="00C311EF" w:rsidRPr="00C311EF">
        <w:rPr>
          <w:rFonts w:eastAsia="CIDFont+F1"/>
          <w:szCs w:val="22"/>
          <w:lang w:eastAsia="en-US"/>
        </w:rPr>
        <w:t>47116901</w:t>
      </w:r>
    </w:p>
    <w:p w14:paraId="6F376827" w14:textId="77777777" w:rsidR="00B637FB" w:rsidRDefault="00B637FB" w:rsidP="00B637FB">
      <w:pPr>
        <w:ind w:left="2268"/>
      </w:pPr>
      <w:r>
        <w:t>dále jen jako „</w:t>
      </w:r>
      <w:r>
        <w:rPr>
          <w:b/>
        </w:rPr>
        <w:t>Příkazník</w:t>
      </w:r>
      <w:r>
        <w:t>“</w:t>
      </w:r>
    </w:p>
    <w:p w14:paraId="30BC402E" w14:textId="77777777" w:rsidR="0045418C" w:rsidRDefault="0045418C" w:rsidP="00B637FB">
      <w:pPr>
        <w:jc w:val="center"/>
      </w:pPr>
    </w:p>
    <w:p w14:paraId="6D6C5C2A" w14:textId="14AC4ABF" w:rsidR="00B637FB" w:rsidRDefault="00B637FB" w:rsidP="00B637FB">
      <w:pPr>
        <w:jc w:val="center"/>
      </w:pPr>
      <w:r>
        <w:lastRenderedPageBreak/>
        <w:t>na straně jedné</w:t>
      </w:r>
    </w:p>
    <w:p w14:paraId="57B9AFDC" w14:textId="77777777" w:rsidR="00B637FB" w:rsidRDefault="00B637FB" w:rsidP="00B637FB">
      <w:pPr>
        <w:jc w:val="center"/>
      </w:pPr>
      <w:r>
        <w:t>a</w:t>
      </w:r>
    </w:p>
    <w:p w14:paraId="5319B8BF" w14:textId="77777777" w:rsidR="00B637FB" w:rsidRDefault="00B637FB" w:rsidP="00B637FB">
      <w:pPr>
        <w:ind w:left="2268"/>
        <w:rPr>
          <w:b/>
        </w:rPr>
      </w:pPr>
      <w:r>
        <w:rPr>
          <w:b/>
        </w:rPr>
        <w:t>Čermák a Hrachovec a.s.</w:t>
      </w:r>
    </w:p>
    <w:p w14:paraId="1CD1690E" w14:textId="77777777" w:rsidR="00B637FB" w:rsidRDefault="00B637FB" w:rsidP="00B637FB">
      <w:pPr>
        <w:ind w:left="2268"/>
      </w:pPr>
      <w:r>
        <w:t>společnost vedená u Městského soudu v Praze pod sp. zn. B 6848</w:t>
      </w:r>
    </w:p>
    <w:p w14:paraId="28B8069E" w14:textId="77777777" w:rsidR="00B637FB" w:rsidRDefault="00B637FB" w:rsidP="00B637FB">
      <w:pPr>
        <w:ind w:left="2268" w:hanging="2268"/>
      </w:pPr>
      <w:r>
        <w:t>se sídlem:</w:t>
      </w:r>
      <w:r>
        <w:tab/>
        <w:t>Smíchovská 929/31, 155 00 Praha 5 - Řeporyje</w:t>
      </w:r>
    </w:p>
    <w:p w14:paraId="36E2AEA5" w14:textId="77777777" w:rsidR="00B637FB" w:rsidRDefault="00B637FB" w:rsidP="00B637FB">
      <w:pPr>
        <w:ind w:left="2268" w:hanging="2268"/>
      </w:pPr>
      <w:r>
        <w:t>IČO:</w:t>
      </w:r>
      <w:r>
        <w:tab/>
        <w:t>262 12 005</w:t>
      </w:r>
    </w:p>
    <w:p w14:paraId="3152C237" w14:textId="77777777" w:rsidR="00B637FB" w:rsidRDefault="00B637FB" w:rsidP="00B637FB">
      <w:pPr>
        <w:ind w:left="2268" w:hanging="2268"/>
      </w:pPr>
      <w:r>
        <w:t>DIČ:</w:t>
      </w:r>
      <w:r>
        <w:tab/>
        <w:t>CZ26212005</w:t>
      </w:r>
    </w:p>
    <w:p w14:paraId="4EF17C64" w14:textId="77777777" w:rsidR="00B637FB" w:rsidRDefault="00B637FB" w:rsidP="00B637FB">
      <w:pPr>
        <w:ind w:left="2268"/>
      </w:pPr>
      <w:r>
        <w:t>registrovaná dle ustanovení § 94 zákona č. 235/2004 Sb., o dani z přidané hodnoty, ve znění pozdějších předpisů</w:t>
      </w:r>
    </w:p>
    <w:p w14:paraId="213DDBF3" w14:textId="77777777" w:rsidR="00B637FB" w:rsidRDefault="00B637FB" w:rsidP="00B637FB">
      <w:pPr>
        <w:ind w:left="2268" w:hanging="2268"/>
      </w:pPr>
      <w:r>
        <w:t>bankovní spojení:</w:t>
      </w:r>
      <w:r>
        <w:tab/>
        <w:t>Česká spořitelna a.s.</w:t>
      </w:r>
    </w:p>
    <w:p w14:paraId="5D2BC807" w14:textId="77777777" w:rsidR="00B637FB" w:rsidRDefault="00B637FB" w:rsidP="00B637FB">
      <w:pPr>
        <w:ind w:left="2268" w:hanging="2268"/>
      </w:pPr>
      <w:r>
        <w:t>číslo účtu:</w:t>
      </w:r>
      <w:r>
        <w:tab/>
        <w:t>7504682/0800</w:t>
      </w:r>
    </w:p>
    <w:p w14:paraId="73A58AB5" w14:textId="77777777" w:rsidR="00B637FB" w:rsidRDefault="00B637FB" w:rsidP="00B637FB">
      <w:pPr>
        <w:ind w:left="2268" w:hanging="2268"/>
      </w:pPr>
      <w:r>
        <w:t>zastoupená:</w:t>
      </w:r>
      <w:r>
        <w:tab/>
      </w:r>
      <w:proofErr w:type="spellStart"/>
      <w:r>
        <w:t>Brightwater</w:t>
      </w:r>
      <w:proofErr w:type="spellEnd"/>
      <w:r>
        <w:t xml:space="preserve"> a.s., člen představenstva při výkonu funkce zastupuje: Mgr. Vítězslav Štumpf, člen představenstva</w:t>
      </w:r>
    </w:p>
    <w:p w14:paraId="30C73D9D" w14:textId="77777777" w:rsidR="00B637FB" w:rsidRDefault="00B637FB" w:rsidP="00B637FB">
      <w:pPr>
        <w:ind w:left="2268"/>
      </w:pPr>
      <w:r>
        <w:t>dále jen jako „</w:t>
      </w:r>
      <w:r>
        <w:rPr>
          <w:b/>
        </w:rPr>
        <w:t>Zhotovitel</w:t>
      </w:r>
      <w:r>
        <w:t>“</w:t>
      </w:r>
    </w:p>
    <w:p w14:paraId="40D31973" w14:textId="77777777" w:rsidR="00B637FB" w:rsidRDefault="00B637FB" w:rsidP="00B637FB"/>
    <w:p w14:paraId="7D842B83" w14:textId="77777777" w:rsidR="00B637FB" w:rsidRDefault="00B637FB" w:rsidP="00B637FB">
      <w:pPr>
        <w:jc w:val="center"/>
      </w:pPr>
      <w:r>
        <w:t>na straně druhé</w:t>
      </w:r>
    </w:p>
    <w:p w14:paraId="40EF4035" w14:textId="77777777" w:rsidR="00B637FB" w:rsidRPr="00FC2B74" w:rsidRDefault="00B637FB" w:rsidP="00B637FB">
      <w:pPr>
        <w:pStyle w:val="Bezmezer"/>
        <w:spacing w:line="276" w:lineRule="auto"/>
        <w:rPr>
          <w:sz w:val="24"/>
          <w:szCs w:val="24"/>
        </w:rPr>
      </w:pPr>
    </w:p>
    <w:p w14:paraId="0D92FE17" w14:textId="7D660230" w:rsidR="00413FE1" w:rsidRDefault="00413FE1" w:rsidP="00704A16">
      <w:pPr>
        <w:pStyle w:val="Default"/>
        <w:spacing w:after="240"/>
        <w:jc w:val="both"/>
        <w:rPr>
          <w:rFonts w:eastAsiaTheme="minorHAnsi"/>
          <w:sz w:val="22"/>
          <w:szCs w:val="22"/>
        </w:rPr>
      </w:pPr>
      <w:r w:rsidRPr="00A35EA4">
        <w:rPr>
          <w:szCs w:val="22"/>
        </w:rPr>
        <w:t xml:space="preserve">Smluvní strany uzavřely dne </w:t>
      </w:r>
      <w:r w:rsidR="007A7BB4">
        <w:rPr>
          <w:szCs w:val="22"/>
        </w:rPr>
        <w:t xml:space="preserve">21.12.2022 </w:t>
      </w:r>
      <w:r w:rsidRPr="00A35EA4">
        <w:rPr>
          <w:szCs w:val="22"/>
        </w:rPr>
        <w:t>Smlouvu o dílo k provedení předmětu veřejné zakázky: Stavba č</w:t>
      </w:r>
      <w:r w:rsidRPr="007A7BB4">
        <w:rPr>
          <w:szCs w:val="22"/>
        </w:rPr>
        <w:t xml:space="preserve">. </w:t>
      </w:r>
      <w:r w:rsidR="007A7BB4" w:rsidRPr="007A7BB4">
        <w:rPr>
          <w:rFonts w:eastAsia="CIDFont+F1"/>
          <w:szCs w:val="22"/>
          <w:lang w:eastAsia="en-US"/>
        </w:rPr>
        <w:t>8548 Kanalizační sběrač H – prodloužení do Běchovic, etapa 0002 – stoka H2 Běchovická</w:t>
      </w:r>
      <w:r w:rsidR="007A7BB4" w:rsidRPr="007A7BB4">
        <w:rPr>
          <w:szCs w:val="22"/>
        </w:rPr>
        <w:t xml:space="preserve"> </w:t>
      </w:r>
      <w:r w:rsidRPr="007A7BB4">
        <w:rPr>
          <w:szCs w:val="22"/>
        </w:rPr>
        <w:t xml:space="preserve">(dále </w:t>
      </w:r>
      <w:proofErr w:type="gramStart"/>
      <w:r w:rsidRPr="007A7BB4">
        <w:rPr>
          <w:szCs w:val="22"/>
        </w:rPr>
        <w:t>jen ,,Smlouva</w:t>
      </w:r>
      <w:proofErr w:type="gramEnd"/>
      <w:r w:rsidRPr="007A7BB4">
        <w:rPr>
          <w:szCs w:val="22"/>
        </w:rPr>
        <w:t>“).</w:t>
      </w:r>
      <w:r w:rsidR="004115D9">
        <w:rPr>
          <w:szCs w:val="22"/>
        </w:rPr>
        <w:t xml:space="preserve"> Smluvní s</w:t>
      </w:r>
      <w:r w:rsidR="004115D9" w:rsidRPr="00EB48AD">
        <w:rPr>
          <w:rFonts w:eastAsiaTheme="minorHAnsi"/>
          <w:sz w:val="22"/>
          <w:szCs w:val="22"/>
        </w:rPr>
        <w:t>trany mezi sebou uzavřely dne</w:t>
      </w:r>
      <w:r w:rsidR="004115D9">
        <w:rPr>
          <w:rFonts w:eastAsiaTheme="minorHAnsi"/>
          <w:sz w:val="22"/>
          <w:szCs w:val="22"/>
        </w:rPr>
        <w:t xml:space="preserve"> 7.8.2024 </w:t>
      </w:r>
      <w:r w:rsidR="004115D9" w:rsidRPr="00EB48AD">
        <w:rPr>
          <w:rFonts w:eastAsiaTheme="minorHAnsi"/>
          <w:sz w:val="22"/>
          <w:szCs w:val="22"/>
        </w:rPr>
        <w:t>Dodatek č.1</w:t>
      </w:r>
      <w:r w:rsidR="004115D9">
        <w:rPr>
          <w:rFonts w:eastAsiaTheme="minorHAnsi"/>
          <w:sz w:val="22"/>
          <w:szCs w:val="22"/>
        </w:rPr>
        <w:t xml:space="preserve"> </w:t>
      </w:r>
      <w:r w:rsidR="004115D9" w:rsidRPr="00EB48AD">
        <w:rPr>
          <w:rFonts w:eastAsiaTheme="minorHAnsi"/>
          <w:sz w:val="22"/>
          <w:szCs w:val="22"/>
        </w:rPr>
        <w:t>ke Smlouvě</w:t>
      </w:r>
      <w:r w:rsidR="005B7CE4">
        <w:rPr>
          <w:rFonts w:eastAsiaTheme="minorHAnsi"/>
          <w:sz w:val="22"/>
          <w:szCs w:val="22"/>
        </w:rPr>
        <w:t xml:space="preserve"> a dne 31.1.2025 </w:t>
      </w:r>
      <w:r w:rsidR="005B7CE4" w:rsidRPr="00EB48AD">
        <w:rPr>
          <w:rFonts w:eastAsiaTheme="minorHAnsi"/>
          <w:sz w:val="22"/>
          <w:szCs w:val="22"/>
        </w:rPr>
        <w:t>Dodatek č.</w:t>
      </w:r>
      <w:r w:rsidR="005B7CE4">
        <w:rPr>
          <w:rFonts w:eastAsiaTheme="minorHAnsi"/>
          <w:sz w:val="22"/>
          <w:szCs w:val="22"/>
        </w:rPr>
        <w:t xml:space="preserve">2 </w:t>
      </w:r>
      <w:r w:rsidR="005B7CE4" w:rsidRPr="00EB48AD">
        <w:rPr>
          <w:rFonts w:eastAsiaTheme="minorHAnsi"/>
          <w:sz w:val="22"/>
          <w:szCs w:val="22"/>
        </w:rPr>
        <w:t>ke Smlouvě</w:t>
      </w:r>
      <w:r w:rsidR="004115D9">
        <w:rPr>
          <w:rFonts w:eastAsiaTheme="minorHAnsi"/>
          <w:sz w:val="22"/>
          <w:szCs w:val="22"/>
        </w:rPr>
        <w:t>.</w:t>
      </w:r>
    </w:p>
    <w:p w14:paraId="34D91B71" w14:textId="77777777" w:rsidR="002A1C32" w:rsidRPr="007A7BB4" w:rsidRDefault="002A1C32" w:rsidP="00704A16">
      <w:pPr>
        <w:pStyle w:val="Default"/>
        <w:spacing w:after="240"/>
        <w:jc w:val="both"/>
        <w:rPr>
          <w:szCs w:val="22"/>
        </w:rPr>
      </w:pPr>
    </w:p>
    <w:p w14:paraId="48739E9A" w14:textId="3143FD6E" w:rsidR="009C5314" w:rsidRDefault="009C5314" w:rsidP="003C26D9">
      <w:pPr>
        <w:pStyle w:val="Nadpis8"/>
        <w:spacing w:line="240" w:lineRule="auto"/>
        <w:rPr>
          <w:sz w:val="24"/>
          <w:szCs w:val="24"/>
        </w:rPr>
      </w:pPr>
      <w:r w:rsidRPr="00FC2B74">
        <w:rPr>
          <w:sz w:val="24"/>
          <w:szCs w:val="24"/>
        </w:rPr>
        <w:t>II.</w:t>
      </w:r>
    </w:p>
    <w:p w14:paraId="4C19EC03" w14:textId="5EE2E163" w:rsidR="00413FE1" w:rsidRDefault="00413FE1" w:rsidP="00413FE1">
      <w:pPr>
        <w:pStyle w:val="Nadpis8"/>
        <w:spacing w:line="240" w:lineRule="auto"/>
        <w:rPr>
          <w:sz w:val="24"/>
          <w:szCs w:val="24"/>
        </w:rPr>
      </w:pPr>
      <w:r w:rsidRPr="00EC1684">
        <w:rPr>
          <w:sz w:val="24"/>
          <w:szCs w:val="24"/>
        </w:rPr>
        <w:t>PŘEDMĚT DODATKU</w:t>
      </w:r>
    </w:p>
    <w:p w14:paraId="40ED7D4A" w14:textId="77777777" w:rsidR="00495B79" w:rsidRPr="00495B79" w:rsidRDefault="00495B79" w:rsidP="00495B79"/>
    <w:p w14:paraId="1297DA0A" w14:textId="5FD7463D" w:rsidR="00571573" w:rsidRPr="00E8738D" w:rsidRDefault="00571573" w:rsidP="007D724E">
      <w:pPr>
        <w:pStyle w:val="Odstavecseseznamem"/>
        <w:numPr>
          <w:ilvl w:val="0"/>
          <w:numId w:val="15"/>
        </w:numPr>
        <w:tabs>
          <w:tab w:val="left" w:pos="708"/>
        </w:tabs>
        <w:spacing w:before="80" w:line="276" w:lineRule="auto"/>
        <w:rPr>
          <w:szCs w:val="22"/>
        </w:rPr>
      </w:pPr>
      <w:r w:rsidRPr="00E8738D">
        <w:rPr>
          <w:szCs w:val="22"/>
        </w:rPr>
        <w:t xml:space="preserve">Smluvní strany se dohodly na rozšíření předmětu díla, a to o práce dle </w:t>
      </w:r>
      <w:r w:rsidR="00E22280" w:rsidRPr="00E8738D">
        <w:t>Specifikace díla a kalkulace ceny</w:t>
      </w:r>
      <w:r w:rsidR="003D263F" w:rsidRPr="00E8738D">
        <w:t>,</w:t>
      </w:r>
      <w:r w:rsidR="00E22280" w:rsidRPr="00E8738D">
        <w:t xml:space="preserve"> </w:t>
      </w:r>
      <w:r w:rsidR="003D263F" w:rsidRPr="00E8738D">
        <w:t xml:space="preserve">o </w:t>
      </w:r>
      <w:r w:rsidR="00E22280" w:rsidRPr="00E8738D">
        <w:t>neodkladné změny</w:t>
      </w:r>
      <w:r w:rsidR="00EB7B07">
        <w:t xml:space="preserve"> č. 4, 6 a 7</w:t>
      </w:r>
      <w:r w:rsidR="004B7DAC">
        <w:t xml:space="preserve"> a </w:t>
      </w:r>
      <w:r w:rsidR="00EB7B07">
        <w:t xml:space="preserve">o </w:t>
      </w:r>
      <w:r w:rsidR="004B7DAC">
        <w:t>odkladnou změnu</w:t>
      </w:r>
      <w:r w:rsidR="00EB7B07">
        <w:t xml:space="preserve"> č.5</w:t>
      </w:r>
      <w:r w:rsidR="004B7DAC">
        <w:t xml:space="preserve">. </w:t>
      </w:r>
      <w:r w:rsidRPr="00E8738D">
        <w:rPr>
          <w:szCs w:val="22"/>
        </w:rPr>
        <w:t xml:space="preserve">Dodatkem č. </w:t>
      </w:r>
      <w:r w:rsidR="00CB376C">
        <w:rPr>
          <w:szCs w:val="22"/>
        </w:rPr>
        <w:t>3</w:t>
      </w:r>
      <w:r w:rsidRPr="00E8738D">
        <w:rPr>
          <w:szCs w:val="22"/>
        </w:rPr>
        <w:t xml:space="preserve"> se v souladu s článkem 4. Změny díla </w:t>
      </w:r>
      <w:r w:rsidR="005E4D79" w:rsidRPr="00E8738D">
        <w:rPr>
          <w:szCs w:val="22"/>
        </w:rPr>
        <w:t>dopl</w:t>
      </w:r>
      <w:r w:rsidR="000716C4" w:rsidRPr="00E8738D">
        <w:rPr>
          <w:szCs w:val="22"/>
        </w:rPr>
        <w:t>ň</w:t>
      </w:r>
      <w:r w:rsidR="005E4D79" w:rsidRPr="00E8738D">
        <w:rPr>
          <w:szCs w:val="22"/>
        </w:rPr>
        <w:t xml:space="preserve">uje </w:t>
      </w:r>
      <w:r w:rsidRPr="00E8738D">
        <w:rPr>
          <w:szCs w:val="22"/>
        </w:rPr>
        <w:t>původní předmět plnění Smlouvy o Dílo o tyto vícepráce:</w:t>
      </w:r>
    </w:p>
    <w:p w14:paraId="40D6DF99" w14:textId="79AB7B92" w:rsidR="00CB4E01" w:rsidRPr="00E8738D" w:rsidRDefault="00E22280" w:rsidP="00571573">
      <w:pPr>
        <w:tabs>
          <w:tab w:val="left" w:pos="708"/>
        </w:tabs>
        <w:spacing w:before="240" w:line="276" w:lineRule="auto"/>
        <w:ind w:left="357"/>
        <w:rPr>
          <w:b/>
          <w:szCs w:val="22"/>
        </w:rPr>
      </w:pPr>
      <w:bookmarkStart w:id="0" w:name="_Hlk103601864"/>
      <w:r w:rsidRPr="00E8738D">
        <w:rPr>
          <w:b/>
          <w:szCs w:val="22"/>
        </w:rPr>
        <w:t xml:space="preserve">Změna </w:t>
      </w:r>
      <w:r w:rsidR="00571573" w:rsidRPr="00E8738D">
        <w:rPr>
          <w:b/>
          <w:szCs w:val="22"/>
        </w:rPr>
        <w:t xml:space="preserve">č. </w:t>
      </w:r>
      <w:bookmarkEnd w:id="0"/>
      <w:r w:rsidR="00E8738D">
        <w:rPr>
          <w:b/>
          <w:szCs w:val="22"/>
        </w:rPr>
        <w:t>4</w:t>
      </w:r>
      <w:r w:rsidR="00A17BA2" w:rsidRPr="00E8738D">
        <w:rPr>
          <w:b/>
          <w:szCs w:val="22"/>
        </w:rPr>
        <w:t xml:space="preserve"> </w:t>
      </w:r>
      <w:r w:rsidR="00C517CA" w:rsidRPr="00E8738D">
        <w:rPr>
          <w:b/>
          <w:szCs w:val="22"/>
        </w:rPr>
        <w:t>SO 0</w:t>
      </w:r>
      <w:r w:rsidR="00E8738D">
        <w:rPr>
          <w:b/>
          <w:szCs w:val="22"/>
        </w:rPr>
        <w:t xml:space="preserve">3 Oprava </w:t>
      </w:r>
      <w:proofErr w:type="spellStart"/>
      <w:r w:rsidR="00E8738D">
        <w:rPr>
          <w:b/>
          <w:szCs w:val="22"/>
        </w:rPr>
        <w:t>výustního</w:t>
      </w:r>
      <w:proofErr w:type="spellEnd"/>
      <w:r w:rsidR="00E8738D">
        <w:rPr>
          <w:b/>
          <w:szCs w:val="22"/>
        </w:rPr>
        <w:t xml:space="preserve"> objektu</w:t>
      </w:r>
      <w:r w:rsidR="00CB4E01" w:rsidRPr="00E8738D">
        <w:rPr>
          <w:b/>
          <w:szCs w:val="22"/>
        </w:rPr>
        <w:t>:</w:t>
      </w:r>
    </w:p>
    <w:p w14:paraId="6D1CD1D1" w14:textId="21158F48" w:rsidR="00E8738D" w:rsidRDefault="00E8738D" w:rsidP="00A76353">
      <w:pPr>
        <w:tabs>
          <w:tab w:val="left" w:pos="708"/>
        </w:tabs>
        <w:spacing w:before="240" w:line="276" w:lineRule="auto"/>
        <w:ind w:left="357"/>
        <w:rPr>
          <w:bCs/>
          <w:szCs w:val="22"/>
        </w:rPr>
      </w:pPr>
      <w:r>
        <w:rPr>
          <w:bCs/>
          <w:szCs w:val="22"/>
        </w:rPr>
        <w:t xml:space="preserve">Na </w:t>
      </w:r>
      <w:r w:rsidRPr="005633F8">
        <w:rPr>
          <w:rFonts w:cs="Arial"/>
          <w:bCs/>
          <w:szCs w:val="22"/>
        </w:rPr>
        <w:t>základě zjištěných skutečností byl</w:t>
      </w:r>
      <w:r>
        <w:rPr>
          <w:rFonts w:cs="Arial"/>
          <w:bCs/>
          <w:szCs w:val="22"/>
        </w:rPr>
        <w:t>a</w:t>
      </w:r>
      <w:r w:rsidRPr="005633F8">
        <w:rPr>
          <w:rFonts w:cs="Arial"/>
          <w:bCs/>
          <w:szCs w:val="22"/>
        </w:rPr>
        <w:t xml:space="preserve"> navrženo nová konstrukce </w:t>
      </w:r>
      <w:proofErr w:type="spellStart"/>
      <w:r w:rsidRPr="005633F8">
        <w:rPr>
          <w:rFonts w:cs="Arial"/>
          <w:bCs/>
          <w:szCs w:val="22"/>
        </w:rPr>
        <w:t>výustního</w:t>
      </w:r>
      <w:proofErr w:type="spellEnd"/>
      <w:r w:rsidR="00540BD6">
        <w:rPr>
          <w:rFonts w:cs="Arial"/>
          <w:bCs/>
          <w:szCs w:val="22"/>
        </w:rPr>
        <w:t xml:space="preserve"> </w:t>
      </w:r>
      <w:proofErr w:type="gramStart"/>
      <w:r w:rsidRPr="005633F8">
        <w:rPr>
          <w:rFonts w:cs="Arial"/>
          <w:bCs/>
          <w:szCs w:val="22"/>
        </w:rPr>
        <w:t>objektu</w:t>
      </w:r>
      <w:proofErr w:type="gramEnd"/>
      <w:r>
        <w:rPr>
          <w:rFonts w:cs="Arial"/>
          <w:bCs/>
          <w:szCs w:val="22"/>
        </w:rPr>
        <w:t xml:space="preserve"> než byla původně navržena v projektové dokumentaci</w:t>
      </w:r>
      <w:r w:rsidRPr="005633F8">
        <w:rPr>
          <w:rFonts w:cs="Arial"/>
          <w:bCs/>
          <w:szCs w:val="22"/>
        </w:rPr>
        <w:t xml:space="preserve">. Po konzultaci se zástupci správce vodního toku Odboru ochrany přírody – oddělení péče o zeleň bylo navrženo opevnění břehu </w:t>
      </w:r>
      <w:proofErr w:type="spellStart"/>
      <w:r w:rsidRPr="005633F8">
        <w:rPr>
          <w:rFonts w:cs="Arial"/>
          <w:bCs/>
          <w:szCs w:val="22"/>
        </w:rPr>
        <w:t>výustního</w:t>
      </w:r>
      <w:proofErr w:type="spellEnd"/>
      <w:r w:rsidRPr="005633F8">
        <w:rPr>
          <w:rFonts w:cs="Arial"/>
          <w:bCs/>
          <w:szCs w:val="22"/>
        </w:rPr>
        <w:t xml:space="preserve"> objektu pomocí těžké kamenné rovnaniny z lomových kamenů fr. nad 500 kg s vyklínováním, urovnáním líce a </w:t>
      </w:r>
      <w:proofErr w:type="spellStart"/>
      <w:r w:rsidRPr="005633F8">
        <w:rPr>
          <w:rFonts w:cs="Arial"/>
          <w:bCs/>
          <w:szCs w:val="22"/>
        </w:rPr>
        <w:t>proštěrkováním</w:t>
      </w:r>
      <w:proofErr w:type="spellEnd"/>
      <w:r w:rsidRPr="005633F8">
        <w:rPr>
          <w:rFonts w:cs="Arial"/>
          <w:bCs/>
          <w:szCs w:val="22"/>
        </w:rPr>
        <w:t>. Svahy budou zabezpečeny patkou rozměrů 800 x 1000 mm proti</w:t>
      </w:r>
      <w:r>
        <w:rPr>
          <w:rFonts w:cs="Arial"/>
          <w:bCs/>
          <w:szCs w:val="22"/>
        </w:rPr>
        <w:t xml:space="preserve"> sesutí.</w:t>
      </w:r>
    </w:p>
    <w:p w14:paraId="59CE93E9" w14:textId="3FAD50BF" w:rsidR="00A76353" w:rsidRPr="00E8738D" w:rsidRDefault="00A76353" w:rsidP="00A76353">
      <w:pPr>
        <w:tabs>
          <w:tab w:val="left" w:pos="708"/>
        </w:tabs>
        <w:spacing w:before="240" w:line="276" w:lineRule="auto"/>
        <w:ind w:left="357"/>
        <w:rPr>
          <w:bCs/>
          <w:szCs w:val="22"/>
        </w:rPr>
      </w:pPr>
      <w:r w:rsidRPr="00E8738D">
        <w:rPr>
          <w:bCs/>
          <w:szCs w:val="22"/>
        </w:rPr>
        <w:t xml:space="preserve">Vícepráce jsou </w:t>
      </w:r>
      <w:r w:rsidR="00E8738D">
        <w:rPr>
          <w:bCs/>
          <w:szCs w:val="22"/>
        </w:rPr>
        <w:t xml:space="preserve">1 434 814,73 </w:t>
      </w:r>
      <w:r w:rsidRPr="00E8738D">
        <w:rPr>
          <w:bCs/>
          <w:szCs w:val="22"/>
        </w:rPr>
        <w:t xml:space="preserve">Kč bez DPH, méněpráce jsou </w:t>
      </w:r>
      <w:r w:rsidR="00E8738D">
        <w:rPr>
          <w:bCs/>
          <w:szCs w:val="22"/>
        </w:rPr>
        <w:t xml:space="preserve">749 399,86 </w:t>
      </w:r>
      <w:r w:rsidRPr="00E8738D">
        <w:rPr>
          <w:bCs/>
          <w:szCs w:val="22"/>
        </w:rPr>
        <w:t>Kč bez DPH.</w:t>
      </w:r>
    </w:p>
    <w:p w14:paraId="492B0D71" w14:textId="42ACD4E9" w:rsidR="009F1104" w:rsidRDefault="00B33DC4" w:rsidP="00A76353">
      <w:pPr>
        <w:tabs>
          <w:tab w:val="left" w:pos="708"/>
        </w:tabs>
        <w:spacing w:before="240" w:line="276" w:lineRule="auto"/>
        <w:ind w:left="357"/>
        <w:rPr>
          <w:b/>
          <w:szCs w:val="22"/>
        </w:rPr>
      </w:pPr>
      <w:r w:rsidRPr="00E8738D">
        <w:rPr>
          <w:b/>
          <w:szCs w:val="22"/>
        </w:rPr>
        <w:t xml:space="preserve">Změna č. </w:t>
      </w:r>
      <w:r>
        <w:rPr>
          <w:b/>
          <w:szCs w:val="22"/>
        </w:rPr>
        <w:t>5</w:t>
      </w:r>
      <w:r w:rsidRPr="00E8738D">
        <w:rPr>
          <w:b/>
          <w:szCs w:val="22"/>
        </w:rPr>
        <w:t xml:space="preserve"> SO 0</w:t>
      </w:r>
      <w:r>
        <w:rPr>
          <w:b/>
          <w:szCs w:val="22"/>
        </w:rPr>
        <w:t>2 Obslužná komunikace:</w:t>
      </w:r>
    </w:p>
    <w:p w14:paraId="2EF9438B" w14:textId="3A9F9BC1" w:rsidR="00B33DC4" w:rsidRPr="00B33DC4" w:rsidRDefault="00B33DC4" w:rsidP="00A76353">
      <w:pPr>
        <w:tabs>
          <w:tab w:val="left" w:pos="708"/>
        </w:tabs>
        <w:spacing w:before="240" w:line="276" w:lineRule="auto"/>
        <w:ind w:left="357"/>
        <w:rPr>
          <w:bCs/>
          <w:szCs w:val="22"/>
        </w:rPr>
      </w:pPr>
      <w:r w:rsidRPr="00B33DC4">
        <w:rPr>
          <w:bCs/>
          <w:szCs w:val="22"/>
        </w:rPr>
        <w:t>Na základě</w:t>
      </w:r>
      <w:r>
        <w:rPr>
          <w:bCs/>
          <w:szCs w:val="22"/>
        </w:rPr>
        <w:t xml:space="preserve"> </w:t>
      </w:r>
      <w:r w:rsidRPr="001D192C">
        <w:rPr>
          <w:rFonts w:cs="Arial"/>
          <w:bCs/>
          <w:szCs w:val="22"/>
        </w:rPr>
        <w:t xml:space="preserve">požadavku MČ Běchovice a MČ Dolní Počernice dochází ke změně povrchu obslužné komunikace. Větev A (km cca 0,00 až 0,20) od napojení na ul. Nad Rybníkem až po mostní </w:t>
      </w:r>
      <w:r w:rsidRPr="001D192C">
        <w:rPr>
          <w:rFonts w:cs="Arial"/>
          <w:bCs/>
          <w:szCs w:val="22"/>
        </w:rPr>
        <w:lastRenderedPageBreak/>
        <w:t>konstrukci bude proveden povrch z asfaltu, větev A (km cca 0,20 až 0,70) od mostní konstrukce po stávající chodník bude proveden povrch z mechanicky zpevněného kameniva, větev B od Š8 po Š17 bude proveden povrch z asfaltu, větev C od Š17 nad OK do zlomu terénu bude proveden povrch z panelů a větev C od zlomu terénu nad OK po SP3 bude proveden štěrkový</w:t>
      </w:r>
      <w:r>
        <w:rPr>
          <w:rFonts w:cs="Arial"/>
          <w:bCs/>
          <w:szCs w:val="22"/>
        </w:rPr>
        <w:t xml:space="preserve"> povrch. Dle požadavku PVK a.s. </w:t>
      </w:r>
      <w:r w:rsidRPr="001D192C">
        <w:rPr>
          <w:rFonts w:cs="Arial"/>
          <w:bCs/>
          <w:szCs w:val="22"/>
        </w:rPr>
        <w:t>je nezbytné pro zajištění obsluhy objektů stokové sítě vybudovat vjezdovou bránu od komunikace pod areálem bývalé čistírny a zpevněnou příjezdovou komunikaci na vršek svahu nad nově budovanou oddělovací komorou. Komunikace musí být dimenzována na vozidla o hmotnosti 36 t. Vjezdová brána musí být o min. šířce 4 m.</w:t>
      </w:r>
    </w:p>
    <w:p w14:paraId="234D6BDB" w14:textId="53268D2E" w:rsidR="00FB0C2C" w:rsidRPr="00E8738D" w:rsidRDefault="00FB0C2C" w:rsidP="00FB0C2C">
      <w:pPr>
        <w:tabs>
          <w:tab w:val="left" w:pos="708"/>
        </w:tabs>
        <w:spacing w:before="240" w:line="276" w:lineRule="auto"/>
        <w:ind w:left="357"/>
        <w:rPr>
          <w:bCs/>
          <w:szCs w:val="22"/>
        </w:rPr>
      </w:pPr>
      <w:r w:rsidRPr="00797323">
        <w:rPr>
          <w:bCs/>
          <w:szCs w:val="22"/>
        </w:rPr>
        <w:t xml:space="preserve">Vícepráce jsou </w:t>
      </w:r>
      <w:r w:rsidR="00797323" w:rsidRPr="00797323">
        <w:rPr>
          <w:bCs/>
          <w:szCs w:val="22"/>
        </w:rPr>
        <w:t>7 806 988,87 K</w:t>
      </w:r>
      <w:r w:rsidRPr="00797323">
        <w:rPr>
          <w:bCs/>
          <w:szCs w:val="22"/>
        </w:rPr>
        <w:t>č bez DPH, méněpráce jsou</w:t>
      </w:r>
      <w:r w:rsidR="00797323" w:rsidRPr="00797323">
        <w:rPr>
          <w:bCs/>
          <w:szCs w:val="22"/>
        </w:rPr>
        <w:t xml:space="preserve"> 5 667 197,98 </w:t>
      </w:r>
      <w:r w:rsidRPr="00797323">
        <w:rPr>
          <w:bCs/>
          <w:szCs w:val="22"/>
        </w:rPr>
        <w:t>Kč bez DPH.</w:t>
      </w:r>
    </w:p>
    <w:p w14:paraId="07124FD6" w14:textId="43CBC8E5" w:rsidR="00B33DC4" w:rsidRDefault="00FB0C2C" w:rsidP="00A76353">
      <w:pPr>
        <w:tabs>
          <w:tab w:val="left" w:pos="708"/>
        </w:tabs>
        <w:spacing w:before="240" w:line="276" w:lineRule="auto"/>
        <w:ind w:left="357"/>
        <w:rPr>
          <w:b/>
          <w:szCs w:val="22"/>
        </w:rPr>
      </w:pPr>
      <w:r w:rsidRPr="00E8738D">
        <w:rPr>
          <w:b/>
          <w:szCs w:val="22"/>
        </w:rPr>
        <w:t xml:space="preserve">Změna č. </w:t>
      </w:r>
      <w:r>
        <w:rPr>
          <w:b/>
          <w:szCs w:val="22"/>
        </w:rPr>
        <w:t>6</w:t>
      </w:r>
      <w:r w:rsidRPr="00E8738D">
        <w:rPr>
          <w:b/>
          <w:szCs w:val="22"/>
        </w:rPr>
        <w:t xml:space="preserve"> SO 0</w:t>
      </w:r>
      <w:r>
        <w:rPr>
          <w:b/>
          <w:szCs w:val="22"/>
        </w:rPr>
        <w:t>4 Zrušení technologie vodního díla:</w:t>
      </w:r>
    </w:p>
    <w:p w14:paraId="07EBA217" w14:textId="0F9D7FC3" w:rsidR="00FB0C2C" w:rsidRPr="00FB0C2C" w:rsidRDefault="00FB0C2C" w:rsidP="00FB0C2C">
      <w:pPr>
        <w:tabs>
          <w:tab w:val="left" w:pos="708"/>
        </w:tabs>
        <w:spacing w:before="240" w:line="276" w:lineRule="auto"/>
        <w:ind w:left="357"/>
        <w:rPr>
          <w:rFonts w:cs="Arial"/>
          <w:bCs/>
          <w:szCs w:val="22"/>
        </w:rPr>
      </w:pPr>
      <w:r w:rsidRPr="00FB0C2C">
        <w:rPr>
          <w:szCs w:val="22"/>
        </w:rPr>
        <w:t>Předmětem</w:t>
      </w:r>
      <w:r>
        <w:rPr>
          <w:szCs w:val="22"/>
        </w:rPr>
        <w:t xml:space="preserve"> </w:t>
      </w:r>
      <w:r w:rsidRPr="00DB6CCF">
        <w:rPr>
          <w:rFonts w:cs="Arial"/>
          <w:bCs/>
          <w:szCs w:val="22"/>
        </w:rPr>
        <w:t>změny je realizace přeložky stávajícího zařízení distribuční soustavy</w:t>
      </w:r>
      <w:r>
        <w:rPr>
          <w:rFonts w:cs="Arial"/>
          <w:bCs/>
          <w:szCs w:val="22"/>
        </w:rPr>
        <w:t xml:space="preserve"> </w:t>
      </w:r>
      <w:proofErr w:type="spellStart"/>
      <w:r w:rsidRPr="00DB6CCF">
        <w:rPr>
          <w:rFonts w:cs="Arial"/>
          <w:bCs/>
          <w:szCs w:val="22"/>
        </w:rPr>
        <w:t>vyvolán</w:t>
      </w:r>
      <w:r>
        <w:rPr>
          <w:rFonts w:cs="Arial"/>
          <w:bCs/>
          <w:szCs w:val="22"/>
        </w:rPr>
        <w:t>é</w:t>
      </w:r>
      <w:proofErr w:type="spellEnd"/>
      <w:r w:rsidRPr="00DB6CCF">
        <w:rPr>
          <w:rFonts w:cs="Arial"/>
          <w:bCs/>
          <w:szCs w:val="22"/>
        </w:rPr>
        <w:t xml:space="preserve"> v důsledku nenadálé okolnosti při demolici zařízení a objektů čerpací stanice u ulice Nad Rybníkem</w:t>
      </w:r>
      <w:r>
        <w:rPr>
          <w:rFonts w:cs="Arial"/>
          <w:bCs/>
          <w:szCs w:val="22"/>
        </w:rPr>
        <w:t xml:space="preserve">. Stávající </w:t>
      </w:r>
      <w:r w:rsidRPr="00DB6CCF">
        <w:rPr>
          <w:rFonts w:cs="Arial"/>
          <w:bCs/>
          <w:szCs w:val="22"/>
        </w:rPr>
        <w:t xml:space="preserve">SP5, která je </w:t>
      </w:r>
      <w:proofErr w:type="spellStart"/>
      <w:r w:rsidRPr="00DB6CCF">
        <w:rPr>
          <w:rFonts w:cs="Arial"/>
          <w:bCs/>
          <w:szCs w:val="22"/>
        </w:rPr>
        <w:t>zasmyčkována</w:t>
      </w:r>
      <w:proofErr w:type="spellEnd"/>
      <w:r w:rsidRPr="00DB6CCF">
        <w:rPr>
          <w:rFonts w:cs="Arial"/>
          <w:bCs/>
          <w:szCs w:val="22"/>
        </w:rPr>
        <w:t xml:space="preserve"> na kabelu AYKY 3x185+95 mm2, směr RIS 76/258 – RIS 76/155, bude </w:t>
      </w:r>
      <w:proofErr w:type="spellStart"/>
      <w:r w:rsidRPr="00DB6CCF">
        <w:rPr>
          <w:rFonts w:cs="Arial"/>
          <w:bCs/>
          <w:szCs w:val="22"/>
        </w:rPr>
        <w:t>vyspojkována</w:t>
      </w:r>
      <w:proofErr w:type="spellEnd"/>
      <w:r w:rsidRPr="00DB6CCF">
        <w:rPr>
          <w:rFonts w:cs="Arial"/>
          <w:bCs/>
          <w:szCs w:val="22"/>
        </w:rPr>
        <w:t xml:space="preserve"> a zrušena. Stávající kabel bude </w:t>
      </w:r>
      <w:proofErr w:type="spellStart"/>
      <w:r w:rsidRPr="00DB6CCF">
        <w:rPr>
          <w:rFonts w:cs="Arial"/>
          <w:bCs/>
          <w:szCs w:val="22"/>
        </w:rPr>
        <w:t>sespojkován</w:t>
      </w:r>
      <w:proofErr w:type="spellEnd"/>
      <w:r w:rsidRPr="00DB6CCF">
        <w:rPr>
          <w:rFonts w:cs="Arial"/>
          <w:bCs/>
          <w:szCs w:val="22"/>
        </w:rPr>
        <w:t xml:space="preserve"> a zatažen do stávající RIS</w:t>
      </w:r>
      <w:r>
        <w:rPr>
          <w:rFonts w:cs="Arial"/>
          <w:bCs/>
          <w:szCs w:val="22"/>
        </w:rPr>
        <w:t xml:space="preserve"> 76/258.</w:t>
      </w:r>
    </w:p>
    <w:p w14:paraId="1536958C" w14:textId="34DD5206" w:rsidR="00FB0C2C" w:rsidRPr="00E8738D" w:rsidRDefault="00FB0C2C" w:rsidP="00FB0C2C">
      <w:pPr>
        <w:tabs>
          <w:tab w:val="left" w:pos="708"/>
        </w:tabs>
        <w:spacing w:before="240" w:line="276" w:lineRule="auto"/>
        <w:ind w:left="357"/>
        <w:rPr>
          <w:bCs/>
          <w:szCs w:val="22"/>
        </w:rPr>
      </w:pPr>
      <w:r w:rsidRPr="00E8738D">
        <w:rPr>
          <w:bCs/>
          <w:szCs w:val="22"/>
        </w:rPr>
        <w:t xml:space="preserve">Vícepráce jsou </w:t>
      </w:r>
      <w:r>
        <w:rPr>
          <w:bCs/>
          <w:szCs w:val="22"/>
        </w:rPr>
        <w:t xml:space="preserve">104 461,00 </w:t>
      </w:r>
      <w:r w:rsidRPr="00E8738D">
        <w:rPr>
          <w:bCs/>
          <w:szCs w:val="22"/>
        </w:rPr>
        <w:t xml:space="preserve">Kč bez DPH, méněpráce jsou </w:t>
      </w:r>
      <w:r>
        <w:rPr>
          <w:bCs/>
          <w:szCs w:val="22"/>
        </w:rPr>
        <w:t xml:space="preserve">0,00 </w:t>
      </w:r>
      <w:r w:rsidRPr="00E8738D">
        <w:rPr>
          <w:bCs/>
          <w:szCs w:val="22"/>
        </w:rPr>
        <w:t>Kč bez DPH.</w:t>
      </w:r>
    </w:p>
    <w:p w14:paraId="236F00D4" w14:textId="7B03E3AD" w:rsidR="00B33DC4" w:rsidRDefault="00B2565B" w:rsidP="00A76353">
      <w:pPr>
        <w:tabs>
          <w:tab w:val="left" w:pos="708"/>
        </w:tabs>
        <w:spacing w:before="240" w:line="276" w:lineRule="auto"/>
        <w:ind w:left="357"/>
        <w:rPr>
          <w:b/>
          <w:bCs/>
          <w:szCs w:val="22"/>
        </w:rPr>
      </w:pPr>
      <w:r w:rsidRPr="00E8738D">
        <w:rPr>
          <w:b/>
          <w:szCs w:val="22"/>
        </w:rPr>
        <w:t xml:space="preserve">Změna č. </w:t>
      </w:r>
      <w:r>
        <w:rPr>
          <w:b/>
          <w:szCs w:val="22"/>
        </w:rPr>
        <w:t>7</w:t>
      </w:r>
      <w:r w:rsidRPr="00E8738D">
        <w:rPr>
          <w:b/>
          <w:szCs w:val="22"/>
        </w:rPr>
        <w:t xml:space="preserve"> SO 0</w:t>
      </w:r>
      <w:r>
        <w:rPr>
          <w:b/>
          <w:szCs w:val="22"/>
        </w:rPr>
        <w:t>1 Kanalizace:</w:t>
      </w:r>
    </w:p>
    <w:p w14:paraId="596C4960" w14:textId="546311CA" w:rsidR="00B33DC4" w:rsidRDefault="00B2565B" w:rsidP="00A76353">
      <w:pPr>
        <w:tabs>
          <w:tab w:val="left" w:pos="708"/>
        </w:tabs>
        <w:spacing w:before="240" w:line="276" w:lineRule="auto"/>
        <w:ind w:left="357"/>
        <w:rPr>
          <w:rFonts w:cs="Arial"/>
          <w:bCs/>
          <w:szCs w:val="22"/>
        </w:rPr>
      </w:pPr>
      <w:r w:rsidRPr="00B2565B">
        <w:rPr>
          <w:szCs w:val="22"/>
        </w:rPr>
        <w:t>Předmětem</w:t>
      </w:r>
      <w:r>
        <w:rPr>
          <w:szCs w:val="22"/>
        </w:rPr>
        <w:t xml:space="preserve"> </w:t>
      </w:r>
      <w:r w:rsidRPr="002E4424">
        <w:rPr>
          <w:rFonts w:cs="Arial"/>
          <w:bCs/>
          <w:szCs w:val="22"/>
        </w:rPr>
        <w:t>změny je realizace přepojení kanalizační přípojky provozního objektu čistírny odpadních vod (ČOV) v jiné trase a realizace revizní</w:t>
      </w:r>
      <w:r>
        <w:rPr>
          <w:rFonts w:cs="Arial"/>
          <w:bCs/>
          <w:szCs w:val="22"/>
        </w:rPr>
        <w:t xml:space="preserve"> šachty. Přepojení </w:t>
      </w:r>
      <w:r w:rsidRPr="002E4424">
        <w:rPr>
          <w:rFonts w:cs="Arial"/>
          <w:bCs/>
          <w:szCs w:val="22"/>
        </w:rPr>
        <w:t>provozního objektu ČOV bylo navrženo v pravé východní časti. Při realizaci bylo zjištěno umístění přípojného bodu v jižní části objektu. Z tohoto důvodu bude nutná změna v umístění přepojení předmětného objektu na kanalizaci, prodloužení kanalizační přípojky a výstavba revizní</w:t>
      </w:r>
      <w:r>
        <w:rPr>
          <w:rFonts w:cs="Arial"/>
          <w:bCs/>
          <w:szCs w:val="22"/>
        </w:rPr>
        <w:t xml:space="preserve"> šachty.</w:t>
      </w:r>
    </w:p>
    <w:p w14:paraId="73A67CB2" w14:textId="26072257" w:rsidR="00B2565B" w:rsidRPr="00E8738D" w:rsidRDefault="00B2565B" w:rsidP="00B2565B">
      <w:pPr>
        <w:tabs>
          <w:tab w:val="left" w:pos="708"/>
        </w:tabs>
        <w:spacing w:before="240" w:line="276" w:lineRule="auto"/>
        <w:ind w:left="357"/>
        <w:rPr>
          <w:bCs/>
          <w:szCs w:val="22"/>
        </w:rPr>
      </w:pPr>
      <w:r w:rsidRPr="00797323">
        <w:rPr>
          <w:bCs/>
          <w:szCs w:val="22"/>
        </w:rPr>
        <w:t>Vícepráce jsou</w:t>
      </w:r>
      <w:r w:rsidR="00797323" w:rsidRPr="00797323">
        <w:rPr>
          <w:bCs/>
          <w:szCs w:val="22"/>
        </w:rPr>
        <w:t xml:space="preserve"> 178 753,07 K</w:t>
      </w:r>
      <w:r w:rsidRPr="00797323">
        <w:rPr>
          <w:bCs/>
          <w:szCs w:val="22"/>
        </w:rPr>
        <w:t xml:space="preserve">č bez DPH, méněpráce jsou </w:t>
      </w:r>
      <w:r w:rsidR="0045418C" w:rsidRPr="00797323">
        <w:rPr>
          <w:bCs/>
          <w:szCs w:val="22"/>
        </w:rPr>
        <w:t>0,</w:t>
      </w:r>
      <w:r w:rsidRPr="00797323">
        <w:rPr>
          <w:bCs/>
          <w:szCs w:val="22"/>
        </w:rPr>
        <w:t>00 Kč bez DPH.</w:t>
      </w:r>
    </w:p>
    <w:p w14:paraId="1F71C90D" w14:textId="77777777" w:rsidR="00B33DC4" w:rsidRPr="00E8738D" w:rsidRDefault="00B33DC4" w:rsidP="00A76353">
      <w:pPr>
        <w:tabs>
          <w:tab w:val="left" w:pos="708"/>
        </w:tabs>
        <w:spacing w:before="240" w:line="276" w:lineRule="auto"/>
        <w:ind w:left="357"/>
        <w:rPr>
          <w:bCs/>
          <w:szCs w:val="22"/>
        </w:rPr>
      </w:pPr>
    </w:p>
    <w:tbl>
      <w:tblPr>
        <w:tblW w:w="87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1468"/>
        <w:gridCol w:w="1628"/>
        <w:gridCol w:w="1204"/>
        <w:gridCol w:w="1238"/>
        <w:gridCol w:w="1569"/>
      </w:tblGrid>
      <w:tr w:rsidR="003D263F" w:rsidRPr="00E8738D" w14:paraId="5E0BE6B8" w14:textId="77777777" w:rsidTr="00A56289">
        <w:trPr>
          <w:trHeight w:val="621"/>
        </w:trPr>
        <w:tc>
          <w:tcPr>
            <w:tcW w:w="1628" w:type="dxa"/>
            <w:shd w:val="clear" w:color="auto" w:fill="auto"/>
            <w:vAlign w:val="center"/>
            <w:hideMark/>
          </w:tcPr>
          <w:p w14:paraId="6818CD1D" w14:textId="77777777" w:rsidR="003D263F" w:rsidRPr="00E8738D" w:rsidRDefault="003D263F" w:rsidP="00C27B61">
            <w:pPr>
              <w:jc w:val="center"/>
              <w:rPr>
                <w:b/>
                <w:bCs/>
                <w:szCs w:val="22"/>
              </w:rPr>
            </w:pPr>
            <w:r w:rsidRPr="00E8738D">
              <w:rPr>
                <w:b/>
                <w:bCs/>
                <w:szCs w:val="22"/>
              </w:rPr>
              <w:t>ZL číslo / cena v Kč bez DPH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1A81C7ED" w14:textId="77777777" w:rsidR="003D263F" w:rsidRPr="00E8738D" w:rsidRDefault="003D263F" w:rsidP="00C27B61">
            <w:pPr>
              <w:jc w:val="center"/>
              <w:rPr>
                <w:b/>
                <w:bCs/>
                <w:szCs w:val="22"/>
              </w:rPr>
            </w:pPr>
            <w:r w:rsidRPr="00E8738D">
              <w:rPr>
                <w:b/>
                <w:bCs/>
                <w:szCs w:val="22"/>
              </w:rPr>
              <w:t>Vícepráce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7FDF8245" w14:textId="77777777" w:rsidR="003D263F" w:rsidRPr="00E8738D" w:rsidRDefault="003D263F" w:rsidP="00C27B61">
            <w:pPr>
              <w:jc w:val="center"/>
              <w:rPr>
                <w:b/>
                <w:bCs/>
                <w:szCs w:val="22"/>
              </w:rPr>
            </w:pPr>
            <w:r w:rsidRPr="00E8738D">
              <w:rPr>
                <w:b/>
                <w:bCs/>
                <w:szCs w:val="22"/>
              </w:rPr>
              <w:t>Méněpráce</w:t>
            </w:r>
          </w:p>
        </w:tc>
        <w:tc>
          <w:tcPr>
            <w:tcW w:w="1204" w:type="dxa"/>
          </w:tcPr>
          <w:p w14:paraId="3C959398" w14:textId="77777777" w:rsidR="003D263F" w:rsidRPr="00E8738D" w:rsidRDefault="003D263F" w:rsidP="00C27B61">
            <w:pPr>
              <w:jc w:val="center"/>
              <w:rPr>
                <w:b/>
                <w:bCs/>
                <w:szCs w:val="22"/>
              </w:rPr>
            </w:pPr>
            <w:r w:rsidRPr="00E8738D">
              <w:rPr>
                <w:b/>
                <w:bCs/>
                <w:szCs w:val="22"/>
              </w:rPr>
              <w:t>VRN</w:t>
            </w:r>
          </w:p>
          <w:p w14:paraId="514BF1E1" w14:textId="77777777" w:rsidR="003D263F" w:rsidRPr="00E8738D" w:rsidRDefault="003D263F" w:rsidP="00C27B61">
            <w:pPr>
              <w:jc w:val="center"/>
              <w:rPr>
                <w:b/>
                <w:bCs/>
                <w:szCs w:val="22"/>
              </w:rPr>
            </w:pPr>
            <w:r w:rsidRPr="00E8738D">
              <w:rPr>
                <w:b/>
                <w:bCs/>
                <w:szCs w:val="22"/>
              </w:rPr>
              <w:t>vícepráce</w:t>
            </w:r>
          </w:p>
        </w:tc>
        <w:tc>
          <w:tcPr>
            <w:tcW w:w="1238" w:type="dxa"/>
          </w:tcPr>
          <w:p w14:paraId="698B1F66" w14:textId="77777777" w:rsidR="003D263F" w:rsidRPr="00E8738D" w:rsidRDefault="003D263F" w:rsidP="00C27B61">
            <w:pPr>
              <w:jc w:val="center"/>
              <w:rPr>
                <w:b/>
                <w:bCs/>
                <w:szCs w:val="22"/>
              </w:rPr>
            </w:pPr>
            <w:r w:rsidRPr="00E8738D">
              <w:rPr>
                <w:b/>
                <w:bCs/>
                <w:szCs w:val="22"/>
              </w:rPr>
              <w:t xml:space="preserve">VRN </w:t>
            </w:r>
          </w:p>
          <w:p w14:paraId="19408404" w14:textId="77777777" w:rsidR="003D263F" w:rsidRPr="00E8738D" w:rsidRDefault="003D263F" w:rsidP="00C27B61">
            <w:pPr>
              <w:jc w:val="center"/>
              <w:rPr>
                <w:b/>
                <w:bCs/>
                <w:szCs w:val="22"/>
              </w:rPr>
            </w:pPr>
            <w:r w:rsidRPr="00E8738D">
              <w:rPr>
                <w:b/>
                <w:bCs/>
                <w:szCs w:val="22"/>
              </w:rPr>
              <w:t>méněpráce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14:paraId="5B155FDF" w14:textId="77777777" w:rsidR="003D263F" w:rsidRPr="00E8738D" w:rsidRDefault="003D263F" w:rsidP="00C27B61">
            <w:pPr>
              <w:jc w:val="center"/>
              <w:rPr>
                <w:b/>
                <w:bCs/>
                <w:szCs w:val="22"/>
              </w:rPr>
            </w:pPr>
            <w:r w:rsidRPr="00E8738D">
              <w:rPr>
                <w:b/>
                <w:bCs/>
                <w:szCs w:val="22"/>
              </w:rPr>
              <w:t>Celkem</w:t>
            </w:r>
          </w:p>
        </w:tc>
      </w:tr>
      <w:tr w:rsidR="003D263F" w:rsidRPr="00E8738D" w14:paraId="57CE249B" w14:textId="77777777" w:rsidTr="00B33DC4">
        <w:trPr>
          <w:trHeight w:val="442"/>
        </w:trPr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099F1297" w14:textId="4B1A8F33" w:rsidR="003D263F" w:rsidRPr="00E8738D" w:rsidRDefault="003D263F" w:rsidP="00C27B61">
            <w:pPr>
              <w:rPr>
                <w:sz w:val="20"/>
              </w:rPr>
            </w:pPr>
            <w:r w:rsidRPr="00E8738D">
              <w:rPr>
                <w:sz w:val="20"/>
              </w:rPr>
              <w:t>ZL</w:t>
            </w:r>
            <w:r w:rsidR="0045418C">
              <w:rPr>
                <w:sz w:val="20"/>
              </w:rPr>
              <w:t xml:space="preserve"> </w:t>
            </w:r>
            <w:r w:rsidR="00E8738D">
              <w:rPr>
                <w:sz w:val="20"/>
              </w:rPr>
              <w:t>4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3698D3FE" w14:textId="320CD655" w:rsidR="003D263F" w:rsidRPr="00E8738D" w:rsidRDefault="00B33DC4" w:rsidP="00A5628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1 393 231,45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20098666" w14:textId="69297759" w:rsidR="003D263F" w:rsidRPr="00E8738D" w:rsidRDefault="00B33DC4">
            <w:pPr>
              <w:jc w:val="right"/>
              <w:rPr>
                <w:sz w:val="20"/>
              </w:rPr>
            </w:pPr>
            <w:r>
              <w:rPr>
                <w:sz w:val="20"/>
              </w:rPr>
              <w:t>726 927,18</w:t>
            </w:r>
          </w:p>
        </w:tc>
        <w:tc>
          <w:tcPr>
            <w:tcW w:w="1204" w:type="dxa"/>
            <w:vAlign w:val="center"/>
          </w:tcPr>
          <w:p w14:paraId="2875C9B4" w14:textId="216DE92E" w:rsidR="003D263F" w:rsidRPr="00E8738D" w:rsidRDefault="00B33DC4">
            <w:pPr>
              <w:jc w:val="right"/>
              <w:rPr>
                <w:sz w:val="20"/>
              </w:rPr>
            </w:pPr>
            <w:r>
              <w:rPr>
                <w:sz w:val="20"/>
              </w:rPr>
              <w:t>41 583,28</w:t>
            </w:r>
          </w:p>
        </w:tc>
        <w:tc>
          <w:tcPr>
            <w:tcW w:w="1238" w:type="dxa"/>
            <w:vAlign w:val="center"/>
          </w:tcPr>
          <w:p w14:paraId="49C7BF47" w14:textId="43392F7B" w:rsidR="003D263F" w:rsidRPr="00E8738D" w:rsidRDefault="00B33DC4">
            <w:pPr>
              <w:jc w:val="right"/>
              <w:rPr>
                <w:sz w:val="20"/>
              </w:rPr>
            </w:pPr>
            <w:r>
              <w:rPr>
                <w:sz w:val="20"/>
              </w:rPr>
              <w:t>22 472,68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0F01EC2D" w14:textId="16329983" w:rsidR="003D263F" w:rsidRPr="00E8738D" w:rsidRDefault="00B33DC4">
            <w:pPr>
              <w:jc w:val="right"/>
              <w:rPr>
                <w:sz w:val="20"/>
              </w:rPr>
            </w:pPr>
            <w:r>
              <w:rPr>
                <w:sz w:val="20"/>
              </w:rPr>
              <w:t>685 414,87</w:t>
            </w:r>
          </w:p>
        </w:tc>
      </w:tr>
      <w:tr w:rsidR="00B33DC4" w:rsidRPr="00E8738D" w14:paraId="664C7D39" w14:textId="77777777" w:rsidTr="00B33DC4">
        <w:trPr>
          <w:trHeight w:val="442"/>
        </w:trPr>
        <w:tc>
          <w:tcPr>
            <w:tcW w:w="1628" w:type="dxa"/>
            <w:shd w:val="clear" w:color="auto" w:fill="auto"/>
            <w:noWrap/>
            <w:vAlign w:val="center"/>
          </w:tcPr>
          <w:p w14:paraId="62C6D71F" w14:textId="698474C8" w:rsidR="00B33DC4" w:rsidRPr="00E8738D" w:rsidRDefault="00B33DC4" w:rsidP="00C27B61">
            <w:pPr>
              <w:rPr>
                <w:sz w:val="20"/>
              </w:rPr>
            </w:pPr>
            <w:r>
              <w:rPr>
                <w:sz w:val="20"/>
              </w:rPr>
              <w:t>ZL 5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0137A246" w14:textId="486A60EB" w:rsidR="00B33DC4" w:rsidRDefault="00797323" w:rsidP="00A56289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7 573 061,</w:t>
            </w:r>
            <w:r w:rsidR="001769FC">
              <w:rPr>
                <w:sz w:val="20"/>
              </w:rPr>
              <w:t>89*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14:paraId="4E58FB05" w14:textId="3313EA75" w:rsidR="00B33DC4" w:rsidRDefault="00797323" w:rsidP="0079732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5 505 013,24</w:t>
            </w:r>
          </w:p>
        </w:tc>
        <w:tc>
          <w:tcPr>
            <w:tcW w:w="1204" w:type="dxa"/>
            <w:vAlign w:val="center"/>
          </w:tcPr>
          <w:p w14:paraId="46A2D35F" w14:textId="29F7CB9F" w:rsidR="00B33DC4" w:rsidRDefault="00797323">
            <w:pPr>
              <w:jc w:val="right"/>
              <w:rPr>
                <w:sz w:val="20"/>
              </w:rPr>
            </w:pPr>
            <w:r>
              <w:rPr>
                <w:sz w:val="20"/>
              </w:rPr>
              <w:t>233 926,98</w:t>
            </w:r>
          </w:p>
        </w:tc>
        <w:tc>
          <w:tcPr>
            <w:tcW w:w="1238" w:type="dxa"/>
            <w:vAlign w:val="center"/>
          </w:tcPr>
          <w:p w14:paraId="6F93BFAC" w14:textId="37CFFB52" w:rsidR="00B33DC4" w:rsidRDefault="00797323">
            <w:pPr>
              <w:jc w:val="right"/>
              <w:rPr>
                <w:sz w:val="20"/>
              </w:rPr>
            </w:pPr>
            <w:r>
              <w:rPr>
                <w:sz w:val="20"/>
              </w:rPr>
              <w:t>162 184,74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122D135C" w14:textId="16BD9D0D" w:rsidR="00B33DC4" w:rsidRDefault="00797323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2 139 790,89</w:t>
            </w:r>
          </w:p>
        </w:tc>
      </w:tr>
      <w:tr w:rsidR="00B33DC4" w:rsidRPr="00E8738D" w14:paraId="312748A9" w14:textId="77777777" w:rsidTr="00B33DC4">
        <w:trPr>
          <w:trHeight w:val="442"/>
        </w:trPr>
        <w:tc>
          <w:tcPr>
            <w:tcW w:w="1628" w:type="dxa"/>
            <w:shd w:val="clear" w:color="auto" w:fill="auto"/>
            <w:noWrap/>
            <w:vAlign w:val="center"/>
          </w:tcPr>
          <w:p w14:paraId="2301132D" w14:textId="54F48752" w:rsidR="00B33DC4" w:rsidRPr="00E8738D" w:rsidRDefault="00B33DC4" w:rsidP="00C27B61">
            <w:pPr>
              <w:rPr>
                <w:sz w:val="20"/>
              </w:rPr>
            </w:pPr>
            <w:r>
              <w:rPr>
                <w:sz w:val="20"/>
              </w:rPr>
              <w:t>ZL</w:t>
            </w:r>
            <w:r w:rsidR="0045418C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7B495FF0" w14:textId="6FA9000F" w:rsidR="00B33DC4" w:rsidRDefault="00FB0C2C" w:rsidP="00A5628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104 461,00 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14:paraId="48F27C0A" w14:textId="1885153C" w:rsidR="00B33DC4" w:rsidRDefault="0045418C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04" w:type="dxa"/>
            <w:vAlign w:val="center"/>
          </w:tcPr>
          <w:p w14:paraId="198D5D3B" w14:textId="001767B3" w:rsidR="00B33DC4" w:rsidRDefault="00805DC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38" w:type="dxa"/>
            <w:vAlign w:val="center"/>
          </w:tcPr>
          <w:p w14:paraId="5F3E72DA" w14:textId="6C2146A6" w:rsidR="00B33DC4" w:rsidRDefault="00805DC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79C90DE7" w14:textId="1FB7FC9E" w:rsidR="00B33DC4" w:rsidRDefault="00B2565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104 461,00</w:t>
            </w:r>
          </w:p>
        </w:tc>
      </w:tr>
      <w:tr w:rsidR="00B33DC4" w:rsidRPr="00E8738D" w14:paraId="6117D6A3" w14:textId="77777777" w:rsidTr="00B33DC4">
        <w:trPr>
          <w:trHeight w:val="442"/>
        </w:trPr>
        <w:tc>
          <w:tcPr>
            <w:tcW w:w="1628" w:type="dxa"/>
            <w:shd w:val="clear" w:color="auto" w:fill="auto"/>
            <w:noWrap/>
            <w:vAlign w:val="center"/>
          </w:tcPr>
          <w:p w14:paraId="6F31564D" w14:textId="43F82EEE" w:rsidR="00B33DC4" w:rsidRPr="00E8738D" w:rsidRDefault="00B33DC4" w:rsidP="00C27B61">
            <w:pPr>
              <w:rPr>
                <w:sz w:val="20"/>
              </w:rPr>
            </w:pPr>
            <w:r>
              <w:rPr>
                <w:sz w:val="20"/>
              </w:rPr>
              <w:t>ZL</w:t>
            </w:r>
            <w:r w:rsidR="0045418C">
              <w:rPr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52C8A927" w14:textId="4730534F" w:rsidR="00B33DC4" w:rsidRDefault="00797323" w:rsidP="00A56289">
            <w:pPr>
              <w:jc w:val="right"/>
              <w:rPr>
                <w:sz w:val="20"/>
              </w:rPr>
            </w:pPr>
            <w:r>
              <w:rPr>
                <w:sz w:val="20"/>
              </w:rPr>
              <w:t>173 384,40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14:paraId="770E2DA2" w14:textId="67CF7AB1" w:rsidR="00B33DC4" w:rsidRDefault="00805DC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04" w:type="dxa"/>
            <w:vAlign w:val="center"/>
          </w:tcPr>
          <w:p w14:paraId="75F99257" w14:textId="77EF3DB0" w:rsidR="00B33DC4" w:rsidRDefault="00797323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5 368,67</w:t>
            </w:r>
          </w:p>
        </w:tc>
        <w:tc>
          <w:tcPr>
            <w:tcW w:w="1238" w:type="dxa"/>
            <w:vAlign w:val="center"/>
          </w:tcPr>
          <w:p w14:paraId="0270026E" w14:textId="2C431401" w:rsidR="00B33DC4" w:rsidRDefault="00805DC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1E19DBF4" w14:textId="53B6EB77" w:rsidR="00B33DC4" w:rsidRDefault="00797323">
            <w:pPr>
              <w:jc w:val="right"/>
              <w:rPr>
                <w:sz w:val="20"/>
              </w:rPr>
            </w:pPr>
            <w:r>
              <w:rPr>
                <w:sz w:val="20"/>
              </w:rPr>
              <w:t>178 753,07</w:t>
            </w:r>
          </w:p>
        </w:tc>
      </w:tr>
    </w:tbl>
    <w:p w14:paraId="3AC08343" w14:textId="77777777" w:rsidR="0045418C" w:rsidRDefault="0045418C" w:rsidP="00A56289">
      <w:pPr>
        <w:tabs>
          <w:tab w:val="left" w:pos="708"/>
        </w:tabs>
        <w:spacing w:before="240"/>
        <w:ind w:left="357"/>
        <w:rPr>
          <w:bCs/>
          <w:szCs w:val="22"/>
        </w:rPr>
      </w:pPr>
    </w:p>
    <w:p w14:paraId="00369853" w14:textId="492AA69E" w:rsidR="004D37C0" w:rsidRDefault="003D263F" w:rsidP="00A56289">
      <w:pPr>
        <w:tabs>
          <w:tab w:val="left" w:pos="708"/>
        </w:tabs>
        <w:spacing w:before="240"/>
        <w:ind w:left="357"/>
        <w:rPr>
          <w:bCs/>
          <w:szCs w:val="22"/>
        </w:rPr>
      </w:pPr>
      <w:r w:rsidRPr="00E8738D">
        <w:rPr>
          <w:bCs/>
          <w:szCs w:val="22"/>
        </w:rPr>
        <w:t>Celková cena změn dle ZL</w:t>
      </w:r>
      <w:r w:rsidR="0045418C">
        <w:rPr>
          <w:bCs/>
          <w:szCs w:val="22"/>
        </w:rPr>
        <w:t xml:space="preserve"> </w:t>
      </w:r>
      <w:r w:rsidR="00B2565B">
        <w:rPr>
          <w:bCs/>
          <w:szCs w:val="22"/>
        </w:rPr>
        <w:t>4</w:t>
      </w:r>
      <w:r w:rsidR="00704A16" w:rsidRPr="00E8738D">
        <w:rPr>
          <w:bCs/>
          <w:szCs w:val="22"/>
        </w:rPr>
        <w:t xml:space="preserve"> </w:t>
      </w:r>
      <w:r w:rsidR="0045418C">
        <w:rPr>
          <w:bCs/>
          <w:szCs w:val="22"/>
        </w:rPr>
        <w:t>-</w:t>
      </w:r>
      <w:r w:rsidRPr="00E8738D">
        <w:rPr>
          <w:bCs/>
          <w:szCs w:val="22"/>
        </w:rPr>
        <w:t xml:space="preserve"> </w:t>
      </w:r>
      <w:r w:rsidR="0045418C">
        <w:rPr>
          <w:bCs/>
          <w:szCs w:val="22"/>
        </w:rPr>
        <w:t xml:space="preserve">ZL </w:t>
      </w:r>
      <w:r w:rsidR="00B2565B">
        <w:rPr>
          <w:bCs/>
          <w:szCs w:val="22"/>
        </w:rPr>
        <w:t>7</w:t>
      </w:r>
      <w:r w:rsidRPr="00E8738D">
        <w:rPr>
          <w:bCs/>
          <w:szCs w:val="22"/>
        </w:rPr>
        <w:t xml:space="preserve"> činí celkem</w:t>
      </w:r>
      <w:r w:rsidR="0045418C">
        <w:rPr>
          <w:bCs/>
          <w:szCs w:val="22"/>
        </w:rPr>
        <w:t xml:space="preserve"> </w:t>
      </w:r>
      <w:r w:rsidR="00797323">
        <w:rPr>
          <w:bCs/>
          <w:szCs w:val="22"/>
        </w:rPr>
        <w:t xml:space="preserve">3 108 419,83 </w:t>
      </w:r>
      <w:r w:rsidRPr="00E8738D">
        <w:rPr>
          <w:bCs/>
          <w:szCs w:val="22"/>
        </w:rPr>
        <w:t>Kč bez DPH</w:t>
      </w:r>
      <w:r w:rsidR="0045418C">
        <w:rPr>
          <w:bCs/>
          <w:szCs w:val="22"/>
        </w:rPr>
        <w:t>.</w:t>
      </w:r>
    </w:p>
    <w:p w14:paraId="49728167" w14:textId="77777777" w:rsidR="002A1C32" w:rsidRDefault="002A1C32" w:rsidP="00A56289">
      <w:pPr>
        <w:tabs>
          <w:tab w:val="left" w:pos="708"/>
        </w:tabs>
        <w:spacing w:before="240"/>
        <w:ind w:left="357"/>
        <w:rPr>
          <w:bCs/>
          <w:szCs w:val="22"/>
        </w:rPr>
      </w:pPr>
    </w:p>
    <w:p w14:paraId="12CE776E" w14:textId="77777777" w:rsidR="00A56791" w:rsidRPr="002A1C32" w:rsidRDefault="00A56791" w:rsidP="00A56791">
      <w:pPr>
        <w:pStyle w:val="Odstavecseseznamem"/>
        <w:numPr>
          <w:ilvl w:val="0"/>
          <w:numId w:val="15"/>
        </w:numPr>
        <w:tabs>
          <w:tab w:val="left" w:pos="708"/>
        </w:tabs>
        <w:spacing w:before="80" w:line="276" w:lineRule="auto"/>
        <w:rPr>
          <w:i/>
          <w:iCs/>
          <w:szCs w:val="22"/>
        </w:rPr>
      </w:pPr>
      <w:r w:rsidRPr="00A35EA4">
        <w:rPr>
          <w:szCs w:val="22"/>
        </w:rPr>
        <w:t>S ohledem na rozšíření předmětu díla se navyšuje cena Díla. Tímto Dodatkem se tak ruší původní ustanovení čl. 6 Cena díla, odst. 6.1 a nahrazuje se následujícím zněním:</w:t>
      </w:r>
    </w:p>
    <w:p w14:paraId="1926D15C" w14:textId="77777777" w:rsidR="002A1C32" w:rsidRDefault="002A1C32" w:rsidP="002A1C32">
      <w:pPr>
        <w:pStyle w:val="Odstavecseseznamem"/>
        <w:tabs>
          <w:tab w:val="left" w:pos="708"/>
        </w:tabs>
        <w:spacing w:before="80" w:line="276" w:lineRule="auto"/>
        <w:ind w:left="360"/>
        <w:rPr>
          <w:szCs w:val="22"/>
        </w:rPr>
      </w:pPr>
    </w:p>
    <w:tbl>
      <w:tblPr>
        <w:tblStyle w:val="Mkatabulky"/>
        <w:tblW w:w="890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2268"/>
        <w:gridCol w:w="2331"/>
        <w:gridCol w:w="2326"/>
      </w:tblGrid>
      <w:tr w:rsidR="00A56791" w:rsidRPr="00A35EA4" w14:paraId="2EAA6AB3" w14:textId="77777777" w:rsidTr="004B7DAC">
        <w:trPr>
          <w:trHeight w:hRule="exact" w:val="3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8E56" w14:textId="77777777" w:rsidR="00A56791" w:rsidRPr="00A35EA4" w:rsidRDefault="00A56791" w:rsidP="005F41B6">
            <w:pPr>
              <w:rPr>
                <w:szCs w:val="22"/>
              </w:rPr>
            </w:pPr>
            <w:r w:rsidRPr="00A35EA4">
              <w:rPr>
                <w:szCs w:val="22"/>
              </w:rPr>
              <w:lastRenderedPageBreak/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5003" w14:textId="77777777" w:rsidR="00A56791" w:rsidRPr="00A35EA4" w:rsidRDefault="00A56791" w:rsidP="005F41B6">
            <w:pPr>
              <w:tabs>
                <w:tab w:val="left" w:pos="2727"/>
              </w:tabs>
              <w:ind w:left="122" w:right="317"/>
              <w:jc w:val="right"/>
              <w:rPr>
                <w:szCs w:val="22"/>
              </w:rPr>
            </w:pPr>
            <w:r w:rsidRPr="00A35EA4">
              <w:rPr>
                <w:szCs w:val="22"/>
              </w:rPr>
              <w:t>Základní cena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439B" w14:textId="77777777" w:rsidR="00A56791" w:rsidRPr="00A35EA4" w:rsidRDefault="00A56791" w:rsidP="005F41B6">
            <w:pPr>
              <w:tabs>
                <w:tab w:val="left" w:pos="2727"/>
              </w:tabs>
              <w:ind w:left="122" w:right="317"/>
              <w:jc w:val="right"/>
              <w:rPr>
                <w:szCs w:val="22"/>
              </w:rPr>
            </w:pPr>
            <w:r w:rsidRPr="00A35EA4">
              <w:rPr>
                <w:szCs w:val="22"/>
              </w:rPr>
              <w:t>DPH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53D8" w14:textId="77777777" w:rsidR="00A56791" w:rsidRPr="00A35EA4" w:rsidRDefault="00A56791" w:rsidP="005F41B6">
            <w:pPr>
              <w:tabs>
                <w:tab w:val="left" w:pos="2727"/>
              </w:tabs>
              <w:ind w:left="122" w:right="317"/>
              <w:jc w:val="right"/>
              <w:rPr>
                <w:szCs w:val="22"/>
              </w:rPr>
            </w:pPr>
            <w:r w:rsidRPr="00A35EA4">
              <w:rPr>
                <w:szCs w:val="22"/>
              </w:rPr>
              <w:t>Cena s DPH</w:t>
            </w:r>
          </w:p>
        </w:tc>
      </w:tr>
      <w:tr w:rsidR="00CB376C" w:rsidRPr="00A35EA4" w14:paraId="091EC64B" w14:textId="77777777" w:rsidTr="004B7DAC">
        <w:trPr>
          <w:trHeight w:hRule="exact" w:val="60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17CA" w14:textId="4FA6056A" w:rsidR="00CB376C" w:rsidRPr="00A35EA4" w:rsidRDefault="00CB376C" w:rsidP="004B7DAC">
            <w:pPr>
              <w:jc w:val="left"/>
              <w:rPr>
                <w:szCs w:val="22"/>
              </w:rPr>
            </w:pPr>
            <w:r w:rsidRPr="00A35EA4">
              <w:rPr>
                <w:szCs w:val="22"/>
              </w:rPr>
              <w:t xml:space="preserve">Původní cena </w:t>
            </w:r>
            <w:r w:rsidR="0088041C">
              <w:rPr>
                <w:szCs w:val="22"/>
              </w:rPr>
              <w:t>díla</w:t>
            </w:r>
            <w:r>
              <w:rPr>
                <w:szCs w:val="22"/>
              </w:rPr>
              <w:t xml:space="preserve"> vč</w:t>
            </w:r>
            <w:r w:rsidR="0088041C">
              <w:rPr>
                <w:szCs w:val="22"/>
              </w:rPr>
              <w:t>.</w:t>
            </w: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dod</w:t>
            </w:r>
            <w:proofErr w:type="spellEnd"/>
            <w:r>
              <w:rPr>
                <w:szCs w:val="22"/>
              </w:rPr>
              <w:t>. č.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7427" w14:textId="2F2A955E" w:rsidR="00CB376C" w:rsidRPr="009F2FAB" w:rsidRDefault="00CB376C" w:rsidP="004B7DAC">
            <w:pPr>
              <w:tabs>
                <w:tab w:val="left" w:pos="2727"/>
              </w:tabs>
              <w:spacing w:before="0"/>
              <w:jc w:val="right"/>
              <w:rPr>
                <w:sz w:val="20"/>
              </w:rPr>
            </w:pPr>
            <w:r w:rsidRPr="004B7DAC">
              <w:rPr>
                <w:sz w:val="20"/>
              </w:rPr>
              <w:t xml:space="preserve">152 141 085,68 </w:t>
            </w:r>
            <w:r w:rsidRPr="004B7DAC">
              <w:rPr>
                <w:rFonts w:ascii="Times New Roman PS" w:hAnsi="Times New Roman PS" w:cs="Times New Roman PS"/>
                <w:sz w:val="20"/>
              </w:rPr>
              <w:t>Kč</w:t>
            </w:r>
            <w:r w:rsidRPr="004B7DAC">
              <w:rPr>
                <w:sz w:val="20"/>
              </w:rPr>
              <w:t xml:space="preserve"> 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D8DA" w14:textId="0FB0F32B" w:rsidR="00CB376C" w:rsidRPr="009F2FAB" w:rsidRDefault="009F2FAB" w:rsidP="004B7DAC">
            <w:pPr>
              <w:tabs>
                <w:tab w:val="left" w:pos="2727"/>
              </w:tabs>
              <w:spacing w:before="0"/>
              <w:jc w:val="right"/>
              <w:rPr>
                <w:sz w:val="20"/>
              </w:rPr>
            </w:pPr>
            <w:r w:rsidRPr="009F2FAB">
              <w:rPr>
                <w:sz w:val="20"/>
              </w:rPr>
              <w:t>31 949 627,99</w:t>
            </w:r>
            <w:r>
              <w:rPr>
                <w:sz w:val="20"/>
              </w:rPr>
              <w:t xml:space="preserve"> </w:t>
            </w:r>
            <w:r w:rsidR="00CB376C" w:rsidRPr="004B7DAC">
              <w:rPr>
                <w:rFonts w:ascii="Times New Roman PS" w:hAnsi="Times New Roman PS" w:cs="Times New Roman PS"/>
                <w:sz w:val="20"/>
              </w:rPr>
              <w:t>Kč</w:t>
            </w:r>
            <w:r w:rsidR="00CB376C" w:rsidRPr="004B7DAC">
              <w:rPr>
                <w:sz w:val="20"/>
              </w:rPr>
              <w:t xml:space="preserve"> 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177C" w14:textId="2BEC983B" w:rsidR="00CB376C" w:rsidRPr="009F2FAB" w:rsidRDefault="009F2FAB" w:rsidP="004B7DAC">
            <w:pPr>
              <w:tabs>
                <w:tab w:val="left" w:pos="2727"/>
              </w:tabs>
              <w:spacing w:before="0"/>
              <w:jc w:val="right"/>
              <w:rPr>
                <w:sz w:val="20"/>
              </w:rPr>
            </w:pPr>
            <w:r w:rsidRPr="009F2FAB">
              <w:rPr>
                <w:sz w:val="20"/>
              </w:rPr>
              <w:t>184 090 713,67</w:t>
            </w:r>
            <w:r>
              <w:rPr>
                <w:sz w:val="20"/>
              </w:rPr>
              <w:t xml:space="preserve"> </w:t>
            </w:r>
            <w:r w:rsidR="00CB376C" w:rsidRPr="004B7DAC">
              <w:rPr>
                <w:rFonts w:ascii="Times New Roman PS" w:hAnsi="Times New Roman PS" w:cs="Times New Roman PS"/>
                <w:sz w:val="20"/>
              </w:rPr>
              <w:t>Kč</w:t>
            </w:r>
            <w:r w:rsidR="00CB376C" w:rsidRPr="004B7DAC">
              <w:rPr>
                <w:sz w:val="20"/>
              </w:rPr>
              <w:t xml:space="preserve">  </w:t>
            </w:r>
          </w:p>
        </w:tc>
      </w:tr>
      <w:tr w:rsidR="0088041C" w:rsidRPr="00A35EA4" w14:paraId="21836E8A" w14:textId="77777777" w:rsidTr="004B7DAC">
        <w:trPr>
          <w:trHeight w:hRule="exact" w:val="6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E157" w14:textId="35CA2364" w:rsidR="0088041C" w:rsidRPr="00A35EA4" w:rsidRDefault="0088041C" w:rsidP="004B7DAC">
            <w:pPr>
              <w:jc w:val="left"/>
              <w:rPr>
                <w:szCs w:val="22"/>
              </w:rPr>
            </w:pPr>
            <w:r w:rsidRPr="00A65E9A">
              <w:rPr>
                <w:szCs w:val="22"/>
              </w:rPr>
              <w:t>Navýšení ceny dle Dodatku č.</w:t>
            </w:r>
            <w:r>
              <w:rPr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CC5B" w14:textId="33F1E492" w:rsidR="0088041C" w:rsidRPr="009F2FAB" w:rsidRDefault="00797323" w:rsidP="004B7DAC">
            <w:pPr>
              <w:tabs>
                <w:tab w:val="left" w:pos="2727"/>
              </w:tabs>
              <w:spacing w:before="0"/>
              <w:ind w:left="122"/>
              <w:jc w:val="right"/>
              <w:rPr>
                <w:sz w:val="20"/>
              </w:rPr>
            </w:pPr>
            <w:r w:rsidRPr="00797323">
              <w:rPr>
                <w:sz w:val="20"/>
              </w:rPr>
              <w:t>3 108 419,83</w:t>
            </w:r>
            <w:r>
              <w:rPr>
                <w:sz w:val="20"/>
              </w:rPr>
              <w:t xml:space="preserve"> Kč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7B5F" w14:textId="7B0F6400" w:rsidR="0088041C" w:rsidRPr="009F2FAB" w:rsidRDefault="00797323" w:rsidP="004B7DAC">
            <w:pPr>
              <w:tabs>
                <w:tab w:val="left" w:pos="2727"/>
              </w:tabs>
              <w:spacing w:before="0"/>
              <w:ind w:left="122"/>
              <w:jc w:val="right"/>
              <w:rPr>
                <w:sz w:val="20"/>
              </w:rPr>
            </w:pPr>
            <w:r>
              <w:rPr>
                <w:sz w:val="20"/>
              </w:rPr>
              <w:t>652</w:t>
            </w:r>
            <w:r w:rsidR="00931C30">
              <w:rPr>
                <w:sz w:val="20"/>
              </w:rPr>
              <w:t xml:space="preserve"> </w:t>
            </w:r>
            <w:r>
              <w:rPr>
                <w:sz w:val="20"/>
              </w:rPr>
              <w:t>768,17 Kč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F42F" w14:textId="56CBE242" w:rsidR="0088041C" w:rsidRPr="009F2FAB" w:rsidRDefault="00931C30" w:rsidP="004B7DAC">
            <w:pPr>
              <w:tabs>
                <w:tab w:val="left" w:pos="2727"/>
              </w:tabs>
              <w:spacing w:before="0"/>
              <w:ind w:left="122"/>
              <w:jc w:val="right"/>
              <w:rPr>
                <w:sz w:val="20"/>
              </w:rPr>
            </w:pPr>
            <w:r w:rsidRPr="00931C30">
              <w:rPr>
                <w:sz w:val="20"/>
              </w:rPr>
              <w:t>3 761</w:t>
            </w:r>
            <w:r>
              <w:rPr>
                <w:sz w:val="20"/>
              </w:rPr>
              <w:t> </w:t>
            </w:r>
            <w:r w:rsidRPr="00931C30">
              <w:rPr>
                <w:sz w:val="20"/>
              </w:rPr>
              <w:t>188</w:t>
            </w:r>
            <w:r>
              <w:rPr>
                <w:sz w:val="20"/>
              </w:rPr>
              <w:t>,</w:t>
            </w:r>
            <w:r w:rsidRPr="009F2FAB">
              <w:rPr>
                <w:sz w:val="20"/>
              </w:rPr>
              <w:t>00</w:t>
            </w:r>
            <w:r>
              <w:rPr>
                <w:sz w:val="20"/>
              </w:rPr>
              <w:t xml:space="preserve"> Kč</w:t>
            </w:r>
          </w:p>
        </w:tc>
      </w:tr>
      <w:tr w:rsidR="0088041C" w:rsidRPr="00A35EA4" w14:paraId="3026FCBE" w14:textId="77777777" w:rsidTr="004B7DAC">
        <w:trPr>
          <w:trHeight w:hRule="exact" w:val="6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A59D" w14:textId="77777777" w:rsidR="0088041C" w:rsidRPr="00A35EA4" w:rsidRDefault="0088041C" w:rsidP="0088041C">
            <w:pPr>
              <w:jc w:val="left"/>
              <w:rPr>
                <w:b/>
                <w:szCs w:val="22"/>
              </w:rPr>
            </w:pPr>
            <w:r w:rsidRPr="00A35EA4">
              <w:rPr>
                <w:b/>
                <w:szCs w:val="22"/>
              </w:rPr>
              <w:t xml:space="preserve">Nová cena díla </w:t>
            </w:r>
            <w:r>
              <w:rPr>
                <w:b/>
                <w:szCs w:val="22"/>
              </w:rPr>
              <w:t>v</w:t>
            </w:r>
            <w:r w:rsidRPr="00A35EA4">
              <w:rPr>
                <w:b/>
                <w:szCs w:val="22"/>
              </w:rPr>
              <w:t xml:space="preserve">č. </w:t>
            </w:r>
            <w:r w:rsidRPr="009F02D0">
              <w:rPr>
                <w:b/>
                <w:bCs/>
                <w:szCs w:val="22"/>
              </w:rPr>
              <w:t>Dodatku č.</w:t>
            </w:r>
            <w:r>
              <w:rPr>
                <w:b/>
                <w:bCs/>
                <w:szCs w:val="22"/>
              </w:rPr>
              <w:t>3</w:t>
            </w:r>
          </w:p>
          <w:p w14:paraId="261A8F1C" w14:textId="5D43A800" w:rsidR="0088041C" w:rsidRPr="00A65E9A" w:rsidRDefault="0088041C" w:rsidP="004B7DAC">
            <w:pPr>
              <w:jc w:val="left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E0BD" w14:textId="43717768" w:rsidR="0088041C" w:rsidRPr="00203F1B" w:rsidRDefault="00F879E1" w:rsidP="004B7DAC">
            <w:pPr>
              <w:tabs>
                <w:tab w:val="left" w:pos="2727"/>
              </w:tabs>
              <w:spacing w:before="0"/>
              <w:ind w:left="122"/>
              <w:jc w:val="right"/>
              <w:rPr>
                <w:b/>
                <w:bCs/>
                <w:sz w:val="20"/>
              </w:rPr>
            </w:pPr>
            <w:r w:rsidRPr="00203F1B">
              <w:rPr>
                <w:b/>
                <w:bCs/>
                <w:sz w:val="20"/>
              </w:rPr>
              <w:t>155 249 505,51 Kč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9C03" w14:textId="606F920D" w:rsidR="0088041C" w:rsidRPr="00203F1B" w:rsidRDefault="00F879E1" w:rsidP="004B7DAC">
            <w:pPr>
              <w:tabs>
                <w:tab w:val="left" w:pos="2727"/>
              </w:tabs>
              <w:spacing w:before="0"/>
              <w:ind w:left="122"/>
              <w:jc w:val="right"/>
              <w:rPr>
                <w:b/>
                <w:bCs/>
                <w:sz w:val="20"/>
              </w:rPr>
            </w:pPr>
            <w:r w:rsidRPr="00203F1B">
              <w:rPr>
                <w:b/>
                <w:bCs/>
                <w:sz w:val="20"/>
              </w:rPr>
              <w:t>32 602 396,16 Kč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E168" w14:textId="65F68950" w:rsidR="0088041C" w:rsidRPr="00203F1B" w:rsidRDefault="00F879E1" w:rsidP="004B7DAC">
            <w:pPr>
              <w:tabs>
                <w:tab w:val="left" w:pos="2727"/>
              </w:tabs>
              <w:spacing w:before="0"/>
              <w:ind w:left="122"/>
              <w:jc w:val="right"/>
              <w:rPr>
                <w:b/>
                <w:bCs/>
                <w:sz w:val="20"/>
              </w:rPr>
            </w:pPr>
            <w:r w:rsidRPr="00203F1B">
              <w:rPr>
                <w:b/>
                <w:bCs/>
                <w:sz w:val="20"/>
              </w:rPr>
              <w:t>187 851 901,67 Kč</w:t>
            </w:r>
          </w:p>
        </w:tc>
      </w:tr>
      <w:tr w:rsidR="00A13108" w:rsidRPr="00A35EA4" w14:paraId="1D866EEE" w14:textId="77777777" w:rsidTr="004B7DAC">
        <w:trPr>
          <w:trHeight w:hRule="exact" w:val="6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C373" w14:textId="54BAD7B9" w:rsidR="00A13108" w:rsidRPr="00A35EA4" w:rsidRDefault="00A13108" w:rsidP="004B7DAC">
            <w:pPr>
              <w:jc w:val="left"/>
              <w:rPr>
                <w:b/>
                <w:szCs w:val="22"/>
              </w:rPr>
            </w:pPr>
            <w:r>
              <w:rPr>
                <w:szCs w:val="22"/>
              </w:rPr>
              <w:t>Uhrazeno k 1</w:t>
            </w:r>
            <w:r w:rsidR="00DE5346">
              <w:rPr>
                <w:szCs w:val="22"/>
              </w:rPr>
              <w:t>0</w:t>
            </w:r>
            <w:r>
              <w:rPr>
                <w:szCs w:val="22"/>
              </w:rPr>
              <w:t>.6.2025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FA1A" w14:textId="1EF2C6A0" w:rsidR="00A13108" w:rsidRPr="009F2FAB" w:rsidRDefault="00A13108" w:rsidP="004B7DAC">
            <w:pPr>
              <w:tabs>
                <w:tab w:val="left" w:pos="2727"/>
              </w:tabs>
              <w:spacing w:before="0"/>
              <w:ind w:left="122"/>
              <w:jc w:val="right"/>
              <w:rPr>
                <w:sz w:val="20"/>
              </w:rPr>
            </w:pPr>
            <w:r>
              <w:rPr>
                <w:sz w:val="20"/>
              </w:rPr>
              <w:t>135 741 594,93</w:t>
            </w:r>
            <w:r w:rsidRPr="002B0B62">
              <w:rPr>
                <w:sz w:val="20"/>
              </w:rPr>
              <w:t xml:space="preserve"> </w:t>
            </w:r>
            <w:r w:rsidRPr="002B0B62">
              <w:rPr>
                <w:rFonts w:ascii="Times New Roman PS" w:hAnsi="Times New Roman PS" w:cs="Times New Roman PS"/>
                <w:sz w:val="20"/>
              </w:rPr>
              <w:t>Kč</w:t>
            </w:r>
            <w:r w:rsidRPr="002B0B62">
              <w:rPr>
                <w:sz w:val="20"/>
              </w:rPr>
              <w:t xml:space="preserve"> 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A3CC" w14:textId="62BAA99C" w:rsidR="00A13108" w:rsidRPr="004B7DAC" w:rsidRDefault="000A690F" w:rsidP="004B7DAC">
            <w:pPr>
              <w:tabs>
                <w:tab w:val="left" w:pos="2727"/>
              </w:tabs>
              <w:spacing w:before="0"/>
              <w:ind w:left="122"/>
              <w:jc w:val="right"/>
              <w:rPr>
                <w:sz w:val="20"/>
              </w:rPr>
            </w:pPr>
            <w:r>
              <w:rPr>
                <w:sz w:val="20"/>
              </w:rPr>
              <w:t>28 505 734,94</w:t>
            </w:r>
            <w:r w:rsidR="00A13108">
              <w:rPr>
                <w:sz w:val="20"/>
              </w:rPr>
              <w:t xml:space="preserve"> </w:t>
            </w:r>
            <w:r w:rsidR="00A13108" w:rsidRPr="002B0B62">
              <w:rPr>
                <w:rFonts w:ascii="Times New Roman PS" w:hAnsi="Times New Roman PS" w:cs="Times New Roman PS"/>
                <w:sz w:val="20"/>
              </w:rPr>
              <w:t>Kč</w:t>
            </w:r>
            <w:r w:rsidR="00A13108" w:rsidRPr="002B0B62">
              <w:rPr>
                <w:sz w:val="20"/>
              </w:rPr>
              <w:t xml:space="preserve"> 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6F67" w14:textId="2E09BC6F" w:rsidR="00A13108" w:rsidRPr="004B7DAC" w:rsidRDefault="000A690F" w:rsidP="004B7DAC">
            <w:pPr>
              <w:tabs>
                <w:tab w:val="left" w:pos="2727"/>
              </w:tabs>
              <w:spacing w:before="0"/>
              <w:ind w:left="122"/>
              <w:jc w:val="right"/>
              <w:rPr>
                <w:sz w:val="20"/>
              </w:rPr>
            </w:pPr>
            <w:r>
              <w:rPr>
                <w:sz w:val="20"/>
              </w:rPr>
              <w:t>164 247 329,87</w:t>
            </w:r>
            <w:r w:rsidR="00A13108">
              <w:rPr>
                <w:sz w:val="20"/>
              </w:rPr>
              <w:t xml:space="preserve"> </w:t>
            </w:r>
            <w:r w:rsidR="00A13108" w:rsidRPr="002B0B62">
              <w:rPr>
                <w:rFonts w:ascii="Times New Roman PS" w:hAnsi="Times New Roman PS" w:cs="Times New Roman PS"/>
                <w:sz w:val="20"/>
              </w:rPr>
              <w:t>Kč</w:t>
            </w:r>
            <w:r w:rsidR="00A13108" w:rsidRPr="002B0B62">
              <w:rPr>
                <w:sz w:val="20"/>
              </w:rPr>
              <w:t xml:space="preserve">  </w:t>
            </w:r>
          </w:p>
        </w:tc>
      </w:tr>
      <w:tr w:rsidR="00F71E3C" w:rsidRPr="00A35EA4" w14:paraId="202A4B3D" w14:textId="77777777" w:rsidTr="004B7DAC">
        <w:trPr>
          <w:trHeight w:hRule="exact" w:val="6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50BB" w14:textId="65A976E8" w:rsidR="00F71E3C" w:rsidRPr="00A35EA4" w:rsidRDefault="0088041C" w:rsidP="004B7DAC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Zbývá uhradit</w:t>
            </w:r>
          </w:p>
          <w:p w14:paraId="6A6CD9AB" w14:textId="77777777" w:rsidR="00F71E3C" w:rsidRPr="00A35EA4" w:rsidRDefault="00F71E3C" w:rsidP="004B7DAC">
            <w:pPr>
              <w:jc w:val="left"/>
              <w:rPr>
                <w:b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56C0" w14:textId="57B2BBCF" w:rsidR="00F71E3C" w:rsidRPr="00203F1B" w:rsidRDefault="00404A16" w:rsidP="004B7DAC">
            <w:pPr>
              <w:tabs>
                <w:tab w:val="left" w:pos="2727"/>
              </w:tabs>
              <w:spacing w:before="0"/>
              <w:ind w:left="122"/>
              <w:jc w:val="right"/>
              <w:rPr>
                <w:b/>
                <w:bCs/>
                <w:sz w:val="20"/>
                <w:highlight w:val="yellow"/>
              </w:rPr>
            </w:pPr>
            <w:r w:rsidRPr="00203F1B">
              <w:rPr>
                <w:b/>
                <w:bCs/>
                <w:sz w:val="20"/>
              </w:rPr>
              <w:t>19 507 910,58 Kč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F798" w14:textId="549F15BE" w:rsidR="00F71E3C" w:rsidRPr="00203F1B" w:rsidRDefault="00404A16" w:rsidP="004B7DAC">
            <w:pPr>
              <w:tabs>
                <w:tab w:val="left" w:pos="2727"/>
              </w:tabs>
              <w:spacing w:before="0"/>
              <w:ind w:left="122"/>
              <w:jc w:val="right"/>
              <w:rPr>
                <w:b/>
                <w:bCs/>
                <w:sz w:val="20"/>
                <w:highlight w:val="yellow"/>
              </w:rPr>
            </w:pPr>
            <w:r w:rsidRPr="00203F1B">
              <w:rPr>
                <w:b/>
                <w:bCs/>
                <w:sz w:val="20"/>
              </w:rPr>
              <w:t>4 096 661,22 Kč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2ECE" w14:textId="0E884200" w:rsidR="00F71E3C" w:rsidRPr="00203F1B" w:rsidRDefault="00404A16" w:rsidP="004B7DAC">
            <w:pPr>
              <w:tabs>
                <w:tab w:val="left" w:pos="2727"/>
              </w:tabs>
              <w:spacing w:before="0"/>
              <w:ind w:left="122"/>
              <w:jc w:val="right"/>
              <w:rPr>
                <w:b/>
                <w:bCs/>
                <w:sz w:val="20"/>
                <w:highlight w:val="yellow"/>
              </w:rPr>
            </w:pPr>
            <w:r w:rsidRPr="00203F1B">
              <w:rPr>
                <w:b/>
                <w:bCs/>
                <w:sz w:val="20"/>
              </w:rPr>
              <w:t>23 604 571,80 Kč</w:t>
            </w:r>
          </w:p>
        </w:tc>
      </w:tr>
    </w:tbl>
    <w:p w14:paraId="00BACF7C" w14:textId="77777777" w:rsidR="0045418C" w:rsidRDefault="00A35EA4" w:rsidP="002A1C32">
      <w:pPr>
        <w:widowControl w:val="0"/>
        <w:tabs>
          <w:tab w:val="left" w:pos="-5245"/>
        </w:tabs>
        <w:spacing w:before="0"/>
        <w:ind w:left="709" w:hanging="709"/>
        <w:rPr>
          <w:szCs w:val="22"/>
        </w:rPr>
      </w:pPr>
      <w:r>
        <w:rPr>
          <w:szCs w:val="22"/>
        </w:rPr>
        <w:t xml:space="preserve">    </w:t>
      </w:r>
      <w:r w:rsidR="00B2565B">
        <w:rPr>
          <w:szCs w:val="22"/>
        </w:rPr>
        <w:t xml:space="preserve"> </w:t>
      </w:r>
    </w:p>
    <w:p w14:paraId="4B6D42BA" w14:textId="4FF0EBF1" w:rsidR="00B2565B" w:rsidRDefault="0045418C" w:rsidP="002A1C32">
      <w:pPr>
        <w:widowControl w:val="0"/>
        <w:tabs>
          <w:tab w:val="left" w:pos="-5245"/>
        </w:tabs>
        <w:spacing w:before="0"/>
        <w:ind w:left="709" w:hanging="709"/>
        <w:rPr>
          <w:szCs w:val="22"/>
        </w:rPr>
      </w:pPr>
      <w:r>
        <w:rPr>
          <w:szCs w:val="22"/>
        </w:rPr>
        <w:t xml:space="preserve">     </w:t>
      </w:r>
      <w:r w:rsidR="00B2565B">
        <w:rPr>
          <w:szCs w:val="22"/>
        </w:rPr>
        <w:t xml:space="preserve">V návaznosti na změnu ceny Díla se upravuje původní příloha č. 2 Smlouvy – Specifikace Díla </w:t>
      </w:r>
    </w:p>
    <w:p w14:paraId="39A5B01D" w14:textId="0007BE3D" w:rsidR="00B2565B" w:rsidRDefault="00B2565B" w:rsidP="002A1C32">
      <w:pPr>
        <w:widowControl w:val="0"/>
        <w:tabs>
          <w:tab w:val="left" w:pos="-5245"/>
        </w:tabs>
        <w:spacing w:before="0"/>
        <w:ind w:left="709" w:hanging="709"/>
        <w:rPr>
          <w:szCs w:val="22"/>
        </w:rPr>
      </w:pPr>
      <w:r>
        <w:rPr>
          <w:szCs w:val="22"/>
        </w:rPr>
        <w:t xml:space="preserve">     a kalkulace ceny dle budoucích </w:t>
      </w:r>
      <w:proofErr w:type="gramStart"/>
      <w:r>
        <w:rPr>
          <w:szCs w:val="22"/>
        </w:rPr>
        <w:t>správců</w:t>
      </w:r>
      <w:r w:rsidR="00D44D16">
        <w:rPr>
          <w:szCs w:val="22"/>
        </w:rPr>
        <w:t xml:space="preserve"> -</w:t>
      </w:r>
      <w:r>
        <w:rPr>
          <w:szCs w:val="22"/>
        </w:rPr>
        <w:t xml:space="preserve"> provozovatelů</w:t>
      </w:r>
      <w:proofErr w:type="gramEnd"/>
      <w:r>
        <w:rPr>
          <w:szCs w:val="22"/>
        </w:rPr>
        <w:t xml:space="preserve"> a nahrazuje se přílohou č.</w:t>
      </w:r>
      <w:r w:rsidR="00D44D16">
        <w:rPr>
          <w:szCs w:val="22"/>
        </w:rPr>
        <w:t>13</w:t>
      </w:r>
      <w:r>
        <w:rPr>
          <w:szCs w:val="22"/>
        </w:rPr>
        <w:t xml:space="preserve"> tohoto Dodatku.</w:t>
      </w:r>
    </w:p>
    <w:p w14:paraId="6FC68145" w14:textId="77777777" w:rsidR="00B2565B" w:rsidRDefault="00B2565B" w:rsidP="00ED5E07">
      <w:pPr>
        <w:widowControl w:val="0"/>
        <w:tabs>
          <w:tab w:val="left" w:pos="-5245"/>
        </w:tabs>
        <w:spacing w:after="120"/>
        <w:ind w:left="709" w:hanging="709"/>
        <w:rPr>
          <w:szCs w:val="22"/>
        </w:rPr>
      </w:pPr>
    </w:p>
    <w:p w14:paraId="45608D37" w14:textId="77777777" w:rsidR="00B2565B" w:rsidRPr="002F2BEC" w:rsidRDefault="00B2565B" w:rsidP="00B2565B">
      <w:pPr>
        <w:pStyle w:val="Odstavecseseznamem"/>
        <w:numPr>
          <w:ilvl w:val="0"/>
          <w:numId w:val="15"/>
        </w:numPr>
        <w:tabs>
          <w:tab w:val="left" w:pos="708"/>
        </w:tabs>
        <w:spacing w:before="80" w:line="276" w:lineRule="auto"/>
        <w:rPr>
          <w:i/>
          <w:iCs/>
          <w:szCs w:val="22"/>
        </w:rPr>
      </w:pPr>
      <w:r w:rsidRPr="002F2BEC">
        <w:rPr>
          <w:szCs w:val="22"/>
        </w:rPr>
        <w:t>Vzhledem k výše uvedenému se smluvní strany dále dohodly na doplnění ustanovení čl. 8.3. Smlouvy o následující znění:</w:t>
      </w:r>
    </w:p>
    <w:p w14:paraId="54EAC7B6" w14:textId="77777777" w:rsidR="00B8125C" w:rsidRDefault="00B8125C" w:rsidP="00B2565B">
      <w:pPr>
        <w:spacing w:before="0"/>
        <w:ind w:left="284" w:firstLine="142"/>
        <w:contextualSpacing/>
        <w:rPr>
          <w:szCs w:val="22"/>
        </w:rPr>
      </w:pPr>
    </w:p>
    <w:p w14:paraId="2416571E" w14:textId="1424FF2F" w:rsidR="00B2565B" w:rsidRDefault="00B2565B" w:rsidP="00B2565B">
      <w:pPr>
        <w:spacing w:before="0"/>
        <w:ind w:left="284" w:firstLine="142"/>
        <w:contextualSpacing/>
        <w:rPr>
          <w:szCs w:val="22"/>
        </w:rPr>
      </w:pPr>
      <w:r w:rsidRPr="00B2565B">
        <w:rPr>
          <w:szCs w:val="22"/>
        </w:rPr>
        <w:t>Termín dokončení stavby se stanovuje na den 30.11.2025.</w:t>
      </w:r>
      <w:r w:rsidR="00931C30">
        <w:rPr>
          <w:szCs w:val="22"/>
        </w:rPr>
        <w:t xml:space="preserve">  </w:t>
      </w:r>
    </w:p>
    <w:p w14:paraId="13D0CC9A" w14:textId="77777777" w:rsidR="00F43ADF" w:rsidRPr="00B2565B" w:rsidRDefault="00F43ADF" w:rsidP="00B2565B">
      <w:pPr>
        <w:spacing w:before="0"/>
        <w:ind w:left="284" w:firstLine="142"/>
        <w:contextualSpacing/>
        <w:rPr>
          <w:szCs w:val="22"/>
        </w:rPr>
      </w:pPr>
    </w:p>
    <w:p w14:paraId="1A887D8E" w14:textId="71F2A879" w:rsidR="00963AAB" w:rsidRPr="0045418C" w:rsidRDefault="00963AAB" w:rsidP="0045418C">
      <w:pPr>
        <w:widowControl w:val="0"/>
        <w:tabs>
          <w:tab w:val="left" w:pos="-5245"/>
        </w:tabs>
        <w:spacing w:after="120"/>
        <w:ind w:left="709" w:hanging="709"/>
        <w:jc w:val="center"/>
        <w:rPr>
          <w:b/>
          <w:bCs/>
          <w:sz w:val="24"/>
          <w:szCs w:val="24"/>
        </w:rPr>
      </w:pPr>
      <w:r w:rsidRPr="0045418C">
        <w:rPr>
          <w:b/>
          <w:bCs/>
          <w:sz w:val="24"/>
          <w:szCs w:val="24"/>
        </w:rPr>
        <w:t>III.</w:t>
      </w:r>
    </w:p>
    <w:p w14:paraId="01455EF9" w14:textId="77777777" w:rsidR="00963AAB" w:rsidRDefault="00963AAB" w:rsidP="00963AAB">
      <w:pPr>
        <w:pStyle w:val="Nadpis8"/>
        <w:spacing w:line="240" w:lineRule="auto"/>
        <w:rPr>
          <w:sz w:val="24"/>
          <w:szCs w:val="24"/>
        </w:rPr>
      </w:pPr>
      <w:r w:rsidRPr="00EC1684">
        <w:rPr>
          <w:sz w:val="24"/>
          <w:szCs w:val="24"/>
        </w:rPr>
        <w:t>ZÁVĚREČNÁ USTANOVENÍ</w:t>
      </w:r>
    </w:p>
    <w:p w14:paraId="580CE06B" w14:textId="77777777" w:rsidR="00A35EA4" w:rsidRPr="00FC2B74" w:rsidRDefault="00A35EA4" w:rsidP="00FC2B74">
      <w:pPr>
        <w:pStyle w:val="Bezmezer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3FB52F" w14:textId="62902193" w:rsidR="00032DFA" w:rsidRPr="002F2BEC" w:rsidRDefault="00032DFA" w:rsidP="005C502B">
      <w:pPr>
        <w:pStyle w:val="Odstavecseseznamem"/>
        <w:numPr>
          <w:ilvl w:val="0"/>
          <w:numId w:val="14"/>
        </w:numPr>
        <w:spacing w:before="0" w:line="276" w:lineRule="auto"/>
        <w:ind w:left="284" w:hanging="284"/>
        <w:contextualSpacing/>
        <w:rPr>
          <w:szCs w:val="22"/>
        </w:rPr>
      </w:pPr>
      <w:r w:rsidRPr="002F2BEC">
        <w:rPr>
          <w:szCs w:val="22"/>
        </w:rPr>
        <w:t xml:space="preserve">Tento Dodatek č. </w:t>
      </w:r>
      <w:r w:rsidR="005B7CE4">
        <w:rPr>
          <w:szCs w:val="22"/>
        </w:rPr>
        <w:t>3</w:t>
      </w:r>
      <w:r w:rsidRPr="002F2BEC">
        <w:rPr>
          <w:szCs w:val="22"/>
        </w:rPr>
        <w:t xml:space="preserve"> je nedílnou součástí Smlouvy</w:t>
      </w:r>
      <w:r w:rsidR="00144570" w:rsidRPr="002F2BEC">
        <w:rPr>
          <w:szCs w:val="22"/>
        </w:rPr>
        <w:t>. Ostatní</w:t>
      </w:r>
      <w:r w:rsidRPr="002F2BEC">
        <w:rPr>
          <w:szCs w:val="22"/>
        </w:rPr>
        <w:t xml:space="preserve"> ustanovení, která nejsou tímto Dodatkem č. </w:t>
      </w:r>
      <w:r w:rsidR="005B7CE4">
        <w:rPr>
          <w:szCs w:val="22"/>
        </w:rPr>
        <w:t>3</w:t>
      </w:r>
      <w:r w:rsidRPr="002F2BEC">
        <w:rPr>
          <w:szCs w:val="22"/>
        </w:rPr>
        <w:t xml:space="preserve"> výslovně dotčená, zůstávají nadále beze změny v platnosti.</w:t>
      </w:r>
    </w:p>
    <w:p w14:paraId="2050A5BD" w14:textId="77777777" w:rsidR="00963AAB" w:rsidRPr="002F2BEC" w:rsidRDefault="00963AAB" w:rsidP="005C502B">
      <w:pPr>
        <w:pStyle w:val="Odstavecseseznamem"/>
        <w:spacing w:before="0" w:line="276" w:lineRule="auto"/>
        <w:ind w:left="284"/>
        <w:contextualSpacing/>
        <w:rPr>
          <w:szCs w:val="22"/>
        </w:rPr>
      </w:pPr>
    </w:p>
    <w:p w14:paraId="5D591447" w14:textId="10AB8B4F" w:rsidR="00963AAB" w:rsidRPr="002F2BEC" w:rsidRDefault="00963AAB" w:rsidP="005C502B">
      <w:pPr>
        <w:pStyle w:val="Odstavecseseznamem"/>
        <w:numPr>
          <w:ilvl w:val="0"/>
          <w:numId w:val="14"/>
        </w:numPr>
        <w:spacing w:before="0" w:line="276" w:lineRule="auto"/>
        <w:ind w:left="284" w:hanging="284"/>
        <w:contextualSpacing/>
        <w:rPr>
          <w:szCs w:val="22"/>
        </w:rPr>
      </w:pPr>
      <w:r w:rsidRPr="002F2BEC">
        <w:rPr>
          <w:szCs w:val="22"/>
        </w:rPr>
        <w:t>Tento Dodatek č.</w:t>
      </w:r>
      <w:r w:rsidR="005B7CE4">
        <w:rPr>
          <w:szCs w:val="22"/>
        </w:rPr>
        <w:t>3</w:t>
      </w:r>
      <w:r w:rsidRPr="002F2BEC">
        <w:rPr>
          <w:szCs w:val="22"/>
        </w:rPr>
        <w:t xml:space="preserve"> nabývá </w:t>
      </w:r>
      <w:r w:rsidR="008D790B" w:rsidRPr="002F2BEC">
        <w:rPr>
          <w:szCs w:val="22"/>
        </w:rPr>
        <w:t xml:space="preserve">platnosti dnem připojení platného uznávaného elektronického podpisu dle zákona č. 297/2016 Sb., o službách vytvářejících důvěru pro elektronické transakce, ve znění pozdějších předpisů, oběma Stranami příp. jejich zástupců, do této Smlouvy a všech jejích jednotlivých příloh, nejsou-li součástí jediného elektronického dokumentu (tj. všech samostatných souborů tvořících v souhrnu Smlouvu), a to dnem připojení posledního </w:t>
      </w:r>
      <w:r w:rsidRPr="002F2BEC">
        <w:rPr>
          <w:szCs w:val="22"/>
        </w:rPr>
        <w:t>z nich.</w:t>
      </w:r>
    </w:p>
    <w:p w14:paraId="3FB117FC" w14:textId="77777777" w:rsidR="00963AAB" w:rsidRPr="002F2BEC" w:rsidRDefault="00963AAB" w:rsidP="005C502B">
      <w:pPr>
        <w:pStyle w:val="Odstavecseseznamem"/>
        <w:spacing w:line="276" w:lineRule="auto"/>
        <w:rPr>
          <w:szCs w:val="22"/>
        </w:rPr>
      </w:pPr>
    </w:p>
    <w:p w14:paraId="26D11F78" w14:textId="1AE63AEF" w:rsidR="00963AAB" w:rsidRPr="002F2BEC" w:rsidRDefault="00963AAB" w:rsidP="005C502B">
      <w:pPr>
        <w:pStyle w:val="Odstavecseseznamem"/>
        <w:numPr>
          <w:ilvl w:val="0"/>
          <w:numId w:val="14"/>
        </w:numPr>
        <w:spacing w:before="0" w:line="276" w:lineRule="auto"/>
        <w:ind w:left="284" w:hanging="284"/>
        <w:contextualSpacing/>
        <w:rPr>
          <w:szCs w:val="22"/>
        </w:rPr>
      </w:pPr>
      <w:r w:rsidRPr="002F2BEC">
        <w:rPr>
          <w:szCs w:val="22"/>
        </w:rPr>
        <w:t>Smluvní strany berou na vědomí, že tento Dodatek č.</w:t>
      </w:r>
      <w:r w:rsidR="00151ACD">
        <w:rPr>
          <w:szCs w:val="22"/>
        </w:rPr>
        <w:t>3</w:t>
      </w:r>
      <w:r w:rsidRPr="002F2BEC">
        <w:rPr>
          <w:szCs w:val="22"/>
        </w:rPr>
        <w:t xml:space="preserve"> obsahuje jejich osobní údaje, a ujednávají si, že s jejich uvedením souhlasí. Smluvní strany berou taktéž na vědomí, že ochranu osobních údajů upravuje Nařízení Evropského parlamentu a Rady (EU) 2016/679, o ochraně fyzických osob v souvislosti se zpracováním osobních údajů a o volném pohybu těchto údajů a o zrušení směrnice 95/46/ES (obecné nař</w:t>
      </w:r>
      <w:r w:rsidR="009D38E1" w:rsidRPr="002F2BEC">
        <w:rPr>
          <w:szCs w:val="22"/>
        </w:rPr>
        <w:t xml:space="preserve">ízení o ochraně osobních údajů) </w:t>
      </w:r>
      <w:r w:rsidRPr="002F2BEC">
        <w:rPr>
          <w:szCs w:val="22"/>
        </w:rPr>
        <w:t>a zákon č. 110/2019 Sb., o zpracování osobních údajů. Ochrana osobních údajů v tomto Dodatku č.</w:t>
      </w:r>
      <w:r w:rsidR="00151ACD">
        <w:rPr>
          <w:szCs w:val="22"/>
        </w:rPr>
        <w:t>3</w:t>
      </w:r>
      <w:r w:rsidRPr="002F2BEC">
        <w:rPr>
          <w:szCs w:val="22"/>
        </w:rPr>
        <w:t xml:space="preserve"> obsažených se řídí tímto nařízením a zákonem.</w:t>
      </w:r>
    </w:p>
    <w:p w14:paraId="24C0C98A" w14:textId="77777777" w:rsidR="009C5314" w:rsidRPr="002F2BEC" w:rsidRDefault="009C5314" w:rsidP="005C502B">
      <w:pPr>
        <w:pStyle w:val="Bezmezer"/>
        <w:spacing w:line="276" w:lineRule="auto"/>
        <w:rPr>
          <w:rFonts w:ascii="Times New Roman" w:eastAsia="Times New Roman" w:hAnsi="Times New Roman" w:cs="Times New Roman"/>
          <w:lang w:eastAsia="cs-CZ"/>
        </w:rPr>
      </w:pPr>
    </w:p>
    <w:p w14:paraId="794ABB80" w14:textId="3DC362F7" w:rsidR="00A35EA4" w:rsidRPr="002F2BEC" w:rsidRDefault="009C5314" w:rsidP="005C502B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eastAsia="Times New Roman" w:hAnsi="Times New Roman" w:cs="Times New Roman"/>
          <w:lang w:eastAsia="cs-CZ"/>
        </w:rPr>
      </w:pPr>
      <w:r w:rsidRPr="002F2BEC">
        <w:rPr>
          <w:rFonts w:ascii="Times New Roman" w:eastAsia="Times New Roman" w:hAnsi="Times New Roman" w:cs="Times New Roman"/>
          <w:lang w:eastAsia="cs-CZ"/>
        </w:rPr>
        <w:t xml:space="preserve">Smluvní strany výslovně souhlasí s tím, aby tento </w:t>
      </w:r>
      <w:r w:rsidR="00357683" w:rsidRPr="002F2BEC">
        <w:rPr>
          <w:rFonts w:ascii="Times New Roman" w:hAnsi="Times New Roman" w:cs="Times New Roman"/>
        </w:rPr>
        <w:t>Dodatek č.</w:t>
      </w:r>
      <w:r w:rsidR="009F3ACF">
        <w:rPr>
          <w:rFonts w:ascii="Times New Roman" w:hAnsi="Times New Roman" w:cs="Times New Roman"/>
        </w:rPr>
        <w:t>3</w:t>
      </w:r>
      <w:r w:rsidR="00357683" w:rsidRPr="002F2BEC">
        <w:rPr>
          <w:rFonts w:ascii="Times New Roman" w:hAnsi="Times New Roman" w:cs="Times New Roman"/>
        </w:rPr>
        <w:t xml:space="preserve"> byl uveden v Centrální evidenci smluv (CES) vedené hl. m. Prahou, která je veřejně přístupná a která obsahuje údaje o Stranách, číselném označení Dodatku, datech podpisu a plný text Dodatku. Smluvní strany výslovně prohlašují, že skutečnosti uvedené v tomto Dodatku č.</w:t>
      </w:r>
      <w:r w:rsidR="00151ACD">
        <w:rPr>
          <w:rFonts w:ascii="Times New Roman" w:hAnsi="Times New Roman" w:cs="Times New Roman"/>
        </w:rPr>
        <w:t>3</w:t>
      </w:r>
      <w:r w:rsidR="00357683" w:rsidRPr="002F2BEC">
        <w:rPr>
          <w:rFonts w:ascii="Times New Roman" w:hAnsi="Times New Roman" w:cs="Times New Roman"/>
        </w:rPr>
        <w:t xml:space="preserve"> nepovažují za obchodní tajemství ve smyslu ustanovení § 504 zákona č. 89/2012 Sb., občanského zákoníku, ve znění pozdějších předpisů, a udělují svolení k jejich užití a zveřejnění bez stanovení jakýchkoliv dalších </w:t>
      </w:r>
      <w:r w:rsidRPr="002F2BEC">
        <w:rPr>
          <w:rFonts w:ascii="Times New Roman" w:eastAsia="Times New Roman" w:hAnsi="Times New Roman" w:cs="Times New Roman"/>
          <w:lang w:eastAsia="cs-CZ"/>
        </w:rPr>
        <w:t>podmínek.</w:t>
      </w:r>
    </w:p>
    <w:p w14:paraId="2A0C2CB1" w14:textId="77777777" w:rsidR="00A35EA4" w:rsidRPr="002F2BEC" w:rsidRDefault="00A35EA4" w:rsidP="005C502B">
      <w:pPr>
        <w:pStyle w:val="Odstavecseseznamem"/>
        <w:spacing w:line="276" w:lineRule="auto"/>
        <w:rPr>
          <w:szCs w:val="22"/>
        </w:rPr>
      </w:pPr>
    </w:p>
    <w:p w14:paraId="166F46AB" w14:textId="3BA27250" w:rsidR="009C5314" w:rsidRPr="002F2BEC" w:rsidRDefault="00A35EA4" w:rsidP="005C502B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eastAsia="Times New Roman" w:hAnsi="Times New Roman" w:cs="Times New Roman"/>
          <w:lang w:eastAsia="cs-CZ"/>
        </w:rPr>
      </w:pPr>
      <w:r w:rsidRPr="002F2BEC">
        <w:rPr>
          <w:rFonts w:ascii="Times New Roman" w:hAnsi="Times New Roman" w:cs="Times New Roman"/>
        </w:rPr>
        <w:t>Dodatek č.</w:t>
      </w:r>
      <w:r w:rsidR="009F3ACF">
        <w:rPr>
          <w:rFonts w:ascii="Times New Roman" w:hAnsi="Times New Roman" w:cs="Times New Roman"/>
        </w:rPr>
        <w:t>3</w:t>
      </w:r>
      <w:r w:rsidRPr="002F2BEC">
        <w:rPr>
          <w:rFonts w:ascii="Times New Roman" w:hAnsi="Times New Roman" w:cs="Times New Roman"/>
        </w:rPr>
        <w:t xml:space="preserve"> nabývá účinnosti dnem uveřejnění v Registru smluv ve smyslu zákona č. 340/2015 Sb., </w:t>
      </w:r>
      <w:r w:rsidR="00F51A33" w:rsidRPr="002F2BEC">
        <w:rPr>
          <w:rFonts w:ascii="Times New Roman" w:hAnsi="Times New Roman" w:cs="Times New Roman"/>
        </w:rPr>
        <w:t>o zvláštních podmínkách účinnosti některých smluv, uveřejňování těchto smluv a o registru smluv (zákon o registru smluv), ve znění pozdějších předpisů</w:t>
      </w:r>
      <w:r w:rsidRPr="002F2BEC">
        <w:rPr>
          <w:rFonts w:ascii="Times New Roman" w:hAnsi="Times New Roman" w:cs="Times New Roman"/>
        </w:rPr>
        <w:t>, které zajistí hl. m. Praha</w:t>
      </w:r>
      <w:r w:rsidRPr="002F2BEC">
        <w:rPr>
          <w:rFonts w:ascii="Times New Roman" w:eastAsia="Times New Roman" w:hAnsi="Times New Roman" w:cs="Times New Roman"/>
          <w:lang w:eastAsia="cs-CZ"/>
        </w:rPr>
        <w:t>.</w:t>
      </w:r>
    </w:p>
    <w:p w14:paraId="33BA7F6E" w14:textId="77777777" w:rsidR="00A35EA4" w:rsidRPr="002F2BEC" w:rsidRDefault="00A35EA4" w:rsidP="005C502B">
      <w:pPr>
        <w:pStyle w:val="Odstavecseseznamem"/>
        <w:spacing w:line="276" w:lineRule="auto"/>
        <w:rPr>
          <w:szCs w:val="22"/>
        </w:rPr>
      </w:pPr>
    </w:p>
    <w:p w14:paraId="65E5CF7C" w14:textId="6E2AF811" w:rsidR="00FC2B74" w:rsidRPr="002F2BEC" w:rsidRDefault="005C502B" w:rsidP="005C502B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eastAsia="Times New Roman" w:hAnsi="Times New Roman" w:cs="Times New Roman"/>
          <w:lang w:eastAsia="cs-CZ"/>
        </w:rPr>
      </w:pPr>
      <w:r w:rsidRPr="002F2BEC">
        <w:rPr>
          <w:rFonts w:ascii="Times New Roman" w:eastAsia="Times New Roman" w:hAnsi="Times New Roman" w:cs="Times New Roman"/>
          <w:lang w:eastAsia="cs-CZ"/>
        </w:rPr>
        <w:t>Smluvní strany</w:t>
      </w:r>
      <w:r w:rsidR="004D4BA5" w:rsidRPr="002F2BE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F2BEC">
        <w:rPr>
          <w:rFonts w:ascii="Times New Roman" w:hAnsi="Times New Roman" w:cs="Times New Roman"/>
        </w:rPr>
        <w:t>ve smyslu zákona č. 106/1999 Sb., o svobodném přístupu k informacím, ve znění pozdějších předpisů, berou na vědomí, že Objednatel je povinným subjektem ve smyslu tohoto zákona, a pro tento účel si sjednávají, že obě souhlasí s poskytováním informací obsaže</w:t>
      </w:r>
      <w:r w:rsidR="00221832" w:rsidRPr="002F2BEC">
        <w:rPr>
          <w:rFonts w:ascii="Times New Roman" w:hAnsi="Times New Roman" w:cs="Times New Roman"/>
        </w:rPr>
        <w:t>ných v tomto Dodatku č.</w:t>
      </w:r>
      <w:r w:rsidR="009F3ACF">
        <w:rPr>
          <w:rFonts w:ascii="Times New Roman" w:hAnsi="Times New Roman" w:cs="Times New Roman"/>
        </w:rPr>
        <w:t>3</w:t>
      </w:r>
      <w:r w:rsidRPr="002F2BEC">
        <w:rPr>
          <w:rFonts w:ascii="Times New Roman" w:hAnsi="Times New Roman" w:cs="Times New Roman"/>
        </w:rPr>
        <w:t xml:space="preserve"> žadatelům.</w:t>
      </w:r>
      <w:r w:rsidRPr="002F2BE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036D86A5" w14:textId="77777777" w:rsidR="005C502B" w:rsidRPr="002F2BEC" w:rsidRDefault="005C502B" w:rsidP="005C502B">
      <w:pPr>
        <w:pStyle w:val="Odstavecseseznamem"/>
        <w:spacing w:line="276" w:lineRule="auto"/>
        <w:rPr>
          <w:szCs w:val="22"/>
        </w:rPr>
      </w:pPr>
    </w:p>
    <w:p w14:paraId="676E925E" w14:textId="6DA3ECAE" w:rsidR="009C5314" w:rsidRPr="002F2BEC" w:rsidRDefault="00BB445F" w:rsidP="005C502B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eastAsia="Times New Roman" w:hAnsi="Times New Roman" w:cs="Times New Roman"/>
          <w:lang w:eastAsia="cs-CZ"/>
        </w:rPr>
      </w:pPr>
      <w:r w:rsidRPr="002F2BEC">
        <w:rPr>
          <w:rFonts w:ascii="Times New Roman" w:eastAsia="Times New Roman" w:hAnsi="Times New Roman" w:cs="Times New Roman"/>
          <w:lang w:eastAsia="cs-CZ"/>
        </w:rPr>
        <w:t xml:space="preserve">Na </w:t>
      </w:r>
      <w:r w:rsidRPr="002F2BEC">
        <w:rPr>
          <w:rFonts w:ascii="Times New Roman" w:hAnsi="Times New Roman" w:cs="Times New Roman"/>
        </w:rPr>
        <w:t>důkaz svého souhlasu s obsahem Dodatku č.</w:t>
      </w:r>
      <w:r w:rsidR="00342B23" w:rsidRPr="002F2BEC">
        <w:rPr>
          <w:rFonts w:ascii="Times New Roman" w:hAnsi="Times New Roman" w:cs="Times New Roman"/>
        </w:rPr>
        <w:t xml:space="preserve"> </w:t>
      </w:r>
      <w:r w:rsidR="009F3ACF">
        <w:rPr>
          <w:rFonts w:ascii="Times New Roman" w:hAnsi="Times New Roman" w:cs="Times New Roman"/>
        </w:rPr>
        <w:t>3</w:t>
      </w:r>
      <w:r w:rsidR="0027719B" w:rsidRPr="002F2BEC">
        <w:rPr>
          <w:rFonts w:ascii="Times New Roman" w:hAnsi="Times New Roman" w:cs="Times New Roman"/>
        </w:rPr>
        <w:t xml:space="preserve"> </w:t>
      </w:r>
      <w:r w:rsidRPr="002F2BEC">
        <w:rPr>
          <w:rFonts w:ascii="Times New Roman" w:hAnsi="Times New Roman" w:cs="Times New Roman"/>
        </w:rPr>
        <w:t xml:space="preserve">k němu Smluvní strany připojily své uznávané elektronické podpisy </w:t>
      </w:r>
      <w:r w:rsidR="00F51A33" w:rsidRPr="002F2BEC">
        <w:rPr>
          <w:rFonts w:ascii="Times New Roman" w:hAnsi="Times New Roman" w:cs="Times New Roman"/>
        </w:rPr>
        <w:t>dle zákona o službách vytvářejících důvěru</w:t>
      </w:r>
      <w:r w:rsidR="00AF6DE5" w:rsidRPr="002F2BEC">
        <w:rPr>
          <w:rFonts w:ascii="Times New Roman" w:hAnsi="Times New Roman" w:cs="Times New Roman"/>
        </w:rPr>
        <w:t xml:space="preserve"> a určily, že tímto způsobem uzavřely Dodatek č.</w:t>
      </w:r>
      <w:r w:rsidR="009F3ACF">
        <w:rPr>
          <w:rFonts w:ascii="Times New Roman" w:hAnsi="Times New Roman" w:cs="Times New Roman"/>
        </w:rPr>
        <w:t>3</w:t>
      </w:r>
      <w:r w:rsidR="00F51A33" w:rsidRPr="002F2BEC">
        <w:rPr>
          <w:rFonts w:ascii="Times New Roman" w:hAnsi="Times New Roman" w:cs="Times New Roman"/>
        </w:rPr>
        <w:t>.</w:t>
      </w:r>
    </w:p>
    <w:p w14:paraId="198345E5" w14:textId="77777777" w:rsidR="00FC2B74" w:rsidRPr="002F2BEC" w:rsidRDefault="00FC2B74" w:rsidP="005C502B">
      <w:pPr>
        <w:pStyle w:val="Bezmezer"/>
        <w:spacing w:line="276" w:lineRule="auto"/>
        <w:rPr>
          <w:rFonts w:ascii="Times New Roman" w:eastAsia="Times New Roman" w:hAnsi="Times New Roman" w:cs="Times New Roman"/>
          <w:lang w:eastAsia="cs-CZ"/>
        </w:rPr>
      </w:pPr>
    </w:p>
    <w:p w14:paraId="44DF4AE1" w14:textId="73560FBC" w:rsidR="009C5314" w:rsidRPr="002F2BEC" w:rsidRDefault="009C5314" w:rsidP="005C502B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eastAsia="Times New Roman" w:hAnsi="Times New Roman" w:cs="Times New Roman"/>
          <w:lang w:eastAsia="cs-CZ"/>
        </w:rPr>
      </w:pPr>
      <w:r w:rsidRPr="002F2BEC">
        <w:rPr>
          <w:rFonts w:ascii="Times New Roman" w:eastAsia="Times New Roman" w:hAnsi="Times New Roman" w:cs="Times New Roman"/>
          <w:lang w:eastAsia="cs-CZ"/>
        </w:rPr>
        <w:t xml:space="preserve">Na základě usnesení Rady hl. m. Prahy č. </w:t>
      </w:r>
      <w:r w:rsidR="00A65E9A">
        <w:rPr>
          <w:rFonts w:ascii="Times New Roman" w:eastAsia="Times New Roman" w:hAnsi="Times New Roman" w:cs="Times New Roman"/>
          <w:lang w:eastAsia="cs-CZ"/>
        </w:rPr>
        <w:t xml:space="preserve">2415 </w:t>
      </w:r>
      <w:r w:rsidRPr="002F2BEC">
        <w:rPr>
          <w:rFonts w:ascii="Times New Roman" w:eastAsia="Times New Roman" w:hAnsi="Times New Roman" w:cs="Times New Roman"/>
          <w:lang w:eastAsia="cs-CZ"/>
        </w:rPr>
        <w:t xml:space="preserve">ze dne </w:t>
      </w:r>
      <w:r w:rsidR="00A65E9A">
        <w:rPr>
          <w:rFonts w:ascii="Times New Roman" w:eastAsia="Times New Roman" w:hAnsi="Times New Roman" w:cs="Times New Roman"/>
          <w:lang w:eastAsia="cs-CZ"/>
        </w:rPr>
        <w:t>4</w:t>
      </w:r>
      <w:r w:rsidR="00F51A33" w:rsidRPr="002F2BEC">
        <w:rPr>
          <w:rFonts w:ascii="Times New Roman" w:eastAsia="Times New Roman" w:hAnsi="Times New Roman" w:cs="Times New Roman"/>
          <w:lang w:eastAsia="cs-CZ"/>
        </w:rPr>
        <w:t>.11.202</w:t>
      </w:r>
      <w:r w:rsidR="00A65E9A">
        <w:rPr>
          <w:rFonts w:ascii="Times New Roman" w:eastAsia="Times New Roman" w:hAnsi="Times New Roman" w:cs="Times New Roman"/>
          <w:lang w:eastAsia="cs-CZ"/>
        </w:rPr>
        <w:t>4</w:t>
      </w:r>
      <w:r w:rsidR="00F51A33" w:rsidRPr="002F2BE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F2BEC">
        <w:rPr>
          <w:rFonts w:ascii="Times New Roman" w:eastAsia="Times New Roman" w:hAnsi="Times New Roman" w:cs="Times New Roman"/>
          <w:lang w:eastAsia="cs-CZ"/>
        </w:rPr>
        <w:t xml:space="preserve">k návrhu na svěření nevyhrazených pravomocí Rady hl. m. Prahy Magistrátu hl. m. Prahy je uzavření tohoto </w:t>
      </w:r>
      <w:r w:rsidR="00A35EA4" w:rsidRPr="002F2BEC">
        <w:rPr>
          <w:rFonts w:ascii="Times New Roman" w:eastAsia="Times New Roman" w:hAnsi="Times New Roman" w:cs="Times New Roman"/>
          <w:lang w:eastAsia="cs-CZ"/>
        </w:rPr>
        <w:t>D</w:t>
      </w:r>
      <w:r w:rsidRPr="002F2BEC">
        <w:rPr>
          <w:rFonts w:ascii="Times New Roman" w:eastAsia="Times New Roman" w:hAnsi="Times New Roman" w:cs="Times New Roman"/>
          <w:lang w:eastAsia="cs-CZ"/>
        </w:rPr>
        <w:t>odatku</w:t>
      </w:r>
      <w:r w:rsidR="009C457E" w:rsidRPr="002F2BEC">
        <w:rPr>
          <w:rFonts w:ascii="Times New Roman" w:eastAsia="Times New Roman" w:hAnsi="Times New Roman" w:cs="Times New Roman"/>
          <w:lang w:eastAsia="cs-CZ"/>
        </w:rPr>
        <w:t xml:space="preserve"> č.</w:t>
      </w:r>
      <w:r w:rsidR="009F3ACF">
        <w:rPr>
          <w:rFonts w:ascii="Times New Roman" w:eastAsia="Times New Roman" w:hAnsi="Times New Roman" w:cs="Times New Roman"/>
          <w:lang w:eastAsia="cs-CZ"/>
        </w:rPr>
        <w:t>3</w:t>
      </w:r>
      <w:r w:rsidR="009D38E1" w:rsidRPr="002F2BE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F2BEC">
        <w:rPr>
          <w:rFonts w:ascii="Times New Roman" w:eastAsia="Times New Roman" w:hAnsi="Times New Roman" w:cs="Times New Roman"/>
          <w:lang w:eastAsia="cs-CZ"/>
        </w:rPr>
        <w:t>v</w:t>
      </w:r>
      <w:r w:rsidR="009E1B17" w:rsidRPr="002F2BEC">
        <w:rPr>
          <w:rFonts w:ascii="Times New Roman" w:eastAsia="Times New Roman" w:hAnsi="Times New Roman" w:cs="Times New Roman"/>
          <w:lang w:eastAsia="cs-CZ"/>
        </w:rPr>
        <w:t xml:space="preserve"> plné </w:t>
      </w:r>
      <w:r w:rsidRPr="002F2BEC">
        <w:rPr>
          <w:rFonts w:ascii="Times New Roman" w:eastAsia="Times New Roman" w:hAnsi="Times New Roman" w:cs="Times New Roman"/>
          <w:lang w:eastAsia="cs-CZ"/>
        </w:rPr>
        <w:t xml:space="preserve">kompetenci ředitele </w:t>
      </w:r>
      <w:r w:rsidR="003C27E9" w:rsidRPr="002F2BEC">
        <w:rPr>
          <w:rFonts w:ascii="Times New Roman" w:eastAsia="Times New Roman" w:hAnsi="Times New Roman" w:cs="Times New Roman"/>
          <w:lang w:eastAsia="cs-CZ"/>
        </w:rPr>
        <w:t xml:space="preserve">zadávajícího </w:t>
      </w:r>
      <w:r w:rsidRPr="002F2BEC">
        <w:rPr>
          <w:rFonts w:ascii="Times New Roman" w:eastAsia="Times New Roman" w:hAnsi="Times New Roman" w:cs="Times New Roman"/>
          <w:lang w:eastAsia="cs-CZ"/>
        </w:rPr>
        <w:t xml:space="preserve">odboru </w:t>
      </w:r>
      <w:r w:rsidR="00144570" w:rsidRPr="002F2BEC">
        <w:rPr>
          <w:rFonts w:ascii="Times New Roman" w:eastAsia="Times New Roman" w:hAnsi="Times New Roman" w:cs="Times New Roman"/>
          <w:lang w:eastAsia="cs-CZ"/>
        </w:rPr>
        <w:t>M</w:t>
      </w:r>
      <w:r w:rsidRPr="002F2BEC">
        <w:rPr>
          <w:rFonts w:ascii="Times New Roman" w:eastAsia="Times New Roman" w:hAnsi="Times New Roman" w:cs="Times New Roman"/>
          <w:lang w:eastAsia="cs-CZ"/>
        </w:rPr>
        <w:t>agistrátu hl. m. Prahy.</w:t>
      </w:r>
    </w:p>
    <w:p w14:paraId="27F926A2" w14:textId="77777777" w:rsidR="00AB3EB1" w:rsidRPr="002F2BEC" w:rsidRDefault="00AB3EB1" w:rsidP="00AB3EB1">
      <w:pPr>
        <w:pStyle w:val="Odstavecseseznamem"/>
        <w:rPr>
          <w:szCs w:val="22"/>
        </w:rPr>
      </w:pPr>
    </w:p>
    <w:p w14:paraId="4548858F" w14:textId="5A6D8F6C" w:rsidR="009C5314" w:rsidRPr="002F2BEC" w:rsidRDefault="00F02F3E" w:rsidP="0064209C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eastAsia="Times New Roman" w:hAnsi="Times New Roman" w:cs="Times New Roman"/>
          <w:lang w:eastAsia="cs-CZ"/>
        </w:rPr>
      </w:pPr>
      <w:r w:rsidRPr="002F2BEC">
        <w:rPr>
          <w:rFonts w:ascii="Times New Roman" w:eastAsia="Times New Roman" w:hAnsi="Times New Roman" w:cs="Times New Roman"/>
          <w:lang w:eastAsia="cs-CZ"/>
        </w:rPr>
        <w:t>Nedílnou součástí tohot</w:t>
      </w:r>
      <w:r w:rsidR="0064209C" w:rsidRPr="002F2BEC">
        <w:rPr>
          <w:rFonts w:ascii="Times New Roman" w:eastAsia="Times New Roman" w:hAnsi="Times New Roman" w:cs="Times New Roman"/>
          <w:lang w:eastAsia="cs-CZ"/>
        </w:rPr>
        <w:t>o</w:t>
      </w:r>
      <w:r w:rsidRPr="002F2BEC">
        <w:rPr>
          <w:rFonts w:ascii="Times New Roman" w:eastAsia="Times New Roman" w:hAnsi="Times New Roman" w:cs="Times New Roman"/>
          <w:lang w:eastAsia="cs-CZ"/>
        </w:rPr>
        <w:t xml:space="preserve"> </w:t>
      </w:r>
      <w:r w:rsidR="00A35EA4" w:rsidRPr="002F2BEC">
        <w:rPr>
          <w:rFonts w:ascii="Times New Roman" w:eastAsia="Times New Roman" w:hAnsi="Times New Roman" w:cs="Times New Roman"/>
          <w:lang w:eastAsia="cs-CZ"/>
        </w:rPr>
        <w:t>D</w:t>
      </w:r>
      <w:r w:rsidRPr="002F2BEC">
        <w:rPr>
          <w:rFonts w:ascii="Times New Roman" w:eastAsia="Times New Roman" w:hAnsi="Times New Roman" w:cs="Times New Roman"/>
          <w:lang w:eastAsia="cs-CZ"/>
        </w:rPr>
        <w:t>odatku</w:t>
      </w:r>
      <w:r w:rsidR="00A35EA4" w:rsidRPr="002F2BEC">
        <w:rPr>
          <w:rFonts w:ascii="Times New Roman" w:eastAsia="Times New Roman" w:hAnsi="Times New Roman" w:cs="Times New Roman"/>
          <w:lang w:eastAsia="cs-CZ"/>
        </w:rPr>
        <w:t xml:space="preserve"> č.</w:t>
      </w:r>
      <w:r w:rsidR="009F3ACF">
        <w:rPr>
          <w:rFonts w:ascii="Times New Roman" w:eastAsia="Times New Roman" w:hAnsi="Times New Roman" w:cs="Times New Roman"/>
          <w:lang w:eastAsia="cs-CZ"/>
        </w:rPr>
        <w:t>3</w:t>
      </w:r>
      <w:r w:rsidRPr="002F2BEC">
        <w:rPr>
          <w:rFonts w:ascii="Times New Roman" w:eastAsia="Times New Roman" w:hAnsi="Times New Roman" w:cs="Times New Roman"/>
          <w:lang w:eastAsia="cs-CZ"/>
        </w:rPr>
        <w:t xml:space="preserve"> jsou tyto přílohy:</w:t>
      </w:r>
    </w:p>
    <w:p w14:paraId="1628AA3C" w14:textId="2FB625A2" w:rsidR="0064209C" w:rsidRPr="00EB7ADD" w:rsidRDefault="0064209C" w:rsidP="0064209C">
      <w:pPr>
        <w:pStyle w:val="Bezmezer"/>
        <w:spacing w:line="276" w:lineRule="auto"/>
        <w:ind w:left="284"/>
        <w:rPr>
          <w:rFonts w:ascii="Times New Roman" w:eastAsia="Times New Roman" w:hAnsi="Times New Roman" w:cs="Times New Roman"/>
          <w:lang w:eastAsia="cs-CZ"/>
        </w:rPr>
      </w:pPr>
      <w:r w:rsidRPr="00EB7ADD">
        <w:rPr>
          <w:rFonts w:ascii="Times New Roman" w:eastAsia="Times New Roman" w:hAnsi="Times New Roman" w:cs="Times New Roman"/>
          <w:lang w:eastAsia="cs-CZ"/>
        </w:rPr>
        <w:t>Příloha č.</w:t>
      </w:r>
      <w:r w:rsidR="00EB7AD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EB7ADD">
        <w:rPr>
          <w:rFonts w:ascii="Times New Roman" w:eastAsia="Times New Roman" w:hAnsi="Times New Roman" w:cs="Times New Roman"/>
          <w:lang w:eastAsia="cs-CZ"/>
        </w:rPr>
        <w:t xml:space="preserve">1 </w:t>
      </w:r>
      <w:r w:rsidR="003C27E9" w:rsidRPr="00EB7ADD">
        <w:rPr>
          <w:rFonts w:ascii="Times New Roman" w:eastAsia="Times New Roman" w:hAnsi="Times New Roman" w:cs="Times New Roman"/>
          <w:lang w:eastAsia="cs-CZ"/>
        </w:rPr>
        <w:t>-</w:t>
      </w:r>
      <w:r w:rsidRPr="00EB7ADD">
        <w:rPr>
          <w:rFonts w:ascii="Times New Roman" w:eastAsia="Times New Roman" w:hAnsi="Times New Roman" w:cs="Times New Roman"/>
          <w:lang w:eastAsia="cs-CZ"/>
        </w:rPr>
        <w:t xml:space="preserve"> </w:t>
      </w:r>
      <w:r w:rsidR="003C27E9" w:rsidRPr="00EB7ADD">
        <w:rPr>
          <w:rFonts w:ascii="Times New Roman" w:eastAsia="Times New Roman" w:hAnsi="Times New Roman" w:cs="Times New Roman"/>
          <w:lang w:eastAsia="cs-CZ"/>
        </w:rPr>
        <w:t xml:space="preserve">Oznámení </w:t>
      </w:r>
      <w:r w:rsidR="00ED5E07" w:rsidRPr="00EB7ADD">
        <w:rPr>
          <w:rFonts w:ascii="Times New Roman" w:eastAsia="Times New Roman" w:hAnsi="Times New Roman" w:cs="Times New Roman"/>
          <w:lang w:eastAsia="cs-CZ"/>
        </w:rPr>
        <w:t xml:space="preserve">neodkladné </w:t>
      </w:r>
      <w:r w:rsidR="003C27E9" w:rsidRPr="00EB7ADD">
        <w:rPr>
          <w:rFonts w:ascii="Times New Roman" w:eastAsia="Times New Roman" w:hAnsi="Times New Roman" w:cs="Times New Roman"/>
          <w:lang w:eastAsia="cs-CZ"/>
        </w:rPr>
        <w:t>změny č.</w:t>
      </w:r>
      <w:r w:rsidR="00EB7ADD" w:rsidRPr="00EB7ADD">
        <w:rPr>
          <w:rFonts w:ascii="Times New Roman" w:eastAsia="Times New Roman" w:hAnsi="Times New Roman" w:cs="Times New Roman"/>
          <w:lang w:eastAsia="cs-CZ"/>
        </w:rPr>
        <w:t>4</w:t>
      </w:r>
    </w:p>
    <w:p w14:paraId="70B0BCA8" w14:textId="79CE8147" w:rsidR="0047441D" w:rsidRPr="00EB7ADD" w:rsidRDefault="0047441D" w:rsidP="0064209C">
      <w:pPr>
        <w:pStyle w:val="Bezmezer"/>
        <w:spacing w:line="276" w:lineRule="auto"/>
        <w:ind w:left="284"/>
        <w:rPr>
          <w:rFonts w:ascii="Times New Roman" w:eastAsia="Times New Roman" w:hAnsi="Times New Roman" w:cs="Times New Roman"/>
          <w:lang w:eastAsia="cs-CZ"/>
        </w:rPr>
      </w:pPr>
      <w:r w:rsidRPr="00EB7ADD">
        <w:rPr>
          <w:rFonts w:ascii="Times New Roman" w:eastAsia="Times New Roman" w:hAnsi="Times New Roman" w:cs="Times New Roman"/>
          <w:lang w:eastAsia="cs-CZ"/>
        </w:rPr>
        <w:t>Příloha č.</w:t>
      </w:r>
      <w:r w:rsidR="00EB7AD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EB7ADD">
        <w:rPr>
          <w:rFonts w:ascii="Times New Roman" w:eastAsia="Times New Roman" w:hAnsi="Times New Roman" w:cs="Times New Roman"/>
          <w:lang w:eastAsia="cs-CZ"/>
        </w:rPr>
        <w:t>2 - Souhlas s provedením neodkladné změny č.</w:t>
      </w:r>
      <w:r w:rsidR="00EB7ADD">
        <w:rPr>
          <w:rFonts w:ascii="Times New Roman" w:eastAsia="Times New Roman" w:hAnsi="Times New Roman" w:cs="Times New Roman"/>
          <w:lang w:eastAsia="cs-CZ"/>
        </w:rPr>
        <w:t>4</w:t>
      </w:r>
    </w:p>
    <w:p w14:paraId="4594CBED" w14:textId="0242814D" w:rsidR="003C27E9" w:rsidRDefault="003C27E9" w:rsidP="0064209C">
      <w:pPr>
        <w:pStyle w:val="Bezmezer"/>
        <w:spacing w:line="276" w:lineRule="auto"/>
        <w:ind w:left="284"/>
        <w:rPr>
          <w:rFonts w:ascii="Times New Roman" w:eastAsia="Times New Roman" w:hAnsi="Times New Roman" w:cs="Times New Roman"/>
          <w:lang w:eastAsia="cs-CZ"/>
        </w:rPr>
      </w:pPr>
      <w:r w:rsidRPr="00EB7ADD">
        <w:rPr>
          <w:rFonts w:ascii="Times New Roman" w:eastAsia="Times New Roman" w:hAnsi="Times New Roman" w:cs="Times New Roman"/>
          <w:lang w:eastAsia="cs-CZ"/>
        </w:rPr>
        <w:t>Příloha č.</w:t>
      </w:r>
      <w:r w:rsidR="00EB7ADD">
        <w:rPr>
          <w:rFonts w:ascii="Times New Roman" w:eastAsia="Times New Roman" w:hAnsi="Times New Roman" w:cs="Times New Roman"/>
          <w:lang w:eastAsia="cs-CZ"/>
        </w:rPr>
        <w:t xml:space="preserve"> </w:t>
      </w:r>
      <w:r w:rsidR="0047441D" w:rsidRPr="00EB7ADD">
        <w:rPr>
          <w:rFonts w:ascii="Times New Roman" w:eastAsia="Times New Roman" w:hAnsi="Times New Roman" w:cs="Times New Roman"/>
          <w:lang w:eastAsia="cs-CZ"/>
        </w:rPr>
        <w:t>3</w:t>
      </w:r>
      <w:r w:rsidRPr="00EB7ADD">
        <w:rPr>
          <w:rFonts w:ascii="Times New Roman" w:eastAsia="Times New Roman" w:hAnsi="Times New Roman" w:cs="Times New Roman"/>
          <w:lang w:eastAsia="cs-CZ"/>
        </w:rPr>
        <w:t xml:space="preserve"> </w:t>
      </w:r>
      <w:r w:rsidR="0073222D" w:rsidRPr="00EB7ADD">
        <w:rPr>
          <w:rFonts w:ascii="Times New Roman" w:eastAsia="Times New Roman" w:hAnsi="Times New Roman" w:cs="Times New Roman"/>
          <w:lang w:eastAsia="cs-CZ"/>
        </w:rPr>
        <w:t>-</w:t>
      </w:r>
      <w:r w:rsidRPr="00EB7ADD">
        <w:rPr>
          <w:rFonts w:ascii="Times New Roman" w:eastAsia="Times New Roman" w:hAnsi="Times New Roman" w:cs="Times New Roman"/>
          <w:lang w:eastAsia="cs-CZ"/>
        </w:rPr>
        <w:t xml:space="preserve"> Specifikace díla a kalkulace ceny neodkladné změny č.</w:t>
      </w:r>
      <w:r w:rsidR="00EB7ADD">
        <w:rPr>
          <w:rFonts w:ascii="Times New Roman" w:eastAsia="Times New Roman" w:hAnsi="Times New Roman" w:cs="Times New Roman"/>
          <w:lang w:eastAsia="cs-CZ"/>
        </w:rPr>
        <w:t>4</w:t>
      </w:r>
    </w:p>
    <w:p w14:paraId="586F0D3F" w14:textId="4C6707DE" w:rsidR="00EB7ADD" w:rsidRPr="00EB7ADD" w:rsidRDefault="00EB7ADD" w:rsidP="00EB7ADD">
      <w:pPr>
        <w:pStyle w:val="Bezmezer"/>
        <w:spacing w:line="276" w:lineRule="auto"/>
        <w:ind w:left="284"/>
        <w:rPr>
          <w:rFonts w:ascii="Times New Roman" w:eastAsia="Times New Roman" w:hAnsi="Times New Roman" w:cs="Times New Roman"/>
          <w:lang w:eastAsia="cs-CZ"/>
        </w:rPr>
      </w:pPr>
      <w:r w:rsidRPr="00EB7ADD">
        <w:rPr>
          <w:rFonts w:ascii="Times New Roman" w:eastAsia="Times New Roman" w:hAnsi="Times New Roman" w:cs="Times New Roman"/>
          <w:lang w:eastAsia="cs-CZ"/>
        </w:rPr>
        <w:t>Příloha č.</w:t>
      </w:r>
      <w:r>
        <w:rPr>
          <w:rFonts w:ascii="Times New Roman" w:eastAsia="Times New Roman" w:hAnsi="Times New Roman" w:cs="Times New Roman"/>
          <w:lang w:eastAsia="cs-CZ"/>
        </w:rPr>
        <w:t xml:space="preserve"> 4</w:t>
      </w:r>
      <w:r w:rsidRPr="00EB7ADD">
        <w:rPr>
          <w:rFonts w:ascii="Times New Roman" w:eastAsia="Times New Roman" w:hAnsi="Times New Roman" w:cs="Times New Roman"/>
          <w:lang w:eastAsia="cs-CZ"/>
        </w:rPr>
        <w:t xml:space="preserve"> - Oznámení odkladné změny č.</w:t>
      </w:r>
      <w:r>
        <w:rPr>
          <w:rFonts w:ascii="Times New Roman" w:eastAsia="Times New Roman" w:hAnsi="Times New Roman" w:cs="Times New Roman"/>
          <w:lang w:eastAsia="cs-CZ"/>
        </w:rPr>
        <w:t>5</w:t>
      </w:r>
    </w:p>
    <w:p w14:paraId="6385C005" w14:textId="27A59F87" w:rsidR="00EB7ADD" w:rsidRDefault="00EB7ADD" w:rsidP="00EB7ADD">
      <w:pPr>
        <w:pStyle w:val="Bezmezer"/>
        <w:spacing w:line="276" w:lineRule="auto"/>
        <w:ind w:left="284"/>
        <w:rPr>
          <w:rFonts w:ascii="Times New Roman" w:eastAsia="Times New Roman" w:hAnsi="Times New Roman" w:cs="Times New Roman"/>
          <w:lang w:eastAsia="cs-CZ"/>
        </w:rPr>
      </w:pPr>
      <w:r w:rsidRPr="00EB7ADD">
        <w:rPr>
          <w:rFonts w:ascii="Times New Roman" w:eastAsia="Times New Roman" w:hAnsi="Times New Roman" w:cs="Times New Roman"/>
          <w:lang w:eastAsia="cs-CZ"/>
        </w:rPr>
        <w:t>Příloha č.</w:t>
      </w:r>
      <w:r>
        <w:rPr>
          <w:rFonts w:ascii="Times New Roman" w:eastAsia="Times New Roman" w:hAnsi="Times New Roman" w:cs="Times New Roman"/>
          <w:lang w:eastAsia="cs-CZ"/>
        </w:rPr>
        <w:t xml:space="preserve"> 5</w:t>
      </w:r>
      <w:r w:rsidRPr="00EB7ADD">
        <w:rPr>
          <w:rFonts w:ascii="Times New Roman" w:eastAsia="Times New Roman" w:hAnsi="Times New Roman" w:cs="Times New Roman"/>
          <w:lang w:eastAsia="cs-CZ"/>
        </w:rPr>
        <w:t xml:space="preserve"> - Specifikace díla a kalkulace ceny odkladné změny č.</w:t>
      </w:r>
      <w:r>
        <w:rPr>
          <w:rFonts w:ascii="Times New Roman" w:eastAsia="Times New Roman" w:hAnsi="Times New Roman" w:cs="Times New Roman"/>
          <w:lang w:eastAsia="cs-CZ"/>
        </w:rPr>
        <w:t>5</w:t>
      </w:r>
    </w:p>
    <w:p w14:paraId="1D246FE9" w14:textId="17E5BA4A" w:rsidR="00EB7ADD" w:rsidRPr="00EB7ADD" w:rsidRDefault="00EB7ADD" w:rsidP="00EB7ADD">
      <w:pPr>
        <w:pStyle w:val="Bezmezer"/>
        <w:spacing w:line="276" w:lineRule="auto"/>
        <w:ind w:left="284"/>
        <w:rPr>
          <w:rFonts w:ascii="Times New Roman" w:eastAsia="Times New Roman" w:hAnsi="Times New Roman" w:cs="Times New Roman"/>
          <w:lang w:eastAsia="cs-CZ"/>
        </w:rPr>
      </w:pPr>
      <w:r w:rsidRPr="00EB7ADD">
        <w:rPr>
          <w:rFonts w:ascii="Times New Roman" w:eastAsia="Times New Roman" w:hAnsi="Times New Roman" w:cs="Times New Roman"/>
          <w:lang w:eastAsia="cs-CZ"/>
        </w:rPr>
        <w:t>Příloha č.</w:t>
      </w:r>
      <w:r>
        <w:rPr>
          <w:rFonts w:ascii="Times New Roman" w:eastAsia="Times New Roman" w:hAnsi="Times New Roman" w:cs="Times New Roman"/>
          <w:lang w:eastAsia="cs-CZ"/>
        </w:rPr>
        <w:t xml:space="preserve"> 6</w:t>
      </w:r>
      <w:r w:rsidRPr="00EB7ADD">
        <w:rPr>
          <w:rFonts w:ascii="Times New Roman" w:eastAsia="Times New Roman" w:hAnsi="Times New Roman" w:cs="Times New Roman"/>
          <w:lang w:eastAsia="cs-CZ"/>
        </w:rPr>
        <w:t xml:space="preserve"> - Oznámení neodkladné změny č.</w:t>
      </w:r>
      <w:r>
        <w:rPr>
          <w:rFonts w:ascii="Times New Roman" w:eastAsia="Times New Roman" w:hAnsi="Times New Roman" w:cs="Times New Roman"/>
          <w:lang w:eastAsia="cs-CZ"/>
        </w:rPr>
        <w:t>6</w:t>
      </w:r>
    </w:p>
    <w:p w14:paraId="19E60D4C" w14:textId="63285DDB" w:rsidR="00EB7ADD" w:rsidRPr="00EB7ADD" w:rsidRDefault="00EB7ADD" w:rsidP="00EB7ADD">
      <w:pPr>
        <w:pStyle w:val="Bezmezer"/>
        <w:spacing w:line="276" w:lineRule="auto"/>
        <w:ind w:left="284"/>
        <w:rPr>
          <w:rFonts w:ascii="Times New Roman" w:eastAsia="Times New Roman" w:hAnsi="Times New Roman" w:cs="Times New Roman"/>
          <w:lang w:eastAsia="cs-CZ"/>
        </w:rPr>
      </w:pPr>
      <w:r w:rsidRPr="00EB7ADD">
        <w:rPr>
          <w:rFonts w:ascii="Times New Roman" w:eastAsia="Times New Roman" w:hAnsi="Times New Roman" w:cs="Times New Roman"/>
          <w:lang w:eastAsia="cs-CZ"/>
        </w:rPr>
        <w:t>Příloha č.</w:t>
      </w:r>
      <w:r>
        <w:rPr>
          <w:rFonts w:ascii="Times New Roman" w:eastAsia="Times New Roman" w:hAnsi="Times New Roman" w:cs="Times New Roman"/>
          <w:lang w:eastAsia="cs-CZ"/>
        </w:rPr>
        <w:t xml:space="preserve"> 7</w:t>
      </w:r>
      <w:r w:rsidRPr="00EB7ADD">
        <w:rPr>
          <w:rFonts w:ascii="Times New Roman" w:eastAsia="Times New Roman" w:hAnsi="Times New Roman" w:cs="Times New Roman"/>
          <w:lang w:eastAsia="cs-CZ"/>
        </w:rPr>
        <w:t xml:space="preserve"> - Souhlas s provedením neodkladné změny č.</w:t>
      </w:r>
      <w:r>
        <w:rPr>
          <w:rFonts w:ascii="Times New Roman" w:eastAsia="Times New Roman" w:hAnsi="Times New Roman" w:cs="Times New Roman"/>
          <w:lang w:eastAsia="cs-CZ"/>
        </w:rPr>
        <w:t>6</w:t>
      </w:r>
    </w:p>
    <w:p w14:paraId="2998D34F" w14:textId="1EA58482" w:rsidR="00EB7ADD" w:rsidRDefault="00EB7ADD" w:rsidP="00EB7ADD">
      <w:pPr>
        <w:pStyle w:val="Bezmezer"/>
        <w:spacing w:line="276" w:lineRule="auto"/>
        <w:ind w:left="284"/>
        <w:rPr>
          <w:rFonts w:ascii="Times New Roman" w:eastAsia="Times New Roman" w:hAnsi="Times New Roman" w:cs="Times New Roman"/>
          <w:lang w:eastAsia="cs-CZ"/>
        </w:rPr>
      </w:pPr>
      <w:r w:rsidRPr="00EB7ADD">
        <w:rPr>
          <w:rFonts w:ascii="Times New Roman" w:eastAsia="Times New Roman" w:hAnsi="Times New Roman" w:cs="Times New Roman"/>
          <w:lang w:eastAsia="cs-CZ"/>
        </w:rPr>
        <w:t>Příloha č.</w:t>
      </w:r>
      <w:r>
        <w:rPr>
          <w:rFonts w:ascii="Times New Roman" w:eastAsia="Times New Roman" w:hAnsi="Times New Roman" w:cs="Times New Roman"/>
          <w:lang w:eastAsia="cs-CZ"/>
        </w:rPr>
        <w:t xml:space="preserve"> 8</w:t>
      </w:r>
      <w:r w:rsidRPr="00EB7ADD">
        <w:rPr>
          <w:rFonts w:ascii="Times New Roman" w:eastAsia="Times New Roman" w:hAnsi="Times New Roman" w:cs="Times New Roman"/>
          <w:lang w:eastAsia="cs-CZ"/>
        </w:rPr>
        <w:t xml:space="preserve"> - Specifikace díla a kalkulace ceny neodkladné změny č.</w:t>
      </w:r>
      <w:r>
        <w:rPr>
          <w:rFonts w:ascii="Times New Roman" w:eastAsia="Times New Roman" w:hAnsi="Times New Roman" w:cs="Times New Roman"/>
          <w:lang w:eastAsia="cs-CZ"/>
        </w:rPr>
        <w:t>6</w:t>
      </w:r>
    </w:p>
    <w:p w14:paraId="66EF481A" w14:textId="4ED942EC" w:rsidR="00EB7ADD" w:rsidRPr="00EB7ADD" w:rsidRDefault="00EB7ADD" w:rsidP="00EB7ADD">
      <w:pPr>
        <w:pStyle w:val="Bezmezer"/>
        <w:spacing w:line="276" w:lineRule="auto"/>
        <w:ind w:left="284"/>
        <w:rPr>
          <w:rFonts w:ascii="Times New Roman" w:eastAsia="Times New Roman" w:hAnsi="Times New Roman" w:cs="Times New Roman"/>
          <w:lang w:eastAsia="cs-CZ"/>
        </w:rPr>
      </w:pPr>
      <w:r w:rsidRPr="00EB7ADD">
        <w:rPr>
          <w:rFonts w:ascii="Times New Roman" w:eastAsia="Times New Roman" w:hAnsi="Times New Roman" w:cs="Times New Roman"/>
          <w:lang w:eastAsia="cs-CZ"/>
        </w:rPr>
        <w:t>Příloha č.</w:t>
      </w:r>
      <w:r>
        <w:rPr>
          <w:rFonts w:ascii="Times New Roman" w:eastAsia="Times New Roman" w:hAnsi="Times New Roman" w:cs="Times New Roman"/>
          <w:lang w:eastAsia="cs-CZ"/>
        </w:rPr>
        <w:t xml:space="preserve"> 9</w:t>
      </w:r>
      <w:r w:rsidRPr="00EB7ADD">
        <w:rPr>
          <w:rFonts w:ascii="Times New Roman" w:eastAsia="Times New Roman" w:hAnsi="Times New Roman" w:cs="Times New Roman"/>
          <w:lang w:eastAsia="cs-CZ"/>
        </w:rPr>
        <w:t xml:space="preserve"> - Oznámení neodkladné změny č.</w:t>
      </w:r>
      <w:r>
        <w:rPr>
          <w:rFonts w:ascii="Times New Roman" w:eastAsia="Times New Roman" w:hAnsi="Times New Roman" w:cs="Times New Roman"/>
          <w:lang w:eastAsia="cs-CZ"/>
        </w:rPr>
        <w:t>7</w:t>
      </w:r>
    </w:p>
    <w:p w14:paraId="04ADF573" w14:textId="1023287F" w:rsidR="00EB7ADD" w:rsidRPr="00EB7ADD" w:rsidRDefault="00EB7ADD" w:rsidP="00EB7ADD">
      <w:pPr>
        <w:pStyle w:val="Bezmezer"/>
        <w:spacing w:line="276" w:lineRule="auto"/>
        <w:ind w:left="284"/>
        <w:rPr>
          <w:rFonts w:ascii="Times New Roman" w:eastAsia="Times New Roman" w:hAnsi="Times New Roman" w:cs="Times New Roman"/>
          <w:lang w:eastAsia="cs-CZ"/>
        </w:rPr>
      </w:pPr>
      <w:r w:rsidRPr="00EB7ADD">
        <w:rPr>
          <w:rFonts w:ascii="Times New Roman" w:eastAsia="Times New Roman" w:hAnsi="Times New Roman" w:cs="Times New Roman"/>
          <w:lang w:eastAsia="cs-CZ"/>
        </w:rPr>
        <w:t>Příloha č.</w:t>
      </w:r>
      <w:r>
        <w:rPr>
          <w:rFonts w:ascii="Times New Roman" w:eastAsia="Times New Roman" w:hAnsi="Times New Roman" w:cs="Times New Roman"/>
          <w:lang w:eastAsia="cs-CZ"/>
        </w:rPr>
        <w:t>10</w:t>
      </w:r>
      <w:r w:rsidRPr="00EB7ADD">
        <w:rPr>
          <w:rFonts w:ascii="Times New Roman" w:eastAsia="Times New Roman" w:hAnsi="Times New Roman" w:cs="Times New Roman"/>
          <w:lang w:eastAsia="cs-CZ"/>
        </w:rPr>
        <w:t xml:space="preserve"> - Souhlas s provedením neodkladné změny č.</w:t>
      </w:r>
      <w:r>
        <w:rPr>
          <w:rFonts w:ascii="Times New Roman" w:eastAsia="Times New Roman" w:hAnsi="Times New Roman" w:cs="Times New Roman"/>
          <w:lang w:eastAsia="cs-CZ"/>
        </w:rPr>
        <w:t>7</w:t>
      </w:r>
    </w:p>
    <w:p w14:paraId="20ADF4C0" w14:textId="035D4773" w:rsidR="00EB7ADD" w:rsidRDefault="00EB7ADD" w:rsidP="00EB7ADD">
      <w:pPr>
        <w:pStyle w:val="Bezmezer"/>
        <w:spacing w:line="276" w:lineRule="auto"/>
        <w:ind w:left="284"/>
        <w:rPr>
          <w:rFonts w:ascii="Times New Roman" w:eastAsia="Times New Roman" w:hAnsi="Times New Roman" w:cs="Times New Roman"/>
          <w:lang w:eastAsia="cs-CZ"/>
        </w:rPr>
      </w:pPr>
      <w:r w:rsidRPr="00EB7ADD">
        <w:rPr>
          <w:rFonts w:ascii="Times New Roman" w:eastAsia="Times New Roman" w:hAnsi="Times New Roman" w:cs="Times New Roman"/>
          <w:lang w:eastAsia="cs-CZ"/>
        </w:rPr>
        <w:t>Příloha č.</w:t>
      </w:r>
      <w:r>
        <w:rPr>
          <w:rFonts w:ascii="Times New Roman" w:eastAsia="Times New Roman" w:hAnsi="Times New Roman" w:cs="Times New Roman"/>
          <w:lang w:eastAsia="cs-CZ"/>
        </w:rPr>
        <w:t>11</w:t>
      </w:r>
      <w:r w:rsidRPr="00EB7ADD">
        <w:rPr>
          <w:rFonts w:ascii="Times New Roman" w:eastAsia="Times New Roman" w:hAnsi="Times New Roman" w:cs="Times New Roman"/>
          <w:lang w:eastAsia="cs-CZ"/>
        </w:rPr>
        <w:t xml:space="preserve"> - Specifikace díla a kalkulace ceny neodkladné změny č.</w:t>
      </w:r>
      <w:r>
        <w:rPr>
          <w:rFonts w:ascii="Times New Roman" w:eastAsia="Times New Roman" w:hAnsi="Times New Roman" w:cs="Times New Roman"/>
          <w:lang w:eastAsia="cs-CZ"/>
        </w:rPr>
        <w:t>7</w:t>
      </w:r>
    </w:p>
    <w:p w14:paraId="1236499E" w14:textId="71778A5A" w:rsidR="00EB7ADD" w:rsidRPr="002F2BEC" w:rsidRDefault="00EB7ADD" w:rsidP="00EB7ADD">
      <w:pPr>
        <w:pStyle w:val="Bezmezer"/>
        <w:spacing w:line="276" w:lineRule="auto"/>
        <w:ind w:left="284"/>
        <w:rPr>
          <w:rFonts w:ascii="Times New Roman" w:eastAsia="Times New Roman" w:hAnsi="Times New Roman" w:cs="Times New Roman"/>
          <w:lang w:eastAsia="cs-CZ"/>
        </w:rPr>
      </w:pPr>
      <w:r w:rsidRPr="002F2BEC">
        <w:rPr>
          <w:rFonts w:ascii="Times New Roman" w:eastAsia="Times New Roman" w:hAnsi="Times New Roman" w:cs="Times New Roman"/>
          <w:lang w:eastAsia="cs-CZ"/>
        </w:rPr>
        <w:t>Příloha č.</w:t>
      </w:r>
      <w:r>
        <w:rPr>
          <w:rFonts w:ascii="Times New Roman" w:eastAsia="Times New Roman" w:hAnsi="Times New Roman" w:cs="Times New Roman"/>
          <w:lang w:eastAsia="cs-CZ"/>
        </w:rPr>
        <w:t>12</w:t>
      </w:r>
      <w:r w:rsidRPr="002F2BEC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-</w:t>
      </w:r>
      <w:r w:rsidRPr="002F2BEC">
        <w:rPr>
          <w:rFonts w:ascii="Times New Roman" w:eastAsia="Times New Roman" w:hAnsi="Times New Roman" w:cs="Times New Roman"/>
          <w:lang w:eastAsia="cs-CZ"/>
        </w:rPr>
        <w:t xml:space="preserve"> Aktualizovaný harmonogram stavby</w:t>
      </w:r>
    </w:p>
    <w:p w14:paraId="63FE0960" w14:textId="3ED94197" w:rsidR="00997177" w:rsidRPr="002F2BEC" w:rsidRDefault="00925334" w:rsidP="0064209C">
      <w:pPr>
        <w:pStyle w:val="Bezmezer"/>
        <w:spacing w:line="276" w:lineRule="auto"/>
        <w:ind w:left="284"/>
        <w:rPr>
          <w:rFonts w:ascii="Times New Roman" w:eastAsia="Times New Roman" w:hAnsi="Times New Roman" w:cs="Times New Roman"/>
          <w:lang w:eastAsia="cs-CZ"/>
        </w:rPr>
      </w:pPr>
      <w:r w:rsidRPr="00EB7ADD">
        <w:rPr>
          <w:rFonts w:ascii="Times New Roman" w:eastAsia="Times New Roman" w:hAnsi="Times New Roman" w:cs="Times New Roman"/>
          <w:lang w:eastAsia="cs-CZ"/>
        </w:rPr>
        <w:t>Příloha č.</w:t>
      </w:r>
      <w:r w:rsidR="00EB7ADD">
        <w:rPr>
          <w:rFonts w:ascii="Times New Roman" w:eastAsia="Times New Roman" w:hAnsi="Times New Roman" w:cs="Times New Roman"/>
          <w:lang w:eastAsia="cs-CZ"/>
        </w:rPr>
        <w:t>13</w:t>
      </w:r>
      <w:r w:rsidR="00997177" w:rsidRPr="00EB7ADD">
        <w:rPr>
          <w:rFonts w:ascii="Times New Roman" w:eastAsia="Times New Roman" w:hAnsi="Times New Roman" w:cs="Times New Roman"/>
          <w:lang w:eastAsia="cs-CZ"/>
        </w:rPr>
        <w:t xml:space="preserve"> - Specifikace díla a kalkulace ceny dle budoucích </w:t>
      </w:r>
      <w:proofErr w:type="gramStart"/>
      <w:r w:rsidR="00997177" w:rsidRPr="00EB7ADD">
        <w:rPr>
          <w:rFonts w:ascii="Times New Roman" w:eastAsia="Times New Roman" w:hAnsi="Times New Roman" w:cs="Times New Roman"/>
          <w:lang w:eastAsia="cs-CZ"/>
        </w:rPr>
        <w:t>správců - provozovatelů</w:t>
      </w:r>
      <w:proofErr w:type="gramEnd"/>
    </w:p>
    <w:p w14:paraId="5A9FACD8" w14:textId="2D652E0E" w:rsidR="004476B6" w:rsidRDefault="004476B6" w:rsidP="00FC2B74">
      <w:pPr>
        <w:pStyle w:val="Bezmezer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8835" w:type="dxa"/>
        <w:tblInd w:w="108" w:type="dxa"/>
        <w:tblLook w:val="01E0" w:firstRow="1" w:lastRow="1" w:firstColumn="1" w:lastColumn="1" w:noHBand="0" w:noVBand="0"/>
      </w:tblPr>
      <w:tblGrid>
        <w:gridCol w:w="3840"/>
        <w:gridCol w:w="1263"/>
        <w:gridCol w:w="3732"/>
      </w:tblGrid>
      <w:tr w:rsidR="009C5314" w:rsidRPr="00FC2B74" w14:paraId="2A451F16" w14:textId="77777777" w:rsidTr="009C5314">
        <w:tc>
          <w:tcPr>
            <w:tcW w:w="3840" w:type="dxa"/>
            <w:hideMark/>
          </w:tcPr>
          <w:p w14:paraId="0A38A767" w14:textId="77777777" w:rsidR="009C5314" w:rsidRPr="00FC2B74" w:rsidRDefault="009C5314" w:rsidP="00FC2B74">
            <w:pPr>
              <w:pStyle w:val="Bezmezer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2B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Praze dne:</w:t>
            </w:r>
          </w:p>
        </w:tc>
        <w:tc>
          <w:tcPr>
            <w:tcW w:w="1263" w:type="dxa"/>
          </w:tcPr>
          <w:p w14:paraId="3A7AD5D6" w14:textId="77777777" w:rsidR="009C5314" w:rsidRPr="00FC2B74" w:rsidRDefault="009C5314" w:rsidP="00FC2B74">
            <w:pPr>
              <w:pStyle w:val="Bezmezer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732" w:type="dxa"/>
            <w:hideMark/>
          </w:tcPr>
          <w:p w14:paraId="156A4E28" w14:textId="77777777" w:rsidR="009C5314" w:rsidRPr="00FC2B74" w:rsidRDefault="009C5314" w:rsidP="00FC2B74">
            <w:pPr>
              <w:pStyle w:val="Bezmezer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2B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Praze dne:</w:t>
            </w:r>
          </w:p>
        </w:tc>
      </w:tr>
    </w:tbl>
    <w:p w14:paraId="38C65E91" w14:textId="77777777" w:rsidR="009C5314" w:rsidRPr="00FC2B74" w:rsidRDefault="009C5314" w:rsidP="00FC2B74">
      <w:pPr>
        <w:pStyle w:val="Bezmezer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3E7217" w14:textId="0446DB16" w:rsidR="009C5314" w:rsidRDefault="00FC2B74" w:rsidP="00FC2B74">
      <w:pPr>
        <w:pStyle w:val="Bezmezer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Za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Objednatele: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Za </w:t>
      </w:r>
      <w:r w:rsidR="002E12D6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hotovitele :</w:t>
      </w:r>
    </w:p>
    <w:p w14:paraId="13ABC3FC" w14:textId="77777777" w:rsidR="009C5314" w:rsidRDefault="009C5314" w:rsidP="00FC2B74">
      <w:pPr>
        <w:pStyle w:val="Bezmezer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8A560A" w14:textId="77777777" w:rsidR="009C5314" w:rsidRPr="00FC2B74" w:rsidRDefault="009C5314" w:rsidP="00FC2B74">
      <w:pPr>
        <w:pStyle w:val="Bezmezer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13A004" w14:textId="77777777" w:rsidR="009C5314" w:rsidRPr="00FC2B74" w:rsidRDefault="009C5314" w:rsidP="00FC2B74">
      <w:pPr>
        <w:pStyle w:val="Bezmezer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2B74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……………………………..</w:t>
      </w:r>
      <w:r w:rsidRPr="00FC2B7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C2B7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C2B7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C2B7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………………………………….</w:t>
      </w:r>
    </w:p>
    <w:p w14:paraId="0535CD3B" w14:textId="2D4F8CBF" w:rsidR="007C7B1C" w:rsidRDefault="007C7B1C" w:rsidP="007C7B1C">
      <w:pPr>
        <w:keepNext/>
      </w:pPr>
      <w:r>
        <w:rPr>
          <w:b/>
          <w:bCs/>
        </w:rPr>
        <w:t xml:space="preserve">   </w:t>
      </w:r>
      <w:r w:rsidR="003C27E9" w:rsidRPr="003C27E9">
        <w:rPr>
          <w:b/>
          <w:bCs/>
        </w:rPr>
        <w:t>Ing.</w:t>
      </w:r>
      <w:r w:rsidR="00A65E9A">
        <w:rPr>
          <w:b/>
          <w:bCs/>
        </w:rPr>
        <w:t xml:space="preserve"> Miroslav Dvořák</w:t>
      </w:r>
      <w:r w:rsidR="003C27E9" w:rsidRPr="003C27E9">
        <w:rPr>
          <w:b/>
          <w:bCs/>
        </w:rPr>
        <w:t xml:space="preserve">,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</w:t>
      </w:r>
      <w:proofErr w:type="spellStart"/>
      <w:r>
        <w:t>Brightwater</w:t>
      </w:r>
      <w:proofErr w:type="spellEnd"/>
      <w:r>
        <w:t xml:space="preserve"> a.s.</w:t>
      </w:r>
    </w:p>
    <w:p w14:paraId="4713C075" w14:textId="33A3A6BF" w:rsidR="003C27E9" w:rsidRDefault="00A65E9A" w:rsidP="003C27E9">
      <w:pPr>
        <w:widowControl w:val="0"/>
        <w:spacing w:before="0" w:line="240" w:lineRule="atLeast"/>
      </w:pPr>
      <w:r>
        <w:t>ředitel odboru investičního</w:t>
      </w:r>
      <w:r w:rsidR="007C7B1C">
        <w:tab/>
      </w:r>
      <w:r w:rsidR="007C7B1C">
        <w:tab/>
      </w:r>
      <w:r w:rsidR="007C7B1C">
        <w:tab/>
      </w:r>
      <w:r w:rsidR="007C7B1C">
        <w:tab/>
      </w:r>
      <w:r w:rsidR="007C7B1C">
        <w:tab/>
        <w:t xml:space="preserve"> člen představenstva</w:t>
      </w:r>
    </w:p>
    <w:p w14:paraId="5BCB2C75" w14:textId="7B0FF9E1" w:rsidR="003C27E9" w:rsidRDefault="00A65E9A" w:rsidP="003C27E9">
      <w:pPr>
        <w:widowControl w:val="0"/>
        <w:spacing w:before="0" w:line="240" w:lineRule="atLeast"/>
      </w:pPr>
      <w:r>
        <w:t>Magistrátu hlavního města Prahy</w:t>
      </w:r>
      <w:r w:rsidR="007C7B1C">
        <w:tab/>
      </w:r>
      <w:r w:rsidR="007C7B1C">
        <w:tab/>
      </w:r>
      <w:r w:rsidR="007C7B1C">
        <w:tab/>
      </w:r>
      <w:r w:rsidR="007C7B1C">
        <w:tab/>
        <w:t xml:space="preserve">Čermák a Hrachovec </w:t>
      </w:r>
      <w:proofErr w:type="spellStart"/>
      <w:r w:rsidR="007C7B1C">
        <w:t>a.s</w:t>
      </w:r>
      <w:proofErr w:type="spellEnd"/>
    </w:p>
    <w:p w14:paraId="4F3F1A14" w14:textId="7FF52817" w:rsidR="00FA76FA" w:rsidRDefault="009C5314" w:rsidP="003C27E9">
      <w:pPr>
        <w:widowControl w:val="0"/>
        <w:spacing w:before="0" w:line="240" w:lineRule="atLeast"/>
        <w:rPr>
          <w:sz w:val="24"/>
          <w:szCs w:val="24"/>
        </w:rPr>
      </w:pPr>
      <w:r w:rsidRPr="00FC2B74">
        <w:rPr>
          <w:sz w:val="24"/>
          <w:szCs w:val="24"/>
        </w:rPr>
        <w:tab/>
      </w:r>
      <w:r w:rsidR="007C7B1C">
        <w:rPr>
          <w:sz w:val="24"/>
          <w:szCs w:val="24"/>
        </w:rPr>
        <w:tab/>
      </w:r>
      <w:r w:rsidR="007C7B1C">
        <w:rPr>
          <w:sz w:val="24"/>
          <w:szCs w:val="24"/>
        </w:rPr>
        <w:tab/>
        <w:t xml:space="preserve">   </w:t>
      </w:r>
      <w:r w:rsidR="00A65E9A">
        <w:rPr>
          <w:sz w:val="24"/>
          <w:szCs w:val="24"/>
        </w:rPr>
        <w:t xml:space="preserve">                                                   </w:t>
      </w:r>
      <w:r w:rsidR="007C7B1C">
        <w:rPr>
          <w:sz w:val="24"/>
          <w:szCs w:val="24"/>
        </w:rPr>
        <w:t xml:space="preserve">  </w:t>
      </w:r>
      <w:r w:rsidR="007C7B1C">
        <w:t xml:space="preserve">   při výkonu funkce zastupuje</w:t>
      </w:r>
    </w:p>
    <w:p w14:paraId="0089682E" w14:textId="695A7C4B" w:rsidR="00FA76FA" w:rsidRPr="007D72EE" w:rsidRDefault="007C7B1C" w:rsidP="003C27E9">
      <w:pPr>
        <w:widowControl w:val="0"/>
        <w:spacing w:before="0" w:line="240" w:lineRule="atLeast"/>
        <w:rPr>
          <w:b/>
          <w:b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72EE">
        <w:rPr>
          <w:b/>
          <w:bCs/>
        </w:rPr>
        <w:t>Mgr. Vítězslav Štumpf</w:t>
      </w:r>
    </w:p>
    <w:p w14:paraId="4F5F28DB" w14:textId="34089924" w:rsidR="007C7B1C" w:rsidRDefault="007C7B1C" w:rsidP="003C27E9">
      <w:pPr>
        <w:widowControl w:val="0"/>
        <w:spacing w:before="0" w:line="240" w:lineRule="atLeas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člen představenstva</w:t>
      </w:r>
    </w:p>
    <w:p w14:paraId="5D7642C6" w14:textId="50F5375D" w:rsidR="007C7B1C" w:rsidRPr="00873750" w:rsidRDefault="00FA76FA" w:rsidP="007C7B1C">
      <w:pPr>
        <w:widowControl w:val="0"/>
        <w:spacing w:before="0" w:line="240" w:lineRule="atLeast"/>
        <w:rPr>
          <w:b/>
          <w:bCs/>
          <w:sz w:val="24"/>
          <w:szCs w:val="24"/>
        </w:rPr>
      </w:pPr>
      <w:r>
        <w:rPr>
          <w:sz w:val="24"/>
          <w:szCs w:val="24"/>
        </w:rPr>
        <w:t>podepsáno elektronicky</w:t>
      </w:r>
      <w:r w:rsidR="00FC2B74">
        <w:rPr>
          <w:sz w:val="24"/>
          <w:szCs w:val="24"/>
        </w:rPr>
        <w:t xml:space="preserve">                                   </w:t>
      </w:r>
      <w:r w:rsidR="007C7B1C">
        <w:rPr>
          <w:sz w:val="24"/>
          <w:szCs w:val="24"/>
        </w:rPr>
        <w:t xml:space="preserve">                  </w:t>
      </w:r>
      <w:r w:rsidR="00FC2B74">
        <w:rPr>
          <w:sz w:val="24"/>
          <w:szCs w:val="24"/>
        </w:rPr>
        <w:t xml:space="preserve"> </w:t>
      </w:r>
      <w:r w:rsidR="007C7B1C">
        <w:rPr>
          <w:sz w:val="24"/>
          <w:szCs w:val="24"/>
        </w:rPr>
        <w:t xml:space="preserve">podepsáno elektronicky                                    </w:t>
      </w:r>
    </w:p>
    <w:sectPr w:rsidR="007C7B1C" w:rsidRPr="00873750" w:rsidSect="00CD2DE3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02CBB" w14:textId="77777777" w:rsidR="00DE4C31" w:rsidRDefault="00DE4C31" w:rsidP="00894220">
      <w:pPr>
        <w:spacing w:before="0"/>
      </w:pPr>
      <w:r>
        <w:separator/>
      </w:r>
    </w:p>
  </w:endnote>
  <w:endnote w:type="continuationSeparator" w:id="0">
    <w:p w14:paraId="56D113E6" w14:textId="77777777" w:rsidR="00DE4C31" w:rsidRDefault="00DE4C31" w:rsidP="0089422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C7728" w14:textId="77777777" w:rsidR="00DE4C31" w:rsidRDefault="00DE4C31" w:rsidP="00894220">
      <w:pPr>
        <w:spacing w:before="0"/>
      </w:pPr>
      <w:r>
        <w:separator/>
      </w:r>
    </w:p>
  </w:footnote>
  <w:footnote w:type="continuationSeparator" w:id="0">
    <w:p w14:paraId="78B7A450" w14:textId="77777777" w:rsidR="00DE4C31" w:rsidRDefault="00DE4C31" w:rsidP="0089422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973D0" w14:textId="14D8765F" w:rsidR="00894220" w:rsidRDefault="00894220" w:rsidP="00894220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93F25" w14:textId="0EA90B92" w:rsidR="00894220" w:rsidRDefault="00CD2DE3">
    <w:pPr>
      <w:pStyle w:val="Zhlav"/>
    </w:pPr>
    <w:r>
      <w:rPr>
        <w:b/>
        <w:noProof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A409E"/>
    <w:multiLevelType w:val="multilevel"/>
    <w:tmpl w:val="5D6C7E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BE45993"/>
    <w:multiLevelType w:val="hybridMultilevel"/>
    <w:tmpl w:val="6D584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4AFA"/>
    <w:multiLevelType w:val="hybridMultilevel"/>
    <w:tmpl w:val="F2AC7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D58EF"/>
    <w:multiLevelType w:val="hybridMultilevel"/>
    <w:tmpl w:val="21FE9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37500"/>
    <w:multiLevelType w:val="hybridMultilevel"/>
    <w:tmpl w:val="D8FA75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E3520"/>
    <w:multiLevelType w:val="hybridMultilevel"/>
    <w:tmpl w:val="3C141E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67CA9"/>
    <w:multiLevelType w:val="hybridMultilevel"/>
    <w:tmpl w:val="05E23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F548D"/>
    <w:multiLevelType w:val="hybridMultilevel"/>
    <w:tmpl w:val="72C8D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E16A6"/>
    <w:multiLevelType w:val="singleLevel"/>
    <w:tmpl w:val="BFDAA06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9" w15:restartNumberingAfterBreak="0">
    <w:nsid w:val="4B610125"/>
    <w:multiLevelType w:val="hybridMultilevel"/>
    <w:tmpl w:val="13866B0E"/>
    <w:lvl w:ilvl="0" w:tplc="7EAE4198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220521"/>
    <w:multiLevelType w:val="hybridMultilevel"/>
    <w:tmpl w:val="6A0CA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D38D5"/>
    <w:multiLevelType w:val="hybridMultilevel"/>
    <w:tmpl w:val="33467D80"/>
    <w:lvl w:ilvl="0" w:tplc="AE6E43E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81650FB"/>
    <w:multiLevelType w:val="hybridMultilevel"/>
    <w:tmpl w:val="609EE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C5C23"/>
    <w:multiLevelType w:val="hybridMultilevel"/>
    <w:tmpl w:val="D1DA2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9688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4102843">
    <w:abstractNumId w:val="11"/>
  </w:num>
  <w:num w:numId="3" w16cid:durableId="58263969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25896839">
    <w:abstractNumId w:val="8"/>
    <w:lvlOverride w:ilvl="0">
      <w:startOverride w:val="3"/>
    </w:lvlOverride>
  </w:num>
  <w:num w:numId="5" w16cid:durableId="1263536013">
    <w:abstractNumId w:val="8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i w:val="0"/>
          <w:sz w:val="24"/>
        </w:rPr>
      </w:lvl>
    </w:lvlOverride>
  </w:num>
  <w:num w:numId="6" w16cid:durableId="1006136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6656247">
    <w:abstractNumId w:val="7"/>
  </w:num>
  <w:num w:numId="8" w16cid:durableId="417093618">
    <w:abstractNumId w:val="2"/>
  </w:num>
  <w:num w:numId="9" w16cid:durableId="2049983689">
    <w:abstractNumId w:val="6"/>
  </w:num>
  <w:num w:numId="10" w16cid:durableId="316107501">
    <w:abstractNumId w:val="12"/>
  </w:num>
  <w:num w:numId="11" w16cid:durableId="2083410013">
    <w:abstractNumId w:val="5"/>
  </w:num>
  <w:num w:numId="12" w16cid:durableId="488054713">
    <w:abstractNumId w:val="4"/>
  </w:num>
  <w:num w:numId="13" w16cid:durableId="1296250453">
    <w:abstractNumId w:val="3"/>
  </w:num>
  <w:num w:numId="14" w16cid:durableId="334118619">
    <w:abstractNumId w:val="1"/>
  </w:num>
  <w:num w:numId="15" w16cid:durableId="19288093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314"/>
    <w:rsid w:val="00002E67"/>
    <w:rsid w:val="00004AC9"/>
    <w:rsid w:val="00032DFA"/>
    <w:rsid w:val="000716C4"/>
    <w:rsid w:val="00097A12"/>
    <w:rsid w:val="000A690F"/>
    <w:rsid w:val="000B2582"/>
    <w:rsid w:val="000D2795"/>
    <w:rsid w:val="000E737C"/>
    <w:rsid w:val="000E7F25"/>
    <w:rsid w:val="00105722"/>
    <w:rsid w:val="00144570"/>
    <w:rsid w:val="00151ACD"/>
    <w:rsid w:val="00154434"/>
    <w:rsid w:val="00166FC5"/>
    <w:rsid w:val="00170AFF"/>
    <w:rsid w:val="00174247"/>
    <w:rsid w:val="001769FC"/>
    <w:rsid w:val="001876F4"/>
    <w:rsid w:val="001F6A7E"/>
    <w:rsid w:val="00203613"/>
    <w:rsid w:val="00203F1B"/>
    <w:rsid w:val="00221832"/>
    <w:rsid w:val="002674E1"/>
    <w:rsid w:val="0027719B"/>
    <w:rsid w:val="002913E1"/>
    <w:rsid w:val="00295347"/>
    <w:rsid w:val="002A1C32"/>
    <w:rsid w:val="002B28B3"/>
    <w:rsid w:val="002E12D6"/>
    <w:rsid w:val="002F2BEC"/>
    <w:rsid w:val="00301904"/>
    <w:rsid w:val="00342B23"/>
    <w:rsid w:val="00357683"/>
    <w:rsid w:val="00391C6B"/>
    <w:rsid w:val="003C26D9"/>
    <w:rsid w:val="003C27E9"/>
    <w:rsid w:val="003D263F"/>
    <w:rsid w:val="003D2D85"/>
    <w:rsid w:val="003D34F2"/>
    <w:rsid w:val="003F319F"/>
    <w:rsid w:val="00404A16"/>
    <w:rsid w:val="004115D9"/>
    <w:rsid w:val="00413FE1"/>
    <w:rsid w:val="00433152"/>
    <w:rsid w:val="0043521B"/>
    <w:rsid w:val="004369DC"/>
    <w:rsid w:val="004476B6"/>
    <w:rsid w:val="0045418C"/>
    <w:rsid w:val="0047441D"/>
    <w:rsid w:val="00483235"/>
    <w:rsid w:val="00495B79"/>
    <w:rsid w:val="0049799E"/>
    <w:rsid w:val="004A7C16"/>
    <w:rsid w:val="004B7DAC"/>
    <w:rsid w:val="004D37C0"/>
    <w:rsid w:val="004D4BA5"/>
    <w:rsid w:val="004E1D28"/>
    <w:rsid w:val="004F436A"/>
    <w:rsid w:val="004F7AE5"/>
    <w:rsid w:val="00510392"/>
    <w:rsid w:val="00534C81"/>
    <w:rsid w:val="00536A00"/>
    <w:rsid w:val="00540BD6"/>
    <w:rsid w:val="00560D81"/>
    <w:rsid w:val="00564FE8"/>
    <w:rsid w:val="00571573"/>
    <w:rsid w:val="00571660"/>
    <w:rsid w:val="0057200D"/>
    <w:rsid w:val="005904BD"/>
    <w:rsid w:val="005B7CE4"/>
    <w:rsid w:val="005B7EC3"/>
    <w:rsid w:val="005C502B"/>
    <w:rsid w:val="005E4D79"/>
    <w:rsid w:val="0064209C"/>
    <w:rsid w:val="00677F78"/>
    <w:rsid w:val="006B0E20"/>
    <w:rsid w:val="006E3323"/>
    <w:rsid w:val="006E655A"/>
    <w:rsid w:val="00701535"/>
    <w:rsid w:val="00704A16"/>
    <w:rsid w:val="0073222D"/>
    <w:rsid w:val="0073655D"/>
    <w:rsid w:val="00791415"/>
    <w:rsid w:val="00797323"/>
    <w:rsid w:val="007A7BB4"/>
    <w:rsid w:val="007C7B1C"/>
    <w:rsid w:val="007D72EE"/>
    <w:rsid w:val="00805DC2"/>
    <w:rsid w:val="008660BF"/>
    <w:rsid w:val="0086647F"/>
    <w:rsid w:val="00873750"/>
    <w:rsid w:val="0088041C"/>
    <w:rsid w:val="00894220"/>
    <w:rsid w:val="008D693D"/>
    <w:rsid w:val="008D790B"/>
    <w:rsid w:val="008E5869"/>
    <w:rsid w:val="009030E3"/>
    <w:rsid w:val="00925334"/>
    <w:rsid w:val="00931C30"/>
    <w:rsid w:val="00961DC9"/>
    <w:rsid w:val="00963AAB"/>
    <w:rsid w:val="0097674E"/>
    <w:rsid w:val="00997177"/>
    <w:rsid w:val="009A55E4"/>
    <w:rsid w:val="009C457E"/>
    <w:rsid w:val="009C5314"/>
    <w:rsid w:val="009D38E1"/>
    <w:rsid w:val="009E1B17"/>
    <w:rsid w:val="009F02D0"/>
    <w:rsid w:val="009F1104"/>
    <w:rsid w:val="009F2FAB"/>
    <w:rsid w:val="009F3ACF"/>
    <w:rsid w:val="00A13108"/>
    <w:rsid w:val="00A17BA2"/>
    <w:rsid w:val="00A34E45"/>
    <w:rsid w:val="00A35B37"/>
    <w:rsid w:val="00A35EA4"/>
    <w:rsid w:val="00A46E28"/>
    <w:rsid w:val="00A56289"/>
    <w:rsid w:val="00A56791"/>
    <w:rsid w:val="00A612FC"/>
    <w:rsid w:val="00A65E9A"/>
    <w:rsid w:val="00A76353"/>
    <w:rsid w:val="00A97B8D"/>
    <w:rsid w:val="00AB3EB1"/>
    <w:rsid w:val="00AC30E3"/>
    <w:rsid w:val="00AF1181"/>
    <w:rsid w:val="00AF2462"/>
    <w:rsid w:val="00AF5082"/>
    <w:rsid w:val="00AF6DE5"/>
    <w:rsid w:val="00B020CC"/>
    <w:rsid w:val="00B2565B"/>
    <w:rsid w:val="00B33DC4"/>
    <w:rsid w:val="00B4422B"/>
    <w:rsid w:val="00B637FB"/>
    <w:rsid w:val="00B8125C"/>
    <w:rsid w:val="00BB445F"/>
    <w:rsid w:val="00BD6E8B"/>
    <w:rsid w:val="00BE4B18"/>
    <w:rsid w:val="00BE5E07"/>
    <w:rsid w:val="00C22336"/>
    <w:rsid w:val="00C311EF"/>
    <w:rsid w:val="00C517CA"/>
    <w:rsid w:val="00C54991"/>
    <w:rsid w:val="00C61B43"/>
    <w:rsid w:val="00CB376C"/>
    <w:rsid w:val="00CB4E01"/>
    <w:rsid w:val="00CD293E"/>
    <w:rsid w:val="00CD2DE3"/>
    <w:rsid w:val="00CE1B69"/>
    <w:rsid w:val="00CF73A7"/>
    <w:rsid w:val="00D21EBA"/>
    <w:rsid w:val="00D27B6D"/>
    <w:rsid w:val="00D3729E"/>
    <w:rsid w:val="00D44D16"/>
    <w:rsid w:val="00D502DD"/>
    <w:rsid w:val="00D52A35"/>
    <w:rsid w:val="00D83AC8"/>
    <w:rsid w:val="00D86410"/>
    <w:rsid w:val="00DB6139"/>
    <w:rsid w:val="00DE4C31"/>
    <w:rsid w:val="00DE5346"/>
    <w:rsid w:val="00DF2146"/>
    <w:rsid w:val="00E04141"/>
    <w:rsid w:val="00E2084A"/>
    <w:rsid w:val="00E22280"/>
    <w:rsid w:val="00E50886"/>
    <w:rsid w:val="00E8738D"/>
    <w:rsid w:val="00EB7ADD"/>
    <w:rsid w:val="00EB7B07"/>
    <w:rsid w:val="00EC067E"/>
    <w:rsid w:val="00ED5E07"/>
    <w:rsid w:val="00EE48AE"/>
    <w:rsid w:val="00EF4E2C"/>
    <w:rsid w:val="00F02F3E"/>
    <w:rsid w:val="00F17918"/>
    <w:rsid w:val="00F20F47"/>
    <w:rsid w:val="00F43ADF"/>
    <w:rsid w:val="00F51A33"/>
    <w:rsid w:val="00F6746F"/>
    <w:rsid w:val="00F71E3C"/>
    <w:rsid w:val="00F764C5"/>
    <w:rsid w:val="00F879E1"/>
    <w:rsid w:val="00FA40C6"/>
    <w:rsid w:val="00FA76FA"/>
    <w:rsid w:val="00FB0C2C"/>
    <w:rsid w:val="00FC2B74"/>
    <w:rsid w:val="00FD267D"/>
    <w:rsid w:val="00FF5548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50FC"/>
  <w15:chartTrackingRefBased/>
  <w15:docId w15:val="{DC8E009C-61BD-412F-BC9F-05128CC9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5314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63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C5314"/>
    <w:pPr>
      <w:keepNext/>
      <w:spacing w:line="360" w:lineRule="auto"/>
      <w:ind w:left="284"/>
      <w:jc w:val="center"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semiHidden/>
    <w:rsid w:val="009C5314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9C5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C5314"/>
    <w:rPr>
      <w:rFonts w:ascii="Times New Roman" w:eastAsia="Times New Roman" w:hAnsi="Times New Roman" w:cs="Times New Roman"/>
      <w:szCs w:val="20"/>
      <w:lang w:eastAsia="cs-CZ"/>
    </w:rPr>
  </w:style>
  <w:style w:type="paragraph" w:styleId="Seznam">
    <w:name w:val="List"/>
    <w:basedOn w:val="Normln"/>
    <w:semiHidden/>
    <w:unhideWhenUsed/>
    <w:rsid w:val="009C5314"/>
    <w:pPr>
      <w:widowControl w:val="0"/>
      <w:autoSpaceDE w:val="0"/>
      <w:autoSpaceDN w:val="0"/>
      <w:adjustRightInd w:val="0"/>
      <w:spacing w:before="0"/>
      <w:ind w:left="283" w:hanging="283"/>
      <w:jc w:val="left"/>
    </w:pPr>
    <w:rPr>
      <w:rFonts w:ascii="Lucida Sans Unicode" w:hAnsi="Lucida Sans Unicode"/>
      <w:sz w:val="24"/>
    </w:rPr>
  </w:style>
  <w:style w:type="paragraph" w:styleId="Nzev">
    <w:name w:val="Title"/>
    <w:basedOn w:val="Normln"/>
    <w:link w:val="NzevChar"/>
    <w:qFormat/>
    <w:rsid w:val="009C5314"/>
    <w:pPr>
      <w:spacing w:before="0" w:line="240" w:lineRule="atLeast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C5314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C5314"/>
    <w:pPr>
      <w:widowControl w:val="0"/>
      <w:spacing w:line="240" w:lineRule="atLeast"/>
    </w:pPr>
    <w:rPr>
      <w:color w:val="FF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9C5314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customStyle="1" w:styleId="BezmezerChar">
    <w:name w:val="Bez mezer Char"/>
    <w:link w:val="Bezmezer"/>
    <w:locked/>
    <w:rsid w:val="009C5314"/>
    <w:rPr>
      <w:rFonts w:ascii="Calibri" w:eastAsia="Calibri" w:hAnsi="Calibri" w:cs="Calibri"/>
    </w:rPr>
  </w:style>
  <w:style w:type="paragraph" w:styleId="Bezmezer">
    <w:name w:val="No Spacing"/>
    <w:link w:val="BezmezerChar"/>
    <w:qFormat/>
    <w:rsid w:val="009C5314"/>
    <w:pPr>
      <w:spacing w:after="0" w:line="320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link w:val="OdstavecseseznamemChar"/>
    <w:uiPriority w:val="34"/>
    <w:qFormat/>
    <w:rsid w:val="009C5314"/>
    <w:pPr>
      <w:ind w:left="708"/>
    </w:pPr>
  </w:style>
  <w:style w:type="character" w:customStyle="1" w:styleId="Zkladntext2">
    <w:name w:val="Základní text (2)_"/>
    <w:link w:val="Zkladntext20"/>
    <w:locked/>
    <w:rsid w:val="009C5314"/>
    <w:rPr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C5314"/>
    <w:pPr>
      <w:widowControl w:val="0"/>
      <w:shd w:val="clear" w:color="auto" w:fill="FFFFFF"/>
      <w:spacing w:before="0" w:after="300" w:line="0" w:lineRule="atLeast"/>
      <w:ind w:hanging="30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032DFA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7B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7B8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7B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7B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7B8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7B8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B8D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0D2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uiPriority w:val="11"/>
    <w:qFormat/>
    <w:rsid w:val="00D502DD"/>
    <w:pPr>
      <w:spacing w:before="240" w:line="276" w:lineRule="auto"/>
      <w:jc w:val="center"/>
    </w:pPr>
    <w:rPr>
      <w:rFonts w:asciiTheme="minorHAnsi" w:eastAsiaTheme="minorEastAsia" w:hAnsiTheme="minorHAnsi" w:cstheme="minorBidi"/>
      <w:b/>
      <w:sz w:val="24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D502DD"/>
    <w:rPr>
      <w:rFonts w:eastAsiaTheme="minorEastAsia"/>
      <w:b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B637FB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635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4220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894220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efault">
    <w:name w:val="Default"/>
    <w:rsid w:val="004115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B376C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3521D-CC5B-4B7D-8164-B8B896C3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1510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Čejková Šárka (MHMP, INV)</dc:creator>
  <cp:keywords/>
  <dc:description/>
  <cp:lastModifiedBy>Čermáková Olga (MHMP, INV)</cp:lastModifiedBy>
  <cp:revision>3</cp:revision>
  <cp:lastPrinted>2025-06-16T08:51:00Z</cp:lastPrinted>
  <dcterms:created xsi:type="dcterms:W3CDTF">2025-07-11T08:12:00Z</dcterms:created>
  <dcterms:modified xsi:type="dcterms:W3CDTF">2025-07-11T08:13:00Z</dcterms:modified>
</cp:coreProperties>
</file>