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368" w14:textId="77777777" w:rsidR="00AD56E0" w:rsidRDefault="00AD56E0">
      <w:pPr>
        <w:jc w:val="right"/>
        <w:rPr>
          <w:rStyle w:val="Siln"/>
          <w:rFonts w:asciiTheme="minorHAnsi" w:hAnsiTheme="minorHAnsi" w:cs="Arial"/>
          <w:b w:val="0"/>
          <w:sz w:val="22"/>
          <w:szCs w:val="22"/>
        </w:rPr>
      </w:pPr>
    </w:p>
    <w:p w14:paraId="2334CC89" w14:textId="30907814" w:rsidR="00AD56E0" w:rsidRPr="005D4409" w:rsidRDefault="00FB42B5">
      <w:pPr>
        <w:jc w:val="right"/>
        <w:rPr>
          <w:rStyle w:val="Siln"/>
          <w:rFonts w:asciiTheme="minorHAnsi" w:hAnsiTheme="minorHAnsi" w:cs="Arial"/>
          <w:b w:val="0"/>
          <w:sz w:val="22"/>
          <w:szCs w:val="22"/>
        </w:rPr>
      </w:pPr>
      <w:r w:rsidRPr="005D4409">
        <w:rPr>
          <w:rStyle w:val="Siln"/>
          <w:rFonts w:asciiTheme="minorHAnsi" w:hAnsiTheme="minorHAnsi" w:cs="Arial"/>
          <w:b w:val="0"/>
          <w:sz w:val="22"/>
          <w:szCs w:val="22"/>
        </w:rPr>
        <w:t>Smlouva č. 3006H12</w:t>
      </w:r>
      <w:r w:rsidR="00C70C31">
        <w:rPr>
          <w:rStyle w:val="Siln"/>
          <w:rFonts w:asciiTheme="minorHAnsi" w:hAnsiTheme="minorHAnsi" w:cs="Arial"/>
          <w:b w:val="0"/>
          <w:sz w:val="22"/>
          <w:szCs w:val="22"/>
        </w:rPr>
        <w:t>50017</w:t>
      </w:r>
    </w:p>
    <w:p w14:paraId="3B977212" w14:textId="1E306373" w:rsidR="00AD56E0" w:rsidRDefault="00FB42B5">
      <w:pPr>
        <w:jc w:val="right"/>
        <w:rPr>
          <w:rStyle w:val="Siln"/>
          <w:rFonts w:asciiTheme="minorHAnsi" w:hAnsiTheme="minorHAnsi" w:cs="Arial"/>
          <w:b w:val="0"/>
          <w:sz w:val="22"/>
          <w:szCs w:val="22"/>
        </w:rPr>
      </w:pPr>
      <w:r w:rsidRPr="005D4409">
        <w:rPr>
          <w:rStyle w:val="Siln"/>
          <w:rFonts w:asciiTheme="minorHAnsi" w:hAnsiTheme="minorHAnsi" w:cs="Arial"/>
          <w:b w:val="0"/>
          <w:sz w:val="22"/>
          <w:szCs w:val="22"/>
        </w:rPr>
        <w:t>č.j. NPU-430</w:t>
      </w:r>
      <w:r w:rsidR="00BB7632">
        <w:rPr>
          <w:rStyle w:val="Siln"/>
          <w:rFonts w:asciiTheme="minorHAnsi" w:hAnsiTheme="minorHAnsi" w:cs="Arial"/>
          <w:b w:val="0"/>
          <w:sz w:val="22"/>
          <w:szCs w:val="22"/>
        </w:rPr>
        <w:t>/55988</w:t>
      </w:r>
      <w:r w:rsidRPr="005D4409">
        <w:rPr>
          <w:rStyle w:val="Siln"/>
          <w:rFonts w:asciiTheme="minorHAnsi" w:hAnsiTheme="minorHAnsi" w:cs="Arial"/>
          <w:b w:val="0"/>
          <w:sz w:val="22"/>
          <w:szCs w:val="22"/>
        </w:rPr>
        <w:t>/202</w:t>
      </w:r>
      <w:r w:rsidR="005D4409" w:rsidRPr="005D4409">
        <w:rPr>
          <w:rStyle w:val="Siln"/>
          <w:rFonts w:asciiTheme="minorHAnsi" w:hAnsiTheme="minorHAnsi" w:cs="Arial"/>
          <w:b w:val="0"/>
          <w:sz w:val="22"/>
          <w:szCs w:val="22"/>
        </w:rPr>
        <w:t>5</w:t>
      </w:r>
    </w:p>
    <w:p w14:paraId="3BFFEF43" w14:textId="77777777" w:rsidR="00AD56E0" w:rsidRDefault="00AD56E0">
      <w:pPr>
        <w:ind w:left="3540"/>
        <w:jc w:val="right"/>
        <w:rPr>
          <w:rFonts w:asciiTheme="minorHAnsi" w:hAnsiTheme="minorHAnsi" w:cs="Arial"/>
          <w:b/>
          <w:bCs/>
          <w:sz w:val="22"/>
          <w:szCs w:val="22"/>
        </w:rPr>
      </w:pPr>
    </w:p>
    <w:p w14:paraId="648AA532" w14:textId="77777777" w:rsidR="00AD56E0" w:rsidRDefault="00FB42B5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Jiří Honc</w:t>
      </w:r>
    </w:p>
    <w:p w14:paraId="35F0506C" w14:textId="77777777" w:rsidR="00AD56E0" w:rsidRDefault="00FB42B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se sídlem sídliště Plešivec 369, 381 01 Český Krumlov </w:t>
      </w:r>
    </w:p>
    <w:p w14:paraId="5F4A103B" w14:textId="77777777" w:rsidR="00AD56E0" w:rsidRDefault="00FB42B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IČO: 182 66 649,</w:t>
      </w:r>
    </w:p>
    <w:p w14:paraId="4195FF9A" w14:textId="46D41790" w:rsidR="006E01CB" w:rsidRDefault="00FB42B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bank. spojení: </w:t>
      </w:r>
      <w:r w:rsidR="006E01CB">
        <w:rPr>
          <w:rFonts w:asciiTheme="minorHAnsi" w:hAnsiTheme="minorHAnsi" w:cs="Arial"/>
          <w:sz w:val="22"/>
          <w:szCs w:val="22"/>
        </w:rPr>
        <w:t>XXXXXXXXXX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375D8ED6" w14:textId="2EF329C4" w:rsidR="00AD56E0" w:rsidRDefault="00FB42B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(dále jen „</w:t>
      </w:r>
      <w:r>
        <w:rPr>
          <w:rFonts w:asciiTheme="minorHAnsi" w:hAnsiTheme="minorHAnsi" w:cs="Arial"/>
          <w:b/>
          <w:bCs/>
          <w:sz w:val="22"/>
          <w:szCs w:val="22"/>
        </w:rPr>
        <w:t>dodavatel</w:t>
      </w:r>
      <w:r>
        <w:rPr>
          <w:rFonts w:asciiTheme="minorHAnsi" w:hAnsiTheme="minorHAnsi" w:cs="Arial"/>
          <w:sz w:val="22"/>
          <w:szCs w:val="22"/>
        </w:rPr>
        <w:t>“)</w:t>
      </w:r>
    </w:p>
    <w:p w14:paraId="1B3D74B2" w14:textId="77777777" w:rsidR="00AD56E0" w:rsidRDefault="00AD56E0">
      <w:pPr>
        <w:ind w:left="3540"/>
        <w:jc w:val="right"/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</w:p>
    <w:p w14:paraId="1FB2990C" w14:textId="77777777" w:rsidR="00AD56E0" w:rsidRDefault="00FB42B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</w:p>
    <w:p w14:paraId="21A626AC" w14:textId="77777777" w:rsidR="00AD56E0" w:rsidRDefault="00AD56E0">
      <w:pPr>
        <w:rPr>
          <w:rFonts w:asciiTheme="minorHAnsi" w:hAnsiTheme="minorHAnsi" w:cs="Arial"/>
          <w:sz w:val="22"/>
          <w:szCs w:val="22"/>
        </w:rPr>
      </w:pPr>
    </w:p>
    <w:p w14:paraId="7E2648A2" w14:textId="77777777" w:rsidR="00AD56E0" w:rsidRDefault="00FB42B5">
      <w:pPr>
        <w:rPr>
          <w:rStyle w:val="Siln"/>
          <w:rFonts w:asciiTheme="minorHAnsi" w:hAnsiTheme="minorHAnsi" w:cs="Arial"/>
          <w:sz w:val="22"/>
          <w:szCs w:val="22"/>
        </w:rPr>
      </w:pPr>
      <w:r>
        <w:rPr>
          <w:rStyle w:val="Siln"/>
          <w:rFonts w:asciiTheme="minorHAnsi" w:hAnsiTheme="minorHAnsi" w:cs="Arial"/>
          <w:sz w:val="22"/>
          <w:szCs w:val="22"/>
        </w:rPr>
        <w:t>Národní památkový ústav</w:t>
      </w:r>
    </w:p>
    <w:p w14:paraId="1DBD58E1" w14:textId="77777777" w:rsidR="00AD56E0" w:rsidRDefault="00FB42B5">
      <w:pPr>
        <w:rPr>
          <w:rStyle w:val="Siln"/>
          <w:rFonts w:asciiTheme="minorHAnsi" w:hAnsiTheme="minorHAnsi" w:cs="Arial"/>
          <w:b w:val="0"/>
          <w:sz w:val="22"/>
          <w:szCs w:val="22"/>
        </w:rPr>
      </w:pPr>
      <w:r>
        <w:rPr>
          <w:rStyle w:val="Siln"/>
          <w:rFonts w:asciiTheme="minorHAnsi" w:hAnsiTheme="minorHAnsi" w:cs="Arial"/>
          <w:b w:val="0"/>
          <w:sz w:val="22"/>
          <w:szCs w:val="22"/>
        </w:rPr>
        <w:t>státní příspěvková organizace</w:t>
      </w:r>
    </w:p>
    <w:p w14:paraId="0407641E" w14:textId="77777777" w:rsidR="00AD56E0" w:rsidRDefault="00FB42B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IČO: 75032333, DIČ: CZ75032333,</w:t>
      </w:r>
    </w:p>
    <w:p w14:paraId="2A98851A" w14:textId="77777777" w:rsidR="00AD56E0" w:rsidRDefault="00FB42B5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spojení: ČNB, č. </w:t>
      </w:r>
      <w:proofErr w:type="spellStart"/>
      <w:r>
        <w:rPr>
          <w:rFonts w:ascii="Calibri" w:hAnsi="Calibri" w:cs="Arial"/>
          <w:sz w:val="22"/>
          <w:szCs w:val="22"/>
        </w:rPr>
        <w:t>ú.</w:t>
      </w:r>
      <w:proofErr w:type="spellEnd"/>
      <w:r>
        <w:rPr>
          <w:rFonts w:ascii="Calibri" w:hAnsi="Calibri" w:cs="Arial"/>
          <w:sz w:val="22"/>
          <w:szCs w:val="22"/>
        </w:rPr>
        <w:t xml:space="preserve">: </w:t>
      </w:r>
      <w:r>
        <w:rPr>
          <w:rStyle w:val="Siln"/>
          <w:rFonts w:ascii="Calibri" w:hAnsi="Calibri" w:cs="Arial"/>
          <w:color w:val="000000"/>
          <w:sz w:val="22"/>
          <w:szCs w:val="22"/>
        </w:rPr>
        <w:t>300003-60039011/0710</w:t>
      </w:r>
    </w:p>
    <w:p w14:paraId="383704BF" w14:textId="77777777" w:rsidR="00AD56E0" w:rsidRDefault="00FB42B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 sídlem Valdštejnské nám. 3, PSČ 118 01 Praha 1 – Malá Strana</w:t>
      </w:r>
    </w:p>
    <w:p w14:paraId="31BDE61C" w14:textId="77777777" w:rsidR="00AD56E0" w:rsidRDefault="00FB42B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zastoupený: Mgr. Petrem Pavelcem, Ph.D., ředitelem územní památkové správy v Českých Budějovicích</w:t>
      </w:r>
    </w:p>
    <w:p w14:paraId="5D318807" w14:textId="77777777" w:rsidR="00AD56E0" w:rsidRDefault="00FB42B5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Doručovací adresa: </w:t>
      </w:r>
    </w:p>
    <w:p w14:paraId="503C55CD" w14:textId="77777777" w:rsidR="00AD56E0" w:rsidRDefault="00FB42B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Národní památkový ústav, územní památková správa v Českých Budějovicích</w:t>
      </w:r>
    </w:p>
    <w:p w14:paraId="35B46A79" w14:textId="77777777" w:rsidR="00AD56E0" w:rsidRDefault="00FB42B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 sídlem nám. Přemysla Otakara II. čp. 34, 370 21 České Budějovice</w:t>
      </w:r>
    </w:p>
    <w:p w14:paraId="656564FE" w14:textId="77777777" w:rsidR="00AD56E0" w:rsidRDefault="00FB42B5">
      <w:pPr>
        <w:widowControl w:val="0"/>
        <w:spacing w:line="225" w:lineRule="atLeast"/>
        <w:rPr>
          <w:rFonts w:asciiTheme="minorHAnsi" w:hAnsiTheme="minorHAnsi" w:cs="Arial"/>
          <w:sz w:val="22"/>
          <w:szCs w:val="22"/>
        </w:rPr>
      </w:pPr>
      <w:r>
        <w:rPr>
          <w:rStyle w:val="Zdraznn"/>
          <w:rFonts w:asciiTheme="minorHAnsi" w:hAnsiTheme="minorHAnsi" w:cs="Arial"/>
          <w:b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(</w:t>
      </w:r>
      <w:r>
        <w:rPr>
          <w:rFonts w:asciiTheme="minorHAnsi" w:hAnsiTheme="minorHAnsi" w:cs="Arial"/>
          <w:bCs/>
          <w:sz w:val="22"/>
          <w:szCs w:val="22"/>
        </w:rPr>
        <w:t>dále jen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„objednatel“</w:t>
      </w:r>
      <w:r>
        <w:rPr>
          <w:rFonts w:asciiTheme="minorHAnsi" w:hAnsiTheme="minorHAnsi" w:cs="Arial"/>
          <w:sz w:val="22"/>
          <w:szCs w:val="22"/>
        </w:rPr>
        <w:t>)</w:t>
      </w:r>
    </w:p>
    <w:p w14:paraId="7DE05796" w14:textId="77777777" w:rsidR="00AD56E0" w:rsidRDefault="00AD56E0">
      <w:pPr>
        <w:ind w:left="3540"/>
        <w:jc w:val="right"/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</w:p>
    <w:p w14:paraId="228D043D" w14:textId="77777777" w:rsidR="00AD56E0" w:rsidRDefault="00AD56E0">
      <w:pPr>
        <w:tabs>
          <w:tab w:val="left" w:pos="3345"/>
        </w:tabs>
        <w:rPr>
          <w:rFonts w:asciiTheme="minorHAnsi" w:hAnsiTheme="minorHAnsi" w:cs="Arial"/>
          <w:sz w:val="22"/>
          <w:szCs w:val="22"/>
        </w:rPr>
      </w:pPr>
    </w:p>
    <w:p w14:paraId="16E85D9F" w14:textId="77777777" w:rsidR="00AD56E0" w:rsidRDefault="00FB42B5">
      <w:pPr>
        <w:tabs>
          <w:tab w:val="left" w:pos="3345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Níže uvedeného dne, měsíce a roku se smluvní strany dohodly a uzavřely, v souladu s příslušnými ustanoveními obecně závazných právních předpisů, tuto </w:t>
      </w:r>
    </w:p>
    <w:p w14:paraId="6B5C5ED9" w14:textId="77777777" w:rsidR="00AD56E0" w:rsidRDefault="00AD56E0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1AF8C9D" w14:textId="77777777" w:rsidR="00AD56E0" w:rsidRDefault="00FB42B5">
      <w:pPr>
        <w:jc w:val="center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color w:val="000000" w:themeColor="text1"/>
          <w:sz w:val="22"/>
          <w:szCs w:val="22"/>
        </w:rPr>
        <w:t>smlouvu o zajištění přípravy a realizace ohňostroje</w:t>
      </w:r>
    </w:p>
    <w:p w14:paraId="56B23E86" w14:textId="77777777" w:rsidR="00AD56E0" w:rsidRDefault="00AD56E0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0F156C34" w14:textId="77777777" w:rsidR="00AD56E0" w:rsidRDefault="00FB42B5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Článek I.</w:t>
      </w:r>
    </w:p>
    <w:p w14:paraId="43E4D258" w14:textId="77777777" w:rsidR="00AD56E0" w:rsidRDefault="00FB42B5">
      <w:pPr>
        <w:pStyle w:val="Nadpis5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Předmět smlouvy</w:t>
      </w:r>
    </w:p>
    <w:p w14:paraId="3C665070" w14:textId="77777777" w:rsidR="00AD56E0" w:rsidRDefault="00AD56E0">
      <w:pPr>
        <w:rPr>
          <w:rFonts w:asciiTheme="minorHAnsi" w:hAnsiTheme="minorHAnsi"/>
          <w:sz w:val="22"/>
          <w:szCs w:val="22"/>
        </w:rPr>
      </w:pPr>
    </w:p>
    <w:p w14:paraId="3C28A3B1" w14:textId="517C400C" w:rsidR="00AD56E0" w:rsidRDefault="00FB42B5">
      <w:pPr>
        <w:widowControl w:val="0"/>
        <w:numPr>
          <w:ilvl w:val="0"/>
          <w:numId w:val="1"/>
        </w:numPr>
        <w:ind w:left="567" w:hanging="567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Objednatel pořádá na státním zámku Kratochvíle ve </w:t>
      </w:r>
      <w:r w:rsidRPr="00BB7632">
        <w:rPr>
          <w:rFonts w:asciiTheme="minorHAnsi" w:hAnsiTheme="minorHAnsi" w:cs="Arial"/>
          <w:color w:val="000000" w:themeColor="text1"/>
          <w:sz w:val="22"/>
          <w:szCs w:val="22"/>
        </w:rPr>
        <w:t xml:space="preserve">dnech </w:t>
      </w:r>
      <w:r w:rsidR="0068100E" w:rsidRPr="00BB7632">
        <w:rPr>
          <w:rFonts w:asciiTheme="minorHAnsi" w:hAnsiTheme="minorHAnsi" w:cs="Arial"/>
          <w:color w:val="000000" w:themeColor="text1"/>
          <w:sz w:val="22"/>
          <w:szCs w:val="22"/>
        </w:rPr>
        <w:t>24</w:t>
      </w:r>
      <w:r w:rsidRPr="00BB7632">
        <w:rPr>
          <w:rFonts w:asciiTheme="minorHAnsi" w:hAnsiTheme="minorHAnsi" w:cs="Arial"/>
          <w:color w:val="000000" w:themeColor="text1"/>
          <w:sz w:val="22"/>
          <w:szCs w:val="22"/>
        </w:rPr>
        <w:t xml:space="preserve">. – </w:t>
      </w:r>
      <w:r w:rsidR="0068100E" w:rsidRPr="00BB7632">
        <w:rPr>
          <w:rFonts w:asciiTheme="minorHAnsi" w:hAnsiTheme="minorHAnsi" w:cs="Arial"/>
          <w:color w:val="000000" w:themeColor="text1"/>
          <w:sz w:val="22"/>
          <w:szCs w:val="22"/>
        </w:rPr>
        <w:t>27</w:t>
      </w:r>
      <w:r w:rsidRPr="00BB7632"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  <w:r w:rsidR="0068100E" w:rsidRPr="00BB7632">
        <w:rPr>
          <w:rFonts w:asciiTheme="minorHAnsi" w:hAnsiTheme="minorHAnsi" w:cs="Arial"/>
          <w:color w:val="000000" w:themeColor="text1"/>
          <w:sz w:val="22"/>
          <w:szCs w:val="22"/>
        </w:rPr>
        <w:t>července</w:t>
      </w:r>
      <w:r w:rsidRPr="00BB7632">
        <w:rPr>
          <w:rFonts w:asciiTheme="minorHAnsi" w:hAnsiTheme="minorHAnsi" w:cs="Arial"/>
          <w:color w:val="000000" w:themeColor="text1"/>
          <w:sz w:val="22"/>
          <w:szCs w:val="22"/>
        </w:rPr>
        <w:t xml:space="preserve"> 202</w:t>
      </w:r>
      <w:r w:rsidR="0068100E" w:rsidRPr="00BB7632">
        <w:rPr>
          <w:rFonts w:asciiTheme="minorHAnsi" w:hAnsiTheme="minorHAnsi" w:cs="Arial"/>
          <w:color w:val="000000" w:themeColor="text1"/>
          <w:sz w:val="22"/>
          <w:szCs w:val="22"/>
        </w:rPr>
        <w:t>5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hudebně-divadelní večery kulturní akci s názvem „A noc bude mým světlem“. Hudebně-divadelní večer bude zakončen historickým ohňostrojem.  </w:t>
      </w:r>
    </w:p>
    <w:p w14:paraId="7E1C9051" w14:textId="77777777" w:rsidR="00AD56E0" w:rsidRDefault="00FB42B5">
      <w:pPr>
        <w:widowControl w:val="0"/>
        <w:numPr>
          <w:ilvl w:val="0"/>
          <w:numId w:val="1"/>
        </w:numPr>
        <w:ind w:left="567" w:hanging="567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Smluvní strany prohlašují, že předmětem této smlouvy je zajištění odpalování pyrotechnických výrobků kategorie F2 do hmotnosti 10 kg (dále pro potřeby této smlouvy „ohňostroj“), které se podle zákona č. 206/2015 Sb., zákon o pyrotechnice, nepovažuje za ohňostroj. </w:t>
      </w:r>
    </w:p>
    <w:p w14:paraId="28D97D85" w14:textId="77777777" w:rsidR="00AD56E0" w:rsidRDefault="00FB42B5">
      <w:pPr>
        <w:widowControl w:val="0"/>
        <w:numPr>
          <w:ilvl w:val="0"/>
          <w:numId w:val="1"/>
        </w:numPr>
        <w:ind w:left="567" w:hanging="567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Dodavatel prohlašuje, že má zkušenosti s přípravou a realizací činností, které jsou předmětem této smlouvy. </w:t>
      </w:r>
    </w:p>
    <w:p w14:paraId="3AB1282A" w14:textId="77777777" w:rsidR="00AD56E0" w:rsidRDefault="00AD56E0">
      <w:pPr>
        <w:widowControl w:val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395EACB9" w14:textId="77777777" w:rsidR="00AD56E0" w:rsidRDefault="00FB42B5">
      <w:pPr>
        <w:widowControl w:val="0"/>
        <w:jc w:val="center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Článek II.</w:t>
      </w:r>
    </w:p>
    <w:p w14:paraId="00150A68" w14:textId="77777777" w:rsidR="00AD56E0" w:rsidRDefault="00FB42B5">
      <w:pPr>
        <w:widowControl w:val="0"/>
        <w:jc w:val="center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Podmínky smlouvy</w:t>
      </w:r>
    </w:p>
    <w:p w14:paraId="423CD90D" w14:textId="77777777" w:rsidR="00AD56E0" w:rsidRDefault="00AD56E0">
      <w:pPr>
        <w:widowControl w:val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335F9414" w14:textId="77777777" w:rsidR="00AD56E0" w:rsidRDefault="00FB42B5">
      <w:pPr>
        <w:pStyle w:val="Odstavecseseznamem"/>
        <w:widowControl w:val="0"/>
        <w:numPr>
          <w:ilvl w:val="0"/>
          <w:numId w:val="3"/>
        </w:numPr>
        <w:ind w:left="567" w:hanging="567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Dodavatel se zavazuje dodržet technické parametry uvedené v čl. I. odst. 2. této smlouvy.</w:t>
      </w:r>
    </w:p>
    <w:p w14:paraId="74C087E6" w14:textId="77777777" w:rsidR="00AD56E0" w:rsidRDefault="00FB42B5">
      <w:pPr>
        <w:pStyle w:val="Odstavecseseznamem"/>
        <w:widowControl w:val="0"/>
        <w:numPr>
          <w:ilvl w:val="0"/>
          <w:numId w:val="3"/>
        </w:numPr>
        <w:ind w:left="567" w:hanging="567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Dodavatel se zavazuje připravit ohňostroj dle požadavků objednatele, tzn. ohňostroj barokní – přízemní ohňostroj. Pro jehož přípravu jsou typické rotační efekty, bengálské ohně a fontány. </w:t>
      </w:r>
    </w:p>
    <w:p w14:paraId="192A6B15" w14:textId="77777777" w:rsidR="00AD56E0" w:rsidRDefault="00FB42B5">
      <w:pPr>
        <w:pStyle w:val="Odstavecseseznamem"/>
        <w:widowControl w:val="0"/>
        <w:numPr>
          <w:ilvl w:val="0"/>
          <w:numId w:val="3"/>
        </w:numPr>
        <w:ind w:left="567" w:hanging="567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Dodavatel se zavazuje i k přípravě ohňostroje spočívající zejména v přípravě konstrukcí pro připevnění rotačních efektů., ke zvolení správné barevnosti efektů, aby odpovídaly atmosféře večera, přípravu odpaliště jeho zajištění.   </w:t>
      </w:r>
    </w:p>
    <w:p w14:paraId="0B5AC718" w14:textId="77777777" w:rsidR="00AD56E0" w:rsidRDefault="00FB42B5">
      <w:pPr>
        <w:pStyle w:val="Odstavecseseznamem"/>
        <w:widowControl w:val="0"/>
        <w:numPr>
          <w:ilvl w:val="0"/>
          <w:numId w:val="3"/>
        </w:numPr>
        <w:ind w:left="567" w:hanging="567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Dodavatel se zavazuje vždy po skončení ohňostroje zlikvidovat vzniklý odpad v souladu s platnými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>právními předpisy.</w:t>
      </w:r>
    </w:p>
    <w:p w14:paraId="34949B9E" w14:textId="5829868B" w:rsidR="00AD56E0" w:rsidRDefault="00FB42B5">
      <w:pPr>
        <w:pStyle w:val="Odstavecseseznamem"/>
        <w:widowControl w:val="0"/>
        <w:numPr>
          <w:ilvl w:val="0"/>
          <w:numId w:val="3"/>
        </w:numPr>
        <w:ind w:left="567" w:hanging="567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Objednatel se zavazuje uhradit dodavateli odměnu ve výši 27.000 Kč za jednotlivý ohňostroj. Dodavatel je oprávněn vystavit daňový doklad – fakturu p</w:t>
      </w:r>
      <w:r w:rsidRPr="00BB7632">
        <w:rPr>
          <w:rFonts w:asciiTheme="minorHAnsi" w:hAnsiTheme="minorHAnsi" w:cs="Arial"/>
          <w:color w:val="000000" w:themeColor="text1"/>
          <w:sz w:val="22"/>
          <w:szCs w:val="22"/>
        </w:rPr>
        <w:t xml:space="preserve">o </w:t>
      </w:r>
      <w:r w:rsidR="0068100E" w:rsidRPr="00BB7632">
        <w:rPr>
          <w:rFonts w:asciiTheme="minorHAnsi" w:hAnsiTheme="minorHAnsi" w:cs="Arial"/>
          <w:color w:val="000000" w:themeColor="text1"/>
          <w:sz w:val="22"/>
          <w:szCs w:val="22"/>
        </w:rPr>
        <w:t>27</w:t>
      </w:r>
      <w:r w:rsidRPr="00BB7632"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  <w:r w:rsidR="0068100E" w:rsidRPr="00BB7632">
        <w:rPr>
          <w:rFonts w:asciiTheme="minorHAnsi" w:hAnsiTheme="minorHAnsi" w:cs="Arial"/>
          <w:color w:val="000000" w:themeColor="text1"/>
          <w:sz w:val="22"/>
          <w:szCs w:val="22"/>
        </w:rPr>
        <w:t>červenci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, celková částka bude stanovena podle skutečného počtu realizovaných ohňostrojů. </w:t>
      </w:r>
    </w:p>
    <w:p w14:paraId="4422C335" w14:textId="77777777" w:rsidR="00AD56E0" w:rsidRDefault="00FB42B5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14:paraId="04A794AF" w14:textId="77777777" w:rsidR="00AD56E0" w:rsidRDefault="00FB42B5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Fakturační údaje:</w:t>
      </w:r>
    </w:p>
    <w:p w14:paraId="2BFFBB8B" w14:textId="77777777" w:rsidR="00AD56E0" w:rsidRDefault="00FB42B5">
      <w:pPr>
        <w:ind w:left="567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Národní památkový ústav</w:t>
      </w:r>
    </w:p>
    <w:p w14:paraId="0CCA7F4B" w14:textId="77777777" w:rsidR="00AD56E0" w:rsidRDefault="00FB42B5">
      <w:pPr>
        <w:ind w:left="567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Valdštejnské náměstí 162/3</w:t>
      </w:r>
    </w:p>
    <w:p w14:paraId="4F8211C6" w14:textId="77777777" w:rsidR="00AD56E0" w:rsidRDefault="00FB42B5">
      <w:pPr>
        <w:ind w:left="567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118 00 Praha </w:t>
      </w:r>
    </w:p>
    <w:p w14:paraId="4BF0B53E" w14:textId="77777777" w:rsidR="00AD56E0" w:rsidRDefault="00FB42B5">
      <w:pPr>
        <w:ind w:left="567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IČO: 750 32 333, DIČ: CZ75032333</w:t>
      </w:r>
    </w:p>
    <w:p w14:paraId="6C65DCF8" w14:textId="77777777" w:rsidR="00AD56E0" w:rsidRDefault="00FB42B5">
      <w:pPr>
        <w:ind w:left="567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Doručovací adresa: </w:t>
      </w:r>
    </w:p>
    <w:p w14:paraId="1ADB00F2" w14:textId="77777777" w:rsidR="00AD56E0" w:rsidRDefault="00FB42B5">
      <w:pPr>
        <w:ind w:left="567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Národní památkový ústav</w:t>
      </w:r>
    </w:p>
    <w:p w14:paraId="5EBFF84A" w14:textId="77777777" w:rsidR="00AD56E0" w:rsidRDefault="00FB42B5">
      <w:pPr>
        <w:ind w:left="567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územní památková správa v Českých Budějovicích</w:t>
      </w:r>
    </w:p>
    <w:p w14:paraId="05A50774" w14:textId="77777777" w:rsidR="00AD56E0" w:rsidRDefault="00FB42B5">
      <w:pPr>
        <w:ind w:left="567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nám. Přemysla Otakara II. 34</w:t>
      </w:r>
    </w:p>
    <w:p w14:paraId="271B9514" w14:textId="77777777" w:rsidR="00AD56E0" w:rsidRDefault="00FB42B5">
      <w:pPr>
        <w:ind w:left="567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370 21 České Budějovice</w:t>
      </w:r>
    </w:p>
    <w:p w14:paraId="6832F2FC" w14:textId="77777777" w:rsidR="00AD56E0" w:rsidRDefault="00FB42B5">
      <w:pPr>
        <w:pStyle w:val="Odstavecseseznamem"/>
        <w:numPr>
          <w:ilvl w:val="0"/>
          <w:numId w:val="3"/>
        </w:numPr>
        <w:ind w:left="567" w:hanging="567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Objednatel odpovídá za zajištění dohledu požární hlídky na jednotlivých večerech. </w:t>
      </w:r>
    </w:p>
    <w:p w14:paraId="05A09BC5" w14:textId="77777777" w:rsidR="00AD56E0" w:rsidRDefault="00FB42B5">
      <w:pPr>
        <w:pStyle w:val="Odstavecseseznamem"/>
        <w:numPr>
          <w:ilvl w:val="0"/>
          <w:numId w:val="3"/>
        </w:numPr>
        <w:ind w:left="567" w:hanging="567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Objednatel odpovídá za označení odpaliště.   </w:t>
      </w:r>
    </w:p>
    <w:p w14:paraId="7D848F75" w14:textId="77777777" w:rsidR="00AD56E0" w:rsidRDefault="00FB42B5">
      <w:pPr>
        <w:pStyle w:val="Odstavecseseznamem"/>
        <w:numPr>
          <w:ilvl w:val="0"/>
          <w:numId w:val="3"/>
        </w:numPr>
        <w:ind w:left="567" w:hanging="567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Objednatel umožní před konáním ohňostroje dodavateli přípravu odpaliště a instalaci částí ohňostroje vždy od 14hod.</w:t>
      </w:r>
    </w:p>
    <w:p w14:paraId="618072DD" w14:textId="77777777" w:rsidR="00AD56E0" w:rsidRDefault="00AD56E0">
      <w:pPr>
        <w:pStyle w:val="Odstavecseseznamem"/>
        <w:ind w:left="360"/>
        <w:jc w:val="both"/>
        <w:rPr>
          <w:rFonts w:ascii="Calibri" w:hAnsi="Calibri"/>
          <w:sz w:val="22"/>
        </w:rPr>
      </w:pPr>
    </w:p>
    <w:p w14:paraId="17C36FC4" w14:textId="77777777" w:rsidR="00AD56E0" w:rsidRDefault="00FB42B5">
      <w:pPr>
        <w:pStyle w:val="Odstavecseseznamem"/>
        <w:ind w:left="36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Článek II.</w:t>
      </w:r>
    </w:p>
    <w:p w14:paraId="3FA35FC3" w14:textId="77777777" w:rsidR="00AD56E0" w:rsidRDefault="00FB42B5">
      <w:pPr>
        <w:ind w:left="36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Společná a závěrečná ustanovení</w:t>
      </w:r>
    </w:p>
    <w:p w14:paraId="799D8019" w14:textId="77777777" w:rsidR="00AD56E0" w:rsidRDefault="00AD56E0">
      <w:pPr>
        <w:ind w:left="360"/>
        <w:jc w:val="center"/>
        <w:rPr>
          <w:rFonts w:ascii="Calibri" w:hAnsi="Calibri"/>
          <w:b/>
          <w:sz w:val="22"/>
          <w:szCs w:val="22"/>
        </w:rPr>
      </w:pPr>
    </w:p>
    <w:p w14:paraId="2A482B21" w14:textId="77777777" w:rsidR="00AD56E0" w:rsidRDefault="00FB42B5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Tato smlouva byla sepsána ve dvou vyhotoveních. Každá ze smluvních stran obdržela po jednom totožném vyhotovení.</w:t>
      </w:r>
    </w:p>
    <w:p w14:paraId="2DAB6822" w14:textId="77777777" w:rsidR="00AD56E0" w:rsidRDefault="00FB42B5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Tato smlouva nabývá platnosti dnem podpisu oběma smluvními stranami. Účinnosti tato smlouva nabývá dnem uveřejnění v registru smluv, uveřejnění zajistí objednatel. </w:t>
      </w:r>
      <w:r>
        <w:rPr>
          <w:rFonts w:ascii="Calibri" w:hAnsi="Calibri"/>
          <w:sz w:val="22"/>
          <w:szCs w:val="22"/>
        </w:rPr>
        <w:t>Smluvní strany berou na vědomí, že tato smlouva může být předmětem zveřejnění i dle jiných právních předpisů.</w:t>
      </w:r>
    </w:p>
    <w:p w14:paraId="23C69D58" w14:textId="77777777" w:rsidR="00AD56E0" w:rsidRDefault="00FB42B5">
      <w:pPr>
        <w:pStyle w:val="Odstavecseseznamem"/>
        <w:widowControl w:val="0"/>
        <w:numPr>
          <w:ilvl w:val="0"/>
          <w:numId w:val="2"/>
        </w:numPr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158F0D44" w14:textId="77777777" w:rsidR="00AD56E0" w:rsidRDefault="00FB42B5">
      <w:pPr>
        <w:pStyle w:val="Odstavecseseznamem"/>
        <w:widowControl w:val="0"/>
        <w:numPr>
          <w:ilvl w:val="0"/>
          <w:numId w:val="2"/>
        </w:numPr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Smlouvu je možno měnit či doplňovat výhradně písemnými číslovanými dodatky. </w:t>
      </w:r>
    </w:p>
    <w:p w14:paraId="2BFCAA71" w14:textId="77777777" w:rsidR="00AD56E0" w:rsidRDefault="00FB42B5">
      <w:pPr>
        <w:pStyle w:val="Odstavecseseznamem"/>
        <w:widowControl w:val="0"/>
        <w:numPr>
          <w:ilvl w:val="0"/>
          <w:numId w:val="2"/>
        </w:numPr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Smluvní strany prohlašují, že tuto smlouvu uzavřely podle své pravé a svobodné vůle prosté omylů, nikoliv v tísni a že vzájemné plnění dle této smlouvy.</w:t>
      </w:r>
    </w:p>
    <w:p w14:paraId="1723887F" w14:textId="77777777" w:rsidR="00AD56E0" w:rsidRDefault="00FB42B5">
      <w:pPr>
        <w:pStyle w:val="Odstavecseseznamem"/>
        <w:widowControl w:val="0"/>
        <w:numPr>
          <w:ilvl w:val="0"/>
          <w:numId w:val="2"/>
        </w:numPr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Informace k ochraně osobních údajů jsou ze strany NPÚ uveřejněny na webových stránkách </w:t>
      </w:r>
      <w:hyperlink r:id="rId8">
        <w:r>
          <w:rPr>
            <w:rStyle w:val="Hypertextovodkaz"/>
            <w:rFonts w:ascii="Calibri" w:hAnsi="Calibri"/>
            <w:sz w:val="22"/>
          </w:rPr>
          <w:t>www.npu.cz</w:t>
        </w:r>
      </w:hyperlink>
      <w:r>
        <w:rPr>
          <w:rFonts w:ascii="Calibri" w:hAnsi="Calibri"/>
          <w:color w:val="000000"/>
          <w:sz w:val="22"/>
        </w:rPr>
        <w:t xml:space="preserve"> v sekci „Ochrana osobních údajů“.</w:t>
      </w:r>
    </w:p>
    <w:p w14:paraId="493822A3" w14:textId="77777777" w:rsidR="00AD56E0" w:rsidRDefault="00AD56E0">
      <w:pPr>
        <w:pStyle w:val="Odstavecseseznamem"/>
        <w:widowControl w:val="0"/>
        <w:jc w:val="both"/>
        <w:rPr>
          <w:rFonts w:ascii="Calibri" w:hAnsi="Calibri"/>
          <w:color w:val="000000"/>
          <w:sz w:val="22"/>
        </w:rPr>
      </w:pPr>
    </w:p>
    <w:p w14:paraId="3B3C1F19" w14:textId="77777777" w:rsidR="0005682E" w:rsidRDefault="0005682E">
      <w:pPr>
        <w:pStyle w:val="Odstavecseseznamem"/>
        <w:widowControl w:val="0"/>
        <w:jc w:val="both"/>
        <w:rPr>
          <w:rFonts w:ascii="Calibri" w:hAnsi="Calibri"/>
          <w:color w:val="000000"/>
          <w:sz w:val="22"/>
        </w:rPr>
      </w:pPr>
    </w:p>
    <w:p w14:paraId="0995B164" w14:textId="5D60148A" w:rsidR="00AD56E0" w:rsidRDefault="00FB42B5">
      <w:pPr>
        <w:pStyle w:val="Odstavecseseznamem"/>
        <w:widowControl w:val="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V Českých Budějovicích, dne</w:t>
      </w:r>
      <w:r w:rsidR="005C657B">
        <w:rPr>
          <w:rFonts w:ascii="Calibri" w:hAnsi="Calibri"/>
          <w:color w:val="000000"/>
          <w:sz w:val="22"/>
        </w:rPr>
        <w:t xml:space="preserve"> 30. 6. 2025</w:t>
      </w:r>
      <w:r w:rsidR="00E30849">
        <w:rPr>
          <w:rFonts w:ascii="Calibri" w:hAnsi="Calibri"/>
          <w:color w:val="000000"/>
          <w:sz w:val="22"/>
        </w:rPr>
        <w:tab/>
      </w:r>
      <w:r w:rsidR="00E30849"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>V</w:t>
      </w:r>
      <w:r w:rsidR="005C657B">
        <w:rPr>
          <w:rFonts w:ascii="Calibri" w:hAnsi="Calibri"/>
          <w:color w:val="000000"/>
          <w:sz w:val="22"/>
        </w:rPr>
        <w:t> Č. Krumlově,</w:t>
      </w:r>
      <w:r>
        <w:rPr>
          <w:rFonts w:ascii="Calibri" w:hAnsi="Calibri"/>
          <w:color w:val="000000"/>
          <w:sz w:val="22"/>
        </w:rPr>
        <w:t xml:space="preserve"> dn</w:t>
      </w:r>
      <w:r w:rsidR="005C657B">
        <w:rPr>
          <w:rFonts w:ascii="Calibri" w:hAnsi="Calibri"/>
          <w:color w:val="000000"/>
          <w:sz w:val="22"/>
        </w:rPr>
        <w:t>e 7. 7. 2025</w:t>
      </w:r>
    </w:p>
    <w:p w14:paraId="4EC30B90" w14:textId="77777777" w:rsidR="00AD56E0" w:rsidRDefault="00AD56E0">
      <w:pPr>
        <w:pStyle w:val="Odstavecseseznamem"/>
        <w:ind w:left="360"/>
        <w:jc w:val="both"/>
        <w:rPr>
          <w:rFonts w:ascii="Calibri" w:hAnsi="Calibri"/>
          <w:sz w:val="22"/>
        </w:rPr>
      </w:pPr>
    </w:p>
    <w:p w14:paraId="2B9F8308" w14:textId="0C81D508" w:rsidR="00AD56E0" w:rsidRDefault="00AD56E0">
      <w:pPr>
        <w:pStyle w:val="Odstavecseseznamem"/>
        <w:ind w:left="360"/>
        <w:jc w:val="both"/>
        <w:rPr>
          <w:rFonts w:ascii="Calibri" w:hAnsi="Calibri"/>
          <w:sz w:val="22"/>
        </w:rPr>
      </w:pPr>
    </w:p>
    <w:p w14:paraId="6BD64A4D" w14:textId="77777777" w:rsidR="0005682E" w:rsidRDefault="0005682E">
      <w:pPr>
        <w:pStyle w:val="Odstavecseseznamem"/>
        <w:ind w:left="360"/>
        <w:jc w:val="both"/>
        <w:rPr>
          <w:rFonts w:ascii="Calibri" w:hAnsi="Calibri"/>
          <w:sz w:val="22"/>
        </w:rPr>
      </w:pPr>
    </w:p>
    <w:p w14:paraId="21729D14" w14:textId="77777777" w:rsidR="00AD56E0" w:rsidRDefault="00AD56E0" w:rsidP="00E30849">
      <w:pPr>
        <w:pStyle w:val="Odstavecseseznamem"/>
        <w:ind w:left="0" w:firstLine="360"/>
        <w:jc w:val="both"/>
        <w:rPr>
          <w:rFonts w:ascii="Calibri" w:hAnsi="Calibri"/>
          <w:sz w:val="22"/>
        </w:rPr>
      </w:pPr>
    </w:p>
    <w:p w14:paraId="2E90E0AC" w14:textId="77777777" w:rsidR="00E30849" w:rsidRDefault="00FB42B5" w:rsidP="00E30849">
      <w:pPr>
        <w:pStyle w:val="Odstavecseseznamem"/>
        <w:ind w:left="360" w:firstLine="34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…………………………………………………..</w:t>
      </w:r>
      <w:r w:rsidR="00E30849">
        <w:rPr>
          <w:rFonts w:ascii="Calibri" w:hAnsi="Calibri"/>
          <w:sz w:val="22"/>
        </w:rPr>
        <w:tab/>
      </w:r>
      <w:r w:rsidR="00E30849">
        <w:rPr>
          <w:rFonts w:ascii="Calibri" w:hAnsi="Calibri"/>
          <w:sz w:val="22"/>
        </w:rPr>
        <w:tab/>
      </w:r>
      <w:r w:rsidR="00E30849">
        <w:rPr>
          <w:rFonts w:ascii="Calibri" w:hAnsi="Calibri"/>
          <w:sz w:val="22"/>
        </w:rPr>
        <w:tab/>
        <w:t>…………………………………………………..</w:t>
      </w:r>
    </w:p>
    <w:p w14:paraId="4BC15092" w14:textId="551C024B" w:rsidR="00AD56E0" w:rsidRPr="00E30849" w:rsidRDefault="00FB42B5" w:rsidP="00E30849">
      <w:pPr>
        <w:pStyle w:val="Odstavecseseznamem"/>
        <w:ind w:left="360" w:firstLine="348"/>
        <w:jc w:val="both"/>
        <w:rPr>
          <w:rFonts w:ascii="Calibri" w:hAnsi="Calibri"/>
          <w:sz w:val="22"/>
        </w:rPr>
      </w:pPr>
      <w:r w:rsidRPr="00E30849">
        <w:rPr>
          <w:rFonts w:ascii="Calibri" w:hAnsi="Calibri"/>
          <w:sz w:val="22"/>
        </w:rPr>
        <w:t>Mgr. Petr Pavelec, Ph.D.</w:t>
      </w:r>
      <w:r w:rsidR="00E30849" w:rsidRPr="00E30849">
        <w:rPr>
          <w:rFonts w:ascii="Calibri" w:hAnsi="Calibri"/>
          <w:sz w:val="22"/>
        </w:rPr>
        <w:tab/>
      </w:r>
      <w:r w:rsidR="00E30849" w:rsidRPr="00E30849">
        <w:rPr>
          <w:rFonts w:ascii="Calibri" w:hAnsi="Calibri"/>
          <w:sz w:val="22"/>
        </w:rPr>
        <w:tab/>
      </w:r>
      <w:r w:rsidR="00E30849" w:rsidRPr="00E30849">
        <w:rPr>
          <w:rFonts w:ascii="Calibri" w:hAnsi="Calibri"/>
          <w:sz w:val="22"/>
        </w:rPr>
        <w:tab/>
      </w:r>
      <w:r w:rsidR="00E30849" w:rsidRPr="00E30849">
        <w:rPr>
          <w:rFonts w:ascii="Calibri" w:hAnsi="Calibri"/>
          <w:sz w:val="22"/>
        </w:rPr>
        <w:tab/>
      </w:r>
      <w:r w:rsidRPr="00E30849">
        <w:rPr>
          <w:rFonts w:ascii="Calibri" w:hAnsi="Calibri"/>
          <w:sz w:val="22"/>
        </w:rPr>
        <w:t>Jiří Honc</w:t>
      </w:r>
    </w:p>
    <w:p w14:paraId="523CC449" w14:textId="6D7DAB34" w:rsidR="00AD56E0" w:rsidRDefault="00FB42B5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ředitel NPÚ ÚPS v Č. Budějovicích</w:t>
      </w:r>
      <w:r w:rsidR="00E30849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="00E30849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="00E30849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>dodavatel</w:t>
      </w:r>
    </w:p>
    <w:sectPr w:rsidR="00AD56E0">
      <w:footerReference w:type="default" r:id="rId9"/>
      <w:headerReference w:type="first" r:id="rId10"/>
      <w:pgSz w:w="11906" w:h="16838"/>
      <w:pgMar w:top="1418" w:right="1247" w:bottom="1418" w:left="1247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2196" w14:textId="77777777" w:rsidR="00F37C62" w:rsidRDefault="00F37C62">
      <w:r>
        <w:separator/>
      </w:r>
    </w:p>
  </w:endnote>
  <w:endnote w:type="continuationSeparator" w:id="0">
    <w:p w14:paraId="106CBE49" w14:textId="77777777" w:rsidR="00F37C62" w:rsidRDefault="00F3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187413"/>
      <w:docPartObj>
        <w:docPartGallery w:val="Page Numbers (Bottom of Page)"/>
        <w:docPartUnique/>
      </w:docPartObj>
    </w:sdtPr>
    <w:sdtEndPr/>
    <w:sdtContent>
      <w:p w14:paraId="60D1E0BD" w14:textId="77777777" w:rsidR="00AD56E0" w:rsidRDefault="00FB42B5">
        <w:pPr>
          <w:pStyle w:val="Zpat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A7A4B3" w14:textId="77777777" w:rsidR="00AD56E0" w:rsidRDefault="00AD56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8B76" w14:textId="77777777" w:rsidR="00F37C62" w:rsidRDefault="00F37C62">
      <w:r>
        <w:separator/>
      </w:r>
    </w:p>
  </w:footnote>
  <w:footnote w:type="continuationSeparator" w:id="0">
    <w:p w14:paraId="3004964B" w14:textId="77777777" w:rsidR="00F37C62" w:rsidRDefault="00F3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F822" w14:textId="77777777" w:rsidR="00AD56E0" w:rsidRDefault="00FB42B5">
    <w:pPr>
      <w:pStyle w:val="Zhlav"/>
    </w:pPr>
    <w:r>
      <w:rPr>
        <w:noProof/>
      </w:rPr>
      <w:drawing>
        <wp:inline distT="0" distB="0" distL="0" distR="0" wp14:anchorId="34F9C27D" wp14:editId="6CA70A27">
          <wp:extent cx="1781175" cy="4953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EAE"/>
    <w:multiLevelType w:val="multilevel"/>
    <w:tmpl w:val="97726B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260ED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 w:val="0"/>
      </w:rPr>
    </w:lvl>
  </w:abstractNum>
  <w:abstractNum w:abstractNumId="2" w15:restartNumberingAfterBreak="0">
    <w:nsid w:val="4B856773"/>
    <w:multiLevelType w:val="multilevel"/>
    <w:tmpl w:val="CF2427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9AE1043"/>
    <w:multiLevelType w:val="multilevel"/>
    <w:tmpl w:val="2E5E11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E0"/>
    <w:rsid w:val="00031ACF"/>
    <w:rsid w:val="00045AF7"/>
    <w:rsid w:val="0005682E"/>
    <w:rsid w:val="005C657B"/>
    <w:rsid w:val="005D4409"/>
    <w:rsid w:val="0068100E"/>
    <w:rsid w:val="006E01CB"/>
    <w:rsid w:val="007A161E"/>
    <w:rsid w:val="00947735"/>
    <w:rsid w:val="00A741D5"/>
    <w:rsid w:val="00AD56E0"/>
    <w:rsid w:val="00B56F4D"/>
    <w:rsid w:val="00BB7632"/>
    <w:rsid w:val="00BC25A9"/>
    <w:rsid w:val="00C70C31"/>
    <w:rsid w:val="00CE278C"/>
    <w:rsid w:val="00D31C57"/>
    <w:rsid w:val="00E30849"/>
    <w:rsid w:val="00E62D41"/>
    <w:rsid w:val="00F37C62"/>
    <w:rsid w:val="00F542A1"/>
    <w:rsid w:val="00F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A5B5"/>
  <w15:docId w15:val="{34A883EE-07EA-4B94-A426-C00ABDE3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ind w:left="1416" w:firstLine="708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sz w:val="22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customStyle="1" w:styleId="CharChar1">
    <w:name w:val="Char Char1"/>
    <w:qFormat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3">
    <w:name w:val="Char Char3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harChar">
    <w:name w:val="Char Char"/>
    <w:qFormat/>
    <w:rPr>
      <w:sz w:val="24"/>
    </w:rPr>
  </w:style>
  <w:style w:type="character" w:customStyle="1" w:styleId="CharChar2">
    <w:name w:val="Char Char2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qFormat/>
    <w:rsid w:val="00885BD5"/>
    <w:rPr>
      <w:sz w:val="24"/>
      <w:szCs w:val="24"/>
    </w:rPr>
  </w:style>
  <w:style w:type="character" w:styleId="Hypertextovodkaz">
    <w:name w:val="Hyperlink"/>
    <w:unhideWhenUsed/>
    <w:rsid w:val="00F72CE9"/>
    <w:rPr>
      <w:color w:val="0000FF"/>
      <w:u w:val="single"/>
    </w:rPr>
  </w:style>
  <w:style w:type="character" w:customStyle="1" w:styleId="Jin">
    <w:name w:val="Jiné_"/>
    <w:link w:val="Jin0"/>
    <w:qFormat/>
    <w:rsid w:val="00A3387A"/>
    <w:rPr>
      <w:rFonts w:ascii="Arial" w:eastAsia="Arial" w:hAnsi="Arial" w:cs="Arial"/>
      <w:shd w:val="clear" w:color="auto" w:fill="FFFFFF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8067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80676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0676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b/>
      <w:sz w:val="18"/>
      <w:szCs w:val="18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Nadpis41">
    <w:name w:val="Nadpis 41"/>
    <w:basedOn w:val="Normln"/>
    <w:next w:val="Normln"/>
    <w:qFormat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semiHidden/>
    <w:qFormat/>
    <w:pPr>
      <w:widowControl w:val="0"/>
      <w:jc w:val="both"/>
    </w:pPr>
    <w:rPr>
      <w:szCs w:val="20"/>
    </w:rPr>
  </w:style>
  <w:style w:type="paragraph" w:customStyle="1" w:styleId="Normln0">
    <w:name w:val="Normální~"/>
    <w:basedOn w:val="Normln"/>
    <w:qFormat/>
    <w:pPr>
      <w:widowControl w:val="0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E53FF"/>
    <w:pPr>
      <w:ind w:left="708"/>
    </w:pPr>
  </w:style>
  <w:style w:type="paragraph" w:customStyle="1" w:styleId="Jin0">
    <w:name w:val="Jiné"/>
    <w:basedOn w:val="Normln"/>
    <w:link w:val="Jin"/>
    <w:qFormat/>
    <w:rsid w:val="00A3387A"/>
    <w:pPr>
      <w:widowControl w:val="0"/>
      <w:shd w:val="clear" w:color="auto" w:fill="FFFFFF"/>
      <w:spacing w:line="276" w:lineRule="auto"/>
    </w:pPr>
    <w:rPr>
      <w:rFonts w:ascii="Arial" w:eastAsia="Arial" w:hAnsi="Arial" w:cs="Arial"/>
      <w:sz w:val="20"/>
      <w:szCs w:val="20"/>
    </w:rPr>
  </w:style>
  <w:style w:type="paragraph" w:customStyle="1" w:styleId="Pododstavec">
    <w:name w:val="Pododstavec"/>
    <w:basedOn w:val="Normln"/>
    <w:qFormat/>
    <w:rsid w:val="003B73E6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806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0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E07EF-9363-4254-87A1-47035519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666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památkový ústav středních Čech v Praze,</vt:lpstr>
    </vt:vector>
  </TitlesOfParts>
  <Company>VERSUM spol. s r.o.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památkový ústav středních Čech v Praze,</dc:title>
  <dc:subject/>
  <dc:creator>*</dc:creator>
  <dc:description/>
  <cp:lastModifiedBy>Svobodová Andrea</cp:lastModifiedBy>
  <cp:revision>14</cp:revision>
  <cp:lastPrinted>2020-08-28T12:57:00Z</cp:lastPrinted>
  <dcterms:created xsi:type="dcterms:W3CDTF">2024-07-15T04:52:00Z</dcterms:created>
  <dcterms:modified xsi:type="dcterms:W3CDTF">2025-07-11T10:11:00Z</dcterms:modified>
  <dc:language>cs-CZ</dc:language>
</cp:coreProperties>
</file>