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2D673" w14:textId="67266BE3" w:rsidR="000C5936" w:rsidRDefault="009C2538" w:rsidP="009C2538">
      <w:pPr>
        <w:tabs>
          <w:tab w:val="left" w:pos="6120"/>
        </w:tabs>
        <w:rPr>
          <w:rFonts w:ascii="Calibri" w:hAnsi="Calibri" w:cs="Calibri"/>
          <w:sz w:val="21"/>
          <w:szCs w:val="21"/>
        </w:rPr>
      </w:pPr>
      <w:r>
        <w:rPr>
          <w:rFonts w:ascii="Calibri" w:hAnsi="Calibri" w:cs="Calibri"/>
          <w:noProof/>
          <w:sz w:val="3"/>
          <w:szCs w:val="3"/>
        </w:rPr>
        <mc:AlternateContent>
          <mc:Choice Requires="wps">
            <w:drawing>
              <wp:anchor distT="0" distB="0" distL="114300" distR="114300" simplePos="0" relativeHeight="251662848" behindDoc="1" locked="0" layoutInCell="1" allowOverlap="1" wp14:anchorId="79DABFF1" wp14:editId="344B9BD1">
                <wp:simplePos x="0" y="0"/>
                <wp:positionH relativeFrom="column">
                  <wp:posOffset>3834765</wp:posOffset>
                </wp:positionH>
                <wp:positionV relativeFrom="paragraph">
                  <wp:posOffset>-767715</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NPU1002565898</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NPU-420/56503/2025</w:t>
                            </w:r>
                          </w:p>
                          <w:p w14:paraId="40B61A82" w14:textId="2F87BE15" w:rsidR="009C2538" w:rsidRDefault="009C2538" w:rsidP="0069595C">
                            <w:pPr>
                              <w:rPr>
                                <w:rFonts w:ascii="Calibri" w:hAnsi="Calibri" w:cs="Calibri"/>
                                <w:sz w:val="21"/>
                                <w:szCs w:val="21"/>
                              </w:rPr>
                            </w:pPr>
                            <w:r>
                              <w:rPr>
                                <w:rFonts w:ascii="Calibri" w:hAnsi="Calibri" w:cs="Calibri"/>
                                <w:sz w:val="21"/>
                                <w:szCs w:val="21"/>
                              </w:rPr>
                              <w:t>WAM</w:t>
                            </w:r>
                            <w:r w:rsidR="0069595C">
                              <w:rPr>
                                <w:rFonts w:ascii="Calibri" w:hAnsi="Calibri" w:cs="Calibri"/>
                                <w:sz w:val="21"/>
                                <w:szCs w:val="21"/>
                              </w:rPr>
                              <w:t>: 2027H1250026</w:t>
                            </w:r>
                          </w:p>
                          <w:p w14:paraId="6A60274F" w14:textId="77777777" w:rsidR="009C2538" w:rsidRDefault="009C2538" w:rsidP="009C25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BFF1" id="_x0000_t202" coordsize="21600,21600" o:spt="202" path="m,l,21600r21600,l21600,xe">
                <v:stroke joinstyle="miter"/>
                <v:path gradientshapeok="t" o:connecttype="rect"/>
              </v:shapetype>
              <v:shape id="Textové pole 11" o:spid="_x0000_s1026" type="#_x0000_t202" style="position:absolute;margin-left:301.95pt;margin-top:-60.45pt;width:163.1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" stroked="f">
                <v:textbo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9">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NPU1002565898</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NPU-420/56503/2025</w:t>
                      </w:r>
                    </w:p>
                    <w:p w14:paraId="40B61A82" w14:textId="2F87BE15" w:rsidR="009C2538" w:rsidRDefault="009C2538" w:rsidP="0069595C">
                      <w:pPr>
                        <w:rPr>
                          <w:rFonts w:ascii="Calibri" w:hAnsi="Calibri" w:cs="Calibri"/>
                          <w:sz w:val="21"/>
                          <w:szCs w:val="21"/>
                        </w:rPr>
                      </w:pPr>
                      <w:r>
                        <w:rPr>
                          <w:rFonts w:ascii="Calibri" w:hAnsi="Calibri" w:cs="Calibri"/>
                          <w:sz w:val="21"/>
                          <w:szCs w:val="21"/>
                        </w:rPr>
                        <w:t>WAM</w:t>
                      </w:r>
                      <w:r w:rsidR="0069595C">
                        <w:rPr>
                          <w:rFonts w:ascii="Calibri" w:hAnsi="Calibri" w:cs="Calibri"/>
                          <w:sz w:val="21"/>
                          <w:szCs w:val="21"/>
                        </w:rPr>
                        <w:t>: 2027H1250026</w:t>
                      </w:r>
                    </w:p>
                    <w:p w14:paraId="6A60274F" w14:textId="77777777" w:rsidR="009C2538" w:rsidRDefault="009C2538" w:rsidP="009C2538">
                      <w:pPr>
                        <w:jc w:val="center"/>
                      </w:pPr>
                    </w:p>
                  </w:txbxContent>
                </v:textbox>
              </v:shape>
            </w:pict>
          </mc:Fallback>
        </mc:AlternateContent>
      </w:r>
    </w:p>
    <w:p w14:paraId="29B707F5" w14:textId="261EB46B" w:rsidR="000C5936" w:rsidRDefault="000C5936" w:rsidP="000C5936">
      <w:pPr>
        <w:tabs>
          <w:tab w:val="left" w:pos="6120"/>
        </w:tabs>
        <w:jc w:val="both"/>
        <w:rPr>
          <w:rFonts w:ascii="Calibri" w:hAnsi="Calibri" w:cs="Calibri"/>
          <w:sz w:val="22"/>
          <w:szCs w:val="22"/>
        </w:rPr>
      </w:pPr>
    </w:p>
    <w:p w14:paraId="714383BA" w14:textId="01F3202F" w:rsidR="009C2538" w:rsidRDefault="009C2538" w:rsidP="009C2538">
      <w:pPr>
        <w:jc w:val="right"/>
        <w:rPr>
          <w:rFonts w:ascii="Calibri" w:hAnsi="Calibri" w:cs="Calibri"/>
          <w:sz w:val="3"/>
          <w:szCs w:val="3"/>
        </w:rPr>
      </w:pPr>
    </w:p>
    <w:p w14:paraId="462168C3" w14:textId="77777777" w:rsidR="009C2538" w:rsidRDefault="009C2538" w:rsidP="009C2538">
      <w:pPr>
        <w:jc w:val="right"/>
        <w:rPr>
          <w:rFonts w:ascii="Calibri" w:hAnsi="Calibri" w:cs="Calibri"/>
          <w:sz w:val="3"/>
          <w:szCs w:val="3"/>
        </w:rPr>
      </w:pPr>
    </w:p>
    <w:p w14:paraId="0ABCD3CA" w14:textId="77777777" w:rsidR="009C2538" w:rsidRDefault="009C2538" w:rsidP="0069595C">
      <w:pPr>
        <w:jc w:val="center"/>
        <w:rPr>
          <w:rFonts w:ascii="Calibri" w:hAnsi="Calibri" w:cs="Calibri"/>
          <w:sz w:val="3"/>
          <w:szCs w:val="3"/>
        </w:rPr>
      </w:pPr>
    </w:p>
    <w:p w14:paraId="0915A2C9" w14:textId="728D5672" w:rsidR="009C2538" w:rsidRDefault="00382805" w:rsidP="009C2538">
      <w:pPr>
        <w:jc w:val="right"/>
        <w:rPr>
          <w:rFonts w:ascii="Calibri" w:hAnsi="Calibri" w:cs="Calibri"/>
          <w:sz w:val="3"/>
          <w:szCs w:val="3"/>
        </w:rPr>
      </w:pPr>
      <w:r>
        <w:rPr>
          <w:rFonts w:ascii="Calibri" w:hAnsi="Calibri" w:cs="Calibri"/>
          <w:sz w:val="3"/>
          <w:szCs w:val="3"/>
        </w:rPr>
        <w:t xml:space="preserve">Stavební </w:t>
      </w:r>
      <w:proofErr w:type="spellStart"/>
      <w:r w:rsidR="0069595C">
        <w:rPr>
          <w:rFonts w:ascii="Calibri" w:hAnsi="Calibri" w:cs="Calibri"/>
          <w:sz w:val="3"/>
          <w:szCs w:val="3"/>
        </w:rPr>
        <w:t>bbbbbbcddfdfdstsdssfdfdghjhjhj</w:t>
      </w:r>
      <w:proofErr w:type="spellEnd"/>
    </w:p>
    <w:p w14:paraId="1E12A78D" w14:textId="77777777" w:rsidR="009C2538" w:rsidRDefault="009C2538" w:rsidP="009C2538">
      <w:pPr>
        <w:jc w:val="right"/>
        <w:rPr>
          <w:rFonts w:ascii="Calibri" w:hAnsi="Calibri" w:cs="Calibri"/>
          <w:sz w:val="3"/>
          <w:szCs w:val="3"/>
        </w:rPr>
      </w:pPr>
    </w:p>
    <w:p w14:paraId="4CB29E58" w14:textId="77777777" w:rsidR="009C2538" w:rsidRDefault="009C2538" w:rsidP="009C2538">
      <w:pPr>
        <w:jc w:val="right"/>
        <w:rPr>
          <w:rFonts w:ascii="Calibri" w:hAnsi="Calibri" w:cs="Calibri"/>
          <w:sz w:val="3"/>
          <w:szCs w:val="3"/>
        </w:rPr>
      </w:pPr>
    </w:p>
    <w:p w14:paraId="4B3CE2EF" w14:textId="4ACDFDD1" w:rsidR="009C2538" w:rsidRDefault="009C2538" w:rsidP="003D7C12">
      <w:pPr>
        <w:tabs>
          <w:tab w:val="left" w:pos="6120"/>
        </w:tabs>
        <w:rPr>
          <w:rFonts w:ascii="Calibri" w:hAnsi="Calibri" w:cs="Calibri"/>
          <w:sz w:val="21"/>
          <w:szCs w:val="21"/>
        </w:rPr>
      </w:pPr>
    </w:p>
    <w:p w14:paraId="5B8F21A7" w14:textId="28365B4E" w:rsidR="00002673" w:rsidRDefault="00002673" w:rsidP="003D7C12">
      <w:pPr>
        <w:tabs>
          <w:tab w:val="left" w:pos="6120"/>
        </w:tabs>
        <w:rPr>
          <w:rFonts w:ascii="Calibri" w:hAnsi="Calibri" w:cs="Calibri"/>
          <w:sz w:val="21"/>
          <w:szCs w:val="21"/>
        </w:rPr>
      </w:pPr>
    </w:p>
    <w:p w14:paraId="48598C37" w14:textId="77777777" w:rsidR="00B30197" w:rsidRDefault="00B30197" w:rsidP="003D7C12">
      <w:pPr>
        <w:tabs>
          <w:tab w:val="left" w:pos="6120"/>
        </w:tabs>
        <w:rPr>
          <w:rFonts w:ascii="Calibri" w:hAnsi="Calibri" w:cs="Calibri"/>
          <w:sz w:val="21"/>
          <w:szCs w:val="21"/>
        </w:rPr>
      </w:pPr>
    </w:p>
    <w:p w14:paraId="0C2AD73E" w14:textId="4DC2A5AA" w:rsidR="00E57773" w:rsidRPr="003D7C12" w:rsidRDefault="00E57773" w:rsidP="003D7C12">
      <w:pPr>
        <w:pStyle w:val="Nadpis1"/>
        <w:jc w:val="center"/>
        <w:rPr>
          <w:b/>
          <w:bCs/>
          <w:sz w:val="22"/>
          <w:szCs w:val="22"/>
          <w:lang w:val="cs-CZ"/>
        </w:rPr>
      </w:pPr>
      <w:r w:rsidRPr="006D1683">
        <w:rPr>
          <w:b/>
          <w:bCs/>
          <w:sz w:val="22"/>
          <w:szCs w:val="22"/>
          <w:lang w:val="cs-CZ"/>
        </w:rPr>
        <w:t>Smlouva o dílo</w:t>
      </w:r>
    </w:p>
    <w:p w14:paraId="62900C09" w14:textId="77777777" w:rsidR="00E57773" w:rsidRPr="006D1683" w:rsidRDefault="00E57773" w:rsidP="00002673">
      <w:pPr>
        <w:pStyle w:val="Nadpis1"/>
        <w:pBdr>
          <w:bottom w:val="single" w:sz="4" w:space="1" w:color="auto"/>
        </w:pBdr>
        <w:rPr>
          <w:sz w:val="22"/>
          <w:szCs w:val="22"/>
          <w:lang w:val="cs-CZ"/>
        </w:rPr>
      </w:pPr>
    </w:p>
    <w:p w14:paraId="4B2A9D0B" w14:textId="77777777" w:rsidR="00E57773" w:rsidRDefault="00E57773" w:rsidP="00E57773">
      <w:pPr>
        <w:pStyle w:val="Nadpis1"/>
        <w:pBdr>
          <w:bottom w:val="single" w:sz="4" w:space="1" w:color="auto"/>
        </w:pBdr>
        <w:jc w:val="center"/>
        <w:rPr>
          <w:sz w:val="22"/>
          <w:szCs w:val="22"/>
          <w:lang w:val="cs-CZ"/>
        </w:rPr>
      </w:pPr>
      <w:r w:rsidRPr="006D1683">
        <w:rPr>
          <w:sz w:val="22"/>
          <w:szCs w:val="22"/>
          <w:lang w:val="cs-CZ"/>
        </w:rPr>
        <w:t xml:space="preserve">uzavřená ve smyslu ustanovení § 2586 a násl. zákona č. 89/2012 Sb., </w:t>
      </w:r>
      <w:r>
        <w:rPr>
          <w:sz w:val="22"/>
          <w:szCs w:val="22"/>
          <w:lang w:val="cs-CZ"/>
        </w:rPr>
        <w:t>o</w:t>
      </w:r>
      <w:r w:rsidRPr="006D1683">
        <w:rPr>
          <w:sz w:val="22"/>
          <w:szCs w:val="22"/>
          <w:lang w:val="cs-CZ"/>
        </w:rPr>
        <w:t>bčanský zákoník</w:t>
      </w:r>
      <w:r>
        <w:rPr>
          <w:sz w:val="22"/>
          <w:szCs w:val="22"/>
          <w:lang w:val="cs-CZ"/>
        </w:rPr>
        <w:t>,</w:t>
      </w:r>
      <w:r w:rsidRPr="006D1683">
        <w:rPr>
          <w:sz w:val="22"/>
          <w:szCs w:val="22"/>
          <w:lang w:val="cs-CZ"/>
        </w:rPr>
        <w:t xml:space="preserve"> </w:t>
      </w:r>
      <w:r>
        <w:rPr>
          <w:lang w:val="cs-CZ"/>
        </w:rPr>
        <w:t>ve znění pozdějších předpisů (dále též jako „</w:t>
      </w:r>
      <w:r w:rsidRPr="00F73389">
        <w:rPr>
          <w:b/>
          <w:i/>
          <w:lang w:val="cs-CZ"/>
        </w:rPr>
        <w:t>občanský zákoník</w:t>
      </w:r>
      <w:r>
        <w:rPr>
          <w:lang w:val="cs-CZ"/>
        </w:rPr>
        <w:t>“)</w:t>
      </w:r>
      <w:r w:rsidRPr="006D1683">
        <w:rPr>
          <w:sz w:val="22"/>
          <w:szCs w:val="22"/>
          <w:lang w:val="cs-CZ"/>
        </w:rPr>
        <w:t xml:space="preserve"> </w:t>
      </w:r>
    </w:p>
    <w:p w14:paraId="6FFAB74E" w14:textId="00571C8F" w:rsidR="00B30197" w:rsidRPr="00B30197" w:rsidRDefault="00E57773" w:rsidP="00B30197">
      <w:pPr>
        <w:pStyle w:val="Nadpis1"/>
        <w:pBdr>
          <w:bottom w:val="single" w:sz="4" w:space="1" w:color="auto"/>
        </w:pBdr>
        <w:jc w:val="center"/>
        <w:rPr>
          <w:sz w:val="22"/>
          <w:szCs w:val="22"/>
          <w:lang w:val="cs-CZ"/>
        </w:rPr>
      </w:pPr>
      <w:r w:rsidRPr="006D1683">
        <w:rPr>
          <w:sz w:val="22"/>
          <w:szCs w:val="22"/>
          <w:lang w:val="cs-CZ"/>
        </w:rPr>
        <w:t>(dále jen „</w:t>
      </w:r>
      <w:r w:rsidRPr="00F73389">
        <w:rPr>
          <w:b/>
          <w:i/>
          <w:sz w:val="22"/>
          <w:szCs w:val="22"/>
          <w:lang w:val="cs-CZ"/>
        </w:rPr>
        <w:t>Smlouva</w:t>
      </w:r>
      <w:r w:rsidRPr="006D1683">
        <w:rPr>
          <w:sz w:val="22"/>
          <w:szCs w:val="22"/>
          <w:lang w:val="cs-CZ"/>
        </w:rPr>
        <w:t>“)</w:t>
      </w:r>
    </w:p>
    <w:p w14:paraId="36F38586" w14:textId="77777777" w:rsidR="00E57773" w:rsidRPr="006D1683" w:rsidRDefault="00E57773" w:rsidP="00E57773">
      <w:pPr>
        <w:rPr>
          <w:lang w:eastAsia="x-none"/>
        </w:rPr>
      </w:pPr>
    </w:p>
    <w:p w14:paraId="37562CDD" w14:textId="77777777" w:rsidR="00E57773" w:rsidRPr="00405930" w:rsidRDefault="00E57773" w:rsidP="00E57773">
      <w:pPr>
        <w:pStyle w:val="Zkladntext21"/>
        <w:ind w:hanging="703"/>
        <w:rPr>
          <w:rFonts w:asciiTheme="minorHAnsi" w:hAnsiTheme="minorHAnsi" w:cstheme="minorHAnsi"/>
          <w:b/>
          <w:bCs/>
          <w:sz w:val="22"/>
          <w:szCs w:val="22"/>
        </w:rPr>
      </w:pPr>
      <w:r w:rsidRPr="00405930">
        <w:rPr>
          <w:rFonts w:asciiTheme="minorHAnsi" w:hAnsiTheme="minorHAnsi" w:cstheme="minorHAnsi"/>
          <w:b/>
          <w:bCs/>
          <w:sz w:val="22"/>
          <w:szCs w:val="22"/>
        </w:rPr>
        <w:t>Národní památkový ústav</w:t>
      </w:r>
      <w:r w:rsidRPr="00405930">
        <w:rPr>
          <w:rFonts w:asciiTheme="minorHAnsi" w:hAnsiTheme="minorHAnsi" w:cstheme="minorHAnsi"/>
          <w:bCs/>
          <w:sz w:val="22"/>
          <w:szCs w:val="22"/>
        </w:rPr>
        <w:t>, státní příspěvková organizace</w:t>
      </w:r>
    </w:p>
    <w:p w14:paraId="0003E332" w14:textId="77777777" w:rsidR="00E57773" w:rsidRPr="00405930" w:rsidRDefault="00E57773" w:rsidP="00E57773">
      <w:pPr>
        <w:pStyle w:val="Zkladntext21"/>
        <w:ind w:left="0" w:firstLine="0"/>
        <w:rPr>
          <w:rFonts w:asciiTheme="minorHAnsi" w:hAnsiTheme="minorHAnsi" w:cstheme="minorHAnsi"/>
          <w:sz w:val="22"/>
          <w:szCs w:val="22"/>
        </w:rPr>
      </w:pPr>
      <w:r w:rsidRPr="00405930">
        <w:rPr>
          <w:rFonts w:asciiTheme="minorHAnsi" w:hAnsiTheme="minorHAnsi" w:cstheme="minorHAnsi"/>
          <w:sz w:val="22"/>
          <w:szCs w:val="22"/>
        </w:rPr>
        <w:t>IČO: 75032333, DIČ: CZ75032333</w:t>
      </w:r>
    </w:p>
    <w:p w14:paraId="302F9E87" w14:textId="3F5A57B4" w:rsidR="00E57773" w:rsidRPr="00405930" w:rsidRDefault="00E57773" w:rsidP="00E57773">
      <w:pPr>
        <w:pStyle w:val="Zkladntext21"/>
        <w:ind w:left="0" w:firstLine="0"/>
        <w:rPr>
          <w:rFonts w:asciiTheme="minorHAnsi" w:hAnsiTheme="minorHAnsi" w:cstheme="minorHAnsi"/>
          <w:sz w:val="22"/>
          <w:szCs w:val="22"/>
        </w:rPr>
      </w:pPr>
      <w:r w:rsidRPr="00405930">
        <w:rPr>
          <w:rFonts w:asciiTheme="minorHAnsi" w:hAnsiTheme="minorHAnsi" w:cstheme="minorHAnsi"/>
          <w:sz w:val="22"/>
          <w:szCs w:val="22"/>
        </w:rPr>
        <w:t>se sídlem Valdštejnské náměstí 162/3, 118 01 Praha 1 - Malá Strana</w:t>
      </w:r>
    </w:p>
    <w:p w14:paraId="2DE15EB6" w14:textId="77777777" w:rsidR="00E57773" w:rsidRPr="00405930" w:rsidRDefault="00E57773" w:rsidP="00E57773">
      <w:pPr>
        <w:rPr>
          <w:rFonts w:asciiTheme="minorHAnsi" w:hAnsiTheme="minorHAnsi" w:cstheme="minorHAnsi"/>
          <w:color w:val="000000"/>
          <w:sz w:val="22"/>
          <w:szCs w:val="22"/>
        </w:rPr>
      </w:pPr>
      <w:r w:rsidRPr="00405930">
        <w:rPr>
          <w:rFonts w:asciiTheme="minorHAnsi" w:hAnsiTheme="minorHAnsi" w:cstheme="minorHAnsi"/>
          <w:color w:val="000000"/>
          <w:sz w:val="22"/>
          <w:szCs w:val="22"/>
        </w:rPr>
        <w:t>zastoupen: PhDr. Petrem Hrubým, ředitelem Územní památkové správy Národního památkového ústavu v Ústí nad Labem</w:t>
      </w:r>
    </w:p>
    <w:p w14:paraId="39FB403A" w14:textId="5B674BB5" w:rsidR="00E57773" w:rsidRPr="00405930" w:rsidRDefault="00E57773" w:rsidP="00E57773">
      <w:pPr>
        <w:rPr>
          <w:rFonts w:asciiTheme="minorHAnsi" w:hAnsiTheme="minorHAnsi" w:cstheme="minorHAnsi"/>
          <w:color w:val="000000"/>
          <w:sz w:val="22"/>
          <w:szCs w:val="22"/>
        </w:rPr>
      </w:pPr>
      <w:r w:rsidRPr="00405930">
        <w:rPr>
          <w:rFonts w:asciiTheme="minorHAnsi" w:hAnsiTheme="minorHAnsi" w:cstheme="minorHAnsi"/>
          <w:color w:val="000000"/>
          <w:sz w:val="22"/>
          <w:szCs w:val="22"/>
        </w:rPr>
        <w:t>bankovní spojení: Česká národní banka, č. </w:t>
      </w:r>
      <w:proofErr w:type="spellStart"/>
      <w:r w:rsidRPr="00405930">
        <w:rPr>
          <w:rFonts w:asciiTheme="minorHAnsi" w:hAnsiTheme="minorHAnsi" w:cstheme="minorHAnsi"/>
          <w:color w:val="000000"/>
          <w:sz w:val="22"/>
          <w:szCs w:val="22"/>
        </w:rPr>
        <w:t>ú.</w:t>
      </w:r>
      <w:proofErr w:type="spellEnd"/>
      <w:r w:rsidRPr="00405930">
        <w:rPr>
          <w:rFonts w:asciiTheme="minorHAnsi" w:hAnsiTheme="minorHAnsi" w:cstheme="minorHAnsi"/>
          <w:color w:val="000000"/>
          <w:sz w:val="22"/>
          <w:szCs w:val="22"/>
        </w:rPr>
        <w:t xml:space="preserve">: </w:t>
      </w:r>
      <w:proofErr w:type="spellStart"/>
      <w:r w:rsidR="000618FC">
        <w:rPr>
          <w:rFonts w:asciiTheme="minorHAnsi" w:hAnsiTheme="minorHAnsi" w:cstheme="minorHAnsi"/>
          <w:color w:val="000000"/>
          <w:sz w:val="22"/>
          <w:szCs w:val="22"/>
        </w:rPr>
        <w:t>xxx</w:t>
      </w:r>
      <w:proofErr w:type="spellEnd"/>
    </w:p>
    <w:p w14:paraId="6584B690" w14:textId="7505F017" w:rsidR="00E57773" w:rsidRPr="00002673" w:rsidRDefault="00E57773" w:rsidP="00002673">
      <w:pPr>
        <w:pStyle w:val="Zkladntext21"/>
        <w:ind w:left="0" w:firstLine="0"/>
        <w:rPr>
          <w:rFonts w:asciiTheme="minorHAnsi" w:hAnsiTheme="minorHAnsi" w:cstheme="minorHAnsi"/>
          <w:bCs/>
          <w:i/>
          <w:sz w:val="22"/>
          <w:szCs w:val="22"/>
        </w:rPr>
      </w:pPr>
      <w:r w:rsidRPr="00405930">
        <w:rPr>
          <w:rFonts w:asciiTheme="minorHAnsi" w:hAnsiTheme="minorHAnsi" w:cstheme="minorHAnsi"/>
          <w:bCs/>
          <w:i/>
          <w:sz w:val="22"/>
          <w:szCs w:val="22"/>
        </w:rPr>
        <w:t>zástupce pro věcná jednání (investiční referent):</w:t>
      </w:r>
      <w:r w:rsidR="003D7C12" w:rsidRPr="00405930">
        <w:rPr>
          <w:rFonts w:asciiTheme="minorHAnsi" w:hAnsiTheme="minorHAnsi" w:cstheme="minorHAnsi"/>
          <w:bCs/>
          <w:i/>
          <w:sz w:val="22"/>
          <w:szCs w:val="22"/>
        </w:rPr>
        <w:t xml:space="preserve"> </w:t>
      </w:r>
      <w:r w:rsidR="003D7C12" w:rsidRPr="00405930">
        <w:rPr>
          <w:rFonts w:asciiTheme="minorHAnsi" w:hAnsiTheme="minorHAnsi" w:cstheme="minorHAnsi"/>
          <w:bCs/>
          <w:sz w:val="22"/>
          <w:szCs w:val="22"/>
        </w:rPr>
        <w:t xml:space="preserve">Ing. Iveta </w:t>
      </w:r>
      <w:proofErr w:type="spellStart"/>
      <w:r w:rsidR="003D7C12" w:rsidRPr="00405930">
        <w:rPr>
          <w:rFonts w:asciiTheme="minorHAnsi" w:hAnsiTheme="minorHAnsi" w:cstheme="minorHAnsi"/>
          <w:bCs/>
          <w:sz w:val="22"/>
          <w:szCs w:val="22"/>
        </w:rPr>
        <w:t>Hybšová</w:t>
      </w:r>
      <w:proofErr w:type="spellEnd"/>
      <w:r w:rsidRPr="00405930">
        <w:rPr>
          <w:rFonts w:asciiTheme="minorHAnsi" w:hAnsiTheme="minorHAnsi" w:cstheme="minorHAnsi"/>
          <w:bCs/>
          <w:sz w:val="22"/>
          <w:szCs w:val="22"/>
        </w:rPr>
        <w:t>, email:</w:t>
      </w:r>
      <w:r w:rsidR="003D7C12" w:rsidRPr="00405930">
        <w:rPr>
          <w:rFonts w:asciiTheme="minorHAnsi" w:hAnsiTheme="minorHAnsi" w:cstheme="minorHAnsi"/>
          <w:bCs/>
          <w:sz w:val="22"/>
          <w:szCs w:val="22"/>
        </w:rPr>
        <w:t xml:space="preserve"> </w:t>
      </w:r>
      <w:proofErr w:type="spellStart"/>
      <w:r w:rsidR="000618FC">
        <w:rPr>
          <w:rFonts w:asciiTheme="minorHAnsi" w:hAnsiTheme="minorHAnsi" w:cstheme="minorHAnsi"/>
          <w:bCs/>
          <w:sz w:val="22"/>
          <w:szCs w:val="22"/>
        </w:rPr>
        <w:t>xxx</w:t>
      </w:r>
      <w:proofErr w:type="spellEnd"/>
      <w:r w:rsidRPr="00405930">
        <w:rPr>
          <w:rFonts w:asciiTheme="minorHAnsi" w:hAnsiTheme="minorHAnsi" w:cstheme="minorHAnsi"/>
          <w:bCs/>
          <w:i/>
          <w:sz w:val="22"/>
          <w:szCs w:val="22"/>
        </w:rPr>
        <w:t xml:space="preserve"> (dále jen „</w:t>
      </w:r>
      <w:r w:rsidRPr="00405930">
        <w:rPr>
          <w:rFonts w:asciiTheme="minorHAnsi" w:hAnsiTheme="minorHAnsi" w:cstheme="minorHAnsi"/>
          <w:b/>
          <w:bCs/>
          <w:i/>
          <w:sz w:val="22"/>
          <w:szCs w:val="22"/>
        </w:rPr>
        <w:t>Zástupce objednatele</w:t>
      </w:r>
      <w:r w:rsidRPr="00405930">
        <w:rPr>
          <w:rFonts w:asciiTheme="minorHAnsi" w:hAnsiTheme="minorHAnsi" w:cstheme="minorHAnsi"/>
          <w:bCs/>
          <w:i/>
          <w:sz w:val="22"/>
          <w:szCs w:val="22"/>
        </w:rPr>
        <w:t>“)</w:t>
      </w:r>
    </w:p>
    <w:p w14:paraId="2F5C99F1" w14:textId="77777777" w:rsidR="00E57773" w:rsidRPr="00405930" w:rsidRDefault="00E57773" w:rsidP="00E57773">
      <w:pPr>
        <w:rPr>
          <w:rFonts w:asciiTheme="minorHAnsi" w:hAnsiTheme="minorHAnsi" w:cstheme="minorHAnsi"/>
          <w:color w:val="000000"/>
          <w:sz w:val="22"/>
          <w:szCs w:val="22"/>
        </w:rPr>
      </w:pPr>
      <w:r w:rsidRPr="00405930">
        <w:rPr>
          <w:rFonts w:asciiTheme="minorHAnsi" w:hAnsiTheme="minorHAnsi" w:cstheme="minorHAnsi"/>
          <w:b/>
          <w:bCs/>
          <w:color w:val="000000"/>
          <w:sz w:val="22"/>
          <w:szCs w:val="22"/>
        </w:rPr>
        <w:t>Doručovací adresa:</w:t>
      </w:r>
    </w:p>
    <w:p w14:paraId="0E8A6E0C" w14:textId="77777777" w:rsidR="00E57773" w:rsidRPr="00405930" w:rsidRDefault="00E57773" w:rsidP="00E57773">
      <w:pPr>
        <w:rPr>
          <w:rFonts w:asciiTheme="minorHAnsi" w:hAnsiTheme="minorHAnsi" w:cstheme="minorHAnsi"/>
          <w:color w:val="000000"/>
          <w:sz w:val="22"/>
          <w:szCs w:val="22"/>
        </w:rPr>
      </w:pPr>
      <w:r w:rsidRPr="00405930">
        <w:rPr>
          <w:rFonts w:asciiTheme="minorHAnsi" w:hAnsiTheme="minorHAnsi" w:cstheme="minorHAnsi"/>
          <w:color w:val="000000"/>
          <w:sz w:val="22"/>
          <w:szCs w:val="22"/>
        </w:rPr>
        <w:t>Národní památkový ústav, Územní památková správa v Ústí nad Labem</w:t>
      </w:r>
    </w:p>
    <w:p w14:paraId="477915AC" w14:textId="0BA530B5" w:rsidR="00E57773" w:rsidRPr="00405930" w:rsidRDefault="00E57773" w:rsidP="003D7C12">
      <w:pPr>
        <w:rPr>
          <w:rFonts w:asciiTheme="minorHAnsi" w:hAnsiTheme="minorHAnsi" w:cstheme="minorHAnsi"/>
          <w:color w:val="000000"/>
          <w:sz w:val="22"/>
          <w:szCs w:val="22"/>
        </w:rPr>
      </w:pPr>
      <w:r w:rsidRPr="00405930">
        <w:rPr>
          <w:rFonts w:asciiTheme="minorHAnsi" w:hAnsiTheme="minorHAnsi" w:cstheme="minorHAnsi"/>
          <w:color w:val="000000"/>
          <w:sz w:val="22"/>
          <w:szCs w:val="22"/>
        </w:rPr>
        <w:t>adresa: Podmokelská 1/15, 400 07 Ústí nad Labem</w:t>
      </w:r>
    </w:p>
    <w:p w14:paraId="0B413770" w14:textId="77777777" w:rsidR="00E57773" w:rsidRPr="00405930" w:rsidRDefault="00E57773" w:rsidP="00E57773">
      <w:pPr>
        <w:pStyle w:val="Zkladntext21"/>
        <w:ind w:left="0" w:firstLine="0"/>
        <w:rPr>
          <w:rFonts w:asciiTheme="minorHAnsi" w:eastAsia="MS Mincho" w:hAnsiTheme="minorHAnsi" w:cstheme="minorHAnsi"/>
          <w:b/>
          <w:bCs/>
          <w:sz w:val="22"/>
          <w:szCs w:val="22"/>
        </w:rPr>
      </w:pPr>
      <w:r w:rsidRPr="00405930">
        <w:rPr>
          <w:rFonts w:asciiTheme="minorHAnsi" w:eastAsia="MS Mincho" w:hAnsiTheme="minorHAnsi" w:cstheme="minorHAnsi"/>
          <w:sz w:val="22"/>
          <w:szCs w:val="22"/>
        </w:rPr>
        <w:t xml:space="preserve">(dále jen </w:t>
      </w:r>
      <w:r w:rsidRPr="00405930">
        <w:rPr>
          <w:rFonts w:asciiTheme="minorHAnsi" w:eastAsia="MS Mincho" w:hAnsiTheme="minorHAnsi" w:cstheme="minorHAnsi"/>
          <w:b/>
          <w:bCs/>
          <w:sz w:val="22"/>
          <w:szCs w:val="22"/>
        </w:rPr>
        <w:t>„</w:t>
      </w:r>
      <w:r w:rsidRPr="00405930">
        <w:rPr>
          <w:rFonts w:asciiTheme="minorHAnsi" w:eastAsia="MS Mincho" w:hAnsiTheme="minorHAnsi" w:cstheme="minorHAnsi"/>
          <w:b/>
          <w:bCs/>
          <w:i/>
          <w:sz w:val="22"/>
          <w:szCs w:val="22"/>
        </w:rPr>
        <w:t>Objednatel</w:t>
      </w:r>
      <w:r w:rsidRPr="00405930">
        <w:rPr>
          <w:rFonts w:asciiTheme="minorHAnsi" w:eastAsia="MS Mincho" w:hAnsiTheme="minorHAnsi" w:cstheme="minorHAnsi"/>
          <w:b/>
          <w:bCs/>
          <w:sz w:val="22"/>
          <w:szCs w:val="22"/>
        </w:rPr>
        <w:t>“)</w:t>
      </w:r>
    </w:p>
    <w:p w14:paraId="5FF86FE5" w14:textId="77777777" w:rsidR="00E57773" w:rsidRPr="006D1683" w:rsidRDefault="00E57773" w:rsidP="00E57773">
      <w:pPr>
        <w:rPr>
          <w:rFonts w:eastAsia="MS Mincho"/>
          <w:sz w:val="22"/>
          <w:szCs w:val="22"/>
        </w:rPr>
      </w:pPr>
    </w:p>
    <w:p w14:paraId="58E98479" w14:textId="77777777" w:rsidR="00E57773" w:rsidRPr="006D1683" w:rsidRDefault="00E57773" w:rsidP="00E57773">
      <w:pPr>
        <w:rPr>
          <w:rFonts w:eastAsia="MS Mincho"/>
          <w:sz w:val="22"/>
          <w:szCs w:val="22"/>
        </w:rPr>
      </w:pPr>
      <w:r w:rsidRPr="006D1683">
        <w:rPr>
          <w:rFonts w:eastAsia="MS Mincho"/>
          <w:sz w:val="22"/>
          <w:szCs w:val="22"/>
        </w:rPr>
        <w:t>a</w:t>
      </w:r>
    </w:p>
    <w:p w14:paraId="118BFF76" w14:textId="77777777" w:rsidR="00E57773" w:rsidRPr="006D1683" w:rsidRDefault="00E57773" w:rsidP="00E57773">
      <w:pPr>
        <w:tabs>
          <w:tab w:val="left" w:pos="1985"/>
        </w:tabs>
        <w:rPr>
          <w:b/>
          <w:bCs/>
          <w:sz w:val="22"/>
          <w:szCs w:val="22"/>
        </w:rPr>
      </w:pPr>
    </w:p>
    <w:p w14:paraId="42D3FBC1" w14:textId="2F62D051" w:rsidR="00E57773" w:rsidRPr="00405930" w:rsidRDefault="00E57773" w:rsidP="00E57773">
      <w:pPr>
        <w:tabs>
          <w:tab w:val="left" w:pos="1985"/>
        </w:tabs>
        <w:ind w:hanging="703"/>
        <w:rPr>
          <w:rFonts w:asciiTheme="minorHAnsi" w:hAnsiTheme="minorHAnsi" w:cstheme="minorHAnsi"/>
          <w:b/>
          <w:sz w:val="22"/>
          <w:szCs w:val="22"/>
          <w:lang w:val="en-US"/>
        </w:rPr>
      </w:pPr>
      <w:r w:rsidRPr="00405930">
        <w:rPr>
          <w:rFonts w:asciiTheme="minorHAnsi" w:hAnsiTheme="minorHAnsi" w:cstheme="minorHAnsi"/>
          <w:b/>
          <w:sz w:val="22"/>
          <w:szCs w:val="22"/>
        </w:rPr>
        <w:t>obchodní firma</w:t>
      </w:r>
      <w:r w:rsidR="003D7C12" w:rsidRPr="00405930">
        <w:rPr>
          <w:rFonts w:asciiTheme="minorHAnsi" w:hAnsiTheme="minorHAnsi" w:cstheme="minorHAnsi"/>
          <w:b/>
          <w:sz w:val="22"/>
          <w:szCs w:val="22"/>
        </w:rPr>
        <w:t xml:space="preserve">: </w:t>
      </w:r>
      <w:r w:rsidR="003D7C12" w:rsidRPr="00405930">
        <w:rPr>
          <w:rFonts w:asciiTheme="minorHAnsi" w:hAnsiTheme="minorHAnsi" w:cstheme="minorHAnsi"/>
          <w:b/>
          <w:sz w:val="22"/>
          <w:szCs w:val="22"/>
          <w:lang w:val="en-US"/>
        </w:rPr>
        <w:t xml:space="preserve">ISSO – </w:t>
      </w:r>
      <w:proofErr w:type="spellStart"/>
      <w:r w:rsidR="003D7C12" w:rsidRPr="00405930">
        <w:rPr>
          <w:rFonts w:asciiTheme="minorHAnsi" w:hAnsiTheme="minorHAnsi" w:cstheme="minorHAnsi"/>
          <w:b/>
          <w:sz w:val="22"/>
          <w:szCs w:val="22"/>
          <w:lang w:val="en-US"/>
        </w:rPr>
        <w:t>Inženýrské</w:t>
      </w:r>
      <w:proofErr w:type="spellEnd"/>
      <w:r w:rsidR="003D7C12" w:rsidRPr="00405930">
        <w:rPr>
          <w:rFonts w:asciiTheme="minorHAnsi" w:hAnsiTheme="minorHAnsi" w:cstheme="minorHAnsi"/>
          <w:b/>
          <w:sz w:val="22"/>
          <w:szCs w:val="22"/>
          <w:lang w:val="en-US"/>
        </w:rPr>
        <w:t xml:space="preserve"> </w:t>
      </w:r>
      <w:proofErr w:type="spellStart"/>
      <w:r w:rsidR="003D7C12" w:rsidRPr="00405930">
        <w:rPr>
          <w:rFonts w:asciiTheme="minorHAnsi" w:hAnsiTheme="minorHAnsi" w:cstheme="minorHAnsi"/>
          <w:b/>
          <w:sz w:val="22"/>
          <w:szCs w:val="22"/>
          <w:lang w:val="en-US"/>
        </w:rPr>
        <w:t>stavby</w:t>
      </w:r>
      <w:proofErr w:type="spellEnd"/>
      <w:r w:rsidR="003D7C12" w:rsidRPr="00405930">
        <w:rPr>
          <w:rFonts w:asciiTheme="minorHAnsi" w:hAnsiTheme="minorHAnsi" w:cstheme="minorHAnsi"/>
          <w:b/>
          <w:sz w:val="22"/>
          <w:szCs w:val="22"/>
          <w:lang w:val="en-US"/>
        </w:rPr>
        <w:t xml:space="preserve"> Sokolov, s. r. o.</w:t>
      </w:r>
    </w:p>
    <w:p w14:paraId="596DE331" w14:textId="788F93AF" w:rsidR="00E57773" w:rsidRPr="00405930" w:rsidRDefault="00E57773" w:rsidP="00E57773">
      <w:pPr>
        <w:rPr>
          <w:rFonts w:asciiTheme="minorHAnsi" w:hAnsiTheme="minorHAnsi" w:cstheme="minorHAnsi"/>
          <w:sz w:val="22"/>
          <w:szCs w:val="22"/>
        </w:rPr>
      </w:pPr>
      <w:r w:rsidRPr="00405930">
        <w:rPr>
          <w:rFonts w:asciiTheme="minorHAnsi" w:hAnsiTheme="minorHAnsi" w:cstheme="minorHAnsi"/>
          <w:sz w:val="22"/>
          <w:szCs w:val="22"/>
        </w:rPr>
        <w:t>se sídlem</w:t>
      </w:r>
      <w:r w:rsidR="003D7C12" w:rsidRPr="00405930">
        <w:rPr>
          <w:rFonts w:asciiTheme="minorHAnsi" w:hAnsiTheme="minorHAnsi" w:cstheme="minorHAnsi"/>
          <w:sz w:val="22"/>
          <w:szCs w:val="22"/>
        </w:rPr>
        <w:t>: Pohraniční stráže 255, 357 03 Svatava</w:t>
      </w:r>
    </w:p>
    <w:p w14:paraId="67B1C4F6" w14:textId="3EC3CFF0" w:rsidR="00E57773" w:rsidRPr="00405930" w:rsidRDefault="00E57773" w:rsidP="00E57773">
      <w:pPr>
        <w:rPr>
          <w:rFonts w:asciiTheme="minorHAnsi" w:hAnsiTheme="minorHAnsi" w:cstheme="minorHAnsi"/>
          <w:sz w:val="22"/>
          <w:szCs w:val="22"/>
        </w:rPr>
      </w:pPr>
      <w:r w:rsidRPr="00405930">
        <w:rPr>
          <w:rFonts w:asciiTheme="minorHAnsi" w:hAnsiTheme="minorHAnsi" w:cstheme="minorHAnsi"/>
          <w:sz w:val="22"/>
          <w:szCs w:val="22"/>
        </w:rPr>
        <w:t xml:space="preserve">IČO: </w:t>
      </w:r>
      <w:r w:rsidR="003D7C12" w:rsidRPr="00405930">
        <w:rPr>
          <w:rFonts w:asciiTheme="minorHAnsi" w:hAnsiTheme="minorHAnsi" w:cstheme="minorHAnsi"/>
          <w:sz w:val="22"/>
          <w:szCs w:val="22"/>
        </w:rPr>
        <w:t xml:space="preserve">18248675; </w:t>
      </w:r>
      <w:r w:rsidRPr="00405930">
        <w:rPr>
          <w:rFonts w:asciiTheme="minorHAnsi" w:hAnsiTheme="minorHAnsi" w:cstheme="minorHAnsi"/>
          <w:sz w:val="22"/>
          <w:szCs w:val="22"/>
        </w:rPr>
        <w:t xml:space="preserve">DIČ: </w:t>
      </w:r>
      <w:r w:rsidR="003D7C12" w:rsidRPr="00405930">
        <w:rPr>
          <w:rFonts w:asciiTheme="minorHAnsi" w:hAnsiTheme="minorHAnsi" w:cstheme="minorHAnsi"/>
          <w:sz w:val="22"/>
          <w:szCs w:val="22"/>
          <w:lang w:val="en-US"/>
        </w:rPr>
        <w:t>CZ 18248675</w:t>
      </w:r>
    </w:p>
    <w:p w14:paraId="29DDFC5E" w14:textId="2E55FBA9" w:rsidR="00E57773" w:rsidRPr="00405930" w:rsidRDefault="00E57773" w:rsidP="00E57773">
      <w:pPr>
        <w:rPr>
          <w:rFonts w:asciiTheme="minorHAnsi" w:hAnsiTheme="minorHAnsi" w:cstheme="minorHAnsi"/>
          <w:sz w:val="22"/>
          <w:szCs w:val="22"/>
        </w:rPr>
      </w:pPr>
      <w:r w:rsidRPr="00405930">
        <w:rPr>
          <w:rFonts w:asciiTheme="minorHAnsi" w:hAnsiTheme="minorHAnsi" w:cstheme="minorHAnsi"/>
          <w:sz w:val="22"/>
          <w:szCs w:val="22"/>
        </w:rPr>
        <w:t xml:space="preserve">zapsána v obchodním rejstříku vedeném </w:t>
      </w:r>
      <w:r w:rsidR="00485ABC" w:rsidRPr="00405930">
        <w:rPr>
          <w:rFonts w:asciiTheme="minorHAnsi" w:hAnsiTheme="minorHAnsi" w:cstheme="minorHAnsi"/>
          <w:sz w:val="22"/>
          <w:szCs w:val="22"/>
        </w:rPr>
        <w:t>Krajským soudem v Plzni, oddíl C, vložka 1339</w:t>
      </w:r>
    </w:p>
    <w:p w14:paraId="4427644F" w14:textId="6C925F6C" w:rsidR="00E57773" w:rsidRPr="00405930" w:rsidRDefault="00E57773" w:rsidP="00E57773">
      <w:pPr>
        <w:rPr>
          <w:rFonts w:asciiTheme="minorHAnsi" w:hAnsiTheme="minorHAnsi" w:cstheme="minorHAnsi"/>
          <w:sz w:val="22"/>
          <w:szCs w:val="22"/>
        </w:rPr>
      </w:pPr>
      <w:r w:rsidRPr="00405930">
        <w:rPr>
          <w:rFonts w:asciiTheme="minorHAnsi" w:hAnsiTheme="minorHAnsi" w:cstheme="minorHAnsi"/>
          <w:sz w:val="22"/>
          <w:szCs w:val="22"/>
        </w:rPr>
        <w:t xml:space="preserve">Zastoupena: </w:t>
      </w:r>
      <w:r w:rsidR="00485ABC" w:rsidRPr="00405930">
        <w:rPr>
          <w:rFonts w:asciiTheme="minorHAnsi" w:hAnsiTheme="minorHAnsi" w:cstheme="minorHAnsi"/>
          <w:sz w:val="22"/>
          <w:szCs w:val="22"/>
        </w:rPr>
        <w:t>Vladislav Štěpánovský</w:t>
      </w:r>
      <w:r w:rsidRPr="00405930">
        <w:rPr>
          <w:rFonts w:asciiTheme="minorHAnsi" w:hAnsiTheme="minorHAnsi" w:cstheme="minorHAnsi"/>
          <w:sz w:val="22"/>
          <w:szCs w:val="22"/>
        </w:rPr>
        <w:t xml:space="preserve"> (osoba oprávněná jednat za Zhotovitele)</w:t>
      </w:r>
    </w:p>
    <w:p w14:paraId="36401373" w14:textId="75954652" w:rsidR="00E57773" w:rsidRPr="00405930" w:rsidRDefault="00E57773" w:rsidP="00E57773">
      <w:pPr>
        <w:rPr>
          <w:rFonts w:asciiTheme="minorHAnsi" w:hAnsiTheme="minorHAnsi" w:cstheme="minorHAnsi"/>
          <w:sz w:val="22"/>
          <w:szCs w:val="22"/>
        </w:rPr>
      </w:pPr>
      <w:r w:rsidRPr="00405930">
        <w:rPr>
          <w:rFonts w:asciiTheme="minorHAnsi" w:hAnsiTheme="minorHAnsi" w:cstheme="minorHAnsi"/>
          <w:sz w:val="22"/>
          <w:szCs w:val="22"/>
        </w:rPr>
        <w:t>Bank</w:t>
      </w:r>
      <w:r w:rsidR="00485ABC" w:rsidRPr="00405930">
        <w:rPr>
          <w:rFonts w:asciiTheme="minorHAnsi" w:hAnsiTheme="minorHAnsi" w:cstheme="minorHAnsi"/>
          <w:sz w:val="22"/>
          <w:szCs w:val="22"/>
        </w:rPr>
        <w:t>.</w:t>
      </w:r>
      <w:r w:rsidRPr="00405930">
        <w:rPr>
          <w:rFonts w:asciiTheme="minorHAnsi" w:hAnsiTheme="minorHAnsi" w:cstheme="minorHAnsi"/>
          <w:sz w:val="22"/>
          <w:szCs w:val="22"/>
        </w:rPr>
        <w:t xml:space="preserve"> spojení:</w:t>
      </w:r>
      <w:r w:rsidR="003D7C12" w:rsidRPr="00405930">
        <w:rPr>
          <w:rFonts w:asciiTheme="minorHAnsi" w:hAnsiTheme="minorHAnsi" w:cstheme="minorHAnsi"/>
          <w:sz w:val="22"/>
          <w:szCs w:val="22"/>
        </w:rPr>
        <w:t xml:space="preserve"> Kom</w:t>
      </w:r>
      <w:r w:rsidR="00485ABC" w:rsidRPr="00405930">
        <w:rPr>
          <w:rFonts w:asciiTheme="minorHAnsi" w:hAnsiTheme="minorHAnsi" w:cstheme="minorHAnsi"/>
          <w:sz w:val="22"/>
          <w:szCs w:val="22"/>
        </w:rPr>
        <w:t>.</w:t>
      </w:r>
      <w:r w:rsidR="003D7C12" w:rsidRPr="00405930">
        <w:rPr>
          <w:rFonts w:asciiTheme="minorHAnsi" w:hAnsiTheme="minorHAnsi" w:cstheme="minorHAnsi"/>
          <w:sz w:val="22"/>
          <w:szCs w:val="22"/>
        </w:rPr>
        <w:t xml:space="preserve"> banka, a.s./</w:t>
      </w:r>
      <w:proofErr w:type="spellStart"/>
      <w:r w:rsidR="003D7C12" w:rsidRPr="00405930">
        <w:rPr>
          <w:rFonts w:asciiTheme="minorHAnsi" w:hAnsiTheme="minorHAnsi" w:cstheme="minorHAnsi"/>
          <w:sz w:val="22"/>
          <w:szCs w:val="22"/>
        </w:rPr>
        <w:t>č.ú</w:t>
      </w:r>
      <w:proofErr w:type="spellEnd"/>
      <w:r w:rsidR="003D7C12" w:rsidRPr="00405930">
        <w:rPr>
          <w:rFonts w:asciiTheme="minorHAnsi" w:hAnsiTheme="minorHAnsi" w:cstheme="minorHAnsi"/>
          <w:sz w:val="22"/>
          <w:szCs w:val="22"/>
        </w:rPr>
        <w:t xml:space="preserve">.: </w:t>
      </w:r>
      <w:proofErr w:type="spellStart"/>
      <w:r w:rsidR="000618FC">
        <w:rPr>
          <w:rFonts w:asciiTheme="minorHAnsi" w:hAnsiTheme="minorHAnsi" w:cstheme="minorHAnsi"/>
          <w:sz w:val="22"/>
          <w:szCs w:val="22"/>
        </w:rPr>
        <w:t>xxx</w:t>
      </w:r>
      <w:proofErr w:type="spellEnd"/>
      <w:r w:rsidR="00485ABC" w:rsidRPr="00405930">
        <w:rPr>
          <w:rFonts w:asciiTheme="minorHAnsi" w:hAnsiTheme="minorHAnsi" w:cstheme="minorHAnsi"/>
          <w:sz w:val="22"/>
          <w:szCs w:val="22"/>
        </w:rPr>
        <w:t xml:space="preserve">; </w:t>
      </w:r>
      <w:proofErr w:type="spellStart"/>
      <w:r w:rsidR="00485ABC" w:rsidRPr="00405930">
        <w:rPr>
          <w:rFonts w:asciiTheme="minorHAnsi" w:hAnsiTheme="minorHAnsi" w:cstheme="minorHAnsi"/>
          <w:sz w:val="22"/>
          <w:szCs w:val="22"/>
        </w:rPr>
        <w:t>Raiffeisenbank</w:t>
      </w:r>
      <w:proofErr w:type="spellEnd"/>
      <w:r w:rsidR="00485ABC" w:rsidRPr="00405930">
        <w:rPr>
          <w:rFonts w:asciiTheme="minorHAnsi" w:hAnsiTheme="minorHAnsi" w:cstheme="minorHAnsi"/>
          <w:sz w:val="22"/>
          <w:szCs w:val="22"/>
        </w:rPr>
        <w:t xml:space="preserve"> a.s./</w:t>
      </w:r>
      <w:proofErr w:type="spellStart"/>
      <w:r w:rsidR="00485ABC" w:rsidRPr="00405930">
        <w:rPr>
          <w:rFonts w:asciiTheme="minorHAnsi" w:hAnsiTheme="minorHAnsi" w:cstheme="minorHAnsi"/>
          <w:sz w:val="22"/>
          <w:szCs w:val="22"/>
        </w:rPr>
        <w:t>č.ú</w:t>
      </w:r>
      <w:proofErr w:type="spellEnd"/>
      <w:r w:rsidR="00485ABC" w:rsidRPr="00405930">
        <w:rPr>
          <w:rFonts w:asciiTheme="minorHAnsi" w:hAnsiTheme="minorHAnsi" w:cstheme="minorHAnsi"/>
          <w:sz w:val="22"/>
          <w:szCs w:val="22"/>
        </w:rPr>
        <w:t xml:space="preserve">.: </w:t>
      </w:r>
      <w:proofErr w:type="spellStart"/>
      <w:r w:rsidR="000618FC">
        <w:rPr>
          <w:rFonts w:asciiTheme="minorHAnsi" w:hAnsiTheme="minorHAnsi" w:cstheme="minorHAnsi"/>
          <w:sz w:val="22"/>
          <w:szCs w:val="22"/>
        </w:rPr>
        <w:t>xxx</w:t>
      </w:r>
      <w:proofErr w:type="spellEnd"/>
    </w:p>
    <w:p w14:paraId="7F244F77" w14:textId="7928EB5C" w:rsidR="00E57773" w:rsidRPr="00405930" w:rsidRDefault="00E57773" w:rsidP="003D7C12">
      <w:pPr>
        <w:rPr>
          <w:rFonts w:asciiTheme="minorHAnsi" w:hAnsiTheme="minorHAnsi" w:cstheme="minorHAnsi"/>
          <w:sz w:val="22"/>
          <w:szCs w:val="22"/>
        </w:rPr>
      </w:pPr>
      <w:r w:rsidRPr="00405930">
        <w:rPr>
          <w:rFonts w:asciiTheme="minorHAnsi" w:hAnsiTheme="minorHAnsi" w:cstheme="minorHAnsi"/>
          <w:sz w:val="22"/>
          <w:szCs w:val="22"/>
        </w:rPr>
        <w:t xml:space="preserve">zástupce pro věcná jednání: </w:t>
      </w:r>
      <w:r w:rsidR="00485ABC" w:rsidRPr="00405930">
        <w:rPr>
          <w:rFonts w:asciiTheme="minorHAnsi" w:hAnsiTheme="minorHAnsi" w:cstheme="minorHAnsi"/>
          <w:sz w:val="22"/>
          <w:szCs w:val="22"/>
        </w:rPr>
        <w:t xml:space="preserve">Vladislav Štěpánovský </w:t>
      </w:r>
      <w:r w:rsidRPr="00405930">
        <w:rPr>
          <w:rFonts w:asciiTheme="minorHAnsi" w:hAnsiTheme="minorHAnsi" w:cstheme="minorHAnsi"/>
          <w:sz w:val="22"/>
          <w:szCs w:val="22"/>
        </w:rPr>
        <w:t>(dále jen „</w:t>
      </w:r>
      <w:r w:rsidRPr="00405930">
        <w:rPr>
          <w:rFonts w:asciiTheme="minorHAnsi" w:hAnsiTheme="minorHAnsi" w:cstheme="minorHAnsi"/>
          <w:b/>
          <w:i/>
          <w:sz w:val="22"/>
          <w:szCs w:val="22"/>
        </w:rPr>
        <w:t>Zástupce zhotovitele</w:t>
      </w:r>
      <w:r w:rsidRPr="00405930">
        <w:rPr>
          <w:rFonts w:asciiTheme="minorHAnsi" w:hAnsiTheme="minorHAnsi" w:cstheme="minorHAnsi"/>
          <w:sz w:val="22"/>
          <w:szCs w:val="22"/>
        </w:rPr>
        <w:t>“)</w:t>
      </w:r>
    </w:p>
    <w:p w14:paraId="19B2F3DF" w14:textId="4334F207" w:rsidR="00E57773" w:rsidRPr="00405930" w:rsidRDefault="00E57773" w:rsidP="00002673">
      <w:pPr>
        <w:tabs>
          <w:tab w:val="left" w:pos="1985"/>
        </w:tabs>
        <w:jc w:val="both"/>
        <w:rPr>
          <w:rFonts w:asciiTheme="minorHAnsi" w:hAnsiTheme="minorHAnsi" w:cstheme="minorHAnsi"/>
          <w:b/>
          <w:bCs/>
          <w:sz w:val="22"/>
          <w:szCs w:val="22"/>
        </w:rPr>
      </w:pPr>
      <w:r w:rsidRPr="00405930">
        <w:rPr>
          <w:rFonts w:asciiTheme="minorHAnsi" w:hAnsiTheme="minorHAnsi" w:cstheme="minorHAnsi"/>
          <w:sz w:val="22"/>
          <w:szCs w:val="22"/>
        </w:rPr>
        <w:t>(dále jen „</w:t>
      </w:r>
      <w:r w:rsidRPr="00405930">
        <w:rPr>
          <w:rFonts w:asciiTheme="minorHAnsi" w:hAnsiTheme="minorHAnsi" w:cstheme="minorHAnsi"/>
          <w:b/>
          <w:bCs/>
          <w:i/>
          <w:sz w:val="22"/>
          <w:szCs w:val="22"/>
        </w:rPr>
        <w:t>Zhotovitel</w:t>
      </w:r>
      <w:r w:rsidRPr="00405930">
        <w:rPr>
          <w:rFonts w:asciiTheme="minorHAnsi" w:hAnsiTheme="minorHAnsi" w:cstheme="minorHAnsi"/>
          <w:b/>
          <w:bCs/>
          <w:sz w:val="22"/>
          <w:szCs w:val="22"/>
        </w:rPr>
        <w:t>“)</w:t>
      </w:r>
    </w:p>
    <w:p w14:paraId="01426305" w14:textId="28EF38BF" w:rsidR="00E57773" w:rsidRDefault="00E57773" w:rsidP="00E57773">
      <w:pPr>
        <w:pStyle w:val="Nzev"/>
        <w:numPr>
          <w:ilvl w:val="0"/>
          <w:numId w:val="0"/>
        </w:numPr>
        <w:ind w:left="4680" w:hanging="360"/>
        <w:rPr>
          <w:b/>
          <w:bCs/>
          <w:sz w:val="22"/>
          <w:szCs w:val="22"/>
          <w:u w:val="none"/>
          <w:lang w:val="cs-CZ"/>
        </w:rPr>
      </w:pPr>
    </w:p>
    <w:p w14:paraId="7C60C3F6" w14:textId="77777777" w:rsidR="00B30197" w:rsidRDefault="00B30197" w:rsidP="00E57773">
      <w:pPr>
        <w:pStyle w:val="Nzev"/>
        <w:numPr>
          <w:ilvl w:val="0"/>
          <w:numId w:val="0"/>
        </w:numPr>
        <w:ind w:left="4680" w:hanging="360"/>
        <w:rPr>
          <w:b/>
          <w:bCs/>
          <w:sz w:val="22"/>
          <w:szCs w:val="22"/>
          <w:u w:val="none"/>
          <w:lang w:val="cs-CZ"/>
        </w:rPr>
      </w:pPr>
    </w:p>
    <w:p w14:paraId="299C2E89" w14:textId="77777777" w:rsidR="00002673" w:rsidRPr="006D1683" w:rsidRDefault="00002673" w:rsidP="00E57773">
      <w:pPr>
        <w:pStyle w:val="Nzev"/>
        <w:numPr>
          <w:ilvl w:val="0"/>
          <w:numId w:val="0"/>
        </w:numPr>
        <w:ind w:left="4680" w:hanging="360"/>
        <w:rPr>
          <w:b/>
          <w:bCs/>
          <w:sz w:val="22"/>
          <w:szCs w:val="22"/>
          <w:u w:val="none"/>
          <w:lang w:val="cs-CZ"/>
        </w:rPr>
      </w:pPr>
    </w:p>
    <w:p w14:paraId="6ADD6259" w14:textId="77777777" w:rsidR="00E57773" w:rsidRPr="006D1683" w:rsidRDefault="00E57773" w:rsidP="00E57773">
      <w:pPr>
        <w:pStyle w:val="Nzev"/>
        <w:numPr>
          <w:ilvl w:val="0"/>
          <w:numId w:val="0"/>
        </w:numPr>
        <w:ind w:left="360"/>
        <w:rPr>
          <w:b/>
          <w:bCs/>
          <w:sz w:val="22"/>
          <w:szCs w:val="22"/>
          <w:u w:val="none"/>
          <w:lang w:val="cs-CZ"/>
        </w:rPr>
      </w:pPr>
      <w:r w:rsidRPr="006D1683">
        <w:rPr>
          <w:b/>
          <w:bCs/>
          <w:sz w:val="22"/>
          <w:szCs w:val="22"/>
          <w:u w:val="none"/>
          <w:lang w:val="cs-CZ"/>
        </w:rPr>
        <w:t>Preambule</w:t>
      </w:r>
    </w:p>
    <w:p w14:paraId="4A12DEA1" w14:textId="2D342FD4" w:rsidR="00E57773" w:rsidRPr="00094A26" w:rsidRDefault="00E57773" w:rsidP="00E57773">
      <w:pPr>
        <w:pStyle w:val="Nzev"/>
        <w:numPr>
          <w:ilvl w:val="1"/>
          <w:numId w:val="4"/>
        </w:numPr>
        <w:jc w:val="both"/>
        <w:rPr>
          <w:sz w:val="22"/>
          <w:szCs w:val="22"/>
          <w:lang w:val="cs-CZ"/>
        </w:rPr>
      </w:pPr>
      <w:r w:rsidRPr="006D1683">
        <w:rPr>
          <w:sz w:val="22"/>
          <w:szCs w:val="22"/>
          <w:u w:val="none"/>
          <w:lang w:val="cs-CZ"/>
        </w:rPr>
        <w:t xml:space="preserve">Tato Smlouva je uzavřena na základě výsledku </w:t>
      </w:r>
      <w:r>
        <w:rPr>
          <w:sz w:val="22"/>
          <w:szCs w:val="22"/>
          <w:u w:val="none"/>
          <w:lang w:val="cs-CZ"/>
        </w:rPr>
        <w:t>zadávacího</w:t>
      </w:r>
      <w:r w:rsidRPr="006D1683">
        <w:rPr>
          <w:sz w:val="22"/>
          <w:szCs w:val="22"/>
          <w:u w:val="none"/>
          <w:lang w:val="cs-CZ"/>
        </w:rPr>
        <w:t xml:space="preserve"> řízení k veřejné zakázce zadávané </w:t>
      </w:r>
      <w:r>
        <w:rPr>
          <w:sz w:val="22"/>
          <w:szCs w:val="22"/>
          <w:u w:val="none"/>
          <w:lang w:val="cs-CZ"/>
        </w:rPr>
        <w:t>dle</w:t>
      </w:r>
      <w:r w:rsidRPr="006D1683">
        <w:rPr>
          <w:sz w:val="22"/>
          <w:szCs w:val="22"/>
          <w:u w:val="none"/>
          <w:lang w:val="cs-CZ"/>
        </w:rPr>
        <w:t xml:space="preserve"> zákona č. 134/2016 Sb., o zadávání veřejných zakáz</w:t>
      </w:r>
      <w:r>
        <w:rPr>
          <w:sz w:val="22"/>
          <w:szCs w:val="22"/>
          <w:u w:val="none"/>
          <w:lang w:val="cs-CZ"/>
        </w:rPr>
        <w:t>e</w:t>
      </w:r>
      <w:r w:rsidRPr="006D1683">
        <w:rPr>
          <w:sz w:val="22"/>
          <w:szCs w:val="22"/>
          <w:u w:val="none"/>
          <w:lang w:val="cs-CZ"/>
        </w:rPr>
        <w:t xml:space="preserve">k, ve znění pozdějších předpisů (dále jen </w:t>
      </w:r>
      <w:r>
        <w:rPr>
          <w:sz w:val="22"/>
          <w:szCs w:val="22"/>
          <w:u w:val="none"/>
          <w:lang w:val="cs-CZ"/>
        </w:rPr>
        <w:t>„ZZVZ“</w:t>
      </w:r>
      <w:r w:rsidRPr="006D1683">
        <w:rPr>
          <w:sz w:val="22"/>
          <w:szCs w:val="22"/>
          <w:u w:val="none"/>
          <w:lang w:val="cs-CZ"/>
        </w:rPr>
        <w:t xml:space="preserve">). Veřejná zakázka je zveřejněná prostřednictvím elektronického systému NEN č. </w:t>
      </w:r>
      <w:r w:rsidR="003D7C12" w:rsidRPr="003D7C12">
        <w:rPr>
          <w:sz w:val="22"/>
          <w:szCs w:val="22"/>
          <w:u w:val="none"/>
          <w:lang w:val="cs-CZ"/>
        </w:rPr>
        <w:t xml:space="preserve">N006/25/V00013314 </w:t>
      </w:r>
      <w:r w:rsidRPr="006105C6">
        <w:rPr>
          <w:sz w:val="22"/>
          <w:szCs w:val="22"/>
          <w:u w:val="none"/>
          <w:lang w:val="cs-CZ"/>
        </w:rPr>
        <w:t xml:space="preserve">a pod názvem: </w:t>
      </w:r>
      <w:r w:rsidRPr="006105C6">
        <w:rPr>
          <w:b/>
          <w:sz w:val="22"/>
          <w:szCs w:val="22"/>
          <w:u w:val="none"/>
          <w:lang w:val="cs-CZ"/>
        </w:rPr>
        <w:t>SZ Kynžvart, Kynžvartská daguerrotypie – vyvolané stavební úpravy v návaznosti na novou expoziční trasu</w:t>
      </w:r>
      <w:r w:rsidRPr="006D1683">
        <w:rPr>
          <w:sz w:val="22"/>
          <w:szCs w:val="22"/>
          <w:u w:val="none"/>
          <w:lang w:val="cs-CZ"/>
        </w:rPr>
        <w:t xml:space="preserve"> (dále jen </w:t>
      </w:r>
      <w:r w:rsidRPr="00033E56">
        <w:rPr>
          <w:sz w:val="22"/>
          <w:szCs w:val="22"/>
          <w:u w:val="none"/>
          <w:lang w:val="cs-CZ"/>
        </w:rPr>
        <w:t>„</w:t>
      </w:r>
      <w:r w:rsidRPr="002E3903">
        <w:rPr>
          <w:b/>
          <w:i/>
          <w:sz w:val="22"/>
          <w:szCs w:val="22"/>
          <w:u w:val="none"/>
          <w:lang w:val="cs-CZ"/>
        </w:rPr>
        <w:t>Veřejná zakázka</w:t>
      </w:r>
      <w:r w:rsidRPr="00033E56">
        <w:rPr>
          <w:sz w:val="22"/>
          <w:szCs w:val="22"/>
          <w:u w:val="none"/>
          <w:lang w:val="cs-CZ"/>
        </w:rPr>
        <w:t>“).</w:t>
      </w:r>
    </w:p>
    <w:p w14:paraId="50F393E3" w14:textId="77777777" w:rsidR="00E57773" w:rsidRPr="00916B1F" w:rsidRDefault="00E57773" w:rsidP="00E57773">
      <w:pPr>
        <w:pStyle w:val="Nzev"/>
        <w:numPr>
          <w:ilvl w:val="1"/>
          <w:numId w:val="4"/>
        </w:numPr>
        <w:jc w:val="both"/>
        <w:rPr>
          <w:sz w:val="22"/>
          <w:szCs w:val="22"/>
          <w:u w:val="none"/>
          <w:lang w:val="cs-CZ"/>
        </w:rPr>
      </w:pPr>
      <w:r w:rsidRPr="00916B1F">
        <w:rPr>
          <w:sz w:val="22"/>
          <w:szCs w:val="22"/>
          <w:u w:val="none"/>
          <w:lang w:val="cs-CZ"/>
        </w:rPr>
        <w:t>Smlouv</w:t>
      </w:r>
      <w:r>
        <w:rPr>
          <w:sz w:val="22"/>
          <w:szCs w:val="22"/>
          <w:u w:val="none"/>
          <w:lang w:val="cs-CZ"/>
        </w:rPr>
        <w:t>ou se rozumí tato Smlouva</w:t>
      </w:r>
      <w:r w:rsidRPr="00916B1F">
        <w:rPr>
          <w:sz w:val="22"/>
          <w:szCs w:val="22"/>
          <w:u w:val="none"/>
          <w:lang w:val="cs-CZ"/>
        </w:rPr>
        <w:t>, Technické zadání a veškeré další přílohy, které</w:t>
      </w:r>
      <w:r>
        <w:rPr>
          <w:sz w:val="22"/>
          <w:szCs w:val="22"/>
          <w:u w:val="none"/>
          <w:lang w:val="cs-CZ"/>
        </w:rPr>
        <w:t xml:space="preserve"> jsou uvedené jako přílohy Smlouvy.</w:t>
      </w:r>
    </w:p>
    <w:p w14:paraId="2B7D5DA8" w14:textId="77777777" w:rsidR="00E57773" w:rsidRPr="006D1683" w:rsidRDefault="00E57773" w:rsidP="00E57773">
      <w:pPr>
        <w:pStyle w:val="Nzev"/>
        <w:numPr>
          <w:ilvl w:val="1"/>
          <w:numId w:val="4"/>
        </w:numPr>
        <w:jc w:val="both"/>
        <w:rPr>
          <w:sz w:val="22"/>
          <w:szCs w:val="22"/>
          <w:lang w:val="cs-CZ"/>
        </w:rPr>
      </w:pPr>
      <w:r w:rsidRPr="00033E56">
        <w:rPr>
          <w:sz w:val="22"/>
          <w:szCs w:val="22"/>
          <w:u w:val="none"/>
          <w:lang w:val="cs-CZ"/>
        </w:rPr>
        <w:t>Účelem této Smlouvy je řádná</w:t>
      </w:r>
      <w:r w:rsidRPr="006D1683">
        <w:rPr>
          <w:sz w:val="22"/>
          <w:szCs w:val="22"/>
          <w:u w:val="none"/>
          <w:lang w:val="cs-CZ"/>
        </w:rPr>
        <w:t xml:space="preserve"> a včasná realizace </w:t>
      </w:r>
      <w:r>
        <w:rPr>
          <w:sz w:val="22"/>
          <w:szCs w:val="22"/>
          <w:u w:val="none"/>
          <w:lang w:val="cs-CZ"/>
        </w:rPr>
        <w:t xml:space="preserve">všech </w:t>
      </w:r>
      <w:r w:rsidRPr="006D1683">
        <w:rPr>
          <w:sz w:val="22"/>
          <w:szCs w:val="22"/>
          <w:u w:val="none"/>
          <w:lang w:val="cs-CZ"/>
        </w:rPr>
        <w:t>stavebních prací</w:t>
      </w:r>
      <w:r>
        <w:rPr>
          <w:sz w:val="22"/>
          <w:szCs w:val="22"/>
          <w:u w:val="none"/>
          <w:lang w:val="cs-CZ"/>
        </w:rPr>
        <w:t>, služeb a dodávek</w:t>
      </w:r>
      <w:r w:rsidRPr="006D1683">
        <w:rPr>
          <w:sz w:val="22"/>
          <w:szCs w:val="22"/>
          <w:u w:val="none"/>
          <w:lang w:val="cs-CZ"/>
        </w:rPr>
        <w:t xml:space="preserve">, jejichž zhotovení je předmětem této </w:t>
      </w:r>
      <w:r>
        <w:rPr>
          <w:sz w:val="22"/>
          <w:szCs w:val="22"/>
          <w:u w:val="none"/>
          <w:lang w:val="cs-CZ"/>
        </w:rPr>
        <w:t>S</w:t>
      </w:r>
      <w:r w:rsidRPr="006D1683">
        <w:rPr>
          <w:sz w:val="22"/>
          <w:szCs w:val="22"/>
          <w:u w:val="none"/>
          <w:lang w:val="cs-CZ"/>
        </w:rPr>
        <w:t xml:space="preserve">mlouvy. </w:t>
      </w:r>
      <w:r w:rsidRPr="006D1683">
        <w:rPr>
          <w:b/>
          <w:bCs/>
          <w:sz w:val="22"/>
          <w:szCs w:val="22"/>
          <w:u w:val="none"/>
          <w:lang w:val="cs-CZ"/>
        </w:rPr>
        <w:t xml:space="preserve"> </w:t>
      </w:r>
    </w:p>
    <w:p w14:paraId="04F05807" w14:textId="0B9087C3" w:rsidR="00E57773" w:rsidRPr="00B30197" w:rsidRDefault="00E57773" w:rsidP="00002673">
      <w:pPr>
        <w:pStyle w:val="Nzev"/>
        <w:numPr>
          <w:ilvl w:val="1"/>
          <w:numId w:val="4"/>
        </w:numPr>
        <w:jc w:val="both"/>
        <w:rPr>
          <w:sz w:val="22"/>
          <w:szCs w:val="22"/>
          <w:lang w:val="cs-CZ"/>
        </w:rPr>
      </w:pPr>
      <w:r w:rsidRPr="006D1683">
        <w:rPr>
          <w:sz w:val="22"/>
          <w:szCs w:val="22"/>
          <w:u w:val="none"/>
          <w:lang w:val="cs-CZ"/>
        </w:rPr>
        <w:t xml:space="preserve">Strany musí při realizaci Veřejné zakázky jednat poctivě a s řádnou odbornou péčí, s potřebnou znalostí a pečlivostí. Strany musí vzájemně v dobré víře spolupracovat a poskytnout si maximální </w:t>
      </w:r>
      <w:r w:rsidRPr="006D1683">
        <w:rPr>
          <w:sz w:val="22"/>
          <w:szCs w:val="22"/>
          <w:u w:val="none"/>
          <w:lang w:val="cs-CZ"/>
        </w:rPr>
        <w:lastRenderedPageBreak/>
        <w:t xml:space="preserve">součinnost k dosažení účelu této Smlouvy. Řádnou odbornou péčí je provádění činnosti způsobem odborným, pečlivým, poctivým a na základě potřebných znalostí a schopností, které lze </w:t>
      </w:r>
      <w:r w:rsidRPr="00033E56">
        <w:rPr>
          <w:sz w:val="22"/>
          <w:szCs w:val="22"/>
          <w:u w:val="none"/>
          <w:lang w:val="cs-CZ"/>
        </w:rPr>
        <w:t>očekávat od osoby se zkušenostmi na zakázce obdobného rozsahu, povahy a složitosti (dále jen „</w:t>
      </w:r>
      <w:r w:rsidRPr="002E3903">
        <w:rPr>
          <w:b/>
          <w:i/>
          <w:sz w:val="22"/>
          <w:szCs w:val="22"/>
          <w:u w:val="none"/>
          <w:lang w:val="cs-CZ"/>
        </w:rPr>
        <w:t>Řádná odborná péče</w:t>
      </w:r>
      <w:r w:rsidRPr="00033E56">
        <w:rPr>
          <w:sz w:val="22"/>
          <w:szCs w:val="22"/>
          <w:u w:val="none"/>
          <w:lang w:val="cs-CZ"/>
        </w:rPr>
        <w:t>“).</w:t>
      </w:r>
    </w:p>
    <w:p w14:paraId="42B4FA76" w14:textId="33F96AAB" w:rsidR="00B30197" w:rsidRDefault="00B30197" w:rsidP="00B30197">
      <w:pPr>
        <w:pStyle w:val="Nzev"/>
        <w:numPr>
          <w:ilvl w:val="0"/>
          <w:numId w:val="0"/>
        </w:numPr>
        <w:ind w:left="432"/>
        <w:jc w:val="both"/>
        <w:rPr>
          <w:sz w:val="22"/>
          <w:szCs w:val="22"/>
          <w:lang w:val="cs-CZ"/>
        </w:rPr>
      </w:pPr>
    </w:p>
    <w:p w14:paraId="027DE7E2" w14:textId="77777777" w:rsidR="00B30197" w:rsidRPr="00002673" w:rsidRDefault="00B30197" w:rsidP="00B30197">
      <w:pPr>
        <w:pStyle w:val="Nzev"/>
        <w:numPr>
          <w:ilvl w:val="0"/>
          <w:numId w:val="0"/>
        </w:numPr>
        <w:ind w:left="432"/>
        <w:jc w:val="both"/>
        <w:rPr>
          <w:sz w:val="22"/>
          <w:szCs w:val="22"/>
          <w:lang w:val="cs-CZ"/>
        </w:rPr>
      </w:pPr>
    </w:p>
    <w:p w14:paraId="136DB04E" w14:textId="77777777" w:rsidR="00E57773" w:rsidRPr="006D1683" w:rsidRDefault="00E57773" w:rsidP="00E57773">
      <w:pPr>
        <w:pStyle w:val="Nzev"/>
        <w:keepNext/>
        <w:numPr>
          <w:ilvl w:val="0"/>
          <w:numId w:val="3"/>
        </w:numPr>
        <w:rPr>
          <w:b/>
          <w:bCs/>
          <w:sz w:val="22"/>
          <w:szCs w:val="22"/>
          <w:u w:val="none"/>
          <w:lang w:val="cs-CZ"/>
        </w:rPr>
      </w:pPr>
      <w:bookmarkStart w:id="0" w:name="_Ref29200563"/>
      <w:r w:rsidRPr="006D1683">
        <w:rPr>
          <w:b/>
          <w:bCs/>
          <w:sz w:val="22"/>
          <w:szCs w:val="22"/>
          <w:u w:val="none"/>
          <w:lang w:val="cs-CZ"/>
        </w:rPr>
        <w:t>Předmět smlouvy</w:t>
      </w:r>
      <w:bookmarkEnd w:id="0"/>
    </w:p>
    <w:p w14:paraId="721156CE" w14:textId="77777777" w:rsidR="00E57773" w:rsidRPr="00736C66" w:rsidRDefault="00E57773" w:rsidP="00E57773">
      <w:pPr>
        <w:pStyle w:val="Nzev"/>
        <w:numPr>
          <w:ilvl w:val="1"/>
          <w:numId w:val="3"/>
        </w:numPr>
        <w:ind w:left="567" w:hanging="567"/>
        <w:jc w:val="both"/>
        <w:rPr>
          <w:sz w:val="22"/>
          <w:szCs w:val="22"/>
          <w:u w:val="none"/>
          <w:lang w:val="cs-CZ"/>
        </w:rPr>
      </w:pPr>
      <w:bookmarkStart w:id="1" w:name="_Ref29209901"/>
      <w:r w:rsidRPr="006D1683">
        <w:rPr>
          <w:sz w:val="22"/>
          <w:szCs w:val="22"/>
          <w:u w:val="none"/>
          <w:lang w:val="cs-CZ"/>
        </w:rPr>
        <w:t>Zhotovitel je povinen pro Objednatele prov</w:t>
      </w:r>
      <w:r>
        <w:rPr>
          <w:sz w:val="22"/>
          <w:szCs w:val="22"/>
          <w:u w:val="none"/>
          <w:lang w:val="cs-CZ"/>
        </w:rPr>
        <w:t>ést na svůj náklad a nebezpečí d</w:t>
      </w:r>
      <w:r w:rsidRPr="006D1683">
        <w:rPr>
          <w:sz w:val="22"/>
          <w:szCs w:val="22"/>
          <w:u w:val="none"/>
          <w:lang w:val="cs-CZ"/>
        </w:rPr>
        <w:t>ílo s názvem „</w:t>
      </w:r>
      <w:r w:rsidRPr="006105C6">
        <w:rPr>
          <w:b/>
          <w:sz w:val="22"/>
          <w:szCs w:val="22"/>
          <w:u w:val="none"/>
          <w:lang w:val="cs-CZ"/>
        </w:rPr>
        <w:t>SZ</w:t>
      </w:r>
      <w:r>
        <w:rPr>
          <w:b/>
          <w:sz w:val="22"/>
          <w:szCs w:val="22"/>
          <w:u w:val="none"/>
          <w:lang w:val="cs-CZ"/>
        </w:rPr>
        <w:t> </w:t>
      </w:r>
      <w:r w:rsidRPr="006105C6">
        <w:rPr>
          <w:b/>
          <w:sz w:val="22"/>
          <w:szCs w:val="22"/>
          <w:u w:val="none"/>
          <w:lang w:val="cs-CZ"/>
        </w:rPr>
        <w:t>Kynžvart, Kynžvartská daguerrotypie – vyvolané stavební úpravy v návaznosti na novou expoziční trasu</w:t>
      </w:r>
      <w:r w:rsidRPr="006D1683">
        <w:rPr>
          <w:sz w:val="22"/>
          <w:szCs w:val="22"/>
          <w:u w:val="none"/>
          <w:lang w:val="cs-CZ"/>
        </w:rPr>
        <w:t>“</w:t>
      </w:r>
      <w:r>
        <w:rPr>
          <w:sz w:val="22"/>
          <w:szCs w:val="22"/>
          <w:u w:val="none"/>
          <w:lang w:val="cs-CZ"/>
        </w:rPr>
        <w:t xml:space="preserve"> zahrnující </w:t>
      </w:r>
      <w:r w:rsidRPr="002E2137">
        <w:rPr>
          <w:sz w:val="22"/>
          <w:szCs w:val="22"/>
          <w:u w:val="none"/>
          <w:lang w:val="cs-CZ"/>
        </w:rPr>
        <w:t xml:space="preserve">stavební práce, dodávky a služby </w:t>
      </w:r>
      <w:r>
        <w:rPr>
          <w:sz w:val="22"/>
          <w:szCs w:val="22"/>
          <w:u w:val="none"/>
          <w:lang w:val="cs-CZ"/>
        </w:rPr>
        <w:t xml:space="preserve">(dále jen </w:t>
      </w:r>
      <w:r w:rsidRPr="00736C66">
        <w:rPr>
          <w:sz w:val="22"/>
          <w:szCs w:val="22"/>
          <w:u w:val="none"/>
          <w:lang w:val="cs-CZ"/>
        </w:rPr>
        <w:t>„</w:t>
      </w:r>
      <w:r w:rsidRPr="00736C66">
        <w:rPr>
          <w:b/>
          <w:i/>
          <w:sz w:val="22"/>
          <w:szCs w:val="22"/>
          <w:u w:val="none"/>
          <w:lang w:val="cs-CZ"/>
        </w:rPr>
        <w:t>Dílo</w:t>
      </w:r>
      <w:r w:rsidRPr="00736C66">
        <w:rPr>
          <w:sz w:val="22"/>
          <w:szCs w:val="22"/>
          <w:u w:val="none"/>
          <w:lang w:val="cs-CZ"/>
        </w:rPr>
        <w:t>“ nebo „</w:t>
      </w:r>
      <w:r w:rsidRPr="00736C66">
        <w:rPr>
          <w:b/>
          <w:i/>
          <w:sz w:val="22"/>
          <w:szCs w:val="22"/>
          <w:u w:val="none"/>
          <w:lang w:val="cs-CZ"/>
        </w:rPr>
        <w:t>Stavba</w:t>
      </w:r>
      <w:r w:rsidRPr="00736C66">
        <w:rPr>
          <w:sz w:val="22"/>
          <w:szCs w:val="22"/>
          <w:u w:val="none"/>
          <w:lang w:val="cs-CZ"/>
        </w:rPr>
        <w:t>“)</w:t>
      </w:r>
      <w:r>
        <w:rPr>
          <w:sz w:val="22"/>
          <w:szCs w:val="22"/>
          <w:u w:val="none"/>
          <w:lang w:val="cs-CZ"/>
        </w:rPr>
        <w:t xml:space="preserve"> </w:t>
      </w:r>
      <w:r w:rsidRPr="00736C66">
        <w:rPr>
          <w:sz w:val="22"/>
          <w:szCs w:val="22"/>
          <w:u w:val="none"/>
          <w:lang w:val="cs-CZ"/>
        </w:rPr>
        <w:t>podrobněji specifikované v dalších částech této Smlouvy, zejména</w:t>
      </w:r>
    </w:p>
    <w:p w14:paraId="1E3C1F10" w14:textId="625B00D0" w:rsidR="00E57773" w:rsidRPr="005A52B8" w:rsidRDefault="00E57773" w:rsidP="00E57773">
      <w:pPr>
        <w:pStyle w:val="Nzev"/>
        <w:numPr>
          <w:ilvl w:val="0"/>
          <w:numId w:val="26"/>
        </w:numPr>
        <w:ind w:left="1134"/>
        <w:jc w:val="both"/>
        <w:rPr>
          <w:i/>
          <w:sz w:val="22"/>
          <w:szCs w:val="22"/>
          <w:u w:val="none"/>
          <w:lang w:val="cs-CZ"/>
        </w:rPr>
      </w:pPr>
      <w:r w:rsidRPr="00972D3B">
        <w:rPr>
          <w:sz w:val="22"/>
          <w:szCs w:val="22"/>
          <w:u w:val="none"/>
          <w:lang w:val="cs-CZ"/>
        </w:rPr>
        <w:t>v Příloze č.</w:t>
      </w:r>
      <w:r>
        <w:rPr>
          <w:sz w:val="22"/>
          <w:szCs w:val="22"/>
          <w:u w:val="none"/>
          <w:lang w:val="cs-CZ"/>
        </w:rPr>
        <w:t> </w:t>
      </w:r>
      <w:r w:rsidRPr="00972D3B">
        <w:rPr>
          <w:sz w:val="22"/>
          <w:szCs w:val="22"/>
          <w:u w:val="none"/>
          <w:lang w:val="cs-CZ"/>
        </w:rPr>
        <w:t xml:space="preserve">1: </w:t>
      </w:r>
      <w:proofErr w:type="gramStart"/>
      <w:r w:rsidRPr="003A202B">
        <w:rPr>
          <w:b/>
          <w:sz w:val="22"/>
          <w:szCs w:val="22"/>
          <w:u w:val="none"/>
          <w:lang w:val="cs-CZ"/>
        </w:rPr>
        <w:t>Rozpočet</w:t>
      </w:r>
      <w:r w:rsidDel="00DD2736">
        <w:rPr>
          <w:sz w:val="22"/>
          <w:szCs w:val="22"/>
          <w:u w:val="none"/>
          <w:lang w:val="cs-CZ"/>
        </w:rPr>
        <w:t xml:space="preserve"> </w:t>
      </w:r>
      <w:r>
        <w:rPr>
          <w:sz w:val="22"/>
          <w:szCs w:val="22"/>
          <w:u w:val="none"/>
          <w:lang w:val="cs-CZ"/>
        </w:rPr>
        <w:t>- oceněný</w:t>
      </w:r>
      <w:proofErr w:type="gramEnd"/>
      <w:r>
        <w:rPr>
          <w:sz w:val="22"/>
          <w:szCs w:val="22"/>
          <w:u w:val="none"/>
          <w:lang w:val="cs-CZ"/>
        </w:rPr>
        <w:t xml:space="preserve"> soupis stavebních prací, služeb a dodávek,</w:t>
      </w:r>
    </w:p>
    <w:p w14:paraId="038076F7" w14:textId="77777777" w:rsidR="00E57773" w:rsidRPr="00CC48A8" w:rsidRDefault="00E57773" w:rsidP="00E57773">
      <w:pPr>
        <w:pStyle w:val="Nzev"/>
        <w:numPr>
          <w:ilvl w:val="0"/>
          <w:numId w:val="26"/>
        </w:numPr>
        <w:ind w:left="1134"/>
        <w:jc w:val="both"/>
        <w:rPr>
          <w:i/>
          <w:sz w:val="22"/>
          <w:szCs w:val="22"/>
          <w:u w:val="none"/>
          <w:lang w:val="cs-CZ"/>
        </w:rPr>
      </w:pPr>
      <w:r w:rsidRPr="00E4318B">
        <w:rPr>
          <w:b/>
          <w:sz w:val="22"/>
          <w:szCs w:val="22"/>
          <w:u w:val="none"/>
          <w:lang w:val="cs-CZ"/>
        </w:rPr>
        <w:t>v Technickém zadání</w:t>
      </w:r>
      <w:r>
        <w:rPr>
          <w:sz w:val="22"/>
          <w:szCs w:val="22"/>
          <w:u w:val="none"/>
          <w:lang w:val="cs-CZ"/>
        </w:rPr>
        <w:t xml:space="preserve">, tj. </w:t>
      </w:r>
    </w:p>
    <w:p w14:paraId="7260A683" w14:textId="6D8FB7F7" w:rsidR="00E57773" w:rsidRPr="00D30617" w:rsidRDefault="00E57773" w:rsidP="00E57773">
      <w:pPr>
        <w:pStyle w:val="Nzev"/>
        <w:numPr>
          <w:ilvl w:val="1"/>
          <w:numId w:val="26"/>
        </w:numPr>
        <w:ind w:left="1843"/>
        <w:jc w:val="both"/>
        <w:rPr>
          <w:i/>
          <w:sz w:val="22"/>
          <w:szCs w:val="22"/>
          <w:u w:val="none"/>
          <w:lang w:val="cs-CZ"/>
        </w:rPr>
      </w:pPr>
      <w:r w:rsidRPr="00CC48A8">
        <w:rPr>
          <w:sz w:val="22"/>
          <w:szCs w:val="22"/>
          <w:u w:val="none"/>
          <w:lang w:val="cs-CZ"/>
        </w:rPr>
        <w:t xml:space="preserve">v projektové dokumentaci </w:t>
      </w:r>
      <w:r>
        <w:rPr>
          <w:sz w:val="22"/>
          <w:szCs w:val="22"/>
          <w:u w:val="none"/>
          <w:lang w:val="cs-CZ"/>
        </w:rPr>
        <w:t>s náz</w:t>
      </w:r>
      <w:r w:rsidR="00485ABC">
        <w:rPr>
          <w:sz w:val="22"/>
          <w:szCs w:val="22"/>
          <w:u w:val="none"/>
          <w:lang w:val="cs-CZ"/>
        </w:rPr>
        <w:t>v</w:t>
      </w:r>
      <w:r>
        <w:rPr>
          <w:sz w:val="22"/>
          <w:szCs w:val="22"/>
          <w:u w:val="none"/>
          <w:lang w:val="cs-CZ"/>
        </w:rPr>
        <w:t>em</w:t>
      </w:r>
      <w:r w:rsidRPr="00F4480B">
        <w:rPr>
          <w:sz w:val="22"/>
          <w:szCs w:val="22"/>
          <w:u w:val="none"/>
        </w:rPr>
        <w:t xml:space="preserve"> NKP Zámek Kynžvart – expozice Kynžvartské daguerrotypie – památky UNESCO – Dokumentace pro provedení expozice</w:t>
      </w:r>
      <w:r>
        <w:rPr>
          <w:sz w:val="22"/>
          <w:szCs w:val="22"/>
          <w:u w:val="none"/>
          <w:lang w:val="cs-CZ"/>
        </w:rPr>
        <w:t>, zpracované společností</w:t>
      </w:r>
      <w:r w:rsidRPr="00F4480B">
        <w:rPr>
          <w:sz w:val="22"/>
          <w:szCs w:val="22"/>
          <w:u w:val="none"/>
        </w:rPr>
        <w:t xml:space="preserve"> ARS </w:t>
      </w:r>
      <w:proofErr w:type="spellStart"/>
      <w:r w:rsidRPr="00F4480B">
        <w:rPr>
          <w:sz w:val="22"/>
          <w:szCs w:val="22"/>
          <w:u w:val="none"/>
        </w:rPr>
        <w:t>Fabrica</w:t>
      </w:r>
      <w:proofErr w:type="spellEnd"/>
      <w:r w:rsidRPr="00F4480B">
        <w:rPr>
          <w:sz w:val="22"/>
          <w:szCs w:val="22"/>
          <w:u w:val="none"/>
        </w:rPr>
        <w:t xml:space="preserve"> s.r.o.</w:t>
      </w:r>
      <w:r>
        <w:rPr>
          <w:sz w:val="22"/>
          <w:szCs w:val="22"/>
          <w:u w:val="none"/>
          <w:lang w:val="cs-CZ"/>
        </w:rPr>
        <w:t>,</w:t>
      </w:r>
      <w:r w:rsidRPr="00F4480B">
        <w:rPr>
          <w:sz w:val="22"/>
          <w:szCs w:val="22"/>
          <w:u w:val="none"/>
        </w:rPr>
        <w:t xml:space="preserve"> aktualizace </w:t>
      </w:r>
      <w:proofErr w:type="gramStart"/>
      <w:r w:rsidRPr="00F4480B">
        <w:rPr>
          <w:sz w:val="22"/>
          <w:szCs w:val="22"/>
          <w:u w:val="none"/>
        </w:rPr>
        <w:t>červenec - září</w:t>
      </w:r>
      <w:proofErr w:type="gramEnd"/>
      <w:r w:rsidRPr="00F4480B">
        <w:rPr>
          <w:sz w:val="22"/>
          <w:szCs w:val="22"/>
          <w:u w:val="none"/>
        </w:rPr>
        <w:t xml:space="preserve"> 2023</w:t>
      </w:r>
      <w:r>
        <w:rPr>
          <w:sz w:val="22"/>
          <w:szCs w:val="22"/>
          <w:u w:val="none"/>
          <w:lang w:val="cs-CZ"/>
        </w:rPr>
        <w:t>,</w:t>
      </w:r>
    </w:p>
    <w:p w14:paraId="00E0E60E" w14:textId="77777777" w:rsidR="00E57773" w:rsidRPr="00D30617" w:rsidRDefault="00E57773" w:rsidP="00E57773">
      <w:pPr>
        <w:pStyle w:val="Nzev"/>
        <w:numPr>
          <w:ilvl w:val="1"/>
          <w:numId w:val="26"/>
        </w:numPr>
        <w:ind w:left="1843"/>
        <w:jc w:val="both"/>
        <w:rPr>
          <w:i/>
          <w:sz w:val="22"/>
          <w:szCs w:val="22"/>
          <w:u w:val="none"/>
          <w:lang w:val="cs-CZ"/>
        </w:rPr>
      </w:pPr>
      <w:r w:rsidRPr="00484312">
        <w:rPr>
          <w:sz w:val="22"/>
          <w:szCs w:val="22"/>
          <w:u w:val="none"/>
          <w:lang w:val="cs-CZ"/>
        </w:rPr>
        <w:t xml:space="preserve">v dokumentaci </w:t>
      </w:r>
      <w:r w:rsidRPr="00484312">
        <w:rPr>
          <w:sz w:val="22"/>
          <w:szCs w:val="22"/>
          <w:u w:val="none"/>
        </w:rPr>
        <w:t xml:space="preserve">NKP Zámek Kynžvart – expozice </w:t>
      </w:r>
      <w:proofErr w:type="spellStart"/>
      <w:r w:rsidRPr="00484312">
        <w:rPr>
          <w:sz w:val="22"/>
          <w:szCs w:val="22"/>
          <w:u w:val="none"/>
        </w:rPr>
        <w:t>Kynžvarské</w:t>
      </w:r>
      <w:proofErr w:type="spellEnd"/>
      <w:r w:rsidRPr="00484312">
        <w:rPr>
          <w:sz w:val="22"/>
          <w:szCs w:val="22"/>
          <w:u w:val="none"/>
        </w:rPr>
        <w:t xml:space="preserve"> daguerrotypie – památka UNESCO – Stavební a související technické úpravy</w:t>
      </w:r>
    </w:p>
    <w:p w14:paraId="4EE6614E" w14:textId="77777777" w:rsidR="00E57773" w:rsidRPr="00394055" w:rsidRDefault="00E57773" w:rsidP="00E57773">
      <w:pPr>
        <w:pStyle w:val="Nzev"/>
        <w:numPr>
          <w:ilvl w:val="1"/>
          <w:numId w:val="26"/>
        </w:numPr>
        <w:ind w:left="1843"/>
        <w:jc w:val="both"/>
        <w:rPr>
          <w:i/>
          <w:sz w:val="22"/>
          <w:szCs w:val="22"/>
          <w:u w:val="none"/>
          <w:lang w:val="cs-CZ"/>
        </w:rPr>
      </w:pPr>
      <w:r w:rsidRPr="00394055">
        <w:rPr>
          <w:sz w:val="22"/>
          <w:szCs w:val="22"/>
          <w:u w:val="none"/>
          <w:lang w:val="cs-CZ"/>
        </w:rPr>
        <w:t xml:space="preserve">v </w:t>
      </w:r>
      <w:r w:rsidRPr="00394055">
        <w:rPr>
          <w:sz w:val="22"/>
          <w:szCs w:val="22"/>
          <w:u w:val="none"/>
        </w:rPr>
        <w:t>závazné</w:t>
      </w:r>
      <w:r w:rsidRPr="00394055">
        <w:rPr>
          <w:sz w:val="22"/>
          <w:szCs w:val="22"/>
          <w:u w:val="none"/>
          <w:lang w:val="cs-CZ"/>
        </w:rPr>
        <w:t>m</w:t>
      </w:r>
      <w:r w:rsidRPr="00394055">
        <w:rPr>
          <w:sz w:val="22"/>
          <w:szCs w:val="22"/>
          <w:u w:val="none"/>
        </w:rPr>
        <w:t xml:space="preserve"> stanovisk</w:t>
      </w:r>
      <w:r w:rsidRPr="00394055">
        <w:rPr>
          <w:sz w:val="22"/>
          <w:szCs w:val="22"/>
          <w:u w:val="none"/>
          <w:lang w:val="cs-CZ"/>
        </w:rPr>
        <w:t>u</w:t>
      </w:r>
      <w:r w:rsidRPr="00394055">
        <w:rPr>
          <w:sz w:val="22"/>
          <w:szCs w:val="22"/>
          <w:u w:val="none"/>
        </w:rPr>
        <w:t xml:space="preserve"> vydané</w:t>
      </w:r>
      <w:r w:rsidRPr="00394055">
        <w:rPr>
          <w:sz w:val="22"/>
          <w:szCs w:val="22"/>
          <w:u w:val="none"/>
          <w:lang w:val="cs-CZ"/>
        </w:rPr>
        <w:t>m</w:t>
      </w:r>
      <w:r w:rsidRPr="00394055">
        <w:rPr>
          <w:sz w:val="22"/>
          <w:szCs w:val="22"/>
          <w:u w:val="none"/>
        </w:rPr>
        <w:t xml:space="preserve"> </w:t>
      </w:r>
      <w:r>
        <w:rPr>
          <w:sz w:val="22"/>
          <w:szCs w:val="22"/>
          <w:u w:val="none"/>
          <w:lang w:val="cs-CZ"/>
        </w:rPr>
        <w:t>Krajským úřadem</w:t>
      </w:r>
      <w:r w:rsidRPr="00394055">
        <w:rPr>
          <w:sz w:val="22"/>
          <w:szCs w:val="22"/>
          <w:u w:val="none"/>
        </w:rPr>
        <w:t xml:space="preserve"> </w:t>
      </w:r>
      <w:r>
        <w:rPr>
          <w:sz w:val="22"/>
          <w:szCs w:val="22"/>
          <w:u w:val="none"/>
          <w:lang w:val="cs-CZ"/>
        </w:rPr>
        <w:t xml:space="preserve">Karlovarského kraje, </w:t>
      </w:r>
      <w:r w:rsidRPr="00394055">
        <w:rPr>
          <w:sz w:val="22"/>
          <w:szCs w:val="22"/>
          <w:u w:val="none"/>
        </w:rPr>
        <w:t>odbor kultury a památkové péče</w:t>
      </w:r>
      <w:r>
        <w:rPr>
          <w:sz w:val="22"/>
          <w:szCs w:val="22"/>
          <w:u w:val="none"/>
          <w:lang w:val="cs-CZ"/>
        </w:rPr>
        <w:t>,</w:t>
      </w:r>
      <w:r w:rsidRPr="00394055">
        <w:rPr>
          <w:sz w:val="22"/>
          <w:szCs w:val="22"/>
          <w:u w:val="none"/>
        </w:rPr>
        <w:t xml:space="preserve"> čj. KK/300/KR/24-10</w:t>
      </w:r>
      <w:r>
        <w:rPr>
          <w:sz w:val="22"/>
          <w:szCs w:val="22"/>
          <w:u w:val="none"/>
          <w:lang w:val="cs-CZ"/>
        </w:rPr>
        <w:t>,</w:t>
      </w:r>
    </w:p>
    <w:p w14:paraId="772FCC58" w14:textId="77777777" w:rsidR="00E57773" w:rsidRPr="00394055" w:rsidRDefault="00E57773" w:rsidP="00E57773">
      <w:pPr>
        <w:pStyle w:val="Nzev"/>
        <w:numPr>
          <w:ilvl w:val="1"/>
          <w:numId w:val="26"/>
        </w:numPr>
        <w:ind w:left="1843"/>
        <w:jc w:val="both"/>
        <w:rPr>
          <w:sz w:val="22"/>
          <w:szCs w:val="22"/>
          <w:u w:val="none"/>
        </w:rPr>
      </w:pPr>
      <w:r>
        <w:rPr>
          <w:sz w:val="22"/>
          <w:szCs w:val="22"/>
          <w:u w:val="none"/>
          <w:lang w:val="cs-CZ"/>
        </w:rPr>
        <w:t>v s</w:t>
      </w:r>
      <w:proofErr w:type="spellStart"/>
      <w:r w:rsidRPr="00394055">
        <w:rPr>
          <w:sz w:val="22"/>
          <w:szCs w:val="22"/>
          <w:u w:val="none"/>
        </w:rPr>
        <w:t>ouhlasné</w:t>
      </w:r>
      <w:r>
        <w:rPr>
          <w:sz w:val="22"/>
          <w:szCs w:val="22"/>
          <w:u w:val="none"/>
          <w:lang w:val="cs-CZ"/>
        </w:rPr>
        <w:t>m</w:t>
      </w:r>
      <w:proofErr w:type="spellEnd"/>
      <w:r w:rsidRPr="00394055">
        <w:rPr>
          <w:sz w:val="22"/>
          <w:szCs w:val="22"/>
          <w:u w:val="none"/>
        </w:rPr>
        <w:t xml:space="preserve"> stanovisk</w:t>
      </w:r>
      <w:r>
        <w:rPr>
          <w:sz w:val="22"/>
          <w:szCs w:val="22"/>
          <w:u w:val="none"/>
          <w:lang w:val="cs-CZ"/>
        </w:rPr>
        <w:t>u</w:t>
      </w:r>
      <w:r w:rsidRPr="00394055">
        <w:rPr>
          <w:sz w:val="22"/>
          <w:szCs w:val="22"/>
          <w:u w:val="none"/>
        </w:rPr>
        <w:t xml:space="preserve"> KHS čj. KHSKV 07495/2020/HQK/Gal-S10</w:t>
      </w:r>
    </w:p>
    <w:p w14:paraId="7FBF3D8E" w14:textId="77777777" w:rsidR="00E57773" w:rsidRPr="00394055" w:rsidRDefault="00E57773" w:rsidP="00E57773">
      <w:pPr>
        <w:pStyle w:val="Nzev"/>
        <w:numPr>
          <w:ilvl w:val="1"/>
          <w:numId w:val="26"/>
        </w:numPr>
        <w:ind w:left="1843"/>
        <w:jc w:val="both"/>
        <w:rPr>
          <w:i/>
          <w:sz w:val="22"/>
          <w:szCs w:val="22"/>
          <w:u w:val="none"/>
          <w:lang w:val="cs-CZ"/>
        </w:rPr>
      </w:pPr>
      <w:r>
        <w:rPr>
          <w:sz w:val="22"/>
          <w:szCs w:val="22"/>
          <w:u w:val="none"/>
          <w:lang w:val="cs-CZ"/>
        </w:rPr>
        <w:t xml:space="preserve">ve </w:t>
      </w:r>
      <w:r w:rsidRPr="00394055">
        <w:rPr>
          <w:sz w:val="22"/>
          <w:szCs w:val="22"/>
          <w:u w:val="none"/>
        </w:rPr>
        <w:t>stavební</w:t>
      </w:r>
      <w:r>
        <w:rPr>
          <w:sz w:val="22"/>
          <w:szCs w:val="22"/>
          <w:u w:val="none"/>
          <w:lang w:val="cs-CZ"/>
        </w:rPr>
        <w:t>m</w:t>
      </w:r>
      <w:r w:rsidRPr="00394055">
        <w:rPr>
          <w:sz w:val="22"/>
          <w:szCs w:val="22"/>
          <w:u w:val="none"/>
        </w:rPr>
        <w:t xml:space="preserve"> povolení čj. LKyn-1202/2024;</w:t>
      </w:r>
    </w:p>
    <w:p w14:paraId="66A97EDF" w14:textId="77777777" w:rsidR="00E57773" w:rsidRPr="00A5446B" w:rsidRDefault="00E57773" w:rsidP="00E57773">
      <w:pPr>
        <w:pStyle w:val="Nzev"/>
        <w:numPr>
          <w:ilvl w:val="0"/>
          <w:numId w:val="0"/>
        </w:numPr>
        <w:ind w:left="1134"/>
        <w:jc w:val="both"/>
        <w:rPr>
          <w:sz w:val="22"/>
          <w:szCs w:val="22"/>
          <w:u w:val="none"/>
          <w:lang w:val="cs-CZ"/>
        </w:rPr>
      </w:pPr>
      <w:r w:rsidRPr="00CF534D">
        <w:rPr>
          <w:sz w:val="22"/>
          <w:szCs w:val="22"/>
          <w:u w:val="none"/>
        </w:rPr>
        <w:t>Zhotovitel prohlašuje, že se seznámil s obsahem Technického zadání, které tvořilo přílohu zadávací dokumentace k Veřejné zakázce</w:t>
      </w:r>
      <w:r>
        <w:rPr>
          <w:sz w:val="22"/>
          <w:szCs w:val="22"/>
          <w:u w:val="none"/>
          <w:lang w:val="cs-CZ"/>
        </w:rPr>
        <w:t>.</w:t>
      </w:r>
    </w:p>
    <w:p w14:paraId="0F752ED2" w14:textId="77777777" w:rsidR="00E57773" w:rsidRDefault="00E57773" w:rsidP="00E57773">
      <w:pPr>
        <w:pStyle w:val="Nzev"/>
        <w:numPr>
          <w:ilvl w:val="1"/>
          <w:numId w:val="3"/>
        </w:numPr>
        <w:ind w:left="567" w:hanging="567"/>
        <w:jc w:val="both"/>
        <w:rPr>
          <w:sz w:val="22"/>
          <w:szCs w:val="22"/>
          <w:u w:val="none"/>
          <w:lang w:val="cs-CZ"/>
        </w:rPr>
      </w:pPr>
      <w:r>
        <w:rPr>
          <w:sz w:val="22"/>
          <w:szCs w:val="22"/>
          <w:u w:val="none"/>
          <w:lang w:val="cs-CZ"/>
        </w:rPr>
        <w:t>Nedílnou součástí plnění dle této Smlouvy je:</w:t>
      </w:r>
    </w:p>
    <w:p w14:paraId="1D91E0CB" w14:textId="77777777" w:rsidR="00E57773" w:rsidRDefault="00E57773" w:rsidP="00E57773">
      <w:pPr>
        <w:pStyle w:val="Nzev"/>
        <w:numPr>
          <w:ilvl w:val="0"/>
          <w:numId w:val="26"/>
        </w:numPr>
        <w:ind w:left="1134"/>
        <w:jc w:val="both"/>
        <w:rPr>
          <w:sz w:val="22"/>
          <w:szCs w:val="22"/>
          <w:u w:val="none"/>
          <w:lang w:val="cs-CZ"/>
        </w:rPr>
      </w:pPr>
      <w:r>
        <w:rPr>
          <w:sz w:val="22"/>
          <w:szCs w:val="22"/>
          <w:u w:val="none"/>
          <w:lang w:val="cs-CZ"/>
        </w:rPr>
        <w:t>provedení stavebních prací, dodávek a služeb, které zahrnují především:</w:t>
      </w:r>
    </w:p>
    <w:p w14:paraId="00698F8F" w14:textId="77777777" w:rsidR="00E57773" w:rsidRPr="004F425E" w:rsidRDefault="00E57773" w:rsidP="00E57773">
      <w:pPr>
        <w:pStyle w:val="Nzev"/>
        <w:numPr>
          <w:ilvl w:val="1"/>
          <w:numId w:val="26"/>
        </w:numPr>
        <w:ind w:left="1843"/>
        <w:jc w:val="both"/>
        <w:rPr>
          <w:sz w:val="22"/>
          <w:szCs w:val="22"/>
          <w:u w:val="none"/>
          <w:lang w:val="cs-CZ"/>
        </w:rPr>
      </w:pPr>
      <w:r>
        <w:rPr>
          <w:sz w:val="22"/>
          <w:szCs w:val="22"/>
          <w:u w:val="none"/>
          <w:lang w:val="cs-CZ"/>
        </w:rPr>
        <w:t>s</w:t>
      </w:r>
      <w:r w:rsidRPr="004F425E">
        <w:rPr>
          <w:sz w:val="22"/>
          <w:szCs w:val="22"/>
          <w:u w:val="none"/>
          <w:lang w:val="cs-CZ"/>
        </w:rPr>
        <w:t>tavební úpravy pro expozici</w:t>
      </w:r>
      <w:r>
        <w:rPr>
          <w:sz w:val="22"/>
          <w:szCs w:val="22"/>
          <w:u w:val="none"/>
          <w:lang w:val="cs-CZ"/>
        </w:rPr>
        <w:t>,</w:t>
      </w:r>
    </w:p>
    <w:p w14:paraId="6CB5232F" w14:textId="77777777" w:rsidR="00E57773" w:rsidRPr="004F425E" w:rsidRDefault="00E57773" w:rsidP="00E57773">
      <w:pPr>
        <w:pStyle w:val="Nzev"/>
        <w:numPr>
          <w:ilvl w:val="1"/>
          <w:numId w:val="26"/>
        </w:numPr>
        <w:ind w:left="1843"/>
        <w:jc w:val="both"/>
        <w:rPr>
          <w:sz w:val="22"/>
          <w:szCs w:val="22"/>
          <w:u w:val="none"/>
          <w:lang w:val="cs-CZ"/>
        </w:rPr>
      </w:pPr>
      <w:r>
        <w:rPr>
          <w:sz w:val="22"/>
          <w:szCs w:val="22"/>
          <w:u w:val="none"/>
          <w:lang w:val="cs-CZ"/>
        </w:rPr>
        <w:t>s</w:t>
      </w:r>
      <w:r w:rsidRPr="004F425E">
        <w:rPr>
          <w:sz w:val="22"/>
          <w:szCs w:val="22"/>
          <w:u w:val="none"/>
          <w:lang w:val="cs-CZ"/>
        </w:rPr>
        <w:t>tavební úpravy pro edukační místnost a soc. zařízení</w:t>
      </w:r>
      <w:r>
        <w:rPr>
          <w:sz w:val="22"/>
          <w:szCs w:val="22"/>
          <w:u w:val="none"/>
          <w:lang w:val="cs-CZ"/>
        </w:rPr>
        <w:t>,</w:t>
      </w:r>
    </w:p>
    <w:p w14:paraId="7C13B1CA" w14:textId="77777777" w:rsidR="00E57773" w:rsidRPr="004F425E" w:rsidRDefault="00E57773" w:rsidP="00E57773">
      <w:pPr>
        <w:pStyle w:val="Nzev"/>
        <w:numPr>
          <w:ilvl w:val="1"/>
          <w:numId w:val="26"/>
        </w:numPr>
        <w:ind w:left="1843"/>
        <w:jc w:val="both"/>
        <w:rPr>
          <w:sz w:val="22"/>
          <w:szCs w:val="22"/>
          <w:u w:val="none"/>
          <w:lang w:val="cs-CZ"/>
        </w:rPr>
      </w:pPr>
      <w:r>
        <w:rPr>
          <w:sz w:val="22"/>
          <w:szCs w:val="22"/>
          <w:u w:val="none"/>
          <w:lang w:val="cs-CZ"/>
        </w:rPr>
        <w:t>s</w:t>
      </w:r>
      <w:r w:rsidRPr="004F425E">
        <w:rPr>
          <w:sz w:val="22"/>
          <w:szCs w:val="22"/>
          <w:u w:val="none"/>
          <w:lang w:val="cs-CZ"/>
        </w:rPr>
        <w:t>tavební úpravy pro VZT, KLZ, TTZ</w:t>
      </w:r>
      <w:r>
        <w:rPr>
          <w:sz w:val="22"/>
          <w:szCs w:val="22"/>
          <w:u w:val="none"/>
          <w:lang w:val="cs-CZ"/>
        </w:rPr>
        <w:t>,</w:t>
      </w:r>
      <w:r w:rsidRPr="004F425E">
        <w:rPr>
          <w:sz w:val="22"/>
          <w:szCs w:val="22"/>
          <w:u w:val="none"/>
          <w:lang w:val="cs-CZ"/>
        </w:rPr>
        <w:t xml:space="preserve"> </w:t>
      </w:r>
    </w:p>
    <w:p w14:paraId="1A989A61" w14:textId="77777777" w:rsidR="00E57773" w:rsidRPr="004F425E" w:rsidRDefault="00E57773" w:rsidP="00E57773">
      <w:pPr>
        <w:pStyle w:val="Nzev"/>
        <w:numPr>
          <w:ilvl w:val="1"/>
          <w:numId w:val="26"/>
        </w:numPr>
        <w:ind w:left="1843"/>
        <w:jc w:val="both"/>
        <w:rPr>
          <w:sz w:val="22"/>
          <w:szCs w:val="22"/>
          <w:u w:val="none"/>
          <w:lang w:val="cs-CZ"/>
        </w:rPr>
      </w:pPr>
      <w:r>
        <w:rPr>
          <w:sz w:val="22"/>
          <w:szCs w:val="22"/>
          <w:u w:val="none"/>
          <w:lang w:val="cs-CZ"/>
        </w:rPr>
        <w:t>v</w:t>
      </w:r>
      <w:r w:rsidRPr="004F425E">
        <w:rPr>
          <w:sz w:val="22"/>
          <w:szCs w:val="22"/>
          <w:u w:val="none"/>
          <w:lang w:val="cs-CZ"/>
        </w:rPr>
        <w:t>ytápění expozice (kombinované teplovodní a elektro)</w:t>
      </w:r>
    </w:p>
    <w:p w14:paraId="6B6748C9" w14:textId="77777777" w:rsidR="00E57773" w:rsidRPr="004F425E" w:rsidRDefault="00E57773" w:rsidP="00E57773">
      <w:pPr>
        <w:pStyle w:val="Nzev"/>
        <w:numPr>
          <w:ilvl w:val="1"/>
          <w:numId w:val="26"/>
        </w:numPr>
        <w:ind w:left="1843"/>
        <w:jc w:val="both"/>
        <w:rPr>
          <w:sz w:val="22"/>
          <w:szCs w:val="22"/>
          <w:u w:val="none"/>
          <w:lang w:val="cs-CZ"/>
        </w:rPr>
      </w:pPr>
      <w:r>
        <w:rPr>
          <w:sz w:val="22"/>
          <w:szCs w:val="22"/>
          <w:u w:val="none"/>
          <w:lang w:val="cs-CZ"/>
        </w:rPr>
        <w:t>n</w:t>
      </w:r>
      <w:r w:rsidRPr="004F425E">
        <w:rPr>
          <w:sz w:val="22"/>
          <w:szCs w:val="22"/>
          <w:u w:val="none"/>
          <w:lang w:val="cs-CZ"/>
        </w:rPr>
        <w:t>ové rozvody elektroinstalací a elektro pro VZT, KLZ, TTZ</w:t>
      </w:r>
    </w:p>
    <w:p w14:paraId="74604725" w14:textId="77777777" w:rsidR="00E57773" w:rsidRPr="004F425E" w:rsidRDefault="00E57773" w:rsidP="00E57773">
      <w:pPr>
        <w:pStyle w:val="Nzev"/>
        <w:numPr>
          <w:ilvl w:val="1"/>
          <w:numId w:val="26"/>
        </w:numPr>
        <w:ind w:left="1843"/>
        <w:jc w:val="both"/>
        <w:rPr>
          <w:sz w:val="22"/>
          <w:szCs w:val="22"/>
          <w:u w:val="none"/>
          <w:lang w:val="cs-CZ"/>
        </w:rPr>
      </w:pPr>
      <w:r>
        <w:rPr>
          <w:sz w:val="22"/>
          <w:szCs w:val="22"/>
          <w:u w:val="none"/>
          <w:lang w:val="cs-CZ"/>
        </w:rPr>
        <w:t>c</w:t>
      </w:r>
      <w:r w:rsidRPr="004F425E">
        <w:rPr>
          <w:sz w:val="22"/>
          <w:szCs w:val="22"/>
          <w:u w:val="none"/>
          <w:lang w:val="cs-CZ"/>
        </w:rPr>
        <w:t xml:space="preserve">entrální ZTI /VZT/KLZ včetně rozvodů pro expozici  </w:t>
      </w:r>
    </w:p>
    <w:p w14:paraId="2C9647A9" w14:textId="77777777" w:rsidR="00E57773" w:rsidRDefault="00E57773" w:rsidP="00E57773">
      <w:pPr>
        <w:pStyle w:val="Nzev"/>
        <w:numPr>
          <w:ilvl w:val="0"/>
          <w:numId w:val="26"/>
        </w:numPr>
        <w:ind w:left="1134"/>
        <w:jc w:val="both"/>
        <w:rPr>
          <w:sz w:val="22"/>
          <w:szCs w:val="22"/>
          <w:u w:val="none"/>
          <w:lang w:val="cs-CZ"/>
        </w:rPr>
      </w:pPr>
      <w:r>
        <w:rPr>
          <w:sz w:val="22"/>
          <w:szCs w:val="22"/>
          <w:u w:val="none"/>
          <w:lang w:val="cs-CZ"/>
        </w:rPr>
        <w:t xml:space="preserve">vypracování dokumentů, které budou součástí žádosti o vydání kolaudačního rozhodnutí dle </w:t>
      </w:r>
      <w:proofErr w:type="spellStart"/>
      <w:r>
        <w:rPr>
          <w:sz w:val="22"/>
          <w:szCs w:val="22"/>
          <w:u w:val="none"/>
          <w:lang w:val="cs-CZ"/>
        </w:rPr>
        <w:t>ust</w:t>
      </w:r>
      <w:proofErr w:type="spellEnd"/>
      <w:r>
        <w:rPr>
          <w:sz w:val="22"/>
          <w:szCs w:val="22"/>
          <w:u w:val="none"/>
          <w:lang w:val="cs-CZ"/>
        </w:rPr>
        <w:t>. § 232 zákona č. 283/2021 Sb., stavebního zákona (dále jen „</w:t>
      </w:r>
      <w:r w:rsidRPr="00BB5EB2">
        <w:rPr>
          <w:i/>
          <w:sz w:val="22"/>
          <w:szCs w:val="22"/>
          <w:u w:val="none"/>
          <w:lang w:val="cs-CZ"/>
        </w:rPr>
        <w:t>stavební zákon</w:t>
      </w:r>
      <w:r>
        <w:rPr>
          <w:sz w:val="22"/>
          <w:szCs w:val="22"/>
          <w:u w:val="none"/>
          <w:lang w:val="cs-CZ"/>
        </w:rPr>
        <w:t>“), tj.:</w:t>
      </w:r>
    </w:p>
    <w:p w14:paraId="1C47E38E" w14:textId="77777777" w:rsidR="00E57773" w:rsidRPr="00877A7B" w:rsidRDefault="00E57773" w:rsidP="00E57773">
      <w:pPr>
        <w:pStyle w:val="Nzev"/>
        <w:numPr>
          <w:ilvl w:val="1"/>
          <w:numId w:val="15"/>
        </w:numPr>
        <w:tabs>
          <w:tab w:val="left" w:pos="1701"/>
        </w:tabs>
        <w:ind w:left="1701"/>
        <w:jc w:val="both"/>
        <w:rPr>
          <w:sz w:val="22"/>
          <w:szCs w:val="22"/>
          <w:u w:val="none"/>
          <w:lang w:val="cs-CZ"/>
        </w:rPr>
      </w:pPr>
      <w:r w:rsidRPr="004214D8">
        <w:rPr>
          <w:sz w:val="22"/>
          <w:szCs w:val="22"/>
          <w:u w:val="none"/>
          <w:lang w:val="cs-CZ"/>
        </w:rPr>
        <w:t>zapracování a vyznačení odchylek do d</w:t>
      </w:r>
      <w:r>
        <w:rPr>
          <w:sz w:val="22"/>
          <w:szCs w:val="22"/>
          <w:u w:val="none"/>
          <w:lang w:val="cs-CZ"/>
        </w:rPr>
        <w:t xml:space="preserve">okumentace pro povolení stavby </w:t>
      </w:r>
      <w:r w:rsidRPr="00B36B4D">
        <w:rPr>
          <w:sz w:val="22"/>
          <w:szCs w:val="22"/>
          <w:u w:val="none"/>
          <w:lang w:val="cs-CZ"/>
        </w:rPr>
        <w:t>v</w:t>
      </w:r>
      <w:r w:rsidRPr="00015DFD">
        <w:rPr>
          <w:sz w:val="22"/>
          <w:szCs w:val="22"/>
          <w:u w:val="none"/>
          <w:lang w:val="cs-CZ"/>
        </w:rPr>
        <w:t> souladu s </w:t>
      </w:r>
      <w:proofErr w:type="spellStart"/>
      <w:r w:rsidRPr="00015DFD">
        <w:rPr>
          <w:sz w:val="22"/>
          <w:szCs w:val="22"/>
          <w:u w:val="none"/>
          <w:lang w:val="cs-CZ"/>
        </w:rPr>
        <w:t>ust</w:t>
      </w:r>
      <w:proofErr w:type="spellEnd"/>
      <w:r w:rsidRPr="00015DFD">
        <w:rPr>
          <w:sz w:val="22"/>
          <w:szCs w:val="22"/>
          <w:u w:val="none"/>
          <w:lang w:val="cs-CZ"/>
        </w:rPr>
        <w:t xml:space="preserve">. § 232 odst. 2 písm. a) stavebního zákona, </w:t>
      </w:r>
      <w:r>
        <w:rPr>
          <w:sz w:val="22"/>
          <w:szCs w:val="22"/>
          <w:u w:val="none"/>
          <w:lang w:val="cs-CZ"/>
        </w:rPr>
        <w:t>došlo-li k nepodstatné odchylce oproti ověřené projektové dokumentaci,</w:t>
      </w:r>
      <w:r w:rsidRPr="00B026DC">
        <w:rPr>
          <w:sz w:val="22"/>
          <w:szCs w:val="22"/>
          <w:u w:val="none"/>
          <w:lang w:val="cs-CZ"/>
        </w:rPr>
        <w:t xml:space="preserve"> </w:t>
      </w:r>
      <w:r>
        <w:rPr>
          <w:sz w:val="22"/>
          <w:szCs w:val="22"/>
          <w:u w:val="none"/>
          <w:lang w:val="cs-CZ"/>
        </w:rPr>
        <w:t xml:space="preserve">popřípadě zpracování dokumentace skutečného provedení stavby, včetně její geodetické části, došlo-li k podstatné odchylce od dokumentace pro povolení stavby (ev. projektové dokumentace vydané dle dřívějších právních předpisů), a to </w:t>
      </w:r>
      <w:r w:rsidRPr="00877A7B">
        <w:rPr>
          <w:sz w:val="22"/>
          <w:szCs w:val="22"/>
          <w:u w:val="none"/>
          <w:lang w:val="cs-CZ"/>
        </w:rPr>
        <w:t xml:space="preserve">ve třech vyhotoveních v listinné podobě a jednou v elektronické podobě na CD nebo na </w:t>
      </w:r>
      <w:proofErr w:type="spellStart"/>
      <w:r w:rsidRPr="00877A7B">
        <w:rPr>
          <w:sz w:val="22"/>
          <w:szCs w:val="22"/>
          <w:u w:val="none"/>
          <w:lang w:val="cs-CZ"/>
        </w:rPr>
        <w:t>flash</w:t>
      </w:r>
      <w:proofErr w:type="spellEnd"/>
      <w:r w:rsidRPr="00877A7B">
        <w:rPr>
          <w:sz w:val="22"/>
          <w:szCs w:val="22"/>
          <w:u w:val="none"/>
          <w:lang w:val="cs-CZ"/>
        </w:rPr>
        <w:t xml:space="preserve"> disku.</w:t>
      </w:r>
    </w:p>
    <w:p w14:paraId="0CF18B2B" w14:textId="77777777" w:rsidR="00E5777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 xml:space="preserve">Objednatel </w:t>
      </w:r>
      <w:r>
        <w:rPr>
          <w:sz w:val="22"/>
          <w:szCs w:val="22"/>
          <w:u w:val="none"/>
          <w:lang w:val="cs-CZ"/>
        </w:rPr>
        <w:t xml:space="preserve">je povinen </w:t>
      </w:r>
      <w:r w:rsidRPr="006D1683">
        <w:rPr>
          <w:sz w:val="22"/>
          <w:szCs w:val="22"/>
          <w:u w:val="none"/>
          <w:lang w:val="cs-CZ"/>
        </w:rPr>
        <w:t xml:space="preserve">převzít </w:t>
      </w:r>
      <w:r>
        <w:rPr>
          <w:sz w:val="22"/>
          <w:szCs w:val="22"/>
          <w:u w:val="none"/>
          <w:lang w:val="cs-CZ"/>
        </w:rPr>
        <w:t xml:space="preserve">dokončené Dílo ve smyslu čl. 4.6. Smlouvy </w:t>
      </w:r>
      <w:r w:rsidRPr="006D1683">
        <w:rPr>
          <w:sz w:val="22"/>
          <w:szCs w:val="22"/>
          <w:u w:val="none"/>
          <w:lang w:val="cs-CZ"/>
        </w:rPr>
        <w:t>a zaplatit za něj Smluvní cenu uvedenou v této Smlouvě.</w:t>
      </w:r>
    </w:p>
    <w:p w14:paraId="29749629" w14:textId="77777777" w:rsidR="00E57773" w:rsidRPr="008940B2" w:rsidRDefault="00E57773" w:rsidP="00E57773">
      <w:pPr>
        <w:pStyle w:val="Nzev"/>
        <w:numPr>
          <w:ilvl w:val="1"/>
          <w:numId w:val="3"/>
        </w:numPr>
        <w:ind w:left="567" w:hanging="567"/>
        <w:jc w:val="both"/>
        <w:rPr>
          <w:sz w:val="22"/>
          <w:szCs w:val="22"/>
          <w:u w:val="none"/>
          <w:lang w:val="cs-CZ"/>
        </w:rPr>
      </w:pPr>
      <w:r w:rsidRPr="008940B2">
        <w:rPr>
          <w:sz w:val="22"/>
          <w:szCs w:val="22"/>
          <w:u w:val="none"/>
          <w:lang w:val="cs-CZ"/>
        </w:rPr>
        <w:t xml:space="preserve">Místem provedení Díla je: objekt </w:t>
      </w:r>
      <w:r w:rsidRPr="008940B2">
        <w:rPr>
          <w:sz w:val="22"/>
          <w:szCs w:val="22"/>
          <w:u w:val="none"/>
        </w:rPr>
        <w:t>NKP Zámek Kynžvart</w:t>
      </w:r>
      <w:r w:rsidRPr="008940B2">
        <w:rPr>
          <w:sz w:val="22"/>
          <w:szCs w:val="22"/>
          <w:u w:val="none"/>
          <w:lang w:val="cs-CZ"/>
        </w:rPr>
        <w:t>,</w:t>
      </w:r>
      <w:r w:rsidRPr="008940B2">
        <w:rPr>
          <w:sz w:val="22"/>
          <w:szCs w:val="22"/>
          <w:u w:val="none"/>
        </w:rPr>
        <w:t xml:space="preserve"> </w:t>
      </w:r>
      <w:r w:rsidRPr="008940B2">
        <w:rPr>
          <w:sz w:val="22"/>
          <w:szCs w:val="22"/>
          <w:u w:val="none"/>
          <w:lang w:val="cs-CZ"/>
        </w:rPr>
        <w:t>na adrese: 354 91 Lázně Kynžvart (dále označováno jako „</w:t>
      </w:r>
      <w:r w:rsidRPr="008940B2">
        <w:rPr>
          <w:b/>
          <w:i/>
          <w:sz w:val="22"/>
          <w:szCs w:val="22"/>
          <w:u w:val="none"/>
          <w:lang w:val="cs-CZ"/>
        </w:rPr>
        <w:t>Objekt“</w:t>
      </w:r>
      <w:r w:rsidRPr="008940B2">
        <w:rPr>
          <w:sz w:val="22"/>
          <w:szCs w:val="22"/>
          <w:u w:val="none"/>
          <w:lang w:val="cs-CZ"/>
        </w:rPr>
        <w:t>). Staveništěm se rozumí místo určené Smlouvou pro provádění Díla specifikované blíže Technickým zadáním (dále jen „</w:t>
      </w:r>
      <w:r w:rsidRPr="008940B2">
        <w:rPr>
          <w:b/>
          <w:i/>
          <w:sz w:val="22"/>
          <w:szCs w:val="22"/>
          <w:u w:val="none"/>
          <w:lang w:val="cs-CZ"/>
        </w:rPr>
        <w:t>Staveniště</w:t>
      </w:r>
      <w:r w:rsidRPr="008940B2">
        <w:rPr>
          <w:sz w:val="22"/>
          <w:szCs w:val="22"/>
          <w:u w:val="none"/>
          <w:lang w:val="cs-CZ"/>
        </w:rPr>
        <w:t>“).</w:t>
      </w:r>
    </w:p>
    <w:p w14:paraId="78B17CCE" w14:textId="77777777" w:rsidR="00E57773" w:rsidRPr="00053261"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lastRenderedPageBreak/>
        <w:t xml:space="preserve">Zhotovitel bere na vědomí, že Dílo je realizované na </w:t>
      </w:r>
      <w:r w:rsidRPr="008940B2">
        <w:rPr>
          <w:sz w:val="22"/>
          <w:szCs w:val="22"/>
          <w:u w:val="none"/>
          <w:lang w:val="cs-CZ"/>
        </w:rPr>
        <w:t>nemovité národní kulturní</w:t>
      </w:r>
      <w:r w:rsidRPr="006D1683">
        <w:rPr>
          <w:sz w:val="22"/>
          <w:szCs w:val="22"/>
          <w:u w:val="none"/>
          <w:lang w:val="cs-CZ"/>
        </w:rPr>
        <w:t xml:space="preserve"> památce a je povinen se u této stavby řídit zákonem č. 20/1987 Sb., o státní památkové péči, ve znění pozdějších předpisů.</w:t>
      </w:r>
      <w:r w:rsidRPr="000824A4">
        <w:rPr>
          <w:sz w:val="22"/>
          <w:szCs w:val="22"/>
          <w:u w:val="none"/>
        </w:rPr>
        <w:t xml:space="preserve"> </w:t>
      </w:r>
    </w:p>
    <w:p w14:paraId="4C0DE9D7" w14:textId="77777777" w:rsidR="00E57773" w:rsidRPr="00BB0F4F" w:rsidRDefault="00E57773" w:rsidP="00E57773">
      <w:pPr>
        <w:pStyle w:val="Nzev"/>
        <w:numPr>
          <w:ilvl w:val="0"/>
          <w:numId w:val="0"/>
        </w:numPr>
        <w:ind w:left="567"/>
        <w:jc w:val="both"/>
        <w:rPr>
          <w:sz w:val="22"/>
          <w:szCs w:val="22"/>
          <w:u w:val="none"/>
          <w:lang w:val="cs-CZ"/>
        </w:rPr>
      </w:pPr>
    </w:p>
    <w:p w14:paraId="4CD0B273" w14:textId="77777777" w:rsidR="00E57773" w:rsidRPr="006D1683" w:rsidRDefault="00E57773" w:rsidP="00E57773">
      <w:pPr>
        <w:pStyle w:val="Nzev"/>
        <w:numPr>
          <w:ilvl w:val="0"/>
          <w:numId w:val="0"/>
        </w:numPr>
        <w:ind w:left="567"/>
        <w:jc w:val="both"/>
        <w:rPr>
          <w:sz w:val="22"/>
          <w:szCs w:val="22"/>
          <w:u w:val="none"/>
          <w:lang w:val="cs-CZ"/>
        </w:rPr>
      </w:pPr>
      <w:bookmarkStart w:id="2" w:name="_Ref29202019"/>
      <w:bookmarkEnd w:id="1"/>
    </w:p>
    <w:p w14:paraId="7D5ABB58" w14:textId="77777777" w:rsidR="00E57773" w:rsidRPr="006D1683" w:rsidRDefault="00E57773" w:rsidP="00E57773">
      <w:pPr>
        <w:pStyle w:val="Nzev"/>
        <w:keepNext/>
        <w:numPr>
          <w:ilvl w:val="0"/>
          <w:numId w:val="3"/>
        </w:numPr>
        <w:rPr>
          <w:b/>
          <w:sz w:val="22"/>
          <w:szCs w:val="22"/>
          <w:u w:val="none"/>
          <w:lang w:val="cs-CZ"/>
        </w:rPr>
      </w:pPr>
      <w:r w:rsidRPr="006D1683">
        <w:rPr>
          <w:b/>
          <w:sz w:val="22"/>
          <w:szCs w:val="22"/>
          <w:u w:val="none"/>
          <w:lang w:val="cs-CZ"/>
        </w:rPr>
        <w:t xml:space="preserve">Podmínky provádění Díla </w:t>
      </w:r>
    </w:p>
    <w:p w14:paraId="1CD20972" w14:textId="77777777" w:rsidR="00E5777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 xml:space="preserve">Zhotovitel </w:t>
      </w:r>
      <w:r>
        <w:rPr>
          <w:sz w:val="22"/>
          <w:szCs w:val="22"/>
          <w:u w:val="none"/>
          <w:lang w:val="cs-CZ"/>
        </w:rPr>
        <w:t>je povinen</w:t>
      </w:r>
      <w:r w:rsidRPr="006D1683">
        <w:rPr>
          <w:sz w:val="22"/>
          <w:szCs w:val="22"/>
          <w:u w:val="none"/>
          <w:lang w:val="cs-CZ"/>
        </w:rPr>
        <w:t xml:space="preserve"> provést Dílo v </w:t>
      </w:r>
      <w:r>
        <w:rPr>
          <w:sz w:val="22"/>
          <w:szCs w:val="22"/>
          <w:u w:val="none"/>
          <w:lang w:val="cs-CZ"/>
        </w:rPr>
        <w:t xml:space="preserve">souladu s touto Smlouvou, </w:t>
      </w:r>
      <w:r w:rsidRPr="00782C2B">
        <w:rPr>
          <w:sz w:val="22"/>
          <w:szCs w:val="22"/>
          <w:u w:val="none"/>
          <w:lang w:val="cs-CZ"/>
        </w:rPr>
        <w:t>s Řádnou odbornou péčí, v souladu s</w:t>
      </w:r>
      <w:r>
        <w:rPr>
          <w:sz w:val="22"/>
          <w:szCs w:val="22"/>
          <w:u w:val="none"/>
          <w:lang w:val="cs-CZ"/>
        </w:rPr>
        <w:t> </w:t>
      </w:r>
      <w:r w:rsidRPr="00782C2B">
        <w:rPr>
          <w:sz w:val="22"/>
          <w:szCs w:val="22"/>
          <w:u w:val="none"/>
          <w:lang w:val="cs-CZ"/>
        </w:rPr>
        <w:t xml:space="preserve">právními předpisy, </w:t>
      </w:r>
      <w:r>
        <w:rPr>
          <w:sz w:val="22"/>
          <w:szCs w:val="22"/>
          <w:u w:val="none"/>
          <w:lang w:val="cs-CZ"/>
        </w:rPr>
        <w:t>technickými normami, požadavky na výstavbu, v souladu s </w:t>
      </w:r>
      <w:r w:rsidRPr="00782C2B">
        <w:rPr>
          <w:sz w:val="22"/>
          <w:szCs w:val="22"/>
          <w:u w:val="none"/>
          <w:lang w:val="cs-CZ"/>
        </w:rPr>
        <w:t>veřejnoprávními rozhodnutími,</w:t>
      </w:r>
      <w:r w:rsidRPr="007453B6">
        <w:rPr>
          <w:sz w:val="22"/>
          <w:szCs w:val="22"/>
          <w:u w:val="none"/>
          <w:lang w:val="cs-CZ"/>
        </w:rPr>
        <w:t xml:space="preserve"> </w:t>
      </w:r>
      <w:r>
        <w:rPr>
          <w:sz w:val="22"/>
          <w:szCs w:val="22"/>
          <w:u w:val="none"/>
          <w:lang w:val="cs-CZ"/>
        </w:rPr>
        <w:t xml:space="preserve">zejména </w:t>
      </w:r>
      <w:r w:rsidRPr="007453B6">
        <w:rPr>
          <w:sz w:val="22"/>
          <w:szCs w:val="22"/>
          <w:u w:val="none"/>
          <w:lang w:val="cs-CZ"/>
        </w:rPr>
        <w:t>s</w:t>
      </w:r>
      <w:r>
        <w:rPr>
          <w:sz w:val="22"/>
          <w:szCs w:val="22"/>
          <w:u w:val="none"/>
          <w:lang w:val="cs-CZ"/>
        </w:rPr>
        <w:t> </w:t>
      </w:r>
      <w:r w:rsidRPr="007453B6">
        <w:rPr>
          <w:sz w:val="22"/>
          <w:szCs w:val="22"/>
          <w:u w:val="none"/>
          <w:lang w:val="cs-CZ"/>
        </w:rPr>
        <w:t>rozhodnutím stavebního úřadu, dokumentací pro</w:t>
      </w:r>
      <w:r>
        <w:rPr>
          <w:sz w:val="22"/>
          <w:szCs w:val="22"/>
          <w:u w:val="none"/>
          <w:lang w:val="cs-CZ"/>
        </w:rPr>
        <w:t> </w:t>
      </w:r>
      <w:r w:rsidRPr="007453B6">
        <w:rPr>
          <w:sz w:val="22"/>
          <w:szCs w:val="22"/>
          <w:u w:val="none"/>
          <w:lang w:val="cs-CZ"/>
        </w:rPr>
        <w:t>provádění stavby</w:t>
      </w:r>
      <w:r>
        <w:rPr>
          <w:sz w:val="22"/>
          <w:szCs w:val="22"/>
          <w:u w:val="none"/>
          <w:lang w:val="cs-CZ"/>
        </w:rPr>
        <w:t>,</w:t>
      </w:r>
      <w:r w:rsidRPr="007453B6">
        <w:rPr>
          <w:sz w:val="22"/>
          <w:szCs w:val="22"/>
          <w:u w:val="none"/>
          <w:lang w:val="cs-CZ"/>
        </w:rPr>
        <w:t xml:space="preserve"> </w:t>
      </w:r>
      <w:r>
        <w:rPr>
          <w:sz w:val="22"/>
          <w:szCs w:val="22"/>
          <w:u w:val="none"/>
          <w:lang w:val="cs-CZ"/>
        </w:rPr>
        <w:t>jakož i</w:t>
      </w:r>
      <w:r w:rsidRPr="00782C2B">
        <w:rPr>
          <w:sz w:val="22"/>
          <w:szCs w:val="22"/>
          <w:u w:val="none"/>
          <w:lang w:val="cs-CZ"/>
        </w:rPr>
        <w:t xml:space="preserve"> pokyny Zástupce objednatele</w:t>
      </w:r>
      <w:r w:rsidRPr="006D1683">
        <w:rPr>
          <w:sz w:val="22"/>
          <w:szCs w:val="22"/>
          <w:u w:val="none"/>
          <w:lang w:val="cs-CZ"/>
        </w:rPr>
        <w:t xml:space="preserve">. </w:t>
      </w:r>
    </w:p>
    <w:p w14:paraId="40C1123C" w14:textId="77777777" w:rsidR="00E57773" w:rsidRPr="00B30197"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 xml:space="preserve">Zhotovitel je povinen provádět Dílo v souladu s pokyny Zástupce objednatele, případně pokyny jeho pověřených osob, osoby technického dozoru stavebníka („TDS“) nebo koordinátora bezpečnosti a ochrany zdraví při práci („BOZP“). </w:t>
      </w:r>
    </w:p>
    <w:p w14:paraId="49E56E00" w14:textId="77777777" w:rsidR="00E57773" w:rsidRPr="00B30197"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Zhotovitel je povinen spolupracovat s koordinátorem BOZP, spolupracovat při zhotovení plánu bezpečnosti a ochrany zdraví při práci na Staveništi, spolupracovat s osobou vykonávající TDS a umožnit podmínky pro výkon funkce dozoru projektanta a TDS a činnosti koordinátora BOZP.</w:t>
      </w:r>
    </w:p>
    <w:p w14:paraId="01B9C68D" w14:textId="77777777" w:rsidR="00E57773" w:rsidRPr="00B30197"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Zhotovitel musí dodat veškeré výstupy specifikované ve Smlouvě nebo Technickém zadání a zajistit veškerý personál Zhotovitele v odpovídajícím počtu a složení, věci určené pro Dílo, spotřební materiál, jiné věci a služby, ať už dočasné nebo trvalé povahy, potřebné pro provedení Díla a odstranění všech vad.</w:t>
      </w:r>
    </w:p>
    <w:p w14:paraId="4F02CCD0" w14:textId="77777777" w:rsidR="00E57773" w:rsidRPr="00B30197"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Postupy výstavby, jejich přiměřenost a bezpečnost, a načasování všech činností nezbytných pro dokončení a předání Díla jsou odpovědností a rizikem Zhotovitele.</w:t>
      </w:r>
    </w:p>
    <w:p w14:paraId="39782D3E" w14:textId="77777777" w:rsidR="00E57773" w:rsidRPr="00B30197"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Objednatel se zavazuje, že nejpozději do 5 dnů ode dne nabytí účinnosti této Smlouvy předá Zhotoviteli příslušná vyjádření, závazná stanoviska nebo rozhodnutí dotčených orgánů, povolení stavby (záměru) stavebního úřadu, včetně všech podkladů, které jsou nezbytné pro provádění Díla, pokud je již Zhotovitel neměl k dispozici v rámci zadávacího řízení k Veřejné zakázce.</w:t>
      </w:r>
      <w:r w:rsidRPr="00B30197">
        <w:rPr>
          <w:rFonts w:asciiTheme="minorHAnsi" w:hAnsiTheme="minorHAnsi" w:cstheme="minorHAnsi"/>
          <w:color w:val="000000"/>
          <w:sz w:val="22"/>
          <w:szCs w:val="22"/>
          <w:u w:val="none"/>
        </w:rPr>
        <w:t xml:space="preserve"> V případě, že smluvní strana zjistí při provádění Díla rozpor mezi jednotlivými přílohami Smlouvy, je povinna na tento rozpor druhou smluvní stranu neprodleně upozornit s tím, že vyžádá-li si tato skutečnost nutnost změny Smlouvy nebo jejích příloh budou strany postupovat v souladu s čl. 8 Smlouvy</w:t>
      </w:r>
      <w:r w:rsidRPr="00B30197">
        <w:rPr>
          <w:rFonts w:asciiTheme="minorHAnsi" w:hAnsiTheme="minorHAnsi" w:cstheme="minorHAnsi"/>
          <w:color w:val="000000"/>
          <w:sz w:val="22"/>
          <w:szCs w:val="22"/>
          <w:u w:val="none"/>
          <w:lang w:val="cs-CZ"/>
        </w:rPr>
        <w:t>.</w:t>
      </w:r>
    </w:p>
    <w:p w14:paraId="526C80A9" w14:textId="77777777" w:rsidR="00E57773" w:rsidRPr="00B30197"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Zhotovitel je dále při provádění Díla povinen:</w:t>
      </w:r>
    </w:p>
    <w:p w14:paraId="2790A4C5" w14:textId="77777777" w:rsidR="00E57773" w:rsidRPr="00B30197" w:rsidRDefault="00E57773" w:rsidP="00E57773">
      <w:pPr>
        <w:pStyle w:val="Nzev"/>
        <w:numPr>
          <w:ilvl w:val="1"/>
          <w:numId w:val="15"/>
        </w:numPr>
        <w:ind w:left="1134"/>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učinit veškerá podání, zaplatit všechny související poplatky a získat veškeré licence požadované příslušnými právními předpisy, veřejnoprávními rozhodnutími a touto Smlouvou ve vztahu k provedení Díla, nejsou-li již obsaženy v Technickém zadání,</w:t>
      </w:r>
    </w:p>
    <w:p w14:paraId="730DD714" w14:textId="77777777" w:rsidR="00E57773" w:rsidRPr="00B30197" w:rsidRDefault="00E57773" w:rsidP="00E57773">
      <w:pPr>
        <w:pStyle w:val="Nzev"/>
        <w:numPr>
          <w:ilvl w:val="1"/>
          <w:numId w:val="15"/>
        </w:numPr>
        <w:ind w:left="1134"/>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zajistit dodržování povinností k ochraně života, zdraví, životního prostředí a bezpečnosti práce vyplývajících z právních předpisů; zhotovitel v plné míře odpovídá za bezpečnost a ochranu personálu Zhotovitele v prostoru Staveniště a zajistí jejich vybavení ochrannými pracovními pomůckami a jejich poučení dle příslušných právních předpisů,</w:t>
      </w:r>
    </w:p>
    <w:p w14:paraId="75011F56" w14:textId="77777777" w:rsidR="00E57773" w:rsidRPr="00B30197" w:rsidRDefault="00E57773" w:rsidP="00E57773">
      <w:pPr>
        <w:pStyle w:val="Nzev"/>
        <w:numPr>
          <w:ilvl w:val="1"/>
          <w:numId w:val="15"/>
        </w:numPr>
        <w:ind w:left="1134"/>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zajistit, aby práce na Stavbě, k jejichž provádění je předepsáno zvláštní oprávnění, vykonávaly pouze osoby, které jsou držiteli takového oprávnění,</w:t>
      </w:r>
    </w:p>
    <w:p w14:paraId="471C16DC" w14:textId="77777777" w:rsidR="00E57773" w:rsidRPr="00B30197" w:rsidRDefault="00E57773" w:rsidP="00E57773">
      <w:pPr>
        <w:pStyle w:val="Nzev"/>
        <w:numPr>
          <w:ilvl w:val="1"/>
          <w:numId w:val="15"/>
        </w:numPr>
        <w:ind w:left="1134"/>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rPr>
        <w:t>průběžn</w:t>
      </w:r>
      <w:r w:rsidRPr="00B30197">
        <w:rPr>
          <w:rFonts w:asciiTheme="minorHAnsi" w:hAnsiTheme="minorHAnsi" w:cstheme="minorHAnsi"/>
          <w:sz w:val="22"/>
          <w:szCs w:val="22"/>
          <w:u w:val="none"/>
          <w:lang w:val="cs-CZ"/>
        </w:rPr>
        <w:t>ě pořizovat</w:t>
      </w:r>
      <w:r w:rsidRPr="00B30197">
        <w:rPr>
          <w:rFonts w:asciiTheme="minorHAnsi" w:hAnsiTheme="minorHAnsi" w:cstheme="minorHAnsi"/>
          <w:sz w:val="22"/>
          <w:szCs w:val="22"/>
          <w:u w:val="none"/>
        </w:rPr>
        <w:t xml:space="preserve"> </w:t>
      </w:r>
      <w:r w:rsidRPr="00B30197">
        <w:rPr>
          <w:rFonts w:asciiTheme="minorHAnsi" w:hAnsiTheme="minorHAnsi" w:cstheme="minorHAnsi"/>
          <w:b/>
          <w:sz w:val="22"/>
          <w:szCs w:val="22"/>
          <w:u w:val="none"/>
        </w:rPr>
        <w:t>fotodokumentaci</w:t>
      </w:r>
      <w:r w:rsidRPr="00B30197">
        <w:rPr>
          <w:rFonts w:asciiTheme="minorHAnsi" w:hAnsiTheme="minorHAnsi" w:cstheme="minorHAnsi"/>
          <w:sz w:val="22"/>
          <w:szCs w:val="22"/>
          <w:u w:val="none"/>
        </w:rPr>
        <w:t xml:space="preserve"> postupu provádění </w:t>
      </w:r>
      <w:r w:rsidRPr="00B30197">
        <w:rPr>
          <w:rFonts w:asciiTheme="minorHAnsi" w:hAnsiTheme="minorHAnsi" w:cstheme="minorHAnsi"/>
          <w:sz w:val="22"/>
          <w:szCs w:val="22"/>
          <w:u w:val="none"/>
          <w:lang w:val="cs-CZ"/>
        </w:rPr>
        <w:t>Díla</w:t>
      </w:r>
      <w:r w:rsidRPr="00B30197">
        <w:rPr>
          <w:rFonts w:asciiTheme="minorHAnsi" w:hAnsiTheme="minorHAnsi" w:cstheme="minorHAnsi"/>
          <w:sz w:val="22"/>
          <w:szCs w:val="22"/>
          <w:u w:val="none"/>
        </w:rPr>
        <w:t xml:space="preserve">, tak aby byly zachyceny a dokumentovány všechny postupy </w:t>
      </w:r>
      <w:r w:rsidRPr="00B30197">
        <w:rPr>
          <w:rFonts w:asciiTheme="minorHAnsi" w:hAnsiTheme="minorHAnsi" w:cstheme="minorHAnsi"/>
          <w:sz w:val="22"/>
          <w:szCs w:val="22"/>
          <w:u w:val="none"/>
          <w:lang w:val="cs-CZ"/>
        </w:rPr>
        <w:t>provádění Díla</w:t>
      </w:r>
      <w:r w:rsidRPr="00B30197">
        <w:rPr>
          <w:rFonts w:asciiTheme="minorHAnsi" w:hAnsiTheme="minorHAnsi" w:cstheme="minorHAnsi"/>
          <w:sz w:val="22"/>
          <w:szCs w:val="22"/>
          <w:u w:val="none"/>
        </w:rPr>
        <w:t xml:space="preserve">, zejména před zakrytím nebo překrytím stavebních prvků, a </w:t>
      </w:r>
      <w:r w:rsidRPr="00B30197">
        <w:rPr>
          <w:rFonts w:asciiTheme="minorHAnsi" w:hAnsiTheme="minorHAnsi" w:cstheme="minorHAnsi"/>
          <w:sz w:val="22"/>
          <w:szCs w:val="22"/>
          <w:u w:val="none"/>
          <w:lang w:val="cs-CZ"/>
        </w:rPr>
        <w:t>to minimálně 1x týdně, v období, kdy jsou prováděny práce na Díle; Zástupce objednatele je oprávněn v odůvodněných případech požádat o častější provedení fotodokumentace; fotodokumentaci (chronologicky seřazenou a věcně popsanou) Zhotovitel předá Objednateli na CD/DVD/USB disku při předání Díla,</w:t>
      </w:r>
    </w:p>
    <w:p w14:paraId="1BA5D010" w14:textId="77777777" w:rsidR="00E57773" w:rsidRPr="00B30197" w:rsidRDefault="00E57773" w:rsidP="00E57773">
      <w:pPr>
        <w:pStyle w:val="Nzev"/>
        <w:numPr>
          <w:ilvl w:val="1"/>
          <w:numId w:val="15"/>
        </w:numPr>
        <w:ind w:left="1134"/>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k součinnosti na kolaudačním řízení Díla a v určených termínech odstranit případné vady nebo nedodělky uvedené v kolaudačním rozhodnutí, které jsou přičitatelné Zhotoviteli,</w:t>
      </w:r>
    </w:p>
    <w:p w14:paraId="432BBCFF" w14:textId="77777777" w:rsidR="00E57773" w:rsidRPr="00B30197" w:rsidRDefault="00E57773" w:rsidP="00E57773">
      <w:pPr>
        <w:numPr>
          <w:ilvl w:val="3"/>
          <w:numId w:val="6"/>
        </w:numPr>
        <w:ind w:left="1134" w:hanging="425"/>
        <w:jc w:val="both"/>
        <w:rPr>
          <w:rFonts w:asciiTheme="minorHAnsi" w:hAnsiTheme="minorHAnsi" w:cstheme="minorHAnsi"/>
          <w:sz w:val="22"/>
          <w:szCs w:val="22"/>
        </w:rPr>
      </w:pPr>
      <w:r w:rsidRPr="00B30197">
        <w:rPr>
          <w:rFonts w:asciiTheme="minorHAnsi" w:hAnsiTheme="minorHAnsi" w:cstheme="minorHAnsi"/>
          <w:sz w:val="22"/>
          <w:szCs w:val="22"/>
        </w:rPr>
        <w:t xml:space="preserve">zajištění všech nezbytných atestů a revizí dle zákona č. 22/1997 Sb., o technických požadavcích na výrobky a o změně a doplnění některých zákonů, v účinném znění, a dle </w:t>
      </w:r>
      <w:r w:rsidRPr="00B30197">
        <w:rPr>
          <w:rFonts w:asciiTheme="minorHAnsi" w:hAnsiTheme="minorHAnsi" w:cstheme="minorHAnsi"/>
          <w:sz w:val="22"/>
          <w:szCs w:val="22"/>
        </w:rPr>
        <w:lastRenderedPageBreak/>
        <w:t>případných jiných právních nebo technických předpisů (podle ČSN) platných v době provádění a předání Díla, zajištění prohlášení o shodě, zajištění předepsaných ochranných a bezpečnostních pomůcek, manuálů návodů k obsluze a záručních listů v českém jazyce, včetně jejich předání Objednateli,</w:t>
      </w:r>
    </w:p>
    <w:p w14:paraId="7FFE4B8A" w14:textId="3D9163A9" w:rsidR="00E57773" w:rsidRPr="00B30197" w:rsidRDefault="00E57773" w:rsidP="00E57773">
      <w:pPr>
        <w:numPr>
          <w:ilvl w:val="3"/>
          <w:numId w:val="6"/>
        </w:numPr>
        <w:ind w:left="1134" w:hanging="425"/>
        <w:jc w:val="both"/>
        <w:rPr>
          <w:rFonts w:asciiTheme="minorHAnsi" w:hAnsiTheme="minorHAnsi" w:cstheme="minorHAnsi"/>
          <w:sz w:val="22"/>
          <w:szCs w:val="22"/>
        </w:rPr>
      </w:pPr>
      <w:r w:rsidRPr="00B30197">
        <w:rPr>
          <w:rFonts w:asciiTheme="minorHAnsi" w:hAnsiTheme="minorHAnsi" w:cstheme="minorHAnsi"/>
          <w:sz w:val="22"/>
          <w:szCs w:val="22"/>
        </w:rPr>
        <w:t>vypracování a předání dodavatelské výrobní, dílenské, výrobně technické a montážní dokumentace opatřená razítkem a podpisem osoby, která dokumentaci vyhotovila.</w:t>
      </w:r>
    </w:p>
    <w:p w14:paraId="59A4E338" w14:textId="77777777" w:rsidR="00E57773" w:rsidRPr="00B30197"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 xml:space="preserve">Zhotovitel je dále povinen ve vztahu ke </w:t>
      </w:r>
      <w:r w:rsidRPr="00B30197">
        <w:rPr>
          <w:rFonts w:asciiTheme="minorHAnsi" w:hAnsiTheme="minorHAnsi" w:cstheme="minorHAnsi"/>
          <w:b/>
          <w:sz w:val="22"/>
          <w:szCs w:val="22"/>
          <w:u w:val="none"/>
          <w:lang w:val="cs-CZ"/>
        </w:rPr>
        <w:t xml:space="preserve">Staveništi </w:t>
      </w:r>
      <w:r w:rsidRPr="00B30197">
        <w:rPr>
          <w:rFonts w:asciiTheme="minorHAnsi" w:hAnsiTheme="minorHAnsi" w:cstheme="minorHAnsi"/>
          <w:sz w:val="22"/>
          <w:szCs w:val="22"/>
          <w:u w:val="none"/>
          <w:lang w:val="cs-CZ"/>
        </w:rPr>
        <w:t>zejména:</w:t>
      </w:r>
    </w:p>
    <w:p w14:paraId="25ADBF60" w14:textId="77777777" w:rsidR="00E57773" w:rsidRPr="00B30197" w:rsidRDefault="00E57773" w:rsidP="00E57773">
      <w:pPr>
        <w:numPr>
          <w:ilvl w:val="3"/>
          <w:numId w:val="6"/>
        </w:numPr>
        <w:ind w:left="1134" w:hanging="425"/>
        <w:jc w:val="both"/>
        <w:rPr>
          <w:rFonts w:asciiTheme="minorHAnsi" w:hAnsiTheme="minorHAnsi" w:cstheme="minorHAnsi"/>
          <w:sz w:val="22"/>
          <w:szCs w:val="22"/>
        </w:rPr>
      </w:pPr>
      <w:r w:rsidRPr="00B30197">
        <w:rPr>
          <w:rFonts w:asciiTheme="minorHAnsi" w:hAnsiTheme="minorHAnsi" w:cstheme="minorHAnsi"/>
          <w:sz w:val="22"/>
          <w:szCs w:val="22"/>
        </w:rPr>
        <w:t>zajistit vytyčení prostorové polohy Stavby v souladu s ověřenou projektovou dokumentací nebo dokumentací pro povolení záměru (ev. dokumentací pro stavební či společné povolení dle dřívějších předpisů) a dokumentací pro provádění stavby,</w:t>
      </w:r>
    </w:p>
    <w:p w14:paraId="15938C29" w14:textId="77777777" w:rsidR="00E57773" w:rsidRPr="00B30197" w:rsidRDefault="00E57773" w:rsidP="00E57773">
      <w:pPr>
        <w:numPr>
          <w:ilvl w:val="3"/>
          <w:numId w:val="6"/>
        </w:numPr>
        <w:ind w:left="1134" w:hanging="425"/>
        <w:jc w:val="both"/>
        <w:rPr>
          <w:rFonts w:asciiTheme="minorHAnsi" w:hAnsiTheme="minorHAnsi" w:cstheme="minorHAnsi"/>
          <w:sz w:val="22"/>
          <w:szCs w:val="22"/>
        </w:rPr>
      </w:pPr>
      <w:r w:rsidRPr="00B30197">
        <w:rPr>
          <w:rFonts w:asciiTheme="minorHAnsi" w:hAnsiTheme="minorHAnsi" w:cstheme="minorHAnsi"/>
          <w:sz w:val="22"/>
          <w:szCs w:val="22"/>
        </w:rPr>
        <w:t xml:space="preserve">před zahájením Díla umístit na viditelném místě u vstupu na Staveniště štítek obsahující identifikační údaje o Stavbě a ponechat jej tam až do dokončení Stavby, popřípadě do vydání kolaudačního rozhodnutí, </w:t>
      </w:r>
    </w:p>
    <w:p w14:paraId="5874C2E8" w14:textId="77777777" w:rsidR="00E57773" w:rsidRPr="00B30197" w:rsidRDefault="00E57773" w:rsidP="00E57773">
      <w:pPr>
        <w:numPr>
          <w:ilvl w:val="3"/>
          <w:numId w:val="6"/>
        </w:numPr>
        <w:ind w:left="1134" w:hanging="425"/>
        <w:jc w:val="both"/>
        <w:rPr>
          <w:rFonts w:asciiTheme="minorHAnsi" w:hAnsiTheme="minorHAnsi" w:cstheme="minorHAnsi"/>
          <w:sz w:val="22"/>
          <w:szCs w:val="22"/>
        </w:rPr>
      </w:pPr>
      <w:r w:rsidRPr="00B30197">
        <w:rPr>
          <w:rFonts w:asciiTheme="minorHAnsi" w:hAnsiTheme="minorHAnsi" w:cstheme="minorHAnsi"/>
          <w:sz w:val="22"/>
          <w:szCs w:val="22"/>
        </w:rPr>
        <w:t>zajistit, aby na Staveništi byla k dispozici dokumentace pro povolení záměru (ev. dokumentace pro stavební či společné povolení dle dřívějších předpisů) a dokumentace pro provádění stavby, a všechny doklady týkající se prováděné Stavby, popřípadě jejich kopie,</w:t>
      </w:r>
    </w:p>
    <w:p w14:paraId="12661919" w14:textId="77777777" w:rsidR="00E57773" w:rsidRPr="00B30197" w:rsidRDefault="00E57773" w:rsidP="00E57773">
      <w:pPr>
        <w:numPr>
          <w:ilvl w:val="3"/>
          <w:numId w:val="6"/>
        </w:numPr>
        <w:ind w:left="1134" w:hanging="425"/>
        <w:jc w:val="both"/>
        <w:rPr>
          <w:rFonts w:asciiTheme="minorHAnsi" w:hAnsiTheme="minorHAnsi" w:cstheme="minorHAnsi"/>
          <w:sz w:val="22"/>
          <w:szCs w:val="22"/>
        </w:rPr>
      </w:pPr>
      <w:r w:rsidRPr="00B30197">
        <w:rPr>
          <w:rFonts w:asciiTheme="minorHAnsi" w:hAnsiTheme="minorHAnsi" w:cstheme="minorHAnsi"/>
          <w:sz w:val="22"/>
          <w:szCs w:val="22"/>
        </w:rPr>
        <w:t>zajistit vybudování, provoz a údržbu kompletního zařízení Staveniště, jeho požární ochranu (přičemž je zakázána manipulace s otevřeným ohněm a kouření v prostoru Objektu a jeho bezprostředního okolí), ekologickou ochranu, zajištění případných dalších potřebných ploch, zajištění skládek a meziskládek, odvoz, uložení a likvidace odpadů a přebytečných hmot, zabezpečení příslušných povolení k provedení a provozu dočasných objektů zařízení Staveniště včetně úhrady poplatků,</w:t>
      </w:r>
    </w:p>
    <w:p w14:paraId="71DD8D40" w14:textId="77777777" w:rsidR="00E57773" w:rsidRPr="00B30197" w:rsidRDefault="00E57773" w:rsidP="00E57773">
      <w:pPr>
        <w:numPr>
          <w:ilvl w:val="3"/>
          <w:numId w:val="6"/>
        </w:numPr>
        <w:ind w:left="1134" w:hanging="425"/>
        <w:jc w:val="both"/>
        <w:rPr>
          <w:rFonts w:asciiTheme="minorHAnsi" w:hAnsiTheme="minorHAnsi" w:cstheme="minorHAnsi"/>
          <w:sz w:val="22"/>
          <w:szCs w:val="22"/>
        </w:rPr>
      </w:pPr>
      <w:r w:rsidRPr="00B30197">
        <w:rPr>
          <w:rFonts w:asciiTheme="minorHAnsi" w:hAnsiTheme="minorHAnsi" w:cstheme="minorHAnsi"/>
          <w:sz w:val="22"/>
          <w:szCs w:val="22"/>
        </w:rPr>
        <w:t xml:space="preserve">neprodleně ohlásit stavebnímu úřadu závady na Stavbě, které ohrožují životy a zdraví osob nebo zvířat anebo bezpečnost stavby, </w:t>
      </w:r>
    </w:p>
    <w:p w14:paraId="5B80C0CA" w14:textId="77777777" w:rsidR="00E57773" w:rsidRPr="00B30197" w:rsidRDefault="00E57773" w:rsidP="00E57773">
      <w:pPr>
        <w:numPr>
          <w:ilvl w:val="3"/>
          <w:numId w:val="6"/>
        </w:numPr>
        <w:ind w:left="1134" w:hanging="425"/>
        <w:jc w:val="both"/>
        <w:rPr>
          <w:rFonts w:asciiTheme="minorHAnsi" w:hAnsiTheme="minorHAnsi" w:cstheme="minorHAnsi"/>
          <w:sz w:val="22"/>
          <w:szCs w:val="22"/>
        </w:rPr>
      </w:pPr>
      <w:r w:rsidRPr="00B30197">
        <w:rPr>
          <w:rFonts w:asciiTheme="minorHAnsi" w:hAnsiTheme="minorHAnsi" w:cstheme="minorHAnsi"/>
          <w:sz w:val="22"/>
          <w:szCs w:val="22"/>
        </w:rPr>
        <w:t>dbát o bezpečnost všech osob, které se oprávněně nachází na Staveništi, a vynaložit přiměřené úsilí k tomu, aby se zabránilo ohrožení těchto osob;</w:t>
      </w:r>
    </w:p>
    <w:p w14:paraId="7570FEFD" w14:textId="77777777" w:rsidR="00E57773" w:rsidRPr="00B30197" w:rsidRDefault="00E57773" w:rsidP="00E57773">
      <w:pPr>
        <w:numPr>
          <w:ilvl w:val="3"/>
          <w:numId w:val="6"/>
        </w:numPr>
        <w:ind w:left="1134" w:hanging="425"/>
        <w:jc w:val="both"/>
        <w:rPr>
          <w:rFonts w:asciiTheme="minorHAnsi" w:hAnsiTheme="minorHAnsi" w:cstheme="minorHAnsi"/>
          <w:sz w:val="22"/>
          <w:szCs w:val="22"/>
        </w:rPr>
      </w:pPr>
      <w:r w:rsidRPr="00B30197">
        <w:rPr>
          <w:rFonts w:asciiTheme="minorHAnsi" w:hAnsiTheme="minorHAnsi" w:cstheme="minorHAnsi"/>
          <w:sz w:val="22"/>
          <w:szCs w:val="22"/>
        </w:rPr>
        <w:t>zabezpečit Staveniště a plochy s ním související tak, aby zabránil jakémukoliv nebezpečí a škodě způsobené na zdraví a majetku státu nebo třetích osob;</w:t>
      </w:r>
    </w:p>
    <w:p w14:paraId="0AF3288C" w14:textId="77777777" w:rsidR="00E57773" w:rsidRPr="00B30197" w:rsidRDefault="00E57773" w:rsidP="00E57773">
      <w:pPr>
        <w:numPr>
          <w:ilvl w:val="3"/>
          <w:numId w:val="6"/>
        </w:numPr>
        <w:ind w:left="1134" w:hanging="425"/>
        <w:jc w:val="both"/>
        <w:rPr>
          <w:rFonts w:asciiTheme="minorHAnsi" w:hAnsiTheme="minorHAnsi" w:cstheme="minorHAnsi"/>
          <w:sz w:val="22"/>
          <w:szCs w:val="22"/>
        </w:rPr>
      </w:pPr>
      <w:r w:rsidRPr="00B30197">
        <w:rPr>
          <w:rFonts w:asciiTheme="minorHAnsi" w:hAnsiTheme="minorHAnsi" w:cstheme="minorHAnsi"/>
          <w:sz w:val="22"/>
          <w:szCs w:val="22"/>
        </w:rPr>
        <w:t>zajistit ochranu Díla až do jeho dokončení a převzetí, není-li splnění této povinnosti vyloučeno povahou Díla;</w:t>
      </w:r>
    </w:p>
    <w:p w14:paraId="2D67476C" w14:textId="77777777" w:rsidR="00E57773" w:rsidRPr="00B30197" w:rsidRDefault="00E57773" w:rsidP="00E57773">
      <w:pPr>
        <w:numPr>
          <w:ilvl w:val="3"/>
          <w:numId w:val="6"/>
        </w:numPr>
        <w:ind w:left="1134" w:hanging="425"/>
        <w:jc w:val="both"/>
        <w:rPr>
          <w:rFonts w:asciiTheme="minorHAnsi" w:hAnsiTheme="minorHAnsi" w:cstheme="minorHAnsi"/>
          <w:sz w:val="22"/>
          <w:szCs w:val="22"/>
        </w:rPr>
      </w:pPr>
      <w:r w:rsidRPr="00B30197">
        <w:rPr>
          <w:rFonts w:asciiTheme="minorHAnsi" w:hAnsiTheme="minorHAnsi" w:cstheme="minorHAnsi"/>
          <w:sz w:val="22"/>
          <w:szCs w:val="22"/>
        </w:rPr>
        <w:t xml:space="preserve">zajistit staveništní přípojné body energií, zřídit podružné odběrné místo pro jejich měření, zajistit úhradu těchto energií, dále zajistit vybudování, provoz, údržbu a likvidaci staveništních přípojek; úhrada energií bude vyúčtována Objednatelem v termínech a cenách podle vyúčtování poskytovatelem energií samostatnou fakturou vystavenou Objednatelem se splatností 21 dnů ode dne jejího odeslání; </w:t>
      </w:r>
    </w:p>
    <w:p w14:paraId="6E2BB56D" w14:textId="77777777" w:rsidR="00E57773" w:rsidRPr="00B30197" w:rsidRDefault="00E57773" w:rsidP="00E57773">
      <w:pPr>
        <w:numPr>
          <w:ilvl w:val="3"/>
          <w:numId w:val="6"/>
        </w:numPr>
        <w:ind w:left="1134" w:hanging="425"/>
        <w:jc w:val="both"/>
        <w:rPr>
          <w:rFonts w:asciiTheme="minorHAnsi" w:hAnsiTheme="minorHAnsi" w:cstheme="minorHAnsi"/>
          <w:sz w:val="22"/>
          <w:szCs w:val="22"/>
        </w:rPr>
      </w:pPr>
      <w:r w:rsidRPr="00B30197">
        <w:rPr>
          <w:rFonts w:asciiTheme="minorHAnsi" w:hAnsiTheme="minorHAnsi" w:cstheme="minorHAnsi"/>
          <w:sz w:val="22"/>
          <w:szCs w:val="22"/>
        </w:rPr>
        <w:t>zajistit vytýčení inženýrských sítí na Staveništi, geometrické a geodetické zaměření stavby, není-li splnění této povinnosti vyloučeno povahou Díla,</w:t>
      </w:r>
    </w:p>
    <w:p w14:paraId="1DDC0379" w14:textId="77777777" w:rsidR="00E57773" w:rsidRPr="00B30197" w:rsidRDefault="00E57773" w:rsidP="00E57773">
      <w:pPr>
        <w:numPr>
          <w:ilvl w:val="3"/>
          <w:numId w:val="6"/>
        </w:numPr>
        <w:ind w:left="1134" w:hanging="425"/>
        <w:jc w:val="both"/>
        <w:rPr>
          <w:rFonts w:asciiTheme="minorHAnsi" w:hAnsiTheme="minorHAnsi" w:cstheme="minorHAnsi"/>
          <w:sz w:val="22"/>
          <w:szCs w:val="22"/>
        </w:rPr>
      </w:pPr>
      <w:r w:rsidRPr="00B30197">
        <w:rPr>
          <w:rFonts w:asciiTheme="minorHAnsi" w:hAnsiTheme="minorHAnsi" w:cstheme="minorHAnsi"/>
          <w:sz w:val="22"/>
          <w:szCs w:val="22"/>
        </w:rPr>
        <w:t>zajistit pravidelný úklid Staveniště a jeho okolí, a to denně vzhledem k tomu, že Dílo bude realizováno za plného zaměstnaneckého provozu;</w:t>
      </w:r>
    </w:p>
    <w:p w14:paraId="1C7DE997" w14:textId="77777777" w:rsidR="00E57773" w:rsidRPr="00B30197" w:rsidRDefault="00E57773" w:rsidP="00E57773">
      <w:pPr>
        <w:numPr>
          <w:ilvl w:val="3"/>
          <w:numId w:val="6"/>
        </w:numPr>
        <w:ind w:left="1134" w:hanging="425"/>
        <w:jc w:val="both"/>
        <w:rPr>
          <w:rFonts w:asciiTheme="minorHAnsi" w:hAnsiTheme="minorHAnsi" w:cstheme="minorHAnsi"/>
          <w:sz w:val="22"/>
          <w:szCs w:val="22"/>
        </w:rPr>
      </w:pPr>
      <w:r w:rsidRPr="00B30197">
        <w:rPr>
          <w:rFonts w:asciiTheme="minorHAnsi" w:hAnsiTheme="minorHAnsi" w:cstheme="minorHAnsi"/>
          <w:sz w:val="22"/>
          <w:szCs w:val="22"/>
        </w:rPr>
        <w:t>přijmout veškerá opatření k ochraně všech složek životního prostředí, která lze po Zhotoviteli rozumně požadovat; na stavbu budou využity materiály a technologie, které svým skladováním, přípravou a užíváním nijak škodlivě neovlivňují životní prostředí. Veškeré realizační práce budou prováděny tak, aby co nejvíce omezily nepříznivé vlivy prašnosti a hluku na okolí;</w:t>
      </w:r>
    </w:p>
    <w:p w14:paraId="2576F4EA" w14:textId="77777777" w:rsidR="00E57773" w:rsidRPr="00B30197" w:rsidRDefault="00E57773" w:rsidP="00E57773">
      <w:pPr>
        <w:numPr>
          <w:ilvl w:val="3"/>
          <w:numId w:val="6"/>
        </w:numPr>
        <w:ind w:left="1134" w:hanging="425"/>
        <w:jc w:val="both"/>
        <w:rPr>
          <w:rFonts w:asciiTheme="minorHAnsi" w:hAnsiTheme="minorHAnsi" w:cstheme="minorHAnsi"/>
          <w:sz w:val="22"/>
          <w:szCs w:val="22"/>
        </w:rPr>
      </w:pPr>
      <w:r w:rsidRPr="00B30197">
        <w:rPr>
          <w:rFonts w:asciiTheme="minorHAnsi" w:hAnsiTheme="minorHAnsi" w:cstheme="minorHAnsi"/>
          <w:sz w:val="22"/>
          <w:szCs w:val="22"/>
        </w:rPr>
        <w:t>uvedení veškerých Zhotovitelem dotčených ploch, objektů a zařízení do stavu tak, jak mu to ukládá projektová dokumentace pro výběr zhotovitele stavby, popř. do původního stavu se zohledněním stavebních prací, které jsou prováděny dle této Smlouvy, a po dokončení Díla předání dotčených ploch, objektů a zařízení zpět vlastníkům nebo provozovatelům písemným dokladem;</w:t>
      </w:r>
    </w:p>
    <w:p w14:paraId="5F9E6B2E" w14:textId="77777777" w:rsidR="00E57773" w:rsidRPr="00B30197" w:rsidRDefault="00E57773" w:rsidP="00E57773">
      <w:pPr>
        <w:numPr>
          <w:ilvl w:val="3"/>
          <w:numId w:val="6"/>
        </w:numPr>
        <w:ind w:left="1134" w:hanging="425"/>
        <w:jc w:val="both"/>
        <w:rPr>
          <w:rFonts w:asciiTheme="minorHAnsi" w:hAnsiTheme="minorHAnsi" w:cstheme="minorHAnsi"/>
          <w:sz w:val="22"/>
          <w:szCs w:val="22"/>
        </w:rPr>
      </w:pPr>
      <w:r w:rsidRPr="00B30197">
        <w:rPr>
          <w:rFonts w:asciiTheme="minorHAnsi" w:hAnsiTheme="minorHAnsi" w:cstheme="minorHAnsi"/>
          <w:sz w:val="22"/>
          <w:szCs w:val="22"/>
        </w:rPr>
        <w:lastRenderedPageBreak/>
        <w:t>zajistit celkový úklid Staveniště a okolí před předáním a převzetím Díla, který bude zahrnovat kompletní úklid a vyčištění Staveniště a okolí, a to v takovém rozsahu, který umožní okamžité užívání bez provádění jakéhokoliv dalšího úklidu ze strany Objednatele.</w:t>
      </w:r>
    </w:p>
    <w:p w14:paraId="5B82AA10" w14:textId="77777777" w:rsidR="00E57773" w:rsidRPr="00B30197"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 xml:space="preserve">Zhotovitel není oprávněn požadovat po Objednateli kompenzační nárok (zejména nárok na prodloužení Doby pro dokončení Díla, nárok na navýšení smluvní ceny nebo nárok na úhradu jiných nákladů) vzniklý v souvislosti s okolnostmi či skutečnostmi v místě provádění Díla nebo jeho bezprostředním okolí, s nimiž se měl Zhotovitel možnost před zahájením provádění Díla dostatečně seznámit a neučinil tak. </w:t>
      </w:r>
    </w:p>
    <w:p w14:paraId="3EC3064C" w14:textId="77777777" w:rsidR="00E57773" w:rsidRPr="00B30197"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 xml:space="preserve">Zhotovitel je v plné míře odpovědný za škody nebo vady plnění způsobené Objednateli nebo třetím stranám svojí činností nebo činností jiných osob, které k plnění podle této smlouvy použil. Skutečnost, že tyto škody byly nahrazeny, Zhotovitel prokáže při předání Díla písemnými doklady potvrzenými odpovědnými zástupci dotčených třetích stran. </w:t>
      </w:r>
    </w:p>
    <w:bookmarkEnd w:id="2"/>
    <w:p w14:paraId="5AD56D52" w14:textId="1EB1C8CF" w:rsidR="00E57773" w:rsidRDefault="00E57773" w:rsidP="00E57773">
      <w:pPr>
        <w:pStyle w:val="Nzev"/>
        <w:numPr>
          <w:ilvl w:val="0"/>
          <w:numId w:val="0"/>
        </w:numPr>
        <w:ind w:left="567"/>
        <w:jc w:val="both"/>
        <w:rPr>
          <w:rFonts w:asciiTheme="minorHAnsi" w:hAnsiTheme="minorHAnsi" w:cstheme="minorHAnsi"/>
          <w:sz w:val="22"/>
          <w:szCs w:val="22"/>
          <w:u w:val="none"/>
          <w:lang w:val="cs-CZ"/>
        </w:rPr>
      </w:pPr>
    </w:p>
    <w:p w14:paraId="25716DDD" w14:textId="77777777" w:rsidR="00B30197" w:rsidRPr="00B30197" w:rsidRDefault="00B30197" w:rsidP="00E57773">
      <w:pPr>
        <w:pStyle w:val="Nzev"/>
        <w:numPr>
          <w:ilvl w:val="0"/>
          <w:numId w:val="0"/>
        </w:numPr>
        <w:ind w:left="567"/>
        <w:jc w:val="both"/>
        <w:rPr>
          <w:rFonts w:asciiTheme="minorHAnsi" w:hAnsiTheme="minorHAnsi" w:cstheme="minorHAnsi"/>
          <w:sz w:val="22"/>
          <w:szCs w:val="22"/>
          <w:u w:val="none"/>
          <w:lang w:val="cs-CZ"/>
        </w:rPr>
      </w:pPr>
    </w:p>
    <w:p w14:paraId="48CFC937" w14:textId="77777777" w:rsidR="00E57773" w:rsidRPr="00B30197" w:rsidRDefault="00E57773" w:rsidP="00E57773">
      <w:pPr>
        <w:pStyle w:val="Nzev"/>
        <w:keepNext/>
        <w:numPr>
          <w:ilvl w:val="0"/>
          <w:numId w:val="3"/>
        </w:numPr>
        <w:rPr>
          <w:rFonts w:asciiTheme="minorHAnsi" w:hAnsiTheme="minorHAnsi" w:cstheme="minorHAnsi"/>
          <w:b/>
          <w:sz w:val="22"/>
          <w:szCs w:val="22"/>
          <w:u w:val="none"/>
          <w:lang w:val="cs-CZ"/>
        </w:rPr>
      </w:pPr>
      <w:r w:rsidRPr="00B30197">
        <w:rPr>
          <w:rFonts w:asciiTheme="minorHAnsi" w:hAnsiTheme="minorHAnsi" w:cstheme="minorHAnsi"/>
          <w:b/>
          <w:sz w:val="22"/>
          <w:szCs w:val="22"/>
          <w:u w:val="none"/>
          <w:lang w:val="cs-CZ"/>
        </w:rPr>
        <w:t>Kontrola provádění Díla</w:t>
      </w:r>
    </w:p>
    <w:p w14:paraId="6667286E" w14:textId="77777777" w:rsidR="00E57773" w:rsidRPr="00B30197"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Zástupce objednatele, osoba vykonávající TDS a koordinátor BOZP může kontrolovat provádění Díla. Zhotovitel musí bez zbytečného odkladu tuto kontrolu umožnit, poskytnout Zástupci objednatele při provádění kontroly nezbytnou součinnost a seznámit Zástupce objednatele s postupem provádění Díla.</w:t>
      </w:r>
    </w:p>
    <w:p w14:paraId="1E8701EB" w14:textId="77777777" w:rsidR="00E57773" w:rsidRPr="00B30197"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Zhotovitel musí Zástupce objednatele vyzvat ke kontrole vždy před tím, než budou při dalším postupu provádění Díla zakryty nebo se stanou nepřístupnými již provedené části Díla nebo jiné výsledky provádění Díla. Výzva musí být učiněna Zhotovitelem alespoň 2 pracovní dny přede dnem provedení kontroly, nebude-li mezi Zástupcem objednatele a Zástupcem zhotovitele dohodnuto jinak.</w:t>
      </w:r>
    </w:p>
    <w:p w14:paraId="3C6154CF" w14:textId="77777777" w:rsidR="00E57773" w:rsidRPr="00B30197"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Pokud Zhotovitel nesplní povinnost podle předchozího odstavce, může Zástupce objednatele v přiměřené lhůtě požadovat, aby části Díla či jiné výsledky provádění Díla, které byly zakryty nebo se staly nepřístupnými, byly odkryty či zpřístupněny, popřípadě aby bylo jinak zjištěno, že byly provedeny řádně. Veškeré náklady obou stran, které tímto vzniknou, nese Zhotovitel.</w:t>
      </w:r>
    </w:p>
    <w:p w14:paraId="7CFF6B21" w14:textId="77777777" w:rsidR="00E57773" w:rsidRPr="00B30197"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Pokud se Zástupce objednatele nedostaví ke kontrole přes to, že Zhotovitel řádně splní veškeré stanovené povinnosti, je Zhotovitel povinen pořídit detailní fotodokumentaci provedené části Díla či jiných výsledků provádění Díla a poté může tyto zakrýt, popřípadě jinak znepřístupnit.</w:t>
      </w:r>
    </w:p>
    <w:p w14:paraId="6DBDBA56" w14:textId="77777777" w:rsidR="00E57773" w:rsidRPr="00B30197"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O výsledku kontroly, při které Zástupce objednatele zjistí, že Zhotovitel porušuje svou povinnost, musí strany vyhotovit zápis s uvedením způsobu nápravy a lhůty k jejímu provedení.</w:t>
      </w:r>
    </w:p>
    <w:p w14:paraId="22A25E12" w14:textId="77777777" w:rsidR="00E57773" w:rsidRPr="00B30197"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Zástupce zhotovitele se musí se Zástupcem objednatele dohodnout na místě a čase konání funkčních zkoušek Díla nebo dalších zkoušek, jsou-li specifikovány ve Smlouvě, Technickém zadání nebo dohodnuté Stranami. Zhotovitel musí při těchto zkouškách poskytnout Zástupci objednatele veškerou nezbytnou součinnost, vybavení a personál pro jejich provedení. Pokud se Zástupce objednatele nedostaví včas na předem dohodnuté místo, může Zhotovitel přikročit ke zkouškám bez jeho účasti, ledaže dostane od Zástupce objednatele jiný pokyn. V takovém případě se má za to, že zkoušky proběhly za přítomnosti Zástupce objednatele.</w:t>
      </w:r>
    </w:p>
    <w:p w14:paraId="49FF9083" w14:textId="77777777" w:rsidR="00E57773" w:rsidRPr="00B30197"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Dílo nesmí být považováno za dokončené pro účely převzetí, dokud nebudou Zhotovitelem úspěšně provedeny všechny zkoušky uvedené dle předchozího odstavce Smlouvy, které musí být provedeny před převzetím Díla, ledaže Objednatel požaduje jinak.</w:t>
      </w:r>
    </w:p>
    <w:p w14:paraId="6C57BF5D" w14:textId="77777777" w:rsidR="00E57773" w:rsidRPr="00B30197"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 xml:space="preserve">Zjistí-li Zástupce objednatele, že jakákoli práce, materiál nebo technologické zařízení nejsou v souladu se Smlouvou, nebo že Zhotovitel porušuje jinou svou smluvní povinnost, může s odůvodněním požadovat (zejm. formou zápisu do stavebního deníku), aby Zhotovitel na své náklady a odpovědnost provedl nápravu. Zástupce objednatele může Zhotoviteli dát pokyn k výměně takového materiálu nebo technologického zařízení nebo k odstranění a novému provedení dané části Díla v souladu se Smlouvou. Jestliže Zhotovitel takový pokyn v přiměřené </w:t>
      </w:r>
      <w:r w:rsidRPr="00B30197">
        <w:rPr>
          <w:rFonts w:asciiTheme="minorHAnsi" w:hAnsiTheme="minorHAnsi" w:cstheme="minorHAnsi"/>
          <w:sz w:val="22"/>
          <w:szCs w:val="22"/>
          <w:u w:val="none"/>
          <w:lang w:val="cs-CZ"/>
        </w:rPr>
        <w:lastRenderedPageBreak/>
        <w:t>lhůtě nesplní, může Objednatel příslušné práce vykonat sám nebo prostřednictvím třetí osoby na náklady Zhotovitele.</w:t>
      </w:r>
    </w:p>
    <w:p w14:paraId="7D554173" w14:textId="77777777" w:rsidR="00E57773" w:rsidRPr="00B30197"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Zástupce objednatele musí pravidelně svolávat kontrolní dny a Zástupce zhotovitele se jich musí účastnit. Kontrolní dny musí probíhat alespoň jednou za 14 dní, nebude-li mezi Zástupcem objednatele a Zástupcem zhotovitele dohodnuto jinak.</w:t>
      </w:r>
    </w:p>
    <w:p w14:paraId="4ABCE3EB" w14:textId="77777777" w:rsidR="00E57773" w:rsidRPr="00B30197"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Účelem kontrolního dne je zejména posoudit plnění závazků Zhotovitele z věcného a časového hlediska, zaznamenat pokyny či vyjádření Objednatele, resp. návrhy na opatření či jiná vyjádření Zhotovitele, projednat skutečnosti či okolnosti, které mají nebo by mohly mít vliv na plnění závazků Zhotovitele a projednat a dohodnout návrhy na opatření.</w:t>
      </w:r>
    </w:p>
    <w:p w14:paraId="4B80940C" w14:textId="77777777" w:rsidR="00E57773" w:rsidRPr="00B30197"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Jednání kontrolního dne vede osoba TDS, nebude-li mezi Zástupcem objednatele a Zástupcem zhotovitele dohodnuto jinak.</w:t>
      </w:r>
    </w:p>
    <w:p w14:paraId="1EBC7CDC" w14:textId="77777777" w:rsidR="00E57773" w:rsidRPr="00B30197"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B30197">
        <w:rPr>
          <w:rFonts w:asciiTheme="minorHAnsi" w:hAnsiTheme="minorHAnsi" w:cstheme="minorHAnsi"/>
          <w:sz w:val="22"/>
          <w:szCs w:val="22"/>
          <w:u w:val="none"/>
          <w:lang w:val="cs-CZ"/>
        </w:rPr>
        <w:t>Z jednání kontrolního dne se pořizuje zápis, v němž jsou zaznamenány všechny skutečnosti, o jejichž zaznamenání alespoň jedna ze stran požádá. Prezenční listinu z kontrolního dne, jejíž přílohou bude zápis z kontrolního dne, všechny zúčastněné strany stvrdí svým podpisem. Zápis z kontrolního dne stvrzuje svým podpisem Zástupce objednatele a Zástupce zhotovitele a jeho čistopis bude zaslán zúčastněným stranám; zápis se považuje za odsouhlasený, pokud k němu nebudou uplatněny připomínky do 3 pracovních dnů od jeho doručení.</w:t>
      </w:r>
    </w:p>
    <w:p w14:paraId="400EB7FF" w14:textId="6C5115E7" w:rsidR="00E57773" w:rsidRDefault="00E57773" w:rsidP="00E57773">
      <w:pPr>
        <w:pStyle w:val="Nzev"/>
        <w:numPr>
          <w:ilvl w:val="0"/>
          <w:numId w:val="0"/>
        </w:numPr>
        <w:ind w:left="567"/>
        <w:jc w:val="both"/>
        <w:rPr>
          <w:sz w:val="22"/>
          <w:szCs w:val="22"/>
          <w:u w:val="none"/>
          <w:lang w:val="cs-CZ"/>
        </w:rPr>
      </w:pPr>
    </w:p>
    <w:p w14:paraId="7DC23680" w14:textId="77777777" w:rsidR="00B30197" w:rsidRPr="006D1683" w:rsidRDefault="00B30197" w:rsidP="00E57773">
      <w:pPr>
        <w:pStyle w:val="Nzev"/>
        <w:numPr>
          <w:ilvl w:val="0"/>
          <w:numId w:val="0"/>
        </w:numPr>
        <w:ind w:left="567"/>
        <w:jc w:val="both"/>
        <w:rPr>
          <w:sz w:val="22"/>
          <w:szCs w:val="22"/>
          <w:u w:val="none"/>
          <w:lang w:val="cs-CZ"/>
        </w:rPr>
      </w:pPr>
    </w:p>
    <w:p w14:paraId="0FB594B2" w14:textId="77777777" w:rsidR="00E57773" w:rsidRPr="006D1683" w:rsidRDefault="00E57773" w:rsidP="00E57773">
      <w:pPr>
        <w:pStyle w:val="Nzev"/>
        <w:numPr>
          <w:ilvl w:val="0"/>
          <w:numId w:val="3"/>
        </w:numPr>
        <w:rPr>
          <w:b/>
          <w:sz w:val="22"/>
          <w:szCs w:val="22"/>
          <w:u w:val="none"/>
          <w:lang w:val="cs-CZ"/>
        </w:rPr>
      </w:pPr>
      <w:r w:rsidRPr="006D1683">
        <w:rPr>
          <w:b/>
          <w:sz w:val="22"/>
          <w:szCs w:val="22"/>
          <w:u w:val="none"/>
          <w:lang w:val="cs-CZ"/>
        </w:rPr>
        <w:t>Doba pro dokončení</w:t>
      </w:r>
      <w:r>
        <w:rPr>
          <w:b/>
          <w:sz w:val="22"/>
          <w:szCs w:val="22"/>
          <w:u w:val="none"/>
          <w:lang w:val="cs-CZ"/>
        </w:rPr>
        <w:t>, předání a převzetí díla</w:t>
      </w:r>
    </w:p>
    <w:p w14:paraId="44162916"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Zhotovitel se zavazuje provést Dílo v následujících lhůtách:</w:t>
      </w:r>
    </w:p>
    <w:p w14:paraId="21330237" w14:textId="77777777" w:rsidR="00E57773" w:rsidRDefault="00E57773" w:rsidP="00E57773">
      <w:pPr>
        <w:pStyle w:val="Nzev"/>
        <w:numPr>
          <w:ilvl w:val="2"/>
          <w:numId w:val="17"/>
        </w:numPr>
        <w:ind w:left="1276"/>
        <w:jc w:val="both"/>
        <w:rPr>
          <w:sz w:val="22"/>
          <w:szCs w:val="22"/>
          <w:u w:val="none"/>
          <w:lang w:val="cs-CZ"/>
        </w:rPr>
      </w:pPr>
      <w:r w:rsidRPr="007767E0">
        <w:rPr>
          <w:sz w:val="22"/>
          <w:szCs w:val="22"/>
          <w:u w:val="none"/>
          <w:lang w:val="cs-CZ"/>
        </w:rPr>
        <w:t xml:space="preserve">Lhůta pro předání a převzetí Staveniště: </w:t>
      </w:r>
      <w:r w:rsidRPr="00B9536D">
        <w:rPr>
          <w:sz w:val="22"/>
          <w:szCs w:val="22"/>
          <w:u w:val="none"/>
          <w:lang w:val="cs-CZ"/>
        </w:rPr>
        <w:t>do 10 dnů ode dne nabytí účinnosti této Smlouvy</w:t>
      </w:r>
      <w:r w:rsidRPr="007767E0">
        <w:rPr>
          <w:sz w:val="22"/>
          <w:szCs w:val="22"/>
          <w:u w:val="none"/>
          <w:lang w:val="cs-CZ"/>
        </w:rPr>
        <w:t>; o předání a převzetí Staveniště bude pořízen protokol podepsaný oprávněnými zástupci obou stran;</w:t>
      </w:r>
    </w:p>
    <w:p w14:paraId="3CE8CDEC" w14:textId="77777777" w:rsidR="00E57773" w:rsidRPr="00713FC2" w:rsidRDefault="00E57773" w:rsidP="00E57773">
      <w:pPr>
        <w:pStyle w:val="Nzev"/>
        <w:numPr>
          <w:ilvl w:val="2"/>
          <w:numId w:val="17"/>
        </w:numPr>
        <w:ind w:left="1276" w:hanging="727"/>
        <w:jc w:val="both"/>
        <w:rPr>
          <w:sz w:val="22"/>
          <w:szCs w:val="22"/>
          <w:u w:val="none"/>
          <w:lang w:val="cs-CZ"/>
        </w:rPr>
      </w:pPr>
      <w:r w:rsidRPr="00B9536D">
        <w:rPr>
          <w:sz w:val="22"/>
          <w:szCs w:val="22"/>
          <w:u w:val="none"/>
          <w:lang w:val="cs-CZ"/>
        </w:rPr>
        <w:t>Lhůta pro zahájení provádění Díla: do 5 dnů od převzetí Staveniště</w:t>
      </w:r>
      <w:r w:rsidRPr="006A33B9">
        <w:rPr>
          <w:sz w:val="22"/>
          <w:szCs w:val="22"/>
          <w:u w:val="none"/>
          <w:lang w:val="cs-CZ"/>
        </w:rPr>
        <w:t xml:space="preserve"> nebo od marného uplynutí lhůty pro předání a převzetí Staveniště, dle toho, </w:t>
      </w:r>
      <w:r w:rsidRPr="00713FC2">
        <w:rPr>
          <w:sz w:val="22"/>
          <w:szCs w:val="22"/>
          <w:u w:val="none"/>
          <w:lang w:val="cs-CZ"/>
        </w:rPr>
        <w:t>co nastane dříve;</w:t>
      </w:r>
    </w:p>
    <w:p w14:paraId="4A30BDB0" w14:textId="77777777" w:rsidR="00E57773" w:rsidRPr="00713FC2" w:rsidRDefault="00E57773" w:rsidP="00E57773">
      <w:pPr>
        <w:pStyle w:val="Nzev"/>
        <w:numPr>
          <w:ilvl w:val="2"/>
          <w:numId w:val="17"/>
        </w:numPr>
        <w:ind w:left="1276" w:hanging="727"/>
        <w:jc w:val="both"/>
        <w:rPr>
          <w:b/>
          <w:sz w:val="22"/>
          <w:szCs w:val="22"/>
          <w:u w:val="none"/>
          <w:lang w:val="cs-CZ"/>
        </w:rPr>
      </w:pPr>
      <w:r w:rsidRPr="00713FC2">
        <w:rPr>
          <w:sz w:val="22"/>
          <w:szCs w:val="22"/>
          <w:u w:val="none"/>
          <w:lang w:val="cs-CZ"/>
        </w:rPr>
        <w:t xml:space="preserve">Doba pro dokončení Díla: </w:t>
      </w:r>
      <w:r w:rsidRPr="00014496">
        <w:rPr>
          <w:b/>
          <w:sz w:val="22"/>
          <w:szCs w:val="22"/>
          <w:u w:val="none"/>
          <w:lang w:val="cs-CZ"/>
        </w:rPr>
        <w:t>do 12 měsíců ode dne nabytí účinnosti této Smlouvy</w:t>
      </w:r>
      <w:r w:rsidRPr="00713FC2">
        <w:rPr>
          <w:sz w:val="22"/>
          <w:szCs w:val="22"/>
          <w:u w:val="none"/>
          <w:lang w:val="cs-CZ"/>
        </w:rPr>
        <w:t xml:space="preserve">, </w:t>
      </w:r>
    </w:p>
    <w:p w14:paraId="4AE9D271" w14:textId="77777777" w:rsidR="00E57773" w:rsidRPr="006D1683" w:rsidRDefault="00E57773" w:rsidP="00E57773">
      <w:pPr>
        <w:pStyle w:val="Nzev"/>
        <w:numPr>
          <w:ilvl w:val="2"/>
          <w:numId w:val="17"/>
        </w:numPr>
        <w:ind w:left="1276" w:hanging="727"/>
        <w:jc w:val="both"/>
        <w:rPr>
          <w:sz w:val="22"/>
          <w:szCs w:val="22"/>
          <w:u w:val="none"/>
          <w:lang w:val="cs-CZ"/>
        </w:rPr>
      </w:pPr>
      <w:r w:rsidRPr="00713FC2">
        <w:rPr>
          <w:sz w:val="22"/>
          <w:szCs w:val="22"/>
          <w:u w:val="none"/>
          <w:lang w:val="cs-CZ"/>
        </w:rPr>
        <w:t xml:space="preserve">Lhůta pro </w:t>
      </w:r>
      <w:r w:rsidRPr="00713FC2">
        <w:rPr>
          <w:bCs/>
          <w:sz w:val="22"/>
          <w:szCs w:val="22"/>
          <w:u w:val="none"/>
          <w:lang w:val="cs-CZ"/>
        </w:rPr>
        <w:t>odstranění zařízení, vyklizení a vyčištění Staveniště: do 10 dnů ode dne vystavení Protokolu o převzetí Díla; p</w:t>
      </w:r>
      <w:r w:rsidRPr="00713FC2">
        <w:rPr>
          <w:sz w:val="22"/>
          <w:szCs w:val="22"/>
          <w:u w:val="none"/>
          <w:lang w:val="cs-CZ"/>
        </w:rPr>
        <w:t>o této lhůtě je oprávněn na Staveništi</w:t>
      </w:r>
      <w:r w:rsidRPr="007767E0">
        <w:rPr>
          <w:sz w:val="22"/>
          <w:szCs w:val="22"/>
          <w:u w:val="none"/>
          <w:lang w:val="cs-CZ"/>
        </w:rPr>
        <w:t xml:space="preserve"> ponechat pouze stroje a materiál potřebný k odstranění</w:t>
      </w:r>
      <w:r w:rsidRPr="006D1683">
        <w:rPr>
          <w:sz w:val="22"/>
          <w:szCs w:val="22"/>
          <w:u w:val="none"/>
          <w:lang w:val="cs-CZ"/>
        </w:rPr>
        <w:t xml:space="preserve"> drobných nebo ojedinělých vad či nedodělků uvedených v Protokolu o převzetí Díla</w:t>
      </w:r>
      <w:r w:rsidRPr="006D1683">
        <w:rPr>
          <w:bCs/>
          <w:sz w:val="22"/>
          <w:szCs w:val="22"/>
          <w:u w:val="none"/>
          <w:lang w:val="cs-CZ"/>
        </w:rPr>
        <w:t>.</w:t>
      </w:r>
    </w:p>
    <w:p w14:paraId="073B1A29" w14:textId="77777777" w:rsidR="00E5777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 xml:space="preserve">Zhotovitel musí předložit Zástupci objednatele harmonogram provádění Díla </w:t>
      </w:r>
      <w:r>
        <w:rPr>
          <w:sz w:val="22"/>
          <w:szCs w:val="22"/>
          <w:u w:val="none"/>
          <w:lang w:val="cs-CZ"/>
        </w:rPr>
        <w:t>při převzetí Staveniště</w:t>
      </w:r>
      <w:r w:rsidRPr="006D1683">
        <w:rPr>
          <w:sz w:val="22"/>
          <w:szCs w:val="22"/>
          <w:u w:val="none"/>
          <w:lang w:val="cs-CZ"/>
        </w:rPr>
        <w:t xml:space="preserve"> (v jedné tištěné verzi a jedné elektronické verzi v editovatelné podobě). </w:t>
      </w:r>
      <w:r>
        <w:rPr>
          <w:sz w:val="22"/>
          <w:szCs w:val="22"/>
          <w:u w:val="none"/>
          <w:lang w:val="cs-CZ"/>
        </w:rPr>
        <w:t xml:space="preserve">Objednatel může k harmonogramu předloženému Zhotovitelem uplatnit připomínky, které je Zhotovitel povinen bezodkladně zapracovat. </w:t>
      </w:r>
      <w:r w:rsidRPr="00E02DDF">
        <w:rPr>
          <w:sz w:val="22"/>
          <w:szCs w:val="22"/>
          <w:u w:val="none"/>
          <w:lang w:val="cs-CZ"/>
        </w:rPr>
        <w:t>Zhotovitel musí neprodleně předložit aktualizovaný harmonogram zobrazující skutečný postup prací, kdykoli předchozí harmonogram neodpovídá skutečnému postupu prací nebo Smlouvě.</w:t>
      </w:r>
      <w:r>
        <w:rPr>
          <w:sz w:val="22"/>
          <w:szCs w:val="22"/>
          <w:u w:val="none"/>
          <w:lang w:val="cs-CZ"/>
        </w:rPr>
        <w:t xml:space="preserve"> </w:t>
      </w:r>
      <w:r w:rsidRPr="006D1683">
        <w:rPr>
          <w:sz w:val="22"/>
          <w:szCs w:val="22"/>
          <w:u w:val="none"/>
          <w:lang w:val="cs-CZ"/>
        </w:rPr>
        <w:t>Harmonogram musí obsahovat zejména</w:t>
      </w:r>
      <w:r>
        <w:rPr>
          <w:sz w:val="22"/>
          <w:szCs w:val="22"/>
          <w:u w:val="none"/>
          <w:lang w:val="cs-CZ"/>
        </w:rPr>
        <w:t>:</w:t>
      </w:r>
    </w:p>
    <w:p w14:paraId="016759F6" w14:textId="77777777" w:rsidR="00E57773" w:rsidRDefault="00E57773" w:rsidP="00E57773">
      <w:pPr>
        <w:pStyle w:val="Nzev"/>
        <w:numPr>
          <w:ilvl w:val="0"/>
          <w:numId w:val="12"/>
        </w:numPr>
        <w:ind w:left="1134"/>
        <w:jc w:val="both"/>
        <w:rPr>
          <w:sz w:val="22"/>
          <w:szCs w:val="22"/>
          <w:u w:val="none"/>
          <w:lang w:val="cs-CZ"/>
        </w:rPr>
      </w:pPr>
      <w:r w:rsidRPr="006D1683">
        <w:rPr>
          <w:sz w:val="22"/>
          <w:szCs w:val="22"/>
          <w:u w:val="none"/>
          <w:lang w:val="cs-CZ"/>
        </w:rPr>
        <w:t>Den</w:t>
      </w:r>
      <w:r>
        <w:rPr>
          <w:sz w:val="22"/>
          <w:szCs w:val="22"/>
          <w:u w:val="none"/>
          <w:lang w:val="cs-CZ"/>
        </w:rPr>
        <w:t>/lhůtu pro</w:t>
      </w:r>
      <w:r w:rsidRPr="006D1683">
        <w:rPr>
          <w:sz w:val="22"/>
          <w:szCs w:val="22"/>
          <w:u w:val="none"/>
          <w:lang w:val="cs-CZ"/>
        </w:rPr>
        <w:t xml:space="preserve"> zahájení provádění Díla, </w:t>
      </w:r>
    </w:p>
    <w:p w14:paraId="74F2D548" w14:textId="77777777" w:rsidR="00E57773" w:rsidRDefault="00E57773" w:rsidP="00E57773">
      <w:pPr>
        <w:pStyle w:val="Nzev"/>
        <w:numPr>
          <w:ilvl w:val="0"/>
          <w:numId w:val="12"/>
        </w:numPr>
        <w:ind w:left="1134"/>
        <w:jc w:val="both"/>
        <w:rPr>
          <w:sz w:val="22"/>
          <w:szCs w:val="22"/>
          <w:u w:val="none"/>
          <w:lang w:val="cs-CZ"/>
        </w:rPr>
      </w:pPr>
      <w:r w:rsidRPr="006D1683">
        <w:rPr>
          <w:sz w:val="22"/>
          <w:szCs w:val="22"/>
          <w:u w:val="none"/>
          <w:lang w:val="cs-CZ"/>
        </w:rPr>
        <w:t xml:space="preserve">Dobu pro dokončení Díla </w:t>
      </w:r>
      <w:r>
        <w:rPr>
          <w:sz w:val="22"/>
          <w:szCs w:val="22"/>
          <w:u w:val="none"/>
          <w:lang w:val="cs-CZ"/>
        </w:rPr>
        <w:t>v souladu se Smlouvou,</w:t>
      </w:r>
    </w:p>
    <w:p w14:paraId="22ED1DBA" w14:textId="77777777" w:rsidR="00E57773" w:rsidRDefault="00E57773" w:rsidP="00E57773">
      <w:pPr>
        <w:pStyle w:val="Nzev"/>
        <w:numPr>
          <w:ilvl w:val="0"/>
          <w:numId w:val="12"/>
        </w:numPr>
        <w:ind w:left="1134"/>
        <w:jc w:val="both"/>
        <w:rPr>
          <w:sz w:val="22"/>
          <w:szCs w:val="22"/>
          <w:u w:val="none"/>
          <w:lang w:val="cs-CZ"/>
        </w:rPr>
      </w:pPr>
      <w:r w:rsidRPr="006D1683">
        <w:rPr>
          <w:sz w:val="22"/>
          <w:szCs w:val="22"/>
          <w:u w:val="none"/>
          <w:lang w:val="cs-CZ"/>
        </w:rPr>
        <w:t xml:space="preserve">dále </w:t>
      </w:r>
      <w:r>
        <w:rPr>
          <w:sz w:val="22"/>
          <w:szCs w:val="22"/>
          <w:u w:val="none"/>
          <w:lang w:val="cs-CZ"/>
        </w:rPr>
        <w:t xml:space="preserve">všechny rozhodné činnosti </w:t>
      </w:r>
      <w:r w:rsidRPr="006D1683">
        <w:rPr>
          <w:sz w:val="22"/>
          <w:szCs w:val="22"/>
          <w:u w:val="none"/>
          <w:lang w:val="cs-CZ"/>
        </w:rPr>
        <w:t>a odhadovanou cenu prací předpokládaných k</w:t>
      </w:r>
      <w:r>
        <w:rPr>
          <w:sz w:val="22"/>
          <w:szCs w:val="22"/>
          <w:u w:val="none"/>
          <w:lang w:val="cs-CZ"/>
        </w:rPr>
        <w:t> </w:t>
      </w:r>
      <w:r w:rsidRPr="006D1683">
        <w:rPr>
          <w:sz w:val="22"/>
          <w:szCs w:val="22"/>
          <w:u w:val="none"/>
          <w:lang w:val="cs-CZ"/>
        </w:rPr>
        <w:t>realizaci v jednotlivých měsících provádění Díla</w:t>
      </w:r>
      <w:r>
        <w:rPr>
          <w:sz w:val="22"/>
          <w:szCs w:val="22"/>
          <w:u w:val="none"/>
          <w:lang w:val="cs-CZ"/>
        </w:rPr>
        <w:t xml:space="preserve">. </w:t>
      </w:r>
    </w:p>
    <w:p w14:paraId="7D9A1D3E"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 xml:space="preserve">Dílo je provedeno, je-li dokončeno ve smyslu článku </w:t>
      </w:r>
      <w:r>
        <w:rPr>
          <w:sz w:val="22"/>
          <w:szCs w:val="22"/>
          <w:u w:val="none"/>
          <w:lang w:val="cs-CZ"/>
        </w:rPr>
        <w:t xml:space="preserve">4.4. </w:t>
      </w:r>
      <w:r w:rsidRPr="006D1683">
        <w:rPr>
          <w:sz w:val="22"/>
          <w:szCs w:val="22"/>
          <w:u w:val="none"/>
          <w:lang w:val="cs-CZ"/>
        </w:rPr>
        <w:t xml:space="preserve">a předáno ve smyslu článku </w:t>
      </w:r>
      <w:r>
        <w:rPr>
          <w:sz w:val="22"/>
          <w:szCs w:val="22"/>
          <w:u w:val="none"/>
          <w:lang w:val="cs-CZ"/>
        </w:rPr>
        <w:t xml:space="preserve">4.6. </w:t>
      </w:r>
      <w:r w:rsidRPr="006D1683">
        <w:rPr>
          <w:sz w:val="22"/>
          <w:szCs w:val="22"/>
          <w:u w:val="none"/>
          <w:lang w:val="cs-CZ"/>
        </w:rPr>
        <w:t>Smlouvy.</w:t>
      </w:r>
    </w:p>
    <w:p w14:paraId="1C60C7F7"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Dílo je dokončeno, pokud:</w:t>
      </w:r>
    </w:p>
    <w:p w14:paraId="47E40CB2" w14:textId="77777777" w:rsidR="00E57773" w:rsidRPr="006D1683" w:rsidRDefault="00E57773" w:rsidP="00E57773">
      <w:pPr>
        <w:pStyle w:val="Nzev"/>
        <w:numPr>
          <w:ilvl w:val="0"/>
          <w:numId w:val="5"/>
        </w:numPr>
        <w:ind w:left="1134" w:hanging="425"/>
        <w:jc w:val="both"/>
        <w:rPr>
          <w:sz w:val="22"/>
          <w:szCs w:val="22"/>
          <w:u w:val="none"/>
          <w:lang w:val="cs-CZ"/>
        </w:rPr>
      </w:pPr>
      <w:r w:rsidRPr="006D1683">
        <w:rPr>
          <w:sz w:val="22"/>
          <w:szCs w:val="22"/>
          <w:u w:val="none"/>
          <w:lang w:val="cs-CZ"/>
        </w:rPr>
        <w:t xml:space="preserve">byly provedeny veškeré práce v souladu se Smlouvou včetně úspěšného provedení </w:t>
      </w:r>
      <w:r>
        <w:rPr>
          <w:sz w:val="22"/>
          <w:szCs w:val="22"/>
          <w:u w:val="none"/>
          <w:lang w:val="cs-CZ"/>
        </w:rPr>
        <w:t>funkčních</w:t>
      </w:r>
      <w:r w:rsidRPr="006D1683">
        <w:rPr>
          <w:sz w:val="22"/>
          <w:szCs w:val="22"/>
          <w:u w:val="none"/>
          <w:lang w:val="cs-CZ"/>
        </w:rPr>
        <w:t xml:space="preserve"> zkoušek a odstranění případných vad a nedodělků, s výjimkou ojedinělých nebo drobných vad a nedodělků, které samy o sobě ani ve spojení s jinými do jejich odstranění nebudou podstatným způsobem bránit užívání Díla ke smluvenému účelu nebo takové užívání nebudou podstatným způsobem omezovat;</w:t>
      </w:r>
    </w:p>
    <w:p w14:paraId="12C7EAD3" w14:textId="77777777" w:rsidR="00E57773" w:rsidRPr="00CC1677" w:rsidRDefault="00E57773" w:rsidP="00E57773">
      <w:pPr>
        <w:pStyle w:val="Nzev"/>
        <w:numPr>
          <w:ilvl w:val="0"/>
          <w:numId w:val="5"/>
        </w:numPr>
        <w:ind w:left="1134" w:hanging="425"/>
        <w:jc w:val="both"/>
        <w:rPr>
          <w:sz w:val="22"/>
          <w:szCs w:val="22"/>
          <w:u w:val="none"/>
          <w:lang w:val="cs-CZ"/>
        </w:rPr>
      </w:pPr>
      <w:r w:rsidRPr="006D1683">
        <w:rPr>
          <w:sz w:val="22"/>
          <w:szCs w:val="22"/>
          <w:u w:val="none"/>
          <w:lang w:val="cs-CZ"/>
        </w:rPr>
        <w:lastRenderedPageBreak/>
        <w:t xml:space="preserve">Zhotovitel vypracoval </w:t>
      </w:r>
      <w:r>
        <w:rPr>
          <w:sz w:val="22"/>
          <w:szCs w:val="22"/>
          <w:u w:val="none"/>
          <w:lang w:val="cs-CZ"/>
        </w:rPr>
        <w:t>dokumenty dle čl. 1.2. Smlouvy, zejména zpracoval odchylky od dokumentace pro povolení stavby (ev. od dokumentace pro vydání stavebního povolení dle dřívějších právních předpisů)</w:t>
      </w:r>
      <w:r w:rsidRPr="00CC1677">
        <w:rPr>
          <w:sz w:val="22"/>
          <w:szCs w:val="22"/>
          <w:u w:val="none"/>
          <w:lang w:val="cs-CZ"/>
        </w:rPr>
        <w:t xml:space="preserve">, </w:t>
      </w:r>
      <w:r>
        <w:rPr>
          <w:sz w:val="22"/>
          <w:szCs w:val="22"/>
          <w:u w:val="none"/>
          <w:lang w:val="cs-CZ"/>
        </w:rPr>
        <w:t xml:space="preserve">dále vypracoval technickou dokumentaci, revizní zprávy, prohlášení o shodě, návody k obsluze, </w:t>
      </w:r>
      <w:r w:rsidRPr="00CC1677">
        <w:rPr>
          <w:sz w:val="22"/>
          <w:szCs w:val="22"/>
          <w:u w:val="none"/>
          <w:lang w:val="cs-CZ"/>
        </w:rPr>
        <w:t xml:space="preserve">manuály a jiné dokumenty uvedené </w:t>
      </w:r>
      <w:r>
        <w:rPr>
          <w:sz w:val="22"/>
          <w:szCs w:val="22"/>
          <w:u w:val="none"/>
          <w:lang w:val="cs-CZ"/>
        </w:rPr>
        <w:t xml:space="preserve">dle </w:t>
      </w:r>
      <w:r w:rsidRPr="00CC1677">
        <w:rPr>
          <w:sz w:val="22"/>
          <w:szCs w:val="22"/>
          <w:u w:val="none"/>
          <w:lang w:val="cs-CZ"/>
        </w:rPr>
        <w:t>v</w:t>
      </w:r>
      <w:r>
        <w:rPr>
          <w:sz w:val="22"/>
          <w:szCs w:val="22"/>
          <w:u w:val="none"/>
          <w:lang w:val="cs-CZ"/>
        </w:rPr>
        <w:t xml:space="preserve"> čl. 2.7. Smlouvy nebo uvedené v </w:t>
      </w:r>
      <w:r w:rsidRPr="00CC1677">
        <w:rPr>
          <w:sz w:val="22"/>
          <w:szCs w:val="22"/>
          <w:u w:val="none"/>
          <w:lang w:val="cs-CZ"/>
        </w:rPr>
        <w:t>Technickém zadání</w:t>
      </w:r>
      <w:r>
        <w:rPr>
          <w:sz w:val="22"/>
          <w:szCs w:val="22"/>
          <w:u w:val="none"/>
          <w:lang w:val="cs-CZ"/>
        </w:rPr>
        <w:t xml:space="preserve"> a předal je Objednateli.</w:t>
      </w:r>
    </w:p>
    <w:p w14:paraId="1A88522F"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 xml:space="preserve">Zhotovitel je povinen vyzvat Objednatele k převzetí Díla v dostatečně přiměřené lhůtě </w:t>
      </w:r>
      <w:r>
        <w:rPr>
          <w:sz w:val="22"/>
          <w:szCs w:val="22"/>
          <w:u w:val="none"/>
          <w:lang w:val="cs-CZ"/>
        </w:rPr>
        <w:t xml:space="preserve">(alespoň 10 pracovních dní) </w:t>
      </w:r>
      <w:r w:rsidRPr="006D1683">
        <w:rPr>
          <w:sz w:val="22"/>
          <w:szCs w:val="22"/>
          <w:u w:val="none"/>
          <w:lang w:val="cs-CZ"/>
        </w:rPr>
        <w:t>před Dobou pro dokončení Díla. Zástupce objednatele může přizvat k převzetí i jiné osoby, jejichž účast pokládá za nezbytnou.</w:t>
      </w:r>
    </w:p>
    <w:p w14:paraId="7AC58B05"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 xml:space="preserve">Zástupce objednatele musí do </w:t>
      </w:r>
      <w:r>
        <w:rPr>
          <w:sz w:val="22"/>
          <w:szCs w:val="22"/>
          <w:u w:val="none"/>
          <w:lang w:val="cs-CZ"/>
        </w:rPr>
        <w:t>10</w:t>
      </w:r>
      <w:r w:rsidRPr="006D1683">
        <w:rPr>
          <w:sz w:val="22"/>
          <w:szCs w:val="22"/>
          <w:u w:val="none"/>
          <w:lang w:val="cs-CZ"/>
        </w:rPr>
        <w:t xml:space="preserve"> pracovních dnů ode dne výzvy Zhotovitele k převzetí Díla: </w:t>
      </w:r>
    </w:p>
    <w:p w14:paraId="077336A1" w14:textId="77777777" w:rsidR="00E57773" w:rsidRPr="006D1683" w:rsidRDefault="00E57773" w:rsidP="00E57773">
      <w:pPr>
        <w:pStyle w:val="Nzev"/>
        <w:numPr>
          <w:ilvl w:val="0"/>
          <w:numId w:val="21"/>
        </w:numPr>
        <w:ind w:left="1134" w:hanging="425"/>
        <w:jc w:val="both"/>
        <w:rPr>
          <w:sz w:val="22"/>
          <w:szCs w:val="22"/>
          <w:u w:val="none"/>
          <w:lang w:val="cs-CZ"/>
        </w:rPr>
      </w:pPr>
      <w:r w:rsidRPr="006D1683">
        <w:rPr>
          <w:sz w:val="22"/>
          <w:szCs w:val="22"/>
          <w:u w:val="none"/>
          <w:lang w:val="cs-CZ"/>
        </w:rPr>
        <w:t>vydat Protokol o převzetí Díla, v němž bude uvedeno datum, k němuž bylo Dílo Zhotovitelem dokončeno, a veškeré případné ojedinělé nebo drobné vady a nedodělky včetně doby pro jejich odstranění;</w:t>
      </w:r>
    </w:p>
    <w:p w14:paraId="6A03830C" w14:textId="77777777" w:rsidR="00E57773" w:rsidRPr="006D1683" w:rsidRDefault="00E57773" w:rsidP="00E57773">
      <w:pPr>
        <w:pStyle w:val="Nzev"/>
        <w:numPr>
          <w:ilvl w:val="0"/>
          <w:numId w:val="21"/>
        </w:numPr>
        <w:ind w:left="1134" w:hanging="425"/>
        <w:jc w:val="both"/>
        <w:rPr>
          <w:sz w:val="22"/>
          <w:szCs w:val="22"/>
          <w:u w:val="none"/>
          <w:lang w:val="cs-CZ"/>
        </w:rPr>
      </w:pPr>
      <w:r w:rsidRPr="006D1683">
        <w:rPr>
          <w:sz w:val="22"/>
          <w:szCs w:val="22"/>
          <w:u w:val="none"/>
          <w:lang w:val="cs-CZ"/>
        </w:rPr>
        <w:t>odmítnout převzetí Díla formou písemného oznámení; Zástupce objednatele musí v tomto oznámení uvést vady a nedodělky, pro které není možné Dílo považovat za dokončené pro účely jeho převzetí</w:t>
      </w:r>
      <w:r>
        <w:rPr>
          <w:sz w:val="22"/>
          <w:szCs w:val="22"/>
          <w:u w:val="none"/>
          <w:lang w:val="cs-CZ"/>
        </w:rPr>
        <w:t>, a termín pro jejich odstranění (není-li termín stanoven, pak ve lhůtě 15 pracovních dní)</w:t>
      </w:r>
      <w:r w:rsidRPr="006D1683">
        <w:rPr>
          <w:sz w:val="22"/>
          <w:szCs w:val="22"/>
          <w:u w:val="none"/>
          <w:lang w:val="cs-CZ"/>
        </w:rPr>
        <w:t>.</w:t>
      </w:r>
    </w:p>
    <w:p w14:paraId="23C744EB"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Zástupce objednatele nesmí odmítnout převzetí dokončeného Díla pro ojedinělé nebo drobné vady a nedodělky, které samy o sobě ani ve spojení s jinými do jejich odstranění nebudou podstatným způsobem bránit užívání Díla ke smluvenému účelu nebo takové užívání podstatným způsobem omezovat.</w:t>
      </w:r>
    </w:p>
    <w:p w14:paraId="2EABB1E1"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Nebezpečí škody přechází na Objednatele k datu vydání Protokolu o převzetí, nebo k datu, kdy mělo být vydáno, podle toho, co nastane dříve.</w:t>
      </w:r>
    </w:p>
    <w:p w14:paraId="0BD3DBA9"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Kolaudační řízení organizuje Objednatel a Zhotovitel je povinen poskytnout mu součinnost.</w:t>
      </w:r>
    </w:p>
    <w:p w14:paraId="599E8A7B" w14:textId="77777777" w:rsidR="00E57773" w:rsidRDefault="00E57773" w:rsidP="00E57773">
      <w:pPr>
        <w:pStyle w:val="Nzev"/>
        <w:numPr>
          <w:ilvl w:val="1"/>
          <w:numId w:val="3"/>
        </w:numPr>
        <w:ind w:left="567" w:hanging="567"/>
        <w:jc w:val="both"/>
        <w:rPr>
          <w:sz w:val="22"/>
          <w:szCs w:val="22"/>
          <w:u w:val="none"/>
          <w:lang w:val="cs-CZ"/>
        </w:rPr>
      </w:pPr>
      <w:r>
        <w:rPr>
          <w:sz w:val="22"/>
          <w:szCs w:val="22"/>
          <w:u w:val="none"/>
          <w:lang w:val="cs-CZ"/>
        </w:rPr>
        <w:t xml:space="preserve">Vyhrazené změny závazku ze smlouvy dle </w:t>
      </w:r>
      <w:proofErr w:type="spellStart"/>
      <w:r>
        <w:rPr>
          <w:sz w:val="22"/>
          <w:szCs w:val="22"/>
          <w:u w:val="none"/>
          <w:lang w:val="cs-CZ"/>
        </w:rPr>
        <w:t>ust</w:t>
      </w:r>
      <w:proofErr w:type="spellEnd"/>
      <w:r>
        <w:rPr>
          <w:sz w:val="22"/>
          <w:szCs w:val="22"/>
          <w:u w:val="none"/>
          <w:lang w:val="cs-CZ"/>
        </w:rPr>
        <w:t>. § 100 odst. 1 ZZVZ</w:t>
      </w:r>
    </w:p>
    <w:p w14:paraId="32337158" w14:textId="77777777" w:rsidR="00E57773" w:rsidRPr="006D1683" w:rsidRDefault="00E57773" w:rsidP="00E57773">
      <w:pPr>
        <w:pStyle w:val="Nzev"/>
        <w:numPr>
          <w:ilvl w:val="2"/>
          <w:numId w:val="18"/>
        </w:numPr>
        <w:ind w:left="993" w:hanging="851"/>
        <w:jc w:val="both"/>
        <w:rPr>
          <w:sz w:val="22"/>
          <w:szCs w:val="22"/>
          <w:u w:val="none"/>
          <w:lang w:val="cs-CZ"/>
        </w:rPr>
      </w:pPr>
      <w:r w:rsidRPr="006D1683">
        <w:rPr>
          <w:sz w:val="22"/>
          <w:szCs w:val="22"/>
          <w:u w:val="none"/>
          <w:lang w:val="cs-CZ"/>
        </w:rPr>
        <w:t xml:space="preserve">V případě, že v průběhu provádění Díla nastanou tyto skutečnosti: </w:t>
      </w:r>
    </w:p>
    <w:p w14:paraId="7A8FFC94" w14:textId="77777777" w:rsidR="00E57773" w:rsidRPr="006D1683" w:rsidRDefault="00E57773" w:rsidP="00E57773">
      <w:pPr>
        <w:pStyle w:val="Nzev"/>
        <w:numPr>
          <w:ilvl w:val="0"/>
          <w:numId w:val="22"/>
        </w:numPr>
        <w:ind w:left="1134" w:hanging="425"/>
        <w:jc w:val="both"/>
        <w:rPr>
          <w:sz w:val="22"/>
          <w:szCs w:val="22"/>
          <w:u w:val="none"/>
          <w:lang w:val="cs-CZ"/>
        </w:rPr>
      </w:pPr>
      <w:r>
        <w:rPr>
          <w:sz w:val="22"/>
          <w:szCs w:val="22"/>
          <w:u w:val="none"/>
          <w:lang w:val="cs-CZ"/>
        </w:rPr>
        <w:t>v</w:t>
      </w:r>
      <w:r w:rsidRPr="006D1683">
        <w:rPr>
          <w:sz w:val="22"/>
          <w:szCs w:val="22"/>
          <w:u w:val="none"/>
          <w:lang w:val="cs-CZ"/>
        </w:rPr>
        <w:t>ýjimečná událost, tj. výjimečná událost nebo okolnost, kterou smluvní strana nemůže ovlivnit, proti které smluvní strana nemohla rozumně učinit opatření před uzavřením Smlouvy, které se po jejím vzniku nemohla Strana účelně vyhnout nebo ji překonat, a kterou nelze v podstatné míře přičíst druhé Straně;</w:t>
      </w:r>
    </w:p>
    <w:p w14:paraId="00D9C224" w14:textId="77777777" w:rsidR="00E57773" w:rsidRPr="006D1683" w:rsidRDefault="00E57773" w:rsidP="00E57773">
      <w:pPr>
        <w:pStyle w:val="Nzev"/>
        <w:numPr>
          <w:ilvl w:val="0"/>
          <w:numId w:val="22"/>
        </w:numPr>
        <w:ind w:left="1134" w:hanging="425"/>
        <w:jc w:val="both"/>
        <w:rPr>
          <w:sz w:val="22"/>
          <w:szCs w:val="22"/>
          <w:u w:val="none"/>
          <w:lang w:val="cs-CZ"/>
        </w:rPr>
      </w:pPr>
      <w:r w:rsidRPr="00972D3B">
        <w:rPr>
          <w:sz w:val="22"/>
          <w:szCs w:val="22"/>
          <w:u w:val="none"/>
          <w:lang w:val="cs-CZ"/>
        </w:rPr>
        <w:t xml:space="preserve">zabránění provádění Díla </w:t>
      </w:r>
      <w:r>
        <w:rPr>
          <w:sz w:val="22"/>
          <w:szCs w:val="22"/>
          <w:u w:val="none"/>
          <w:lang w:val="cs-CZ"/>
        </w:rPr>
        <w:t xml:space="preserve">jako celku </w:t>
      </w:r>
      <w:r w:rsidRPr="00972D3B">
        <w:rPr>
          <w:sz w:val="22"/>
          <w:szCs w:val="22"/>
          <w:u w:val="none"/>
          <w:lang w:val="cs-CZ"/>
        </w:rPr>
        <w:t xml:space="preserve">Objednatelem </w:t>
      </w:r>
      <w:r>
        <w:rPr>
          <w:sz w:val="22"/>
          <w:szCs w:val="22"/>
          <w:u w:val="none"/>
          <w:lang w:val="cs-CZ"/>
        </w:rPr>
        <w:t>z důvodu stavební nepřipravenosti za předpokladu, že tyto skutečnosti nejsou způsobeny neplněním Smlouvy Zhotovitelem nebo jiným jeho selháním (</w:t>
      </w:r>
      <w:r w:rsidRPr="00972D3B">
        <w:rPr>
          <w:sz w:val="22"/>
          <w:szCs w:val="22"/>
          <w:u w:val="none"/>
          <w:lang w:val="cs-CZ"/>
        </w:rPr>
        <w:t>mimo případů zabránění provádění Díla Objednatelem specifikovaných ve Smlouvě</w:t>
      </w:r>
      <w:r>
        <w:rPr>
          <w:sz w:val="22"/>
          <w:szCs w:val="22"/>
          <w:u w:val="none"/>
          <w:lang w:val="cs-CZ"/>
        </w:rPr>
        <w:t>)</w:t>
      </w:r>
      <w:r w:rsidRPr="006D1683">
        <w:rPr>
          <w:sz w:val="22"/>
          <w:szCs w:val="22"/>
          <w:u w:val="none"/>
          <w:lang w:val="cs-CZ"/>
        </w:rPr>
        <w:t>;</w:t>
      </w:r>
    </w:p>
    <w:p w14:paraId="3CF982AB" w14:textId="77777777" w:rsidR="00E57773" w:rsidRPr="006D1683" w:rsidRDefault="00E57773" w:rsidP="00E57773">
      <w:pPr>
        <w:pStyle w:val="Nzev"/>
        <w:numPr>
          <w:ilvl w:val="0"/>
          <w:numId w:val="22"/>
        </w:numPr>
        <w:ind w:left="1134" w:hanging="425"/>
        <w:jc w:val="both"/>
        <w:rPr>
          <w:sz w:val="22"/>
          <w:szCs w:val="22"/>
          <w:u w:val="none"/>
          <w:lang w:val="cs-CZ"/>
        </w:rPr>
      </w:pPr>
      <w:r w:rsidRPr="00C05FB7">
        <w:rPr>
          <w:sz w:val="22"/>
          <w:szCs w:val="22"/>
          <w:u w:val="none"/>
          <w:lang w:val="cs-CZ"/>
        </w:rPr>
        <w:t>fyzické překážky nebo podmínky, včetně geologických a hydrogeologických podmínek a archeologických nálezů</w:t>
      </w:r>
      <w:r>
        <w:rPr>
          <w:sz w:val="22"/>
          <w:szCs w:val="22"/>
          <w:u w:val="none"/>
          <w:lang w:val="cs-CZ"/>
        </w:rPr>
        <w:t>, nebo</w:t>
      </w:r>
      <w:r w:rsidRPr="00C05FB7">
        <w:rPr>
          <w:sz w:val="22"/>
          <w:szCs w:val="22"/>
          <w:u w:val="none"/>
          <w:lang w:val="cs-CZ"/>
        </w:rPr>
        <w:t xml:space="preserve"> </w:t>
      </w:r>
      <w:r w:rsidRPr="00972D3B">
        <w:rPr>
          <w:sz w:val="22"/>
          <w:szCs w:val="22"/>
          <w:u w:val="none"/>
          <w:lang w:val="cs-CZ"/>
        </w:rPr>
        <w:t>působení přírodních sil s vlivem na Staveniště nebo Díl</w:t>
      </w:r>
      <w:r>
        <w:rPr>
          <w:sz w:val="22"/>
          <w:szCs w:val="22"/>
          <w:u w:val="none"/>
          <w:lang w:val="cs-CZ"/>
        </w:rPr>
        <w:t xml:space="preserve">o, </w:t>
      </w:r>
      <w:r w:rsidRPr="00486591">
        <w:rPr>
          <w:sz w:val="22"/>
          <w:szCs w:val="22"/>
          <w:u w:val="none"/>
          <w:lang w:val="cs-CZ"/>
        </w:rPr>
        <w:t>včetně klimatických podmínek mimořádně nepříznivých,</w:t>
      </w:r>
      <w:r w:rsidRPr="00815367">
        <w:rPr>
          <w:sz w:val="22"/>
          <w:szCs w:val="22"/>
          <w:u w:val="none"/>
          <w:lang w:val="cs-CZ"/>
        </w:rPr>
        <w:t xml:space="preserve"> které jsou zaznamenané na Staveništi během provádění Díla, které nebyly Zhotovitelem jednajícím s Řádnou odbornou péčí rozumně předvídatelné do data předložení nabídky ve Veřejné zakázce nebo u kterých se nedalo k témuž datu předpokládat, že by Zhotovitel jednající s Řádnou odbornou péči přijal adekvátní preventivní opatření, a o nichž dal Zhotovitel Objednateli řádné a bezodkladné oznámení</w:t>
      </w:r>
      <w:r w:rsidRPr="00486591">
        <w:rPr>
          <w:sz w:val="22"/>
          <w:szCs w:val="22"/>
          <w:u w:val="none"/>
          <w:lang w:val="cs-CZ"/>
        </w:rPr>
        <w:t>; za mimořádně nepříznivé klimatické podmínky se považuje pro účely Smlouvy např. extrémní dlouhodobě trvající srážkový úhrn [mm] oproti dlouhodobému srážkového normálu [mm] v daném místě a čase dle údajů Českého hydrometeorologického ústavu či extrémní dlouhodobě trvající teplotní výkyvy [◦C] oproti dlouhodobému normálu teploty vzduchu v daném místě a čase dle údajů Českého hydrometeorologického ústavu</w:t>
      </w:r>
      <w:r w:rsidRPr="006D1683">
        <w:rPr>
          <w:sz w:val="22"/>
          <w:szCs w:val="22"/>
          <w:u w:val="none"/>
          <w:lang w:val="cs-CZ"/>
        </w:rPr>
        <w:t>;</w:t>
      </w:r>
    </w:p>
    <w:p w14:paraId="4B16BEAD" w14:textId="77777777" w:rsidR="00E57773" w:rsidRPr="006D1683" w:rsidRDefault="00E57773" w:rsidP="00E57773">
      <w:pPr>
        <w:pStyle w:val="Nzev"/>
        <w:numPr>
          <w:ilvl w:val="0"/>
          <w:numId w:val="22"/>
        </w:numPr>
        <w:ind w:left="1134" w:hanging="425"/>
        <w:jc w:val="both"/>
        <w:rPr>
          <w:sz w:val="22"/>
          <w:szCs w:val="22"/>
          <w:u w:val="none"/>
          <w:lang w:val="cs-CZ"/>
        </w:rPr>
      </w:pPr>
      <w:r w:rsidRPr="006D1683">
        <w:rPr>
          <w:sz w:val="22"/>
          <w:szCs w:val="22"/>
          <w:u w:val="none"/>
          <w:lang w:val="cs-CZ"/>
        </w:rPr>
        <w:t>jakékoli zpoždění nebo ztížené podmínky zapříčiněné rozhodnutím nebo jiným aktem orgánu veřejné moci;</w:t>
      </w:r>
    </w:p>
    <w:p w14:paraId="429DCF02" w14:textId="31B85831" w:rsidR="00E57773" w:rsidRDefault="00E57773" w:rsidP="00E57773">
      <w:pPr>
        <w:pStyle w:val="Nzev"/>
        <w:numPr>
          <w:ilvl w:val="0"/>
          <w:numId w:val="0"/>
        </w:numPr>
        <w:ind w:left="993"/>
        <w:jc w:val="both"/>
        <w:rPr>
          <w:sz w:val="22"/>
          <w:szCs w:val="22"/>
          <w:u w:val="none"/>
          <w:lang w:val="cs-CZ"/>
        </w:rPr>
      </w:pPr>
      <w:r w:rsidRPr="006D1683">
        <w:rPr>
          <w:sz w:val="22"/>
          <w:szCs w:val="22"/>
          <w:u w:val="none"/>
          <w:lang w:val="cs-CZ"/>
        </w:rPr>
        <w:t>může Zhotovitel na základě písemného oznámení Objednateli</w:t>
      </w:r>
      <w:r>
        <w:rPr>
          <w:sz w:val="22"/>
          <w:szCs w:val="22"/>
          <w:u w:val="none"/>
          <w:lang w:val="cs-CZ"/>
        </w:rPr>
        <w:t xml:space="preserve"> (Zástupci objednatele)</w:t>
      </w:r>
      <w:r w:rsidRPr="006D1683">
        <w:rPr>
          <w:sz w:val="22"/>
          <w:szCs w:val="22"/>
          <w:u w:val="none"/>
          <w:lang w:val="cs-CZ"/>
        </w:rPr>
        <w:t xml:space="preserve"> </w:t>
      </w:r>
      <w:r>
        <w:rPr>
          <w:sz w:val="22"/>
          <w:szCs w:val="22"/>
          <w:u w:val="none"/>
          <w:lang w:val="cs-CZ"/>
        </w:rPr>
        <w:t>učiněného</w:t>
      </w:r>
      <w:r w:rsidRPr="006D1683">
        <w:rPr>
          <w:sz w:val="22"/>
          <w:szCs w:val="22"/>
          <w:u w:val="none"/>
          <w:lang w:val="cs-CZ"/>
        </w:rPr>
        <w:t xml:space="preserve"> nejpozději do 14 dnů poté, co zjistil nebo měl zjistit, že došlo ke vzniku události </w:t>
      </w:r>
      <w:r w:rsidRPr="006D1683">
        <w:rPr>
          <w:sz w:val="22"/>
          <w:szCs w:val="22"/>
          <w:u w:val="none"/>
          <w:lang w:val="cs-CZ"/>
        </w:rPr>
        <w:lastRenderedPageBreak/>
        <w:t xml:space="preserve">nebo okolnosti mající vliv na Dobu pro dokončení Díla, </w:t>
      </w:r>
      <w:r>
        <w:rPr>
          <w:sz w:val="22"/>
          <w:szCs w:val="22"/>
          <w:u w:val="none"/>
          <w:lang w:val="cs-CZ"/>
        </w:rPr>
        <w:t xml:space="preserve">požadovat </w:t>
      </w:r>
      <w:r w:rsidRPr="006D1683">
        <w:rPr>
          <w:sz w:val="22"/>
          <w:szCs w:val="22"/>
          <w:u w:val="none"/>
          <w:lang w:val="cs-CZ"/>
        </w:rPr>
        <w:t>prodloužení Doby pro dokončení Díla (dále jen „</w:t>
      </w:r>
      <w:proofErr w:type="spellStart"/>
      <w:r w:rsidRPr="00DB3DE1">
        <w:rPr>
          <w:b/>
          <w:i/>
          <w:sz w:val="22"/>
          <w:szCs w:val="22"/>
          <w:u w:val="none"/>
          <w:lang w:val="cs-CZ"/>
        </w:rPr>
        <w:t>Claim</w:t>
      </w:r>
      <w:proofErr w:type="spellEnd"/>
      <w:r w:rsidRPr="00DB3DE1">
        <w:rPr>
          <w:b/>
          <w:i/>
          <w:sz w:val="22"/>
          <w:szCs w:val="22"/>
          <w:u w:val="none"/>
          <w:lang w:val="cs-CZ"/>
        </w:rPr>
        <w:t xml:space="preserve"> na prodloužení Doby pro dokončení Díla</w:t>
      </w:r>
      <w:r w:rsidRPr="006D1683">
        <w:rPr>
          <w:sz w:val="22"/>
          <w:szCs w:val="22"/>
          <w:u w:val="none"/>
          <w:lang w:val="cs-CZ"/>
        </w:rPr>
        <w:t>“</w:t>
      </w:r>
      <w:r>
        <w:rPr>
          <w:sz w:val="22"/>
          <w:szCs w:val="22"/>
          <w:u w:val="none"/>
          <w:lang w:val="cs-CZ"/>
        </w:rPr>
        <w:t xml:space="preserve">). </w:t>
      </w:r>
    </w:p>
    <w:p w14:paraId="3B1B699A" w14:textId="77777777" w:rsidR="00E57773" w:rsidRPr="006D1683" w:rsidRDefault="00E57773" w:rsidP="00E57773">
      <w:pPr>
        <w:pStyle w:val="Nzev"/>
        <w:numPr>
          <w:ilvl w:val="2"/>
          <w:numId w:val="18"/>
        </w:numPr>
        <w:ind w:left="993" w:hanging="851"/>
        <w:jc w:val="both"/>
        <w:rPr>
          <w:sz w:val="22"/>
          <w:szCs w:val="22"/>
          <w:u w:val="none"/>
          <w:lang w:val="cs-CZ"/>
        </w:rPr>
      </w:pPr>
      <w:r w:rsidRPr="006D1683">
        <w:rPr>
          <w:sz w:val="22"/>
          <w:szCs w:val="22"/>
          <w:u w:val="none"/>
          <w:lang w:val="cs-CZ"/>
        </w:rPr>
        <w:t xml:space="preserve">Pokud Zhotovitel předkládá </w:t>
      </w:r>
      <w:proofErr w:type="spellStart"/>
      <w:r w:rsidRPr="006D1683">
        <w:rPr>
          <w:sz w:val="22"/>
          <w:szCs w:val="22"/>
          <w:u w:val="none"/>
          <w:lang w:val="cs-CZ"/>
        </w:rPr>
        <w:t>Claim</w:t>
      </w:r>
      <w:proofErr w:type="spellEnd"/>
      <w:r w:rsidRPr="006D1683">
        <w:rPr>
          <w:sz w:val="22"/>
          <w:szCs w:val="22"/>
          <w:u w:val="none"/>
          <w:lang w:val="cs-CZ"/>
        </w:rPr>
        <w:t xml:space="preserve"> na prodloužení Doby pro dokončení</w:t>
      </w:r>
      <w:r>
        <w:rPr>
          <w:sz w:val="22"/>
          <w:szCs w:val="22"/>
          <w:u w:val="none"/>
          <w:lang w:val="cs-CZ"/>
        </w:rPr>
        <w:t xml:space="preserve"> Díla</w:t>
      </w:r>
      <w:r w:rsidRPr="006D1683">
        <w:rPr>
          <w:sz w:val="22"/>
          <w:szCs w:val="22"/>
          <w:u w:val="none"/>
          <w:lang w:val="cs-CZ"/>
        </w:rPr>
        <w:t>, musí ve svém oznámení prokázat, že působení události nebo okolnosti zapříčinilo zpoždění plánovaného postupu a načasování provádění prací v rozsahu, v jakém Zhotovitel požaduje prodloužit Dobu pro</w:t>
      </w:r>
      <w:r>
        <w:rPr>
          <w:sz w:val="22"/>
          <w:szCs w:val="22"/>
          <w:u w:val="none"/>
          <w:lang w:val="cs-CZ"/>
        </w:rPr>
        <w:t> </w:t>
      </w:r>
      <w:r w:rsidRPr="006D1683">
        <w:rPr>
          <w:sz w:val="22"/>
          <w:szCs w:val="22"/>
          <w:u w:val="none"/>
          <w:lang w:val="cs-CZ"/>
        </w:rPr>
        <w:t xml:space="preserve">dokončení. </w:t>
      </w:r>
    </w:p>
    <w:p w14:paraId="25AF05AC" w14:textId="77777777" w:rsidR="00E57773" w:rsidRPr="006D1683" w:rsidRDefault="00E57773" w:rsidP="00E57773">
      <w:pPr>
        <w:pStyle w:val="Nzev"/>
        <w:numPr>
          <w:ilvl w:val="2"/>
          <w:numId w:val="18"/>
        </w:numPr>
        <w:ind w:left="993" w:hanging="851"/>
        <w:jc w:val="both"/>
        <w:rPr>
          <w:sz w:val="22"/>
          <w:szCs w:val="22"/>
          <w:u w:val="none"/>
          <w:lang w:val="cs-CZ"/>
        </w:rPr>
      </w:pPr>
      <w:r>
        <w:rPr>
          <w:sz w:val="22"/>
          <w:szCs w:val="22"/>
          <w:u w:val="none"/>
          <w:lang w:val="cs-CZ"/>
        </w:rPr>
        <w:t>O</w:t>
      </w:r>
      <w:r w:rsidRPr="006D1683">
        <w:rPr>
          <w:sz w:val="22"/>
          <w:szCs w:val="22"/>
          <w:u w:val="none"/>
          <w:lang w:val="cs-CZ"/>
        </w:rPr>
        <w:t xml:space="preserve">bjednatel musí do </w:t>
      </w:r>
      <w:r>
        <w:rPr>
          <w:sz w:val="22"/>
          <w:szCs w:val="22"/>
          <w:u w:val="none"/>
          <w:lang w:val="cs-CZ"/>
        </w:rPr>
        <w:t>30</w:t>
      </w:r>
      <w:r w:rsidRPr="006D1683">
        <w:rPr>
          <w:sz w:val="22"/>
          <w:szCs w:val="22"/>
          <w:u w:val="none"/>
          <w:lang w:val="cs-CZ"/>
        </w:rPr>
        <w:t xml:space="preserve"> dnů od obdržení oznámení </w:t>
      </w:r>
      <w:proofErr w:type="spellStart"/>
      <w:r w:rsidRPr="006D1683">
        <w:rPr>
          <w:sz w:val="22"/>
          <w:szCs w:val="22"/>
          <w:u w:val="none"/>
          <w:lang w:val="cs-CZ"/>
        </w:rPr>
        <w:t>Claim</w:t>
      </w:r>
      <w:proofErr w:type="spellEnd"/>
      <w:r>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w:t>
      </w:r>
      <w:r w:rsidRPr="006D1683">
        <w:rPr>
          <w:sz w:val="22"/>
          <w:szCs w:val="22"/>
          <w:u w:val="none"/>
          <w:lang w:val="cs-CZ"/>
        </w:rPr>
        <w:t xml:space="preserve"> posoudit a </w:t>
      </w:r>
    </w:p>
    <w:p w14:paraId="46797153" w14:textId="77777777" w:rsidR="00E57773" w:rsidRPr="006D1683" w:rsidRDefault="00E57773" w:rsidP="00E57773">
      <w:pPr>
        <w:pStyle w:val="Nzev"/>
        <w:numPr>
          <w:ilvl w:val="0"/>
          <w:numId w:val="23"/>
        </w:numPr>
        <w:ind w:left="1134" w:hanging="425"/>
        <w:jc w:val="both"/>
        <w:rPr>
          <w:sz w:val="22"/>
          <w:szCs w:val="22"/>
          <w:u w:val="none"/>
          <w:lang w:val="cs-CZ"/>
        </w:rPr>
      </w:pPr>
      <w:r w:rsidRPr="006D1683">
        <w:rPr>
          <w:sz w:val="22"/>
          <w:szCs w:val="22"/>
          <w:u w:val="none"/>
          <w:lang w:val="cs-CZ"/>
        </w:rPr>
        <w:t xml:space="preserve">svolat jednání a vést strany k uzavření dohody o rozsahu </w:t>
      </w:r>
      <w:proofErr w:type="spellStart"/>
      <w:r w:rsidRPr="006D1683">
        <w:rPr>
          <w:sz w:val="22"/>
          <w:szCs w:val="22"/>
          <w:u w:val="none"/>
          <w:lang w:val="cs-CZ"/>
        </w:rPr>
        <w:t>Claimu</w:t>
      </w:r>
      <w:proofErr w:type="spellEnd"/>
      <w:r>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 D</w:t>
      </w:r>
      <w:r w:rsidRPr="006D1683">
        <w:rPr>
          <w:sz w:val="22"/>
          <w:szCs w:val="22"/>
          <w:u w:val="none"/>
          <w:lang w:val="cs-CZ"/>
        </w:rPr>
        <w:t xml:space="preserve">ohoda o </w:t>
      </w:r>
      <w:proofErr w:type="spellStart"/>
      <w:r w:rsidRPr="006D1683">
        <w:rPr>
          <w:sz w:val="22"/>
          <w:szCs w:val="22"/>
          <w:u w:val="none"/>
          <w:lang w:val="cs-CZ"/>
        </w:rPr>
        <w:t>Claimu</w:t>
      </w:r>
      <w:proofErr w:type="spellEnd"/>
      <w:r>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w:t>
      </w:r>
      <w:r w:rsidRPr="006D1683">
        <w:rPr>
          <w:sz w:val="22"/>
          <w:szCs w:val="22"/>
          <w:u w:val="none"/>
          <w:lang w:val="cs-CZ"/>
        </w:rPr>
        <w:t xml:space="preserve"> je pro strany závazná a konečná</w:t>
      </w:r>
      <w:r>
        <w:rPr>
          <w:sz w:val="22"/>
          <w:szCs w:val="22"/>
          <w:u w:val="none"/>
          <w:lang w:val="cs-CZ"/>
        </w:rPr>
        <w:t>;</w:t>
      </w:r>
    </w:p>
    <w:p w14:paraId="3BFD4ED3" w14:textId="77777777" w:rsidR="00E57773" w:rsidRPr="006D1683" w:rsidRDefault="00E57773" w:rsidP="00E57773">
      <w:pPr>
        <w:pStyle w:val="Nzev"/>
        <w:numPr>
          <w:ilvl w:val="0"/>
          <w:numId w:val="23"/>
        </w:numPr>
        <w:ind w:left="1134" w:hanging="425"/>
        <w:jc w:val="both"/>
        <w:rPr>
          <w:sz w:val="22"/>
          <w:szCs w:val="22"/>
          <w:u w:val="none"/>
          <w:lang w:val="cs-CZ"/>
        </w:rPr>
      </w:pPr>
      <w:r w:rsidRPr="006D1683">
        <w:rPr>
          <w:sz w:val="22"/>
          <w:szCs w:val="22"/>
          <w:u w:val="none"/>
          <w:lang w:val="cs-CZ"/>
        </w:rPr>
        <w:t xml:space="preserve">není-li stranami v uvedené době takové dohody dosaženo, určit s Řádnou odbornou péčí v dodatečné době </w:t>
      </w:r>
      <w:r>
        <w:rPr>
          <w:sz w:val="22"/>
          <w:szCs w:val="22"/>
          <w:u w:val="none"/>
          <w:lang w:val="cs-CZ"/>
        </w:rPr>
        <w:t>14</w:t>
      </w:r>
      <w:r w:rsidRPr="006D1683">
        <w:rPr>
          <w:sz w:val="22"/>
          <w:szCs w:val="22"/>
          <w:u w:val="none"/>
          <w:lang w:val="cs-CZ"/>
        </w:rPr>
        <w:t xml:space="preserve"> dnů tu část </w:t>
      </w:r>
      <w:proofErr w:type="spellStart"/>
      <w:r w:rsidRPr="006D1683">
        <w:rPr>
          <w:sz w:val="22"/>
          <w:szCs w:val="22"/>
          <w:u w:val="none"/>
          <w:lang w:val="cs-CZ"/>
        </w:rPr>
        <w:t>Claimu</w:t>
      </w:r>
      <w:proofErr w:type="spellEnd"/>
      <w:r w:rsidRPr="008222D1">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w:t>
      </w:r>
      <w:r w:rsidRPr="006D1683">
        <w:rPr>
          <w:sz w:val="22"/>
          <w:szCs w:val="22"/>
          <w:u w:val="none"/>
          <w:lang w:val="cs-CZ"/>
        </w:rPr>
        <w:t xml:space="preserve">, kterou příslušná strana prokázala, nebo </w:t>
      </w:r>
      <w:proofErr w:type="spellStart"/>
      <w:r w:rsidRPr="006D1683">
        <w:rPr>
          <w:sz w:val="22"/>
          <w:szCs w:val="22"/>
          <w:u w:val="none"/>
          <w:lang w:val="cs-CZ"/>
        </w:rPr>
        <w:t>Claim</w:t>
      </w:r>
      <w:proofErr w:type="spellEnd"/>
      <w:r>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w:t>
      </w:r>
      <w:r w:rsidRPr="006D1683">
        <w:rPr>
          <w:sz w:val="22"/>
          <w:szCs w:val="22"/>
          <w:u w:val="none"/>
          <w:lang w:val="cs-CZ"/>
        </w:rPr>
        <w:t xml:space="preserve"> odmítnout s podrobným zdůvodněním.</w:t>
      </w:r>
    </w:p>
    <w:p w14:paraId="7FC5CE0A" w14:textId="77777777" w:rsidR="00E57773" w:rsidRPr="006D1683" w:rsidRDefault="00E57773" w:rsidP="00E57773">
      <w:pPr>
        <w:pStyle w:val="Nzev"/>
        <w:numPr>
          <w:ilvl w:val="0"/>
          <w:numId w:val="0"/>
        </w:numPr>
        <w:ind w:left="851"/>
        <w:jc w:val="both"/>
        <w:rPr>
          <w:sz w:val="22"/>
          <w:szCs w:val="22"/>
          <w:u w:val="none"/>
          <w:lang w:val="cs-CZ"/>
        </w:rPr>
      </w:pPr>
      <w:r>
        <w:rPr>
          <w:sz w:val="22"/>
          <w:szCs w:val="22"/>
          <w:u w:val="none"/>
          <w:lang w:val="cs-CZ"/>
        </w:rPr>
        <w:t xml:space="preserve">Objednatel vyhotoví bez zbytečného prodlení dodatek či jiný písemný záznam deklarující obsah dohody o </w:t>
      </w:r>
      <w:proofErr w:type="spellStart"/>
      <w:r>
        <w:rPr>
          <w:sz w:val="22"/>
          <w:szCs w:val="22"/>
          <w:u w:val="none"/>
          <w:lang w:val="cs-CZ"/>
        </w:rPr>
        <w:t>Claimu</w:t>
      </w:r>
      <w:proofErr w:type="spellEnd"/>
      <w:r>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 nebo určení </w:t>
      </w:r>
      <w:proofErr w:type="spellStart"/>
      <w:r>
        <w:rPr>
          <w:sz w:val="22"/>
          <w:szCs w:val="22"/>
          <w:u w:val="none"/>
          <w:lang w:val="cs-CZ"/>
        </w:rPr>
        <w:t>Claimu</w:t>
      </w:r>
      <w:proofErr w:type="spellEnd"/>
      <w:r>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 </w:t>
      </w:r>
      <w:r w:rsidRPr="006D1683">
        <w:rPr>
          <w:sz w:val="22"/>
          <w:szCs w:val="22"/>
          <w:u w:val="none"/>
          <w:lang w:val="cs-CZ"/>
        </w:rPr>
        <w:t xml:space="preserve">Nepostupuje-li </w:t>
      </w:r>
      <w:r>
        <w:rPr>
          <w:sz w:val="22"/>
          <w:szCs w:val="22"/>
          <w:u w:val="none"/>
          <w:lang w:val="cs-CZ"/>
        </w:rPr>
        <w:t>O</w:t>
      </w:r>
      <w:r w:rsidRPr="006D1683">
        <w:rPr>
          <w:sz w:val="22"/>
          <w:szCs w:val="22"/>
          <w:u w:val="none"/>
          <w:lang w:val="cs-CZ"/>
        </w:rPr>
        <w:t xml:space="preserve">bjednatel v souladu s písmenem a/ nebo b/ ve stanovených lhůtách, považuje se </w:t>
      </w:r>
      <w:proofErr w:type="spellStart"/>
      <w:r w:rsidRPr="006D1683">
        <w:rPr>
          <w:sz w:val="22"/>
          <w:szCs w:val="22"/>
          <w:u w:val="none"/>
          <w:lang w:val="cs-CZ"/>
        </w:rPr>
        <w:t>Claim</w:t>
      </w:r>
      <w:proofErr w:type="spellEnd"/>
      <w:r w:rsidRPr="006D1683">
        <w:rPr>
          <w:sz w:val="22"/>
          <w:szCs w:val="22"/>
          <w:u w:val="none"/>
          <w:lang w:val="cs-CZ"/>
        </w:rPr>
        <w:t xml:space="preserve"> v rozsahu předloženém Zhotovitelem za odmítnutý.</w:t>
      </w:r>
    </w:p>
    <w:p w14:paraId="627E4A38" w14:textId="77777777" w:rsidR="00E57773" w:rsidRPr="006D1683" w:rsidRDefault="00E57773" w:rsidP="00E57773">
      <w:pPr>
        <w:pStyle w:val="Nzev"/>
        <w:numPr>
          <w:ilvl w:val="2"/>
          <w:numId w:val="18"/>
        </w:numPr>
        <w:ind w:left="993" w:hanging="851"/>
        <w:jc w:val="both"/>
        <w:rPr>
          <w:sz w:val="22"/>
          <w:szCs w:val="22"/>
          <w:u w:val="none"/>
          <w:lang w:val="cs-CZ"/>
        </w:rPr>
      </w:pPr>
      <w:r w:rsidRPr="006D1683">
        <w:rPr>
          <w:sz w:val="22"/>
          <w:szCs w:val="22"/>
          <w:u w:val="none"/>
          <w:lang w:val="cs-CZ"/>
        </w:rPr>
        <w:t xml:space="preserve">Pokud strana nesouhlasí s určením či odmítnutím </w:t>
      </w:r>
      <w:proofErr w:type="spellStart"/>
      <w:r w:rsidRPr="006D1683">
        <w:rPr>
          <w:sz w:val="22"/>
          <w:szCs w:val="22"/>
          <w:u w:val="none"/>
          <w:lang w:val="cs-CZ"/>
        </w:rPr>
        <w:t>Claimu</w:t>
      </w:r>
      <w:proofErr w:type="spellEnd"/>
      <w:r w:rsidRPr="006D1683">
        <w:rPr>
          <w:sz w:val="22"/>
          <w:szCs w:val="22"/>
          <w:u w:val="none"/>
          <w:lang w:val="cs-CZ"/>
        </w:rPr>
        <w:t xml:space="preserve"> na prodloužení Doby pro dokončení</w:t>
      </w:r>
      <w:r>
        <w:rPr>
          <w:sz w:val="22"/>
          <w:szCs w:val="22"/>
          <w:u w:val="none"/>
          <w:lang w:val="cs-CZ"/>
        </w:rPr>
        <w:t xml:space="preserve"> Díla O</w:t>
      </w:r>
      <w:r w:rsidRPr="006D1683">
        <w:rPr>
          <w:sz w:val="22"/>
          <w:szCs w:val="22"/>
          <w:u w:val="none"/>
          <w:lang w:val="cs-CZ"/>
        </w:rPr>
        <w:t>bjednatele</w:t>
      </w:r>
      <w:r>
        <w:rPr>
          <w:sz w:val="22"/>
          <w:szCs w:val="22"/>
          <w:u w:val="none"/>
          <w:lang w:val="cs-CZ"/>
        </w:rPr>
        <w:t>m</w:t>
      </w:r>
      <w:r w:rsidRPr="006D1683">
        <w:rPr>
          <w:sz w:val="22"/>
          <w:szCs w:val="22"/>
          <w:u w:val="none"/>
          <w:lang w:val="cs-CZ"/>
        </w:rPr>
        <w:t>, může dát do</w:t>
      </w:r>
      <w:r>
        <w:rPr>
          <w:sz w:val="22"/>
          <w:szCs w:val="22"/>
          <w:u w:val="none"/>
          <w:lang w:val="cs-CZ"/>
        </w:rPr>
        <w:t> </w:t>
      </w:r>
      <w:r w:rsidRPr="006D1683">
        <w:rPr>
          <w:sz w:val="22"/>
          <w:szCs w:val="22"/>
          <w:u w:val="none"/>
          <w:lang w:val="cs-CZ"/>
        </w:rPr>
        <w:t xml:space="preserve">14 dnů po okamžiku účinnosti určení či odmítnutí </w:t>
      </w:r>
      <w:proofErr w:type="spellStart"/>
      <w:r w:rsidRPr="006D1683">
        <w:rPr>
          <w:sz w:val="22"/>
          <w:szCs w:val="22"/>
          <w:u w:val="none"/>
          <w:lang w:val="cs-CZ"/>
        </w:rPr>
        <w:t>Claimu</w:t>
      </w:r>
      <w:proofErr w:type="spellEnd"/>
      <w:r w:rsidRPr="006D1683">
        <w:rPr>
          <w:sz w:val="22"/>
          <w:szCs w:val="22"/>
          <w:u w:val="none"/>
          <w:lang w:val="cs-CZ"/>
        </w:rPr>
        <w:t xml:space="preserve"> na prodloužení Doby pro dokončení</w:t>
      </w:r>
      <w:r>
        <w:rPr>
          <w:sz w:val="22"/>
          <w:szCs w:val="22"/>
          <w:u w:val="none"/>
          <w:lang w:val="cs-CZ"/>
        </w:rPr>
        <w:t xml:space="preserve"> Díla</w:t>
      </w:r>
      <w:r w:rsidRPr="006D1683">
        <w:rPr>
          <w:sz w:val="22"/>
          <w:szCs w:val="22"/>
          <w:u w:val="none"/>
          <w:lang w:val="cs-CZ"/>
        </w:rPr>
        <w:t xml:space="preserve"> oznámení o svém nesouhlasu druhé Straně. Strana, která podala </w:t>
      </w:r>
      <w:r>
        <w:rPr>
          <w:sz w:val="22"/>
          <w:szCs w:val="22"/>
          <w:u w:val="none"/>
          <w:lang w:val="cs-CZ"/>
        </w:rPr>
        <w:t>o</w:t>
      </w:r>
      <w:r w:rsidRPr="006D1683">
        <w:rPr>
          <w:sz w:val="22"/>
          <w:szCs w:val="22"/>
          <w:u w:val="none"/>
          <w:lang w:val="cs-CZ"/>
        </w:rPr>
        <w:t xml:space="preserve">známení o nesouhlasu s určením či odmítnutím </w:t>
      </w:r>
      <w:proofErr w:type="spellStart"/>
      <w:r w:rsidRPr="006D1683">
        <w:rPr>
          <w:sz w:val="22"/>
          <w:szCs w:val="22"/>
          <w:u w:val="none"/>
          <w:lang w:val="cs-CZ"/>
        </w:rPr>
        <w:t>Claimu</w:t>
      </w:r>
      <w:proofErr w:type="spellEnd"/>
      <w:r w:rsidRPr="00304C71">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w:t>
      </w:r>
      <w:r w:rsidRPr="006D1683">
        <w:rPr>
          <w:sz w:val="22"/>
          <w:szCs w:val="22"/>
          <w:u w:val="none"/>
          <w:lang w:val="cs-CZ"/>
        </w:rPr>
        <w:t>, může následně postoupit spor příslušnému soudu</w:t>
      </w:r>
      <w:r>
        <w:rPr>
          <w:sz w:val="22"/>
          <w:szCs w:val="22"/>
          <w:u w:val="none"/>
          <w:lang w:val="cs-CZ"/>
        </w:rPr>
        <w:t>; v opačném případě platí, že se nároku vzdala</w:t>
      </w:r>
      <w:r w:rsidRPr="006D1683">
        <w:rPr>
          <w:sz w:val="22"/>
          <w:szCs w:val="22"/>
          <w:u w:val="none"/>
          <w:lang w:val="cs-CZ"/>
        </w:rPr>
        <w:t>.</w:t>
      </w:r>
    </w:p>
    <w:p w14:paraId="21F23876" w14:textId="77777777" w:rsidR="00E57773" w:rsidRDefault="00E57773" w:rsidP="00E57773">
      <w:pPr>
        <w:pStyle w:val="Nzev"/>
        <w:numPr>
          <w:ilvl w:val="2"/>
          <w:numId w:val="18"/>
        </w:numPr>
        <w:ind w:left="993" w:hanging="851"/>
        <w:jc w:val="both"/>
        <w:rPr>
          <w:sz w:val="22"/>
          <w:szCs w:val="22"/>
          <w:u w:val="none"/>
          <w:lang w:val="cs-CZ"/>
        </w:rPr>
      </w:pPr>
      <w:r w:rsidRPr="006D1683">
        <w:rPr>
          <w:sz w:val="22"/>
          <w:szCs w:val="22"/>
          <w:u w:val="none"/>
          <w:lang w:val="cs-CZ"/>
        </w:rPr>
        <w:t xml:space="preserve">Určení či odmítnutí </w:t>
      </w:r>
      <w:proofErr w:type="spellStart"/>
      <w:r w:rsidRPr="006D1683">
        <w:rPr>
          <w:sz w:val="22"/>
          <w:szCs w:val="22"/>
          <w:u w:val="none"/>
          <w:lang w:val="cs-CZ"/>
        </w:rPr>
        <w:t>Claimu</w:t>
      </w:r>
      <w:proofErr w:type="spellEnd"/>
      <w:r w:rsidRPr="006D1683">
        <w:rPr>
          <w:sz w:val="22"/>
          <w:szCs w:val="22"/>
          <w:u w:val="none"/>
          <w:lang w:val="cs-CZ"/>
        </w:rPr>
        <w:t xml:space="preserve"> na prodloužení Doby pro dokončení</w:t>
      </w:r>
      <w:r>
        <w:rPr>
          <w:sz w:val="22"/>
          <w:szCs w:val="22"/>
          <w:u w:val="none"/>
          <w:lang w:val="cs-CZ"/>
        </w:rPr>
        <w:t xml:space="preserve"> Díla</w:t>
      </w:r>
      <w:r w:rsidRPr="006D1683">
        <w:rPr>
          <w:sz w:val="22"/>
          <w:szCs w:val="22"/>
          <w:u w:val="none"/>
          <w:lang w:val="cs-CZ"/>
        </w:rPr>
        <w:t xml:space="preserve"> je pro strany závazné bez ohledu na to, zda bylo některou ze stran podáno oznámení o nesouhlasu. Nebylo-li žádnou ze stran podáno </w:t>
      </w:r>
      <w:r>
        <w:rPr>
          <w:sz w:val="22"/>
          <w:szCs w:val="22"/>
          <w:u w:val="none"/>
          <w:lang w:val="cs-CZ"/>
        </w:rPr>
        <w:t>o</w:t>
      </w:r>
      <w:r w:rsidRPr="006D1683">
        <w:rPr>
          <w:sz w:val="22"/>
          <w:szCs w:val="22"/>
          <w:u w:val="none"/>
          <w:lang w:val="cs-CZ"/>
        </w:rPr>
        <w:t>známení nesouhlasu s</w:t>
      </w:r>
      <w:r>
        <w:rPr>
          <w:sz w:val="22"/>
          <w:szCs w:val="22"/>
          <w:u w:val="none"/>
          <w:lang w:val="cs-CZ"/>
        </w:rPr>
        <w:t> </w:t>
      </w:r>
      <w:r w:rsidRPr="006D1683">
        <w:rPr>
          <w:sz w:val="22"/>
          <w:szCs w:val="22"/>
          <w:u w:val="none"/>
          <w:lang w:val="cs-CZ"/>
        </w:rPr>
        <w:t xml:space="preserve">určením či odmítnutím </w:t>
      </w:r>
      <w:proofErr w:type="spellStart"/>
      <w:r w:rsidRPr="006D1683">
        <w:rPr>
          <w:sz w:val="22"/>
          <w:szCs w:val="22"/>
          <w:u w:val="none"/>
          <w:lang w:val="cs-CZ"/>
        </w:rPr>
        <w:t>Claimu</w:t>
      </w:r>
      <w:proofErr w:type="spellEnd"/>
      <w:r w:rsidRPr="00304C71">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w:t>
      </w:r>
      <w:r w:rsidRPr="006D1683">
        <w:rPr>
          <w:sz w:val="22"/>
          <w:szCs w:val="22"/>
          <w:u w:val="none"/>
          <w:lang w:val="cs-CZ"/>
        </w:rPr>
        <w:t xml:space="preserve"> ve stanovené lhůtě, stává se určení či odmítnutí </w:t>
      </w:r>
      <w:proofErr w:type="spellStart"/>
      <w:r w:rsidRPr="006D1683">
        <w:rPr>
          <w:sz w:val="22"/>
          <w:szCs w:val="22"/>
          <w:u w:val="none"/>
          <w:lang w:val="cs-CZ"/>
        </w:rPr>
        <w:t>Claimu</w:t>
      </w:r>
      <w:proofErr w:type="spellEnd"/>
      <w:r w:rsidRPr="006D1683">
        <w:rPr>
          <w:sz w:val="22"/>
          <w:szCs w:val="22"/>
          <w:u w:val="none"/>
          <w:lang w:val="cs-CZ"/>
        </w:rPr>
        <w:t xml:space="preserve"> na prodloužení Doby pro dokončení</w:t>
      </w:r>
      <w:r>
        <w:rPr>
          <w:sz w:val="22"/>
          <w:szCs w:val="22"/>
          <w:u w:val="none"/>
          <w:lang w:val="cs-CZ"/>
        </w:rPr>
        <w:t xml:space="preserve"> Díla</w:t>
      </w:r>
      <w:r w:rsidRPr="006D1683">
        <w:rPr>
          <w:sz w:val="22"/>
          <w:szCs w:val="22"/>
          <w:u w:val="none"/>
          <w:lang w:val="cs-CZ"/>
        </w:rPr>
        <w:t xml:space="preserve"> konečným a závazným.</w:t>
      </w:r>
    </w:p>
    <w:p w14:paraId="646CD2D8" w14:textId="77777777" w:rsidR="00E57773" w:rsidRPr="00C93E88" w:rsidRDefault="00E57773" w:rsidP="00E57773">
      <w:pPr>
        <w:pStyle w:val="Nzev"/>
        <w:numPr>
          <w:ilvl w:val="1"/>
          <w:numId w:val="3"/>
        </w:numPr>
        <w:tabs>
          <w:tab w:val="left" w:pos="567"/>
        </w:tabs>
        <w:ind w:left="567" w:hanging="567"/>
        <w:jc w:val="both"/>
        <w:rPr>
          <w:sz w:val="22"/>
          <w:szCs w:val="22"/>
          <w:u w:val="none"/>
          <w:lang w:val="cs-CZ"/>
        </w:rPr>
      </w:pPr>
      <w:r w:rsidRPr="00C93E88">
        <w:rPr>
          <w:sz w:val="22"/>
          <w:szCs w:val="22"/>
          <w:u w:val="none"/>
          <w:lang w:val="cs-CZ"/>
        </w:rPr>
        <w:t>Má-li prodloužení Doby pro dokončení Díla dopad na vznik dalších nákladů Zhotovitele (např. vedlejší rozpočtové náklady, aj.), je Zhotovitel oprávněn spolu s písemným oznámením dle odstavce 4.10.1. tohoto článku Smlouvy</w:t>
      </w:r>
      <w:r w:rsidRPr="00304C71">
        <w:rPr>
          <w:sz w:val="22"/>
          <w:szCs w:val="22"/>
          <w:u w:val="none"/>
          <w:lang w:val="cs-CZ"/>
        </w:rPr>
        <w:t xml:space="preserve"> požadovat kompenzační nárok na dodatečnou platbu, v němž musí současně uvést popis tohoto kompenzačního nároku a předložit vyčíslení částky, které požaduje uhradit</w:t>
      </w:r>
      <w:r w:rsidRPr="001C2769">
        <w:rPr>
          <w:sz w:val="22"/>
          <w:szCs w:val="22"/>
          <w:u w:val="none"/>
          <w:lang w:val="cs-CZ"/>
        </w:rPr>
        <w:t xml:space="preserve"> (dále jen „</w:t>
      </w:r>
      <w:proofErr w:type="spellStart"/>
      <w:r w:rsidRPr="001C2769">
        <w:rPr>
          <w:sz w:val="22"/>
          <w:szCs w:val="22"/>
          <w:u w:val="none"/>
          <w:lang w:val="cs-CZ"/>
        </w:rPr>
        <w:t>Claim</w:t>
      </w:r>
      <w:proofErr w:type="spellEnd"/>
      <w:r w:rsidRPr="001C2769">
        <w:rPr>
          <w:sz w:val="22"/>
          <w:szCs w:val="22"/>
          <w:u w:val="none"/>
          <w:lang w:val="cs-CZ"/>
        </w:rPr>
        <w:t xml:space="preserve"> na dodatečnou platbu“); v takovém případě se prodloužení Doby pro dokonč</w:t>
      </w:r>
      <w:r w:rsidRPr="00964361">
        <w:rPr>
          <w:sz w:val="22"/>
          <w:szCs w:val="22"/>
          <w:u w:val="none"/>
          <w:lang w:val="cs-CZ"/>
        </w:rPr>
        <w:t xml:space="preserve">ení díla nepovažuje za vyhrazenou změnu závazku ze smlouvy dle </w:t>
      </w:r>
      <w:proofErr w:type="spellStart"/>
      <w:r w:rsidRPr="00964361">
        <w:rPr>
          <w:sz w:val="22"/>
          <w:szCs w:val="22"/>
          <w:u w:val="none"/>
          <w:lang w:val="cs-CZ"/>
        </w:rPr>
        <w:t>ust</w:t>
      </w:r>
      <w:proofErr w:type="spellEnd"/>
      <w:r w:rsidRPr="00964361">
        <w:rPr>
          <w:sz w:val="22"/>
          <w:szCs w:val="22"/>
          <w:u w:val="none"/>
          <w:lang w:val="cs-CZ"/>
        </w:rPr>
        <w:t>. § 100 odst. 1 ZZVZ</w:t>
      </w:r>
      <w:r>
        <w:rPr>
          <w:sz w:val="22"/>
          <w:szCs w:val="22"/>
          <w:u w:val="none"/>
          <w:lang w:val="cs-CZ"/>
        </w:rPr>
        <w:t xml:space="preserve"> a spolu s </w:t>
      </w:r>
      <w:r w:rsidRPr="00C93E88">
        <w:rPr>
          <w:sz w:val="22"/>
          <w:szCs w:val="22"/>
          <w:u w:val="none"/>
          <w:lang w:val="cs-CZ"/>
        </w:rPr>
        <w:t>kompenzační</w:t>
      </w:r>
      <w:r>
        <w:rPr>
          <w:sz w:val="22"/>
          <w:szCs w:val="22"/>
          <w:u w:val="none"/>
          <w:lang w:val="cs-CZ"/>
        </w:rPr>
        <w:t>m</w:t>
      </w:r>
      <w:r w:rsidRPr="00C93E88">
        <w:rPr>
          <w:sz w:val="22"/>
          <w:szCs w:val="22"/>
          <w:u w:val="none"/>
          <w:lang w:val="cs-CZ"/>
        </w:rPr>
        <w:t xml:space="preserve"> nárok</w:t>
      </w:r>
      <w:r>
        <w:rPr>
          <w:sz w:val="22"/>
          <w:szCs w:val="22"/>
          <w:u w:val="none"/>
          <w:lang w:val="cs-CZ"/>
        </w:rPr>
        <w:t>em</w:t>
      </w:r>
      <w:r w:rsidRPr="00C93E88">
        <w:rPr>
          <w:sz w:val="22"/>
          <w:szCs w:val="22"/>
          <w:u w:val="none"/>
          <w:lang w:val="cs-CZ"/>
        </w:rPr>
        <w:t xml:space="preserve"> bude posuzován</w:t>
      </w:r>
      <w:r>
        <w:rPr>
          <w:sz w:val="22"/>
          <w:szCs w:val="22"/>
          <w:u w:val="none"/>
          <w:lang w:val="cs-CZ"/>
        </w:rPr>
        <w:t>o</w:t>
      </w:r>
      <w:r w:rsidRPr="00C93E88">
        <w:rPr>
          <w:sz w:val="22"/>
          <w:szCs w:val="22"/>
          <w:u w:val="none"/>
          <w:lang w:val="cs-CZ"/>
        </w:rPr>
        <w:t xml:space="preserve"> v souladu s </w:t>
      </w:r>
      <w:proofErr w:type="spellStart"/>
      <w:r w:rsidRPr="00C93E88">
        <w:rPr>
          <w:sz w:val="22"/>
          <w:szCs w:val="22"/>
          <w:u w:val="none"/>
          <w:lang w:val="cs-CZ"/>
        </w:rPr>
        <w:t>ust</w:t>
      </w:r>
      <w:proofErr w:type="spellEnd"/>
      <w:r w:rsidRPr="00C93E88">
        <w:rPr>
          <w:sz w:val="22"/>
          <w:szCs w:val="22"/>
          <w:u w:val="none"/>
          <w:lang w:val="cs-CZ"/>
        </w:rPr>
        <w:t>. § 222 ZZVZ</w:t>
      </w:r>
      <w:r>
        <w:rPr>
          <w:sz w:val="22"/>
          <w:szCs w:val="22"/>
          <w:u w:val="none"/>
          <w:lang w:val="cs-CZ"/>
        </w:rPr>
        <w:t xml:space="preserve"> jako Změna díla dle čl. 8 této Smlouvy</w:t>
      </w:r>
      <w:r w:rsidRPr="00C93E88">
        <w:rPr>
          <w:sz w:val="22"/>
          <w:szCs w:val="22"/>
          <w:u w:val="none"/>
          <w:lang w:val="cs-CZ"/>
        </w:rPr>
        <w:t>.</w:t>
      </w:r>
    </w:p>
    <w:p w14:paraId="3DE1895A" w14:textId="77777777" w:rsidR="00E57773" w:rsidRDefault="00E57773" w:rsidP="00E57773">
      <w:pPr>
        <w:pStyle w:val="Nzev"/>
        <w:numPr>
          <w:ilvl w:val="1"/>
          <w:numId w:val="3"/>
        </w:numPr>
        <w:tabs>
          <w:tab w:val="left" w:pos="567"/>
        </w:tabs>
        <w:ind w:left="567" w:hanging="567"/>
        <w:jc w:val="both"/>
        <w:rPr>
          <w:sz w:val="22"/>
          <w:szCs w:val="22"/>
          <w:u w:val="none"/>
          <w:lang w:val="cs-CZ"/>
        </w:rPr>
      </w:pPr>
      <w:r w:rsidRPr="006D1683">
        <w:rPr>
          <w:sz w:val="22"/>
          <w:szCs w:val="22"/>
          <w:u w:val="none"/>
          <w:lang w:val="cs-CZ"/>
        </w:rPr>
        <w:t>Jestliže Zhotovitel neozná</w:t>
      </w:r>
      <w:r>
        <w:rPr>
          <w:sz w:val="22"/>
          <w:szCs w:val="22"/>
          <w:u w:val="none"/>
          <w:lang w:val="cs-CZ"/>
        </w:rPr>
        <w:t>m</w:t>
      </w:r>
      <w:r w:rsidRPr="006D1683">
        <w:rPr>
          <w:sz w:val="22"/>
          <w:szCs w:val="22"/>
          <w:u w:val="none"/>
          <w:lang w:val="cs-CZ"/>
        </w:rPr>
        <w:t xml:space="preserve">í </w:t>
      </w:r>
      <w:proofErr w:type="spellStart"/>
      <w:r>
        <w:rPr>
          <w:sz w:val="22"/>
          <w:szCs w:val="22"/>
          <w:u w:val="none"/>
          <w:lang w:val="cs-CZ"/>
        </w:rPr>
        <w:t>Claim</w:t>
      </w:r>
      <w:proofErr w:type="spellEnd"/>
      <w:r>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 buď samostatně nebo ve spojení s </w:t>
      </w:r>
      <w:proofErr w:type="spellStart"/>
      <w:r>
        <w:rPr>
          <w:sz w:val="22"/>
          <w:szCs w:val="22"/>
          <w:u w:val="none"/>
          <w:lang w:val="cs-CZ"/>
        </w:rPr>
        <w:t>Claimem</w:t>
      </w:r>
      <w:proofErr w:type="spellEnd"/>
      <w:r>
        <w:rPr>
          <w:sz w:val="22"/>
          <w:szCs w:val="22"/>
          <w:u w:val="none"/>
          <w:lang w:val="cs-CZ"/>
        </w:rPr>
        <w:t xml:space="preserve"> na dodatečnou platbu, </w:t>
      </w:r>
      <w:r w:rsidRPr="006D1683">
        <w:rPr>
          <w:sz w:val="22"/>
          <w:szCs w:val="22"/>
          <w:u w:val="none"/>
          <w:lang w:val="cs-CZ"/>
        </w:rPr>
        <w:t xml:space="preserve">ve lhůtě stanovené tímto </w:t>
      </w:r>
      <w:r>
        <w:rPr>
          <w:sz w:val="22"/>
          <w:szCs w:val="22"/>
          <w:u w:val="none"/>
          <w:lang w:val="cs-CZ"/>
        </w:rPr>
        <w:t>odstavcem 4.10.1. tohoto článku smlouvy</w:t>
      </w:r>
      <w:r w:rsidRPr="006D1683">
        <w:rPr>
          <w:sz w:val="22"/>
          <w:szCs w:val="22"/>
          <w:u w:val="none"/>
          <w:lang w:val="cs-CZ"/>
        </w:rPr>
        <w:t xml:space="preserve">, platí, že </w:t>
      </w:r>
      <w:proofErr w:type="spellStart"/>
      <w:r>
        <w:rPr>
          <w:sz w:val="22"/>
          <w:szCs w:val="22"/>
          <w:u w:val="none"/>
          <w:lang w:val="cs-CZ"/>
        </w:rPr>
        <w:t>Claim</w:t>
      </w:r>
      <w:proofErr w:type="spellEnd"/>
      <w:r w:rsidRPr="008222D1">
        <w:rPr>
          <w:sz w:val="22"/>
          <w:szCs w:val="22"/>
          <w:u w:val="none"/>
          <w:lang w:val="cs-CZ"/>
        </w:rPr>
        <w:t xml:space="preserve"> </w:t>
      </w:r>
      <w:r w:rsidRPr="006D1683">
        <w:rPr>
          <w:sz w:val="22"/>
          <w:szCs w:val="22"/>
          <w:u w:val="none"/>
          <w:lang w:val="cs-CZ"/>
        </w:rPr>
        <w:t>na prodloužení Doby pro dokončení</w:t>
      </w:r>
      <w:r>
        <w:rPr>
          <w:sz w:val="22"/>
          <w:szCs w:val="22"/>
          <w:u w:val="none"/>
          <w:lang w:val="cs-CZ"/>
        </w:rPr>
        <w:t xml:space="preserve"> Díla ani </w:t>
      </w:r>
      <w:proofErr w:type="spellStart"/>
      <w:r>
        <w:rPr>
          <w:sz w:val="22"/>
          <w:szCs w:val="22"/>
          <w:u w:val="none"/>
          <w:lang w:val="cs-CZ"/>
        </w:rPr>
        <w:t>Claim</w:t>
      </w:r>
      <w:proofErr w:type="spellEnd"/>
      <w:r>
        <w:rPr>
          <w:sz w:val="22"/>
          <w:szCs w:val="22"/>
          <w:u w:val="none"/>
          <w:lang w:val="cs-CZ"/>
        </w:rPr>
        <w:t xml:space="preserve"> na dodatečnou platbu</w:t>
      </w:r>
      <w:r w:rsidRPr="006D1683">
        <w:rPr>
          <w:sz w:val="22"/>
          <w:szCs w:val="22"/>
          <w:u w:val="none"/>
          <w:lang w:val="cs-CZ"/>
        </w:rPr>
        <w:t xml:space="preserve"> neuplatňuje a vzdal se práva ho uplatnit. </w:t>
      </w:r>
    </w:p>
    <w:p w14:paraId="105F1638" w14:textId="7949D462" w:rsidR="00E57773" w:rsidRDefault="00E57773" w:rsidP="00E57773">
      <w:pPr>
        <w:pStyle w:val="Nzev"/>
        <w:numPr>
          <w:ilvl w:val="0"/>
          <w:numId w:val="0"/>
        </w:numPr>
        <w:jc w:val="left"/>
        <w:rPr>
          <w:b/>
          <w:bCs/>
          <w:sz w:val="22"/>
          <w:szCs w:val="22"/>
          <w:u w:val="none"/>
          <w:lang w:val="cs-CZ"/>
        </w:rPr>
      </w:pPr>
    </w:p>
    <w:p w14:paraId="2065A0D9" w14:textId="77777777" w:rsidR="00B30197" w:rsidRPr="006D1683" w:rsidRDefault="00B30197" w:rsidP="00E57773">
      <w:pPr>
        <w:pStyle w:val="Nzev"/>
        <w:numPr>
          <w:ilvl w:val="0"/>
          <w:numId w:val="0"/>
        </w:numPr>
        <w:jc w:val="left"/>
        <w:rPr>
          <w:b/>
          <w:bCs/>
          <w:sz w:val="22"/>
          <w:szCs w:val="22"/>
          <w:u w:val="none"/>
          <w:lang w:val="cs-CZ"/>
        </w:rPr>
      </w:pPr>
    </w:p>
    <w:p w14:paraId="2AE411A0" w14:textId="77777777" w:rsidR="00E57773" w:rsidRPr="006D1683" w:rsidRDefault="00E57773" w:rsidP="00E57773">
      <w:pPr>
        <w:pStyle w:val="Nzev"/>
        <w:keepNext/>
        <w:numPr>
          <w:ilvl w:val="0"/>
          <w:numId w:val="3"/>
        </w:numPr>
        <w:rPr>
          <w:b/>
          <w:sz w:val="22"/>
          <w:szCs w:val="22"/>
          <w:u w:val="none"/>
          <w:lang w:val="cs-CZ"/>
        </w:rPr>
      </w:pPr>
      <w:r w:rsidRPr="006D1683">
        <w:rPr>
          <w:b/>
          <w:sz w:val="22"/>
          <w:szCs w:val="22"/>
          <w:u w:val="none"/>
          <w:lang w:val="cs-CZ"/>
        </w:rPr>
        <w:t>Smluvní cena a platební podmínky</w:t>
      </w:r>
    </w:p>
    <w:p w14:paraId="0A84F235"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Smluvní cena je stanovena podle skutečné výměry prací, oceněné na základě jednotkových cen uvedených Zhotovitelem v Příloze 1: Rozpočet:</w:t>
      </w:r>
    </w:p>
    <w:p w14:paraId="294C8EE2" w14:textId="0D9A62B2" w:rsidR="00E57773" w:rsidRDefault="00E57773" w:rsidP="008E12AC">
      <w:pPr>
        <w:pStyle w:val="Nzev"/>
        <w:numPr>
          <w:ilvl w:val="0"/>
          <w:numId w:val="12"/>
        </w:numPr>
        <w:jc w:val="both"/>
        <w:rPr>
          <w:sz w:val="22"/>
          <w:szCs w:val="22"/>
          <w:u w:val="none"/>
          <w:lang w:val="cs-CZ"/>
        </w:rPr>
      </w:pPr>
      <w:r w:rsidRPr="006D1683">
        <w:rPr>
          <w:sz w:val="22"/>
          <w:szCs w:val="22"/>
          <w:u w:val="none"/>
          <w:lang w:val="cs-CZ"/>
        </w:rPr>
        <w:t xml:space="preserve">v celkové výši </w:t>
      </w:r>
      <w:r w:rsidR="00485ABC">
        <w:rPr>
          <w:b/>
          <w:sz w:val="22"/>
          <w:szCs w:val="22"/>
          <w:u w:val="none"/>
          <w:lang w:val="cs-CZ"/>
        </w:rPr>
        <w:t>14 711 129,00</w:t>
      </w:r>
      <w:r w:rsidRPr="006D1683">
        <w:rPr>
          <w:sz w:val="22"/>
          <w:szCs w:val="22"/>
          <w:u w:val="none"/>
          <w:lang w:val="cs-CZ"/>
        </w:rPr>
        <w:t xml:space="preserve"> </w:t>
      </w:r>
      <w:r w:rsidRPr="00485ABC">
        <w:rPr>
          <w:b/>
          <w:sz w:val="22"/>
          <w:szCs w:val="22"/>
          <w:u w:val="none"/>
          <w:lang w:val="cs-CZ"/>
        </w:rPr>
        <w:t>Kč</w:t>
      </w:r>
      <w:r w:rsidR="008E12AC">
        <w:rPr>
          <w:b/>
          <w:sz w:val="22"/>
          <w:szCs w:val="22"/>
          <w:u w:val="none"/>
          <w:lang w:val="cs-CZ"/>
        </w:rPr>
        <w:t xml:space="preserve"> bez DPH</w:t>
      </w:r>
      <w:r w:rsidRPr="006D1683">
        <w:rPr>
          <w:sz w:val="22"/>
          <w:szCs w:val="22"/>
          <w:u w:val="none"/>
          <w:lang w:val="cs-CZ"/>
        </w:rPr>
        <w:t>;</w:t>
      </w:r>
    </w:p>
    <w:p w14:paraId="79122D58" w14:textId="3F49EF1B" w:rsidR="00E57773" w:rsidRPr="008E12AC" w:rsidRDefault="00E57773" w:rsidP="008E12AC">
      <w:pPr>
        <w:pStyle w:val="Nzev"/>
        <w:numPr>
          <w:ilvl w:val="0"/>
          <w:numId w:val="0"/>
        </w:numPr>
        <w:ind w:left="927"/>
        <w:jc w:val="both"/>
        <w:rPr>
          <w:sz w:val="22"/>
          <w:szCs w:val="22"/>
          <w:u w:val="none"/>
          <w:lang w:val="cs-CZ"/>
        </w:rPr>
      </w:pPr>
      <w:r w:rsidRPr="006D1683">
        <w:rPr>
          <w:sz w:val="22"/>
          <w:szCs w:val="22"/>
          <w:u w:val="none"/>
          <w:lang w:val="cs-CZ"/>
        </w:rPr>
        <w:t xml:space="preserve">smluvní cena nezahrnuje daň z přidané hodnoty </w:t>
      </w:r>
      <w:r w:rsidR="008E12AC" w:rsidRPr="008E12AC">
        <w:rPr>
          <w:sz w:val="22"/>
          <w:szCs w:val="22"/>
          <w:u w:val="none"/>
          <w:lang w:val="cs-CZ"/>
        </w:rPr>
        <w:t xml:space="preserve">3 089 377,09 Kč </w:t>
      </w:r>
      <w:r w:rsidRPr="008E12AC">
        <w:rPr>
          <w:sz w:val="22"/>
          <w:szCs w:val="22"/>
          <w:u w:val="none"/>
          <w:lang w:val="cs-CZ"/>
        </w:rPr>
        <w:t>(dále jen „DPH“)</w:t>
      </w:r>
    </w:p>
    <w:p w14:paraId="4962807B" w14:textId="798CDBA7" w:rsidR="00E57773" w:rsidRPr="008E12AC" w:rsidRDefault="008E12AC" w:rsidP="008E12AC">
      <w:pPr>
        <w:pStyle w:val="Nzev"/>
        <w:numPr>
          <w:ilvl w:val="0"/>
          <w:numId w:val="0"/>
        </w:numPr>
        <w:ind w:left="927"/>
        <w:jc w:val="both"/>
        <w:rPr>
          <w:sz w:val="22"/>
          <w:szCs w:val="22"/>
          <w:u w:val="none"/>
          <w:lang w:val="cs-CZ"/>
        </w:rPr>
      </w:pPr>
      <w:r w:rsidRPr="008E12AC">
        <w:rPr>
          <w:sz w:val="22"/>
          <w:szCs w:val="22"/>
          <w:u w:val="none"/>
          <w:lang w:val="cs-CZ"/>
        </w:rPr>
        <w:lastRenderedPageBreak/>
        <w:t xml:space="preserve">tedy </w:t>
      </w:r>
      <w:r>
        <w:rPr>
          <w:sz w:val="22"/>
          <w:szCs w:val="22"/>
          <w:u w:val="none"/>
          <w:lang w:val="cs-CZ"/>
        </w:rPr>
        <w:t>cena celkem</w:t>
      </w:r>
      <w:r w:rsidR="00E57773" w:rsidRPr="008E12AC">
        <w:rPr>
          <w:sz w:val="22"/>
          <w:szCs w:val="22"/>
          <w:u w:val="none"/>
          <w:lang w:val="cs-CZ"/>
        </w:rPr>
        <w:t xml:space="preserve"> </w:t>
      </w:r>
      <w:r w:rsidRPr="008E12AC">
        <w:rPr>
          <w:sz w:val="22"/>
          <w:szCs w:val="22"/>
          <w:u w:val="none"/>
          <w:lang w:val="cs-CZ"/>
        </w:rPr>
        <w:t xml:space="preserve">17 800 466,09 Kč </w:t>
      </w:r>
      <w:r w:rsidR="00E57773" w:rsidRPr="008E12AC">
        <w:rPr>
          <w:sz w:val="22"/>
          <w:szCs w:val="22"/>
          <w:u w:val="none"/>
          <w:lang w:val="cs-CZ"/>
        </w:rPr>
        <w:t>vč. DPH</w:t>
      </w:r>
    </w:p>
    <w:p w14:paraId="62E7BDBB"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 xml:space="preserve">DPH bude stanovena a hrazena v souladu s právními předpisy platnými ke dni uskutečnění zdanitelného plnění. </w:t>
      </w:r>
    </w:p>
    <w:p w14:paraId="6F66A0F9"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Ceny uvedené v Rozpočtu obsahují veškeré náklady Zhotovitele související s provedením Díla, vedlejší náklady související s umístěním stavby, zařízením Staveniště, režijní náklady, zisk, cenu licenčního ujednání a ostatní náklady související s plněním podmínek dle této Smlouvy.</w:t>
      </w:r>
      <w:r>
        <w:rPr>
          <w:sz w:val="22"/>
          <w:szCs w:val="22"/>
          <w:u w:val="none"/>
          <w:lang w:val="cs-CZ"/>
        </w:rPr>
        <w:t xml:space="preserve"> </w:t>
      </w:r>
    </w:p>
    <w:p w14:paraId="4F3A5BD4" w14:textId="77777777" w:rsidR="00E57773" w:rsidRPr="008E12AC"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8E12AC">
        <w:rPr>
          <w:rFonts w:asciiTheme="minorHAnsi" w:hAnsiTheme="minorHAnsi" w:cstheme="minorHAnsi"/>
          <w:sz w:val="22"/>
          <w:szCs w:val="22"/>
          <w:u w:val="none"/>
          <w:lang w:val="cs-CZ"/>
        </w:rPr>
        <w:t>Objednatel neposkytuje zálohy na provádění Díla.</w:t>
      </w:r>
    </w:p>
    <w:p w14:paraId="0CE1B919" w14:textId="77777777" w:rsidR="00E57773" w:rsidRPr="008E12AC"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8E12AC">
        <w:rPr>
          <w:rFonts w:asciiTheme="minorHAnsi" w:hAnsiTheme="minorHAnsi" w:cstheme="minorHAnsi"/>
          <w:sz w:val="22"/>
          <w:szCs w:val="22"/>
          <w:u w:val="none"/>
        </w:rPr>
        <w:t>Smluvní cenu díla lze měnit pouze z těchto důvodů:</w:t>
      </w:r>
    </w:p>
    <w:p w14:paraId="4A86A8D5" w14:textId="77777777" w:rsidR="00E57773" w:rsidRPr="008E12AC" w:rsidRDefault="00E57773" w:rsidP="00E57773">
      <w:pPr>
        <w:numPr>
          <w:ilvl w:val="1"/>
          <w:numId w:val="16"/>
        </w:numPr>
        <w:spacing w:line="160" w:lineRule="atLeast"/>
        <w:ind w:left="1134"/>
        <w:jc w:val="both"/>
        <w:rPr>
          <w:rFonts w:asciiTheme="minorHAnsi" w:hAnsiTheme="minorHAnsi" w:cstheme="minorHAnsi"/>
          <w:sz w:val="22"/>
          <w:szCs w:val="22"/>
        </w:rPr>
      </w:pPr>
      <w:r w:rsidRPr="008E12AC">
        <w:rPr>
          <w:rFonts w:asciiTheme="minorHAnsi" w:hAnsiTheme="minorHAnsi" w:cstheme="minorHAnsi"/>
          <w:sz w:val="22"/>
          <w:szCs w:val="22"/>
        </w:rPr>
        <w:t>v případě vyhrazených změn závazku ze Smlouvy,</w:t>
      </w:r>
    </w:p>
    <w:p w14:paraId="2B07C86D" w14:textId="77777777" w:rsidR="00E57773" w:rsidRPr="008E12AC" w:rsidRDefault="00E57773" w:rsidP="00E57773">
      <w:pPr>
        <w:numPr>
          <w:ilvl w:val="1"/>
          <w:numId w:val="16"/>
        </w:numPr>
        <w:spacing w:line="160" w:lineRule="atLeast"/>
        <w:ind w:left="1134"/>
        <w:jc w:val="both"/>
        <w:rPr>
          <w:rFonts w:asciiTheme="minorHAnsi" w:hAnsiTheme="minorHAnsi" w:cstheme="minorHAnsi"/>
          <w:sz w:val="22"/>
          <w:szCs w:val="22"/>
        </w:rPr>
      </w:pPr>
      <w:r w:rsidRPr="008E12AC">
        <w:rPr>
          <w:rFonts w:asciiTheme="minorHAnsi" w:hAnsiTheme="minorHAnsi" w:cstheme="minorHAnsi"/>
          <w:sz w:val="22"/>
          <w:szCs w:val="22"/>
        </w:rPr>
        <w:t>v průběhu realizace Díla dojde ke změnám sazeb daně z přidané hodnoty ve vztahu k plnění Zhotovitele podle této Smlouvy, a to o částku odpovídající této změně zákonné sazby DPH,</w:t>
      </w:r>
    </w:p>
    <w:p w14:paraId="64A0B74A" w14:textId="77777777" w:rsidR="00E57773" w:rsidRPr="008E12AC" w:rsidRDefault="00E57773" w:rsidP="00E57773">
      <w:pPr>
        <w:numPr>
          <w:ilvl w:val="1"/>
          <w:numId w:val="16"/>
        </w:numPr>
        <w:spacing w:line="160" w:lineRule="atLeast"/>
        <w:ind w:left="1134"/>
        <w:jc w:val="both"/>
        <w:rPr>
          <w:rFonts w:asciiTheme="minorHAnsi" w:hAnsiTheme="minorHAnsi" w:cstheme="minorHAnsi"/>
          <w:sz w:val="22"/>
          <w:szCs w:val="22"/>
        </w:rPr>
      </w:pPr>
      <w:r w:rsidRPr="008E12AC">
        <w:rPr>
          <w:rFonts w:asciiTheme="minorHAnsi" w:hAnsiTheme="minorHAnsi" w:cstheme="minorHAnsi"/>
          <w:sz w:val="22"/>
          <w:szCs w:val="22"/>
        </w:rPr>
        <w:t>v průběhu realizace Díla se smluvní strany dohodnou na nepodstatných změnách závazku ze Smlouvy ve smyslu a v souladu s § 222 ZZVZ.</w:t>
      </w:r>
    </w:p>
    <w:p w14:paraId="04A48CD8" w14:textId="77777777" w:rsidR="00E57773" w:rsidRPr="008E12AC"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8E12AC">
        <w:rPr>
          <w:rFonts w:asciiTheme="minorHAnsi" w:hAnsiTheme="minorHAnsi" w:cstheme="minorHAnsi"/>
          <w:sz w:val="22"/>
          <w:szCs w:val="22"/>
          <w:u w:val="none"/>
          <w:lang w:val="cs-CZ"/>
        </w:rPr>
        <w:t xml:space="preserve">Smluvní cenu díla lze měnit pouze a výlučně formou písemných, vzestupně číslovaných dodatků. </w:t>
      </w:r>
    </w:p>
    <w:p w14:paraId="37BBF0B8" w14:textId="77777777" w:rsidR="00E57773" w:rsidRPr="006D1683" w:rsidRDefault="00E57773" w:rsidP="00E57773">
      <w:pPr>
        <w:pStyle w:val="Nzev"/>
        <w:numPr>
          <w:ilvl w:val="1"/>
          <w:numId w:val="3"/>
        </w:numPr>
        <w:ind w:left="567" w:hanging="567"/>
        <w:jc w:val="both"/>
        <w:rPr>
          <w:sz w:val="22"/>
          <w:szCs w:val="22"/>
          <w:u w:val="none"/>
          <w:lang w:val="cs-CZ"/>
        </w:rPr>
      </w:pPr>
      <w:r w:rsidRPr="008E12AC">
        <w:rPr>
          <w:rFonts w:asciiTheme="minorHAnsi" w:hAnsiTheme="minorHAnsi" w:cstheme="minorHAnsi"/>
          <w:sz w:val="22"/>
          <w:szCs w:val="22"/>
          <w:u w:val="none"/>
          <w:lang w:val="cs-CZ"/>
        </w:rPr>
        <w:t>Zhotovitel je oprávněn k zaplacení smluvní ceny formou měsíčních plateb ve výši smluvní hodnoty prováděného</w:t>
      </w:r>
      <w:r w:rsidRPr="006D1683">
        <w:rPr>
          <w:sz w:val="22"/>
          <w:szCs w:val="22"/>
          <w:u w:val="none"/>
          <w:lang w:val="cs-CZ"/>
        </w:rPr>
        <w:t xml:space="preserve"> Díla oceněné podle odstavce 1 </w:t>
      </w:r>
      <w:r>
        <w:rPr>
          <w:sz w:val="22"/>
          <w:szCs w:val="22"/>
          <w:u w:val="none"/>
          <w:lang w:val="cs-CZ"/>
        </w:rPr>
        <w:t xml:space="preserve">ve spojení s odstavcem 8 </w:t>
      </w:r>
      <w:r w:rsidRPr="006D1683">
        <w:rPr>
          <w:sz w:val="22"/>
          <w:szCs w:val="22"/>
          <w:u w:val="none"/>
          <w:lang w:val="cs-CZ"/>
        </w:rPr>
        <w:t>tohoto článku Smlouvy při zohlednění jakýchkoli přípočtů a odpočtů, které mohou být splatné.</w:t>
      </w:r>
    </w:p>
    <w:p w14:paraId="400E89CD"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 xml:space="preserve">Zástupce zhotovitele musí předložit Zástupci objednatele </w:t>
      </w:r>
      <w:r>
        <w:rPr>
          <w:sz w:val="22"/>
          <w:szCs w:val="22"/>
          <w:u w:val="none"/>
          <w:lang w:val="cs-CZ"/>
        </w:rPr>
        <w:t xml:space="preserve">bez zbytečného odkladu </w:t>
      </w:r>
      <w:r w:rsidRPr="006D1683">
        <w:rPr>
          <w:sz w:val="22"/>
          <w:szCs w:val="22"/>
          <w:u w:val="none"/>
          <w:lang w:val="cs-CZ"/>
        </w:rPr>
        <w:t xml:space="preserve">po konci každého měsíce </w:t>
      </w:r>
      <w:r w:rsidRPr="003E0712">
        <w:rPr>
          <w:sz w:val="22"/>
          <w:szCs w:val="22"/>
          <w:u w:val="none"/>
          <w:lang w:val="cs-CZ"/>
        </w:rPr>
        <w:t>soupis skutečně provedených prací</w:t>
      </w:r>
      <w:r w:rsidRPr="006D1683">
        <w:rPr>
          <w:sz w:val="22"/>
          <w:szCs w:val="22"/>
          <w:u w:val="none"/>
          <w:lang w:val="cs-CZ"/>
        </w:rPr>
        <w:t xml:space="preserve"> vykazující částky, kter</w:t>
      </w:r>
      <w:r>
        <w:rPr>
          <w:sz w:val="22"/>
          <w:szCs w:val="22"/>
          <w:u w:val="none"/>
          <w:lang w:val="cs-CZ"/>
        </w:rPr>
        <w:t>é</w:t>
      </w:r>
      <w:r w:rsidRPr="006D1683">
        <w:rPr>
          <w:sz w:val="22"/>
          <w:szCs w:val="22"/>
          <w:u w:val="none"/>
          <w:lang w:val="cs-CZ"/>
        </w:rPr>
        <w:t xml:space="preserve"> považuje za oprávněné. Zástupce objednatele musí </w:t>
      </w:r>
      <w:r>
        <w:rPr>
          <w:sz w:val="22"/>
          <w:szCs w:val="22"/>
          <w:u w:val="none"/>
          <w:lang w:val="cs-CZ"/>
        </w:rPr>
        <w:t xml:space="preserve">vyúčtování bez zbytečného odkladu </w:t>
      </w:r>
      <w:r w:rsidRPr="006D1683">
        <w:rPr>
          <w:sz w:val="22"/>
          <w:szCs w:val="22"/>
          <w:u w:val="none"/>
          <w:lang w:val="cs-CZ"/>
        </w:rPr>
        <w:t xml:space="preserve">od </w:t>
      </w:r>
      <w:r>
        <w:rPr>
          <w:sz w:val="22"/>
          <w:szCs w:val="22"/>
          <w:u w:val="none"/>
          <w:lang w:val="cs-CZ"/>
        </w:rPr>
        <w:t xml:space="preserve">jeho doručení </w:t>
      </w:r>
      <w:r w:rsidRPr="006D1683">
        <w:rPr>
          <w:sz w:val="22"/>
          <w:szCs w:val="22"/>
          <w:u w:val="none"/>
          <w:lang w:val="cs-CZ"/>
        </w:rPr>
        <w:t xml:space="preserve">posoudit a odsouhlasit </w:t>
      </w:r>
      <w:r w:rsidRPr="003E0712">
        <w:rPr>
          <w:sz w:val="22"/>
          <w:szCs w:val="22"/>
          <w:u w:val="none"/>
          <w:lang w:val="cs-CZ"/>
        </w:rPr>
        <w:t>soupis skutečně provedených prací</w:t>
      </w:r>
      <w:r w:rsidRPr="006D1683">
        <w:rPr>
          <w:sz w:val="22"/>
          <w:szCs w:val="22"/>
          <w:u w:val="none"/>
          <w:lang w:val="cs-CZ"/>
        </w:rPr>
        <w:t xml:space="preserve"> či </w:t>
      </w:r>
      <w:r>
        <w:rPr>
          <w:sz w:val="22"/>
          <w:szCs w:val="22"/>
          <w:u w:val="none"/>
          <w:lang w:val="cs-CZ"/>
        </w:rPr>
        <w:t xml:space="preserve">jej </w:t>
      </w:r>
      <w:r w:rsidRPr="006D1683">
        <w:rPr>
          <w:sz w:val="22"/>
          <w:szCs w:val="22"/>
          <w:u w:val="none"/>
          <w:lang w:val="cs-CZ"/>
        </w:rPr>
        <w:t>vrátit zpět s připomínkami.</w:t>
      </w:r>
    </w:p>
    <w:p w14:paraId="08C957D7"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 xml:space="preserve">Dnem uskutečnění zdanitelného plnění se rozumí </w:t>
      </w:r>
      <w:r>
        <w:rPr>
          <w:sz w:val="22"/>
          <w:szCs w:val="22"/>
          <w:u w:val="none"/>
          <w:lang w:val="cs-CZ"/>
        </w:rPr>
        <w:t xml:space="preserve">poslední </w:t>
      </w:r>
      <w:r w:rsidRPr="006D1683">
        <w:rPr>
          <w:sz w:val="22"/>
          <w:szCs w:val="22"/>
          <w:u w:val="none"/>
          <w:lang w:val="cs-CZ"/>
        </w:rPr>
        <w:t xml:space="preserve">den </w:t>
      </w:r>
      <w:r>
        <w:rPr>
          <w:sz w:val="22"/>
          <w:szCs w:val="22"/>
          <w:u w:val="none"/>
          <w:lang w:val="cs-CZ"/>
        </w:rPr>
        <w:t>období, v němž byly provedeny práce, služby nebo dodávky, jež jsou předmětem průběžné fakturace</w:t>
      </w:r>
      <w:r w:rsidRPr="006D1683">
        <w:rPr>
          <w:sz w:val="22"/>
          <w:szCs w:val="22"/>
          <w:u w:val="none"/>
          <w:lang w:val="cs-CZ"/>
        </w:rPr>
        <w:t>.</w:t>
      </w:r>
    </w:p>
    <w:p w14:paraId="2F3B88D5" w14:textId="77777777" w:rsidR="00E5777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 xml:space="preserve">Daňový doklad k průběžné platbě lze vystavit až po odsouhlasení </w:t>
      </w:r>
      <w:r w:rsidRPr="003E0712">
        <w:rPr>
          <w:sz w:val="22"/>
          <w:szCs w:val="22"/>
          <w:u w:val="none"/>
          <w:lang w:val="cs-CZ"/>
        </w:rPr>
        <w:t>soupis</w:t>
      </w:r>
      <w:r>
        <w:rPr>
          <w:sz w:val="22"/>
          <w:szCs w:val="22"/>
          <w:u w:val="none"/>
          <w:lang w:val="cs-CZ"/>
        </w:rPr>
        <w:t>u</w:t>
      </w:r>
      <w:r w:rsidRPr="003E0712">
        <w:rPr>
          <w:sz w:val="22"/>
          <w:szCs w:val="22"/>
          <w:u w:val="none"/>
          <w:lang w:val="cs-CZ"/>
        </w:rPr>
        <w:t xml:space="preserve"> skutečně provedených prací</w:t>
      </w:r>
      <w:r>
        <w:rPr>
          <w:sz w:val="22"/>
          <w:szCs w:val="22"/>
          <w:u w:val="none"/>
          <w:lang w:val="cs-CZ"/>
        </w:rPr>
        <w:t xml:space="preserve">. </w:t>
      </w:r>
      <w:r w:rsidRPr="00F8296D">
        <w:rPr>
          <w:sz w:val="22"/>
          <w:szCs w:val="22"/>
          <w:u w:val="none"/>
          <w:lang w:val="cs-CZ"/>
        </w:rPr>
        <w:t>Objednatel je povinen vyjádřit své stanovisko k vyúčtování nejpozději ve lhůtě 10 dnů ode dne předložení vyúčtování, jinak platí, že s vyúčtováním souhlasí</w:t>
      </w:r>
      <w:r w:rsidRPr="006D1683">
        <w:rPr>
          <w:sz w:val="22"/>
          <w:szCs w:val="22"/>
          <w:u w:val="none"/>
          <w:lang w:val="cs-CZ"/>
        </w:rPr>
        <w:t>.</w:t>
      </w:r>
      <w:r>
        <w:rPr>
          <w:sz w:val="22"/>
          <w:szCs w:val="22"/>
          <w:u w:val="none"/>
          <w:lang w:val="cs-CZ"/>
        </w:rPr>
        <w:t xml:space="preserve"> </w:t>
      </w:r>
      <w:r w:rsidRPr="008F738A">
        <w:rPr>
          <w:sz w:val="22"/>
          <w:szCs w:val="22"/>
          <w:u w:val="none"/>
          <w:lang w:val="cs-CZ"/>
        </w:rPr>
        <w:t>Objednatel musí Zhotoviteli zaplatit částku</w:t>
      </w:r>
      <w:r w:rsidRPr="00A530D8">
        <w:rPr>
          <w:sz w:val="22"/>
          <w:szCs w:val="22"/>
          <w:u w:val="none"/>
        </w:rPr>
        <w:t xml:space="preserve"> potvrzenou v každém </w:t>
      </w:r>
      <w:r w:rsidRPr="003E0712">
        <w:rPr>
          <w:sz w:val="22"/>
          <w:szCs w:val="22"/>
          <w:u w:val="none"/>
          <w:lang w:val="cs-CZ"/>
        </w:rPr>
        <w:t>soupis</w:t>
      </w:r>
      <w:r>
        <w:rPr>
          <w:sz w:val="22"/>
          <w:szCs w:val="22"/>
          <w:u w:val="none"/>
          <w:lang w:val="cs-CZ"/>
        </w:rPr>
        <w:t>u</w:t>
      </w:r>
      <w:r w:rsidRPr="003E0712">
        <w:rPr>
          <w:sz w:val="22"/>
          <w:szCs w:val="22"/>
          <w:u w:val="none"/>
          <w:lang w:val="cs-CZ"/>
        </w:rPr>
        <w:t xml:space="preserve"> skutečně provedených prací</w:t>
      </w:r>
      <w:r w:rsidRPr="00A530D8">
        <w:rPr>
          <w:sz w:val="22"/>
          <w:szCs w:val="22"/>
          <w:u w:val="none"/>
        </w:rPr>
        <w:t xml:space="preserve"> do </w:t>
      </w:r>
      <w:r>
        <w:rPr>
          <w:sz w:val="22"/>
          <w:szCs w:val="22"/>
          <w:u w:val="none"/>
          <w:lang w:val="cs-CZ"/>
        </w:rPr>
        <w:t>45</w:t>
      </w:r>
      <w:r w:rsidRPr="00A530D8">
        <w:rPr>
          <w:sz w:val="22"/>
          <w:szCs w:val="22"/>
          <w:u w:val="none"/>
        </w:rPr>
        <w:t xml:space="preserve"> dnů od data, kdy Objednateli bude doručena faktura Zhotovitele vystavená na základě odsouhlaseného </w:t>
      </w:r>
      <w:r>
        <w:rPr>
          <w:sz w:val="22"/>
          <w:szCs w:val="22"/>
          <w:u w:val="none"/>
          <w:lang w:val="cs-CZ"/>
        </w:rPr>
        <w:t>soupisu.</w:t>
      </w:r>
      <w:r w:rsidRPr="00A530D8">
        <w:rPr>
          <w:sz w:val="22"/>
          <w:szCs w:val="22"/>
          <w:u w:val="none"/>
        </w:rPr>
        <w:t xml:space="preserve"> </w:t>
      </w:r>
      <w:r w:rsidRPr="00741D13">
        <w:rPr>
          <w:sz w:val="22"/>
          <w:szCs w:val="22"/>
          <w:u w:val="none"/>
        </w:rPr>
        <w:t xml:space="preserve">Objednatel je oprávněn pozastavit část průběžné platby odpovídající 10 % průběžné fakturované platby bez DPH (tzv. „zádržné“) jako jistinu zaručující splnění odstranění vad a nedodělků </w:t>
      </w:r>
      <w:r w:rsidRPr="00741D13">
        <w:rPr>
          <w:sz w:val="22"/>
          <w:szCs w:val="22"/>
          <w:u w:val="none"/>
          <w:lang w:val="cs-CZ"/>
        </w:rPr>
        <w:t>Z</w:t>
      </w:r>
      <w:r w:rsidRPr="00741D13">
        <w:rPr>
          <w:sz w:val="22"/>
          <w:szCs w:val="22"/>
          <w:u w:val="none"/>
        </w:rPr>
        <w:t xml:space="preserve">hotovitele, přičemž na tuto část není </w:t>
      </w:r>
      <w:r w:rsidRPr="00741D13">
        <w:rPr>
          <w:sz w:val="22"/>
          <w:szCs w:val="22"/>
          <w:u w:val="none"/>
          <w:lang w:val="cs-CZ"/>
        </w:rPr>
        <w:t>Z</w:t>
      </w:r>
      <w:r w:rsidRPr="00741D13">
        <w:rPr>
          <w:sz w:val="22"/>
          <w:szCs w:val="22"/>
          <w:u w:val="none"/>
        </w:rPr>
        <w:t xml:space="preserve">hotovitel oprávněn uplatňovat žádné sankce, úroky z prodlení aj. Zádržné bude </w:t>
      </w:r>
      <w:r w:rsidRPr="00741D13">
        <w:rPr>
          <w:sz w:val="22"/>
          <w:szCs w:val="22"/>
          <w:u w:val="none"/>
          <w:lang w:val="cs-CZ"/>
        </w:rPr>
        <w:t xml:space="preserve">označeno a </w:t>
      </w:r>
      <w:r w:rsidRPr="00741D13">
        <w:rPr>
          <w:sz w:val="22"/>
          <w:szCs w:val="22"/>
          <w:u w:val="none"/>
        </w:rPr>
        <w:t xml:space="preserve">vyčísleno u každého vystaveného daňového dokladu z fakturované částky bez DPH. </w:t>
      </w:r>
      <w:r w:rsidRPr="00741D13">
        <w:rPr>
          <w:sz w:val="22"/>
          <w:szCs w:val="22"/>
          <w:u w:val="none"/>
          <w:lang w:val="cs-CZ"/>
        </w:rPr>
        <w:t>Z</w:t>
      </w:r>
      <w:r w:rsidRPr="00741D13">
        <w:rPr>
          <w:sz w:val="22"/>
          <w:szCs w:val="22"/>
          <w:u w:val="none"/>
        </w:rPr>
        <w:t xml:space="preserve">hotoviteli bude v takovém případě na základě </w:t>
      </w:r>
      <w:r w:rsidRPr="00741D13">
        <w:rPr>
          <w:sz w:val="22"/>
          <w:szCs w:val="22"/>
          <w:u w:val="none"/>
          <w:lang w:val="cs-CZ"/>
        </w:rPr>
        <w:t>daňového dokladu k průběžné platbě uhrazena část odpovídající 90 % průběžné fakturované platby včetně DPH a dále část odpovídající sazbě DPH ve vztahu k zádržnému. Částka odpovídající 10 % z celkové vyfakturované smluvní ceny bez DPH bude uhrazena Objednatelem Zhotoviteli do 30 dnů po podepsání Protokolu o převzetí Díla a po odstranění všech vad a nedodělků a vyklizení Staveniště. Zádržné má Objednatel právo použít (jednostranně započíst) na úhradu nákladů vzniklých Objednateli na odstranění těch vad a nedodělků, k jejichž odstranění nedošlo v souladu s čl. 9.1. Smlouvy, nebo na úhradu smluvních pokut, na něž vzniklo Objednateli právo v souvislosti s porušením povinnosti Zhotovitele k odstranění vad nebo nedodělků dle této Smlouvy či k náhradě školy</w:t>
      </w:r>
      <w:r w:rsidRPr="00741D13">
        <w:rPr>
          <w:sz w:val="22"/>
          <w:szCs w:val="22"/>
          <w:u w:val="none"/>
        </w:rPr>
        <w:t xml:space="preserve"> vzniklých z důvodu neodstranění vad nebo nedodělků</w:t>
      </w:r>
      <w:r w:rsidRPr="00555865">
        <w:rPr>
          <w:sz w:val="22"/>
          <w:szCs w:val="22"/>
          <w:u w:val="none"/>
          <w:lang w:val="cs-CZ"/>
        </w:rPr>
        <w:t>.</w:t>
      </w:r>
    </w:p>
    <w:p w14:paraId="19FD0FEC"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 xml:space="preserve">Faktura – </w:t>
      </w:r>
      <w:r w:rsidRPr="00741D13">
        <w:rPr>
          <w:sz w:val="22"/>
          <w:szCs w:val="22"/>
          <w:u w:val="none"/>
          <w:lang w:val="cs-CZ"/>
        </w:rPr>
        <w:t xml:space="preserve">daňový </w:t>
      </w:r>
      <w:proofErr w:type="gramStart"/>
      <w:r w:rsidRPr="00741D13">
        <w:rPr>
          <w:sz w:val="22"/>
          <w:szCs w:val="22"/>
          <w:u w:val="none"/>
          <w:lang w:val="cs-CZ"/>
        </w:rPr>
        <w:t>doklad - musí</w:t>
      </w:r>
      <w:proofErr w:type="gramEnd"/>
      <w:r w:rsidRPr="00741D13">
        <w:rPr>
          <w:sz w:val="22"/>
          <w:szCs w:val="22"/>
          <w:u w:val="none"/>
          <w:lang w:val="cs-CZ"/>
        </w:rPr>
        <w:t xml:space="preserve"> splňovat smlouvou stanovené náležitosti (údaj, že se jedná o projekt v rámci: </w:t>
      </w:r>
      <w:r w:rsidRPr="00741D13">
        <w:rPr>
          <w:sz w:val="22"/>
          <w:szCs w:val="22"/>
        </w:rPr>
        <w:t>SMVS č. 134V131000122</w:t>
      </w:r>
      <w:r w:rsidRPr="00741D13">
        <w:rPr>
          <w:sz w:val="22"/>
          <w:szCs w:val="22"/>
          <w:u w:val="none"/>
          <w:lang w:val="cs-CZ"/>
        </w:rPr>
        <w:t>, název Díla) a náležitosti</w:t>
      </w:r>
      <w:r w:rsidRPr="006D1683">
        <w:rPr>
          <w:sz w:val="22"/>
          <w:szCs w:val="22"/>
          <w:u w:val="none"/>
          <w:lang w:val="cs-CZ"/>
        </w:rPr>
        <w:t xml:space="preserve"> řádného daňového dokladu podle příslušných právních předpisů, jinak je Objednatel oprávněn jej do</w:t>
      </w:r>
      <w:r>
        <w:rPr>
          <w:sz w:val="22"/>
          <w:szCs w:val="22"/>
          <w:u w:val="none"/>
          <w:lang w:val="cs-CZ"/>
        </w:rPr>
        <w:t> </w:t>
      </w:r>
      <w:r w:rsidRPr="006D1683">
        <w:rPr>
          <w:sz w:val="22"/>
          <w:szCs w:val="22"/>
          <w:u w:val="none"/>
          <w:lang w:val="cs-CZ"/>
        </w:rPr>
        <w:t>data splatnosti vrátit s tím, že zhotovitel je poté povinen vystavit nový daňový doklad s</w:t>
      </w:r>
      <w:r>
        <w:rPr>
          <w:sz w:val="22"/>
          <w:szCs w:val="22"/>
          <w:u w:val="none"/>
          <w:lang w:val="cs-CZ"/>
        </w:rPr>
        <w:t> </w:t>
      </w:r>
      <w:r w:rsidRPr="006D1683">
        <w:rPr>
          <w:sz w:val="22"/>
          <w:szCs w:val="22"/>
          <w:u w:val="none"/>
          <w:lang w:val="cs-CZ"/>
        </w:rPr>
        <w:t>novým termínem splatnosti. V takovém případě není objednatel v prodlení s úhradou.</w:t>
      </w:r>
    </w:p>
    <w:p w14:paraId="1C58A196"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lastRenderedPageBreak/>
        <w:t>Objednatel může jednostranně započíst vůči Zhotoviteli pohledávku (i nesplatnou) plynoucí z této Smlouvy.</w:t>
      </w:r>
    </w:p>
    <w:p w14:paraId="0F3BAA99"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 xml:space="preserve">Zhotovitel prohlašuje, že ke dni </w:t>
      </w:r>
      <w:r>
        <w:rPr>
          <w:sz w:val="22"/>
          <w:szCs w:val="22"/>
          <w:u w:val="none"/>
          <w:lang w:val="cs-CZ"/>
        </w:rPr>
        <w:t xml:space="preserve">nabytí účinnosti </w:t>
      </w:r>
      <w:r w:rsidRPr="006D1683">
        <w:rPr>
          <w:sz w:val="22"/>
          <w:szCs w:val="22"/>
          <w:u w:val="none"/>
          <w:lang w:val="cs-CZ"/>
        </w:rPr>
        <w:t>této Smlouvy není nespolehlivým plátcem DPH dle §</w:t>
      </w:r>
      <w:r>
        <w:rPr>
          <w:sz w:val="22"/>
          <w:szCs w:val="22"/>
          <w:u w:val="none"/>
          <w:lang w:val="cs-CZ"/>
        </w:rPr>
        <w:t> </w:t>
      </w:r>
      <w:r w:rsidRPr="006D1683">
        <w:rPr>
          <w:sz w:val="22"/>
          <w:szCs w:val="22"/>
          <w:u w:val="none"/>
          <w:lang w:val="cs-CZ"/>
        </w:rPr>
        <w:t xml:space="preserve">106 zákona č. 235/2004 Sb., o dani z přidané hodnoty, ve znění pozdějších předpisů, a není veden v registru nespolehlivých plátců DPH. </w:t>
      </w:r>
    </w:p>
    <w:p w14:paraId="7F0C5E69"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w:t>
      </w:r>
      <w:r>
        <w:rPr>
          <w:sz w:val="22"/>
          <w:szCs w:val="22"/>
          <w:u w:val="none"/>
          <w:lang w:val="cs-CZ"/>
        </w:rPr>
        <w:t> </w:t>
      </w:r>
      <w:r w:rsidRPr="006D1683">
        <w:rPr>
          <w:sz w:val="22"/>
          <w:szCs w:val="22"/>
          <w:u w:val="none"/>
          <w:lang w:val="cs-CZ"/>
        </w:rPr>
        <w:t>registru nespolehlivých plátců DPH.</w:t>
      </w:r>
    </w:p>
    <w:p w14:paraId="188ED024" w14:textId="77777777" w:rsidR="00E57773" w:rsidRPr="006D1683" w:rsidRDefault="00E57773" w:rsidP="00E57773">
      <w:pPr>
        <w:pStyle w:val="Nzev"/>
        <w:numPr>
          <w:ilvl w:val="0"/>
          <w:numId w:val="0"/>
        </w:numPr>
        <w:jc w:val="left"/>
        <w:rPr>
          <w:b/>
          <w:bCs/>
          <w:sz w:val="22"/>
          <w:szCs w:val="22"/>
          <w:u w:val="none"/>
          <w:lang w:val="cs-CZ"/>
        </w:rPr>
      </w:pPr>
    </w:p>
    <w:p w14:paraId="39D3C16E" w14:textId="77777777" w:rsidR="00E57773" w:rsidRPr="006D1683" w:rsidRDefault="00E57773" w:rsidP="00E57773">
      <w:pPr>
        <w:pStyle w:val="Nzev"/>
        <w:keepNext/>
        <w:numPr>
          <w:ilvl w:val="0"/>
          <w:numId w:val="3"/>
        </w:numPr>
        <w:rPr>
          <w:b/>
          <w:sz w:val="22"/>
          <w:szCs w:val="22"/>
          <w:u w:val="none"/>
          <w:lang w:val="cs-CZ"/>
        </w:rPr>
      </w:pPr>
      <w:r w:rsidRPr="006D1683">
        <w:rPr>
          <w:b/>
          <w:sz w:val="22"/>
          <w:szCs w:val="22"/>
          <w:u w:val="none"/>
          <w:lang w:val="cs-CZ"/>
        </w:rPr>
        <w:t xml:space="preserve">Pojištění </w:t>
      </w:r>
    </w:p>
    <w:p w14:paraId="0BB07653" w14:textId="77777777" w:rsidR="00E5777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 xml:space="preserve">Zhotovitel je povinen být pojištěn proti škodám způsobeným jeho činností, včetně možných škod způsobených personálem zhotovitele, </w:t>
      </w:r>
      <w:r>
        <w:rPr>
          <w:sz w:val="22"/>
          <w:szCs w:val="22"/>
          <w:u w:val="none"/>
          <w:lang w:val="cs-CZ"/>
        </w:rPr>
        <w:t>včetně takového pojištění</w:t>
      </w:r>
      <w:r w:rsidRPr="00FA02D3">
        <w:rPr>
          <w:sz w:val="22"/>
          <w:szCs w:val="22"/>
          <w:u w:val="none"/>
        </w:rPr>
        <w:t xml:space="preserve">, aby krylo živelní rizika, odcizení, vandalismus, nešikovnost, nedbalost, špatné </w:t>
      </w:r>
      <w:r w:rsidRPr="002B12CE">
        <w:rPr>
          <w:sz w:val="22"/>
          <w:szCs w:val="22"/>
          <w:u w:val="none"/>
        </w:rPr>
        <w:t>provedení, staveništní nehody s</w:t>
      </w:r>
      <w:r w:rsidRPr="002B12CE">
        <w:rPr>
          <w:sz w:val="22"/>
          <w:szCs w:val="22"/>
          <w:u w:val="none"/>
          <w:lang w:val="cs-CZ"/>
        </w:rPr>
        <w:t> n</w:t>
      </w:r>
      <w:proofErr w:type="spellStart"/>
      <w:r w:rsidRPr="002B12CE">
        <w:rPr>
          <w:sz w:val="22"/>
          <w:szCs w:val="22"/>
          <w:u w:val="none"/>
        </w:rPr>
        <w:t>ásledkem</w:t>
      </w:r>
      <w:proofErr w:type="spellEnd"/>
      <w:r w:rsidRPr="002B12CE">
        <w:rPr>
          <w:sz w:val="22"/>
          <w:szCs w:val="22"/>
          <w:u w:val="none"/>
        </w:rPr>
        <w:t xml:space="preserve"> škod na díle</w:t>
      </w:r>
      <w:r w:rsidRPr="002B12CE">
        <w:rPr>
          <w:sz w:val="22"/>
          <w:szCs w:val="22"/>
          <w:u w:val="none"/>
          <w:lang w:val="cs-CZ"/>
        </w:rPr>
        <w:t xml:space="preserve"> nebo Objektu,</w:t>
      </w:r>
      <w:r w:rsidRPr="002B12CE">
        <w:rPr>
          <w:sz w:val="22"/>
          <w:szCs w:val="22"/>
          <w:u w:val="none"/>
        </w:rPr>
        <w:t xml:space="preserve"> </w:t>
      </w:r>
      <w:r w:rsidRPr="002B12CE">
        <w:rPr>
          <w:sz w:val="22"/>
          <w:szCs w:val="22"/>
          <w:u w:val="none"/>
          <w:lang w:val="cs-CZ"/>
        </w:rPr>
        <w:t>a to minimálně pojištěním odpovědnosti za škody způsobené jeho činností s limitem nejméně ve výši 10.000.000,- Kč, přičemž spoluúčast Zhotovitele nesmí přesáhnout 100.000,- Kč.</w:t>
      </w:r>
      <w:r w:rsidRPr="006D1683">
        <w:rPr>
          <w:sz w:val="22"/>
          <w:szCs w:val="22"/>
          <w:u w:val="none"/>
          <w:lang w:val="cs-CZ"/>
        </w:rPr>
        <w:t xml:space="preserve"> </w:t>
      </w:r>
    </w:p>
    <w:p w14:paraId="0BB80E12"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Zhotovitel je povinen pojištění platně a účinně sjednat a po celou dobu provádění Díla až do doby odstranění případných vad a nedodělků uvedených v Protokolu o předání díla je udržovat v platnosti a účinn</w:t>
      </w:r>
      <w:r>
        <w:rPr>
          <w:sz w:val="22"/>
          <w:szCs w:val="22"/>
          <w:u w:val="none"/>
          <w:lang w:val="cs-CZ"/>
        </w:rPr>
        <w:t>é</w:t>
      </w:r>
      <w:r w:rsidRPr="006D1683">
        <w:rPr>
          <w:sz w:val="22"/>
          <w:szCs w:val="22"/>
          <w:u w:val="none"/>
          <w:lang w:val="cs-CZ"/>
        </w:rPr>
        <w:t xml:space="preserve">. Náklady na pojištění jsou zahrnuty ve </w:t>
      </w:r>
      <w:r>
        <w:rPr>
          <w:sz w:val="22"/>
          <w:szCs w:val="22"/>
          <w:u w:val="none"/>
          <w:lang w:val="cs-CZ"/>
        </w:rPr>
        <w:t>s</w:t>
      </w:r>
      <w:r w:rsidRPr="006D1683">
        <w:rPr>
          <w:sz w:val="22"/>
          <w:szCs w:val="22"/>
          <w:u w:val="none"/>
          <w:lang w:val="cs-CZ"/>
        </w:rPr>
        <w:t>mluvní ceně Díla.</w:t>
      </w:r>
    </w:p>
    <w:p w14:paraId="2F0079B2"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 xml:space="preserve">Doklady prokazující existenci pojištění se stanoveným obsahem a rozsahem předložil Zhotovitel Objednateli před uzavřením této Smlouvy, a dále je Zhotovitel povinen předložit objednateli tyto doklady na požádání do 10 dnů od obdržení výzvy Objednatele, přičemž Objednatel je oprávněn požádat o předložení dokladů kdykoliv během provádění Díla. </w:t>
      </w:r>
    </w:p>
    <w:p w14:paraId="40495B22" w14:textId="77777777" w:rsidR="00E57773" w:rsidRPr="006D1683" w:rsidRDefault="00E57773" w:rsidP="00E57773">
      <w:pPr>
        <w:pStyle w:val="Nzev"/>
        <w:numPr>
          <w:ilvl w:val="0"/>
          <w:numId w:val="0"/>
        </w:numPr>
        <w:ind w:left="567"/>
        <w:jc w:val="both"/>
        <w:rPr>
          <w:sz w:val="22"/>
          <w:szCs w:val="22"/>
          <w:u w:val="none"/>
          <w:lang w:val="cs-CZ"/>
        </w:rPr>
      </w:pPr>
    </w:p>
    <w:p w14:paraId="593A0D67" w14:textId="77777777" w:rsidR="00E57773" w:rsidRDefault="00E57773" w:rsidP="00E57773">
      <w:pPr>
        <w:pStyle w:val="Nzev"/>
        <w:keepNext/>
        <w:numPr>
          <w:ilvl w:val="0"/>
          <w:numId w:val="0"/>
        </w:numPr>
        <w:ind w:left="360"/>
        <w:jc w:val="left"/>
        <w:rPr>
          <w:b/>
          <w:bCs/>
          <w:sz w:val="22"/>
          <w:szCs w:val="22"/>
          <w:u w:val="none"/>
          <w:lang w:val="cs-CZ"/>
        </w:rPr>
      </w:pPr>
    </w:p>
    <w:p w14:paraId="23211165" w14:textId="77777777" w:rsidR="00E57773" w:rsidRPr="00913529" w:rsidRDefault="00E57773" w:rsidP="00E57773">
      <w:pPr>
        <w:pStyle w:val="Nzev"/>
        <w:keepNext/>
        <w:numPr>
          <w:ilvl w:val="0"/>
          <w:numId w:val="3"/>
        </w:numPr>
        <w:rPr>
          <w:b/>
          <w:bCs/>
          <w:sz w:val="22"/>
          <w:szCs w:val="22"/>
          <w:u w:val="none"/>
          <w:lang w:val="cs-CZ"/>
        </w:rPr>
      </w:pPr>
      <w:r w:rsidRPr="00913529">
        <w:rPr>
          <w:b/>
          <w:bCs/>
          <w:sz w:val="22"/>
          <w:szCs w:val="22"/>
          <w:u w:val="none"/>
          <w:lang w:val="cs-CZ"/>
        </w:rPr>
        <w:t>Stavební deník</w:t>
      </w:r>
    </w:p>
    <w:p w14:paraId="46A51586" w14:textId="77777777" w:rsidR="00E57773" w:rsidRDefault="00E57773" w:rsidP="00E57773">
      <w:pPr>
        <w:pStyle w:val="Nzev"/>
        <w:numPr>
          <w:ilvl w:val="1"/>
          <w:numId w:val="3"/>
        </w:numPr>
        <w:ind w:left="567" w:hanging="567"/>
        <w:jc w:val="both"/>
        <w:rPr>
          <w:bCs/>
          <w:sz w:val="22"/>
          <w:szCs w:val="22"/>
          <w:u w:val="none"/>
          <w:lang w:val="cs-CZ"/>
        </w:rPr>
      </w:pPr>
      <w:r w:rsidRPr="00913529">
        <w:rPr>
          <w:bCs/>
          <w:sz w:val="22"/>
          <w:szCs w:val="22"/>
          <w:u w:val="none"/>
          <w:lang w:val="cs-CZ"/>
        </w:rPr>
        <w:t xml:space="preserve">Zhotovitel je povinen vést stavební deník v českém jazyce v souladu s </w:t>
      </w:r>
      <w:proofErr w:type="spellStart"/>
      <w:r w:rsidRPr="00913529">
        <w:rPr>
          <w:bCs/>
          <w:sz w:val="22"/>
          <w:szCs w:val="22"/>
          <w:u w:val="none"/>
          <w:lang w:val="cs-CZ"/>
        </w:rPr>
        <w:t>ust</w:t>
      </w:r>
      <w:proofErr w:type="spellEnd"/>
      <w:r w:rsidRPr="00913529">
        <w:rPr>
          <w:bCs/>
          <w:sz w:val="22"/>
          <w:szCs w:val="22"/>
          <w:u w:val="none"/>
          <w:lang w:val="cs-CZ"/>
        </w:rPr>
        <w:t xml:space="preserve">. § 166 stavebního zákona. </w:t>
      </w:r>
      <w:r>
        <w:rPr>
          <w:bCs/>
          <w:sz w:val="22"/>
          <w:szCs w:val="22"/>
          <w:u w:val="none"/>
          <w:lang w:val="cs-CZ"/>
        </w:rPr>
        <w:t xml:space="preserve">Obsahové náležitosti stavebního deníku a způsob jeho vedení stanoví prováděcí právní předpis ke stavebnímu zákonu. </w:t>
      </w:r>
    </w:p>
    <w:p w14:paraId="46379A9C" w14:textId="77777777" w:rsidR="00E57773" w:rsidRPr="00EC6688" w:rsidRDefault="00E57773" w:rsidP="00E57773">
      <w:pPr>
        <w:pStyle w:val="Nzev"/>
        <w:numPr>
          <w:ilvl w:val="1"/>
          <w:numId w:val="3"/>
        </w:numPr>
        <w:ind w:left="567" w:hanging="567"/>
        <w:jc w:val="both"/>
        <w:rPr>
          <w:bCs/>
          <w:sz w:val="22"/>
          <w:szCs w:val="22"/>
          <w:u w:val="none"/>
          <w:lang w:val="cs-CZ"/>
        </w:rPr>
      </w:pPr>
      <w:r w:rsidRPr="00EC6688">
        <w:rPr>
          <w:sz w:val="22"/>
          <w:szCs w:val="22"/>
          <w:u w:val="none"/>
        </w:rPr>
        <w:t xml:space="preserve">Záznamy do stavebního deníku jsou oprávněni provádět </w:t>
      </w:r>
      <w:r w:rsidRPr="00EC6688">
        <w:rPr>
          <w:sz w:val="22"/>
          <w:szCs w:val="22"/>
          <w:u w:val="none"/>
          <w:lang w:val="cs-CZ"/>
        </w:rPr>
        <w:t xml:space="preserve">Zhotovitel, </w:t>
      </w:r>
      <w:r w:rsidRPr="00EC6688">
        <w:rPr>
          <w:sz w:val="22"/>
          <w:szCs w:val="22"/>
          <w:u w:val="none"/>
        </w:rPr>
        <w:t xml:space="preserve">osoba vykonávající </w:t>
      </w:r>
      <w:r w:rsidRPr="00EC6688">
        <w:rPr>
          <w:sz w:val="22"/>
          <w:szCs w:val="22"/>
          <w:u w:val="none"/>
          <w:lang w:val="cs-CZ"/>
        </w:rPr>
        <w:t>TDS nebo dozor projektanta</w:t>
      </w:r>
      <w:r w:rsidRPr="00EC6688">
        <w:rPr>
          <w:sz w:val="22"/>
          <w:szCs w:val="22"/>
          <w:u w:val="none"/>
        </w:rPr>
        <w:t>, osoba provádějící kontrolní prohlídku stavby</w:t>
      </w:r>
      <w:r w:rsidRPr="00EC6688">
        <w:rPr>
          <w:sz w:val="22"/>
          <w:szCs w:val="22"/>
          <w:u w:val="none"/>
          <w:lang w:val="cs-CZ"/>
        </w:rPr>
        <w:t>,</w:t>
      </w:r>
      <w:r w:rsidRPr="00EC6688">
        <w:rPr>
          <w:sz w:val="22"/>
          <w:szCs w:val="22"/>
          <w:u w:val="none"/>
        </w:rPr>
        <w:t xml:space="preserve"> koordinátor </w:t>
      </w:r>
      <w:r w:rsidRPr="00EC6688">
        <w:rPr>
          <w:sz w:val="22"/>
          <w:szCs w:val="22"/>
          <w:u w:val="none"/>
          <w:lang w:val="cs-CZ"/>
        </w:rPr>
        <w:t>BOZP</w:t>
      </w:r>
      <w:r w:rsidRPr="00EC6688">
        <w:rPr>
          <w:sz w:val="22"/>
          <w:szCs w:val="22"/>
          <w:u w:val="none"/>
        </w:rPr>
        <w:t>, a další osoby, které mohou vykonávat kontrolu podle právních předpisů.</w:t>
      </w:r>
    </w:p>
    <w:p w14:paraId="5E331FD9" w14:textId="77777777" w:rsidR="00E57773" w:rsidRPr="00913529" w:rsidRDefault="00E57773" w:rsidP="00E57773">
      <w:pPr>
        <w:pStyle w:val="Nzev"/>
        <w:numPr>
          <w:ilvl w:val="1"/>
          <w:numId w:val="3"/>
        </w:numPr>
        <w:ind w:left="567" w:hanging="567"/>
        <w:jc w:val="both"/>
        <w:rPr>
          <w:bCs/>
          <w:sz w:val="22"/>
          <w:szCs w:val="22"/>
          <w:u w:val="none"/>
          <w:lang w:val="cs-CZ"/>
        </w:rPr>
      </w:pPr>
      <w:r w:rsidRPr="00913529">
        <w:rPr>
          <w:bCs/>
          <w:sz w:val="22"/>
          <w:szCs w:val="22"/>
          <w:u w:val="none"/>
          <w:lang w:val="cs-CZ"/>
        </w:rPr>
        <w:t xml:space="preserve">Po dokončení </w:t>
      </w:r>
      <w:r>
        <w:rPr>
          <w:bCs/>
          <w:sz w:val="22"/>
          <w:szCs w:val="22"/>
          <w:u w:val="none"/>
          <w:lang w:val="cs-CZ"/>
        </w:rPr>
        <w:t>Díla</w:t>
      </w:r>
      <w:r w:rsidRPr="00913529">
        <w:rPr>
          <w:bCs/>
          <w:sz w:val="22"/>
          <w:szCs w:val="22"/>
          <w:u w:val="none"/>
          <w:lang w:val="cs-CZ"/>
        </w:rPr>
        <w:t xml:space="preserve"> před</w:t>
      </w:r>
      <w:r>
        <w:rPr>
          <w:bCs/>
          <w:sz w:val="22"/>
          <w:szCs w:val="22"/>
          <w:u w:val="none"/>
          <w:lang w:val="cs-CZ"/>
        </w:rPr>
        <w:t>á Z</w:t>
      </w:r>
      <w:r w:rsidRPr="00913529">
        <w:rPr>
          <w:bCs/>
          <w:sz w:val="22"/>
          <w:szCs w:val="22"/>
          <w:u w:val="none"/>
          <w:lang w:val="cs-CZ"/>
        </w:rPr>
        <w:t xml:space="preserve">hotovitel originál stavebního deníku </w:t>
      </w:r>
      <w:r>
        <w:rPr>
          <w:bCs/>
          <w:sz w:val="22"/>
          <w:szCs w:val="22"/>
          <w:u w:val="none"/>
          <w:lang w:val="cs-CZ"/>
        </w:rPr>
        <w:t>Objednateli</w:t>
      </w:r>
      <w:r w:rsidRPr="00913529">
        <w:rPr>
          <w:bCs/>
          <w:sz w:val="22"/>
          <w:szCs w:val="22"/>
          <w:u w:val="none"/>
          <w:lang w:val="cs-CZ"/>
        </w:rPr>
        <w:t xml:space="preserve">; v případě </w:t>
      </w:r>
      <w:r>
        <w:rPr>
          <w:bCs/>
          <w:sz w:val="22"/>
          <w:szCs w:val="22"/>
          <w:u w:val="none"/>
          <w:lang w:val="cs-CZ"/>
        </w:rPr>
        <w:t>jeho</w:t>
      </w:r>
      <w:r w:rsidRPr="00913529">
        <w:rPr>
          <w:bCs/>
          <w:sz w:val="22"/>
          <w:szCs w:val="22"/>
          <w:u w:val="none"/>
          <w:lang w:val="cs-CZ"/>
        </w:rPr>
        <w:t xml:space="preserve"> vedení v elektronické formě je</w:t>
      </w:r>
      <w:r>
        <w:rPr>
          <w:bCs/>
          <w:sz w:val="22"/>
          <w:szCs w:val="22"/>
          <w:u w:val="none"/>
          <w:lang w:val="cs-CZ"/>
        </w:rPr>
        <w:t>j</w:t>
      </w:r>
      <w:r w:rsidRPr="00913529">
        <w:rPr>
          <w:bCs/>
          <w:sz w:val="22"/>
          <w:szCs w:val="22"/>
          <w:u w:val="none"/>
          <w:lang w:val="cs-CZ"/>
        </w:rPr>
        <w:t xml:space="preserve"> </w:t>
      </w:r>
      <w:r>
        <w:rPr>
          <w:bCs/>
          <w:sz w:val="22"/>
          <w:szCs w:val="22"/>
          <w:u w:val="none"/>
          <w:lang w:val="cs-CZ"/>
        </w:rPr>
        <w:t>Z</w:t>
      </w:r>
      <w:r w:rsidRPr="00913529">
        <w:rPr>
          <w:bCs/>
          <w:sz w:val="22"/>
          <w:szCs w:val="22"/>
          <w:u w:val="none"/>
          <w:lang w:val="cs-CZ"/>
        </w:rPr>
        <w:t>hotovitel předá ve s</w:t>
      </w:r>
      <w:r>
        <w:rPr>
          <w:bCs/>
          <w:sz w:val="22"/>
          <w:szCs w:val="22"/>
          <w:u w:val="none"/>
          <w:lang w:val="cs-CZ"/>
        </w:rPr>
        <w:t>trojově čitelném formátu</w:t>
      </w:r>
      <w:r w:rsidRPr="00913529">
        <w:rPr>
          <w:bCs/>
          <w:sz w:val="22"/>
          <w:szCs w:val="22"/>
          <w:u w:val="none"/>
          <w:lang w:val="cs-CZ"/>
        </w:rPr>
        <w:t>.</w:t>
      </w:r>
    </w:p>
    <w:p w14:paraId="6A59A51E" w14:textId="77777777" w:rsidR="00E57773" w:rsidRPr="006D1683" w:rsidRDefault="00E57773" w:rsidP="00E57773">
      <w:pPr>
        <w:pStyle w:val="Nzev"/>
        <w:numPr>
          <w:ilvl w:val="1"/>
          <w:numId w:val="3"/>
        </w:numPr>
        <w:ind w:left="567" w:hanging="567"/>
        <w:jc w:val="both"/>
        <w:rPr>
          <w:bCs/>
          <w:sz w:val="22"/>
          <w:szCs w:val="22"/>
          <w:u w:val="none"/>
          <w:lang w:val="cs-CZ"/>
        </w:rPr>
      </w:pPr>
      <w:r w:rsidRPr="006D1683">
        <w:rPr>
          <w:bCs/>
          <w:sz w:val="22"/>
          <w:szCs w:val="22"/>
          <w:u w:val="none"/>
          <w:lang w:val="cs-CZ"/>
        </w:rPr>
        <w:t xml:space="preserve">Zápisem ve stavebním deníku nelze měnit ustanovení </w:t>
      </w:r>
      <w:r>
        <w:rPr>
          <w:bCs/>
          <w:sz w:val="22"/>
          <w:szCs w:val="22"/>
          <w:u w:val="none"/>
          <w:lang w:val="cs-CZ"/>
        </w:rPr>
        <w:t>S</w:t>
      </w:r>
      <w:r w:rsidRPr="006D1683">
        <w:rPr>
          <w:bCs/>
          <w:sz w:val="22"/>
          <w:szCs w:val="22"/>
          <w:u w:val="none"/>
          <w:lang w:val="cs-CZ"/>
        </w:rPr>
        <w:t>mlouvy.</w:t>
      </w:r>
    </w:p>
    <w:p w14:paraId="0C204F36" w14:textId="618E3F41" w:rsidR="00E57773" w:rsidRDefault="00E57773" w:rsidP="00E57773">
      <w:pPr>
        <w:jc w:val="center"/>
        <w:rPr>
          <w:b/>
          <w:bCs/>
          <w:sz w:val="22"/>
          <w:szCs w:val="22"/>
        </w:rPr>
      </w:pPr>
    </w:p>
    <w:p w14:paraId="291D83AC" w14:textId="77777777" w:rsidR="00B30197" w:rsidRPr="006D1683" w:rsidRDefault="00B30197" w:rsidP="00E57773">
      <w:pPr>
        <w:jc w:val="center"/>
        <w:rPr>
          <w:b/>
          <w:bCs/>
          <w:sz w:val="22"/>
          <w:szCs w:val="22"/>
        </w:rPr>
      </w:pPr>
    </w:p>
    <w:p w14:paraId="4E8B7FE4" w14:textId="77777777" w:rsidR="00E57773" w:rsidRDefault="00E57773" w:rsidP="00E57773">
      <w:pPr>
        <w:pStyle w:val="Nzev"/>
        <w:keepNext/>
        <w:numPr>
          <w:ilvl w:val="0"/>
          <w:numId w:val="3"/>
        </w:numPr>
        <w:rPr>
          <w:b/>
          <w:sz w:val="22"/>
          <w:szCs w:val="22"/>
          <w:u w:val="none"/>
          <w:lang w:val="cs-CZ"/>
        </w:rPr>
      </w:pPr>
      <w:r>
        <w:rPr>
          <w:b/>
          <w:sz w:val="22"/>
          <w:szCs w:val="22"/>
          <w:u w:val="none"/>
          <w:lang w:val="cs-CZ"/>
        </w:rPr>
        <w:t>Změny</w:t>
      </w:r>
    </w:p>
    <w:p w14:paraId="58B62D49" w14:textId="77777777" w:rsidR="00E57773" w:rsidRDefault="00E57773" w:rsidP="00E57773">
      <w:pPr>
        <w:pStyle w:val="Nzev"/>
        <w:numPr>
          <w:ilvl w:val="1"/>
          <w:numId w:val="3"/>
        </w:numPr>
        <w:ind w:left="567" w:hanging="567"/>
        <w:jc w:val="both"/>
        <w:rPr>
          <w:color w:val="000000"/>
          <w:sz w:val="22"/>
          <w:szCs w:val="22"/>
        </w:rPr>
      </w:pPr>
      <w:r>
        <w:rPr>
          <w:color w:val="000000"/>
          <w:sz w:val="22"/>
          <w:szCs w:val="22"/>
          <w:u w:val="none"/>
        </w:rPr>
        <w:t>Změnou se pro účely této smlouvy rozumí změna nutná nebo vhodná pro provedení Díla provedená podle tohoto článku Smlouvy (dále jen „</w:t>
      </w:r>
      <w:r>
        <w:rPr>
          <w:b/>
          <w:i/>
          <w:color w:val="000000"/>
          <w:sz w:val="22"/>
          <w:szCs w:val="22"/>
          <w:u w:val="none"/>
        </w:rPr>
        <w:t>Změna</w:t>
      </w:r>
      <w:r>
        <w:rPr>
          <w:color w:val="000000"/>
          <w:sz w:val="22"/>
          <w:szCs w:val="22"/>
          <w:u w:val="none"/>
        </w:rPr>
        <w:t>“</w:t>
      </w:r>
      <w:r w:rsidRPr="001D412B">
        <w:rPr>
          <w:bCs/>
          <w:sz w:val="22"/>
          <w:szCs w:val="22"/>
          <w:u w:val="none"/>
          <w:lang w:val="cs-CZ"/>
        </w:rPr>
        <w:t xml:space="preserve"> </w:t>
      </w:r>
      <w:r w:rsidRPr="005664E9">
        <w:rPr>
          <w:bCs/>
          <w:sz w:val="22"/>
          <w:szCs w:val="22"/>
          <w:u w:val="none"/>
          <w:lang w:val="cs-CZ"/>
        </w:rPr>
        <w:t>nebo společně</w:t>
      </w:r>
      <w:r>
        <w:rPr>
          <w:b/>
          <w:bCs/>
          <w:i/>
          <w:sz w:val="22"/>
          <w:szCs w:val="22"/>
          <w:u w:val="none"/>
          <w:lang w:val="cs-CZ"/>
        </w:rPr>
        <w:t xml:space="preserve"> „Změny</w:t>
      </w:r>
      <w:r>
        <w:rPr>
          <w:bCs/>
          <w:sz w:val="22"/>
          <w:szCs w:val="22"/>
          <w:u w:val="none"/>
          <w:lang w:val="cs-CZ"/>
        </w:rPr>
        <w:t>“</w:t>
      </w:r>
      <w:r>
        <w:rPr>
          <w:color w:val="000000"/>
          <w:sz w:val="22"/>
          <w:szCs w:val="22"/>
          <w:u w:val="none"/>
        </w:rPr>
        <w:t xml:space="preserve">). Změna může spočívat zejména v upřesnění anebo úpravě Díla, způsobu jeho provádění, případně ve změně posloupnosti a načasování provádění Díla, nebo v přínosu úspor pro Objednatele v podobě snížení </w:t>
      </w:r>
      <w:r>
        <w:rPr>
          <w:color w:val="000000"/>
          <w:sz w:val="22"/>
          <w:szCs w:val="22"/>
          <w:u w:val="none"/>
          <w:lang w:val="cs-CZ"/>
        </w:rPr>
        <w:t>s</w:t>
      </w:r>
      <w:r>
        <w:rPr>
          <w:color w:val="000000"/>
          <w:sz w:val="22"/>
          <w:szCs w:val="22"/>
          <w:u w:val="none"/>
        </w:rPr>
        <w:t>mluvní ceny, zvýšení hodnoty Díla, zkrácení Doby pro dokončení Díla nebo jakémkoliv jiném přínosu pro Objednatele.</w:t>
      </w:r>
    </w:p>
    <w:p w14:paraId="5FF43318" w14:textId="77777777" w:rsidR="00E57773" w:rsidRDefault="00E57773" w:rsidP="00E57773">
      <w:pPr>
        <w:pStyle w:val="Nzev"/>
        <w:numPr>
          <w:ilvl w:val="1"/>
          <w:numId w:val="3"/>
        </w:numPr>
        <w:ind w:left="567" w:hanging="567"/>
        <w:jc w:val="both"/>
        <w:rPr>
          <w:color w:val="000000"/>
          <w:sz w:val="22"/>
          <w:szCs w:val="22"/>
        </w:rPr>
      </w:pPr>
      <w:r>
        <w:rPr>
          <w:color w:val="000000"/>
          <w:sz w:val="22"/>
          <w:szCs w:val="22"/>
          <w:u w:val="none"/>
        </w:rPr>
        <w:lastRenderedPageBreak/>
        <w:t>Zástupce objednatele nebo Zástupce zhotovitele mohou kdykoli před vydáním Protokolu o převzetí oznámením iniciovat Změnu Díla.</w:t>
      </w:r>
    </w:p>
    <w:p w14:paraId="3658F6F0" w14:textId="77777777" w:rsidR="00E57773" w:rsidRDefault="00E57773" w:rsidP="00E57773">
      <w:pPr>
        <w:pStyle w:val="Nzev"/>
        <w:numPr>
          <w:ilvl w:val="1"/>
          <w:numId w:val="3"/>
        </w:numPr>
        <w:ind w:left="567" w:hanging="567"/>
        <w:jc w:val="both"/>
        <w:rPr>
          <w:color w:val="000000"/>
          <w:sz w:val="22"/>
          <w:szCs w:val="22"/>
        </w:rPr>
      </w:pPr>
      <w:r>
        <w:rPr>
          <w:color w:val="000000"/>
          <w:sz w:val="22"/>
          <w:szCs w:val="22"/>
          <w:u w:val="none"/>
        </w:rPr>
        <w:t xml:space="preserve">Pro vyloučení pochybností Strany berou na vědomí, že Změny nejsou považovány za vyhrazené změny závazku ve smyslu </w:t>
      </w:r>
      <w:proofErr w:type="spellStart"/>
      <w:r>
        <w:rPr>
          <w:color w:val="000000"/>
          <w:sz w:val="22"/>
          <w:szCs w:val="22"/>
          <w:u w:val="none"/>
        </w:rPr>
        <w:t>ust</w:t>
      </w:r>
      <w:proofErr w:type="spellEnd"/>
      <w:r>
        <w:rPr>
          <w:color w:val="000000"/>
          <w:sz w:val="22"/>
          <w:szCs w:val="22"/>
          <w:u w:val="none"/>
        </w:rPr>
        <w:t xml:space="preserve">. § 100 odst. 1 ZZVZ, avšak budou posuzovány dle </w:t>
      </w:r>
      <w:proofErr w:type="spellStart"/>
      <w:r>
        <w:rPr>
          <w:color w:val="000000"/>
          <w:sz w:val="22"/>
          <w:szCs w:val="22"/>
          <w:u w:val="none"/>
        </w:rPr>
        <w:t>ust</w:t>
      </w:r>
      <w:proofErr w:type="spellEnd"/>
      <w:r>
        <w:rPr>
          <w:color w:val="000000"/>
          <w:sz w:val="22"/>
          <w:szCs w:val="22"/>
          <w:u w:val="none"/>
        </w:rPr>
        <w:t xml:space="preserve">. § 222 ZZVZ, zejm. dle </w:t>
      </w:r>
      <w:proofErr w:type="spellStart"/>
      <w:r>
        <w:rPr>
          <w:color w:val="000000"/>
          <w:sz w:val="22"/>
          <w:szCs w:val="22"/>
          <w:u w:val="none"/>
        </w:rPr>
        <w:t>ust</w:t>
      </w:r>
      <w:proofErr w:type="spellEnd"/>
      <w:r>
        <w:rPr>
          <w:color w:val="000000"/>
          <w:sz w:val="22"/>
          <w:szCs w:val="22"/>
          <w:u w:val="none"/>
        </w:rPr>
        <w:t>. § 222 odst. 4 a násl. ZZVZ.</w:t>
      </w:r>
    </w:p>
    <w:p w14:paraId="0E061927" w14:textId="77777777" w:rsidR="00E57773" w:rsidRPr="00EC6688" w:rsidRDefault="00E57773" w:rsidP="00E57773">
      <w:pPr>
        <w:pStyle w:val="Nzev"/>
        <w:numPr>
          <w:ilvl w:val="1"/>
          <w:numId w:val="3"/>
        </w:numPr>
        <w:ind w:left="567" w:hanging="567"/>
        <w:jc w:val="both"/>
        <w:rPr>
          <w:color w:val="000000"/>
          <w:sz w:val="22"/>
          <w:szCs w:val="22"/>
        </w:rPr>
      </w:pPr>
      <w:r w:rsidRPr="00EC6688">
        <w:rPr>
          <w:color w:val="000000"/>
          <w:sz w:val="22"/>
          <w:szCs w:val="22"/>
          <w:u w:val="none"/>
        </w:rPr>
        <w:t xml:space="preserve">Iniciuje-li Změnu Objednatel, předloží Zástupce objednatele obecný návrh Změny, přičemž Zhotovitel musí následně předložit v Zástupcem objednatele přiměřeně stanovené době písemný návrh Změny iniciované Objednatelem formou změnového listu. Iniciuje-li Změnu Zhotovitel, </w:t>
      </w:r>
      <w:r>
        <w:rPr>
          <w:color w:val="000000"/>
          <w:sz w:val="22"/>
          <w:szCs w:val="22"/>
          <w:u w:val="none"/>
          <w:lang w:val="cs-CZ"/>
        </w:rPr>
        <w:t>pak n</w:t>
      </w:r>
      <w:proofErr w:type="spellStart"/>
      <w:r w:rsidRPr="00EC6688">
        <w:rPr>
          <w:color w:val="000000"/>
          <w:sz w:val="22"/>
          <w:szCs w:val="22"/>
          <w:u w:val="none"/>
        </w:rPr>
        <w:t>ávrh</w:t>
      </w:r>
      <w:proofErr w:type="spellEnd"/>
      <w:r w:rsidRPr="00EC6688">
        <w:rPr>
          <w:color w:val="000000"/>
          <w:sz w:val="22"/>
          <w:szCs w:val="22"/>
          <w:u w:val="none"/>
        </w:rPr>
        <w:t xml:space="preserve"> Změny předložený formou změnového listu </w:t>
      </w:r>
      <w:r>
        <w:rPr>
          <w:color w:val="000000"/>
          <w:sz w:val="22"/>
          <w:szCs w:val="22"/>
          <w:u w:val="none"/>
        </w:rPr>
        <w:t xml:space="preserve">ve lhůtě 30 dnů od zjištění skutečnosti, která návrh Změny vyvolala, musí </w:t>
      </w:r>
      <w:r w:rsidRPr="00EC6688">
        <w:rPr>
          <w:color w:val="000000"/>
          <w:sz w:val="22"/>
          <w:szCs w:val="22"/>
          <w:u w:val="none"/>
        </w:rPr>
        <w:t>obsahovat:</w:t>
      </w:r>
    </w:p>
    <w:p w14:paraId="1AFF96FB" w14:textId="77777777" w:rsidR="00E57773" w:rsidRPr="008E12AC" w:rsidRDefault="00E57773" w:rsidP="00E57773">
      <w:pPr>
        <w:numPr>
          <w:ilvl w:val="0"/>
          <w:numId w:val="19"/>
        </w:numPr>
        <w:pBdr>
          <w:top w:val="nil"/>
          <w:left w:val="nil"/>
          <w:bottom w:val="nil"/>
          <w:right w:val="nil"/>
          <w:between w:val="nil"/>
        </w:pBdr>
        <w:ind w:left="1134"/>
        <w:jc w:val="both"/>
        <w:rPr>
          <w:rFonts w:asciiTheme="minorHAnsi" w:hAnsiTheme="minorHAnsi" w:cstheme="minorHAnsi"/>
          <w:color w:val="000000"/>
          <w:sz w:val="22"/>
          <w:szCs w:val="22"/>
        </w:rPr>
      </w:pPr>
      <w:r w:rsidRPr="008E12AC">
        <w:rPr>
          <w:rFonts w:asciiTheme="minorHAnsi" w:hAnsiTheme="minorHAnsi" w:cstheme="minorHAnsi"/>
          <w:color w:val="000000"/>
          <w:sz w:val="22"/>
          <w:szCs w:val="22"/>
        </w:rPr>
        <w:t>detailní popis navrhovaných změn projekčních a stavebních prací, včetně věcí určených pro dílo, které Zhotovitel navrhuje použít;</w:t>
      </w:r>
    </w:p>
    <w:p w14:paraId="5A4FDC4C" w14:textId="77777777" w:rsidR="00E57773" w:rsidRPr="008E12AC" w:rsidRDefault="00E57773" w:rsidP="00E57773">
      <w:pPr>
        <w:numPr>
          <w:ilvl w:val="0"/>
          <w:numId w:val="19"/>
        </w:numPr>
        <w:pBdr>
          <w:top w:val="nil"/>
          <w:left w:val="nil"/>
          <w:bottom w:val="nil"/>
          <w:right w:val="nil"/>
          <w:between w:val="nil"/>
        </w:pBdr>
        <w:ind w:left="1134"/>
        <w:jc w:val="both"/>
        <w:rPr>
          <w:rFonts w:asciiTheme="minorHAnsi" w:hAnsiTheme="minorHAnsi" w:cstheme="minorHAnsi"/>
          <w:color w:val="000000"/>
          <w:sz w:val="22"/>
          <w:szCs w:val="22"/>
        </w:rPr>
      </w:pPr>
      <w:r w:rsidRPr="008E12AC">
        <w:rPr>
          <w:rFonts w:asciiTheme="minorHAnsi" w:hAnsiTheme="minorHAnsi" w:cstheme="minorHAnsi"/>
          <w:color w:val="000000"/>
          <w:sz w:val="22"/>
          <w:szCs w:val="22"/>
        </w:rPr>
        <w:t>harmonogram provádění těchto prací a návrh Zhotovitele na jakékoli související úpravy harmonogramu provádění Díla a případné prodloužení Doby pro dokončení;</w:t>
      </w:r>
    </w:p>
    <w:p w14:paraId="44C32387" w14:textId="77777777" w:rsidR="00E57773" w:rsidRPr="008E12AC" w:rsidRDefault="00E57773" w:rsidP="00E57773">
      <w:pPr>
        <w:numPr>
          <w:ilvl w:val="0"/>
          <w:numId w:val="19"/>
        </w:numPr>
        <w:pBdr>
          <w:top w:val="nil"/>
          <w:left w:val="nil"/>
          <w:bottom w:val="nil"/>
          <w:right w:val="nil"/>
          <w:between w:val="nil"/>
        </w:pBdr>
        <w:ind w:left="1134"/>
        <w:jc w:val="both"/>
        <w:rPr>
          <w:rFonts w:asciiTheme="minorHAnsi" w:hAnsiTheme="minorHAnsi" w:cstheme="minorHAnsi"/>
          <w:color w:val="000000"/>
          <w:sz w:val="22"/>
          <w:szCs w:val="22"/>
        </w:rPr>
      </w:pPr>
      <w:r w:rsidRPr="008E12AC">
        <w:rPr>
          <w:rFonts w:asciiTheme="minorHAnsi" w:hAnsiTheme="minorHAnsi" w:cstheme="minorHAnsi"/>
          <w:color w:val="000000"/>
          <w:sz w:val="22"/>
          <w:szCs w:val="22"/>
        </w:rPr>
        <w:t>návrh Zhotovitele na úpravu smluvní ceny předložený v rozpočtu Změny, pokud návrh Zhotovitele vyvolá úpravu smluvní ceny.</w:t>
      </w:r>
    </w:p>
    <w:p w14:paraId="0D36DCAB" w14:textId="77777777" w:rsidR="00E57773" w:rsidRPr="008E12AC" w:rsidRDefault="00E57773" w:rsidP="00E57773">
      <w:pPr>
        <w:pStyle w:val="Nzev"/>
        <w:numPr>
          <w:ilvl w:val="1"/>
          <w:numId w:val="3"/>
        </w:numPr>
        <w:ind w:left="567" w:hanging="567"/>
        <w:jc w:val="both"/>
        <w:rPr>
          <w:rFonts w:asciiTheme="minorHAnsi" w:hAnsiTheme="minorHAnsi" w:cstheme="minorHAnsi"/>
          <w:color w:val="000000"/>
          <w:sz w:val="22"/>
          <w:szCs w:val="22"/>
        </w:rPr>
      </w:pPr>
      <w:r w:rsidRPr="008E12AC">
        <w:rPr>
          <w:rFonts w:asciiTheme="minorHAnsi" w:hAnsiTheme="minorHAnsi" w:cstheme="minorHAnsi"/>
          <w:color w:val="000000"/>
          <w:sz w:val="22"/>
          <w:szCs w:val="22"/>
          <w:u w:val="none"/>
        </w:rPr>
        <w:t xml:space="preserve">Objednatel návrh Změny zpracovaný Zhotovitelem bez zbytečného odkladu posoudí, projedná Změnu i s orgánem památkové péče a autorským dozorem, popř. požádá o správní rozhodnutí; v případě, že Změna navyšuje </w:t>
      </w:r>
      <w:r w:rsidRPr="008E12AC">
        <w:rPr>
          <w:rFonts w:asciiTheme="minorHAnsi" w:hAnsiTheme="minorHAnsi" w:cstheme="minorHAnsi"/>
          <w:color w:val="000000"/>
          <w:sz w:val="22"/>
          <w:szCs w:val="22"/>
          <w:u w:val="none"/>
          <w:lang w:val="cs-CZ"/>
        </w:rPr>
        <w:t>s</w:t>
      </w:r>
      <w:r w:rsidRPr="008E12AC">
        <w:rPr>
          <w:rFonts w:asciiTheme="minorHAnsi" w:hAnsiTheme="minorHAnsi" w:cstheme="minorHAnsi"/>
          <w:color w:val="000000"/>
          <w:sz w:val="22"/>
          <w:szCs w:val="22"/>
          <w:u w:val="none"/>
        </w:rPr>
        <w:t xml:space="preserve">mluvní cenu Díla, musí si Objednatel vyžádat stanovisko poskytovatele dotace. Objednatel po posouzení návrhu Změny zašle </w:t>
      </w:r>
      <w:r w:rsidRPr="008E12AC">
        <w:rPr>
          <w:rFonts w:asciiTheme="minorHAnsi" w:hAnsiTheme="minorHAnsi" w:cstheme="minorHAnsi"/>
          <w:color w:val="000000"/>
          <w:sz w:val="22"/>
          <w:szCs w:val="22"/>
          <w:u w:val="none"/>
          <w:lang w:val="cs-CZ"/>
        </w:rPr>
        <w:t xml:space="preserve">(postačí emailovou komunikací) </w:t>
      </w:r>
      <w:r w:rsidRPr="008E12AC">
        <w:rPr>
          <w:rFonts w:asciiTheme="minorHAnsi" w:hAnsiTheme="minorHAnsi" w:cstheme="minorHAnsi"/>
          <w:color w:val="000000"/>
          <w:sz w:val="22"/>
          <w:szCs w:val="22"/>
          <w:u w:val="none"/>
        </w:rPr>
        <w:t>Zhotoviteli odpověď, v níž:</w:t>
      </w:r>
    </w:p>
    <w:p w14:paraId="0CBC51CF" w14:textId="77777777" w:rsidR="00E57773" w:rsidRPr="008E12AC" w:rsidRDefault="00E57773" w:rsidP="00E57773">
      <w:pPr>
        <w:pBdr>
          <w:top w:val="nil"/>
          <w:left w:val="nil"/>
          <w:bottom w:val="nil"/>
          <w:right w:val="nil"/>
          <w:between w:val="nil"/>
        </w:pBdr>
        <w:ind w:left="1276"/>
        <w:jc w:val="both"/>
        <w:rPr>
          <w:rFonts w:asciiTheme="minorHAnsi" w:hAnsiTheme="minorHAnsi" w:cstheme="minorHAnsi"/>
          <w:color w:val="000000"/>
          <w:sz w:val="22"/>
          <w:szCs w:val="22"/>
        </w:rPr>
      </w:pPr>
      <w:r w:rsidRPr="008E12AC">
        <w:rPr>
          <w:rFonts w:asciiTheme="minorHAnsi" w:hAnsiTheme="minorHAnsi" w:cstheme="minorHAnsi"/>
          <w:color w:val="000000"/>
          <w:sz w:val="22"/>
          <w:szCs w:val="22"/>
        </w:rPr>
        <w:t>a.</w:t>
      </w:r>
      <w:r w:rsidRPr="008E12AC">
        <w:rPr>
          <w:rFonts w:asciiTheme="minorHAnsi" w:hAnsiTheme="minorHAnsi" w:cstheme="minorHAnsi"/>
          <w:color w:val="000000"/>
          <w:sz w:val="22"/>
          <w:szCs w:val="22"/>
        </w:rPr>
        <w:tab/>
        <w:t xml:space="preserve">návrh Změny potvrdí; v takovém případě bude bez zbytečného odkladu uzavřen dodatek k této Smlouvě; </w:t>
      </w:r>
    </w:p>
    <w:p w14:paraId="2F9B22D4" w14:textId="77777777" w:rsidR="00E57773" w:rsidRPr="008E12AC" w:rsidRDefault="00E57773" w:rsidP="00E57773">
      <w:pPr>
        <w:pBdr>
          <w:top w:val="nil"/>
          <w:left w:val="nil"/>
          <w:bottom w:val="nil"/>
          <w:right w:val="nil"/>
          <w:between w:val="nil"/>
        </w:pBdr>
        <w:ind w:left="1276"/>
        <w:jc w:val="both"/>
        <w:rPr>
          <w:rFonts w:asciiTheme="minorHAnsi" w:hAnsiTheme="minorHAnsi" w:cstheme="minorHAnsi"/>
          <w:color w:val="000000"/>
          <w:sz w:val="22"/>
          <w:szCs w:val="22"/>
        </w:rPr>
      </w:pPr>
      <w:r w:rsidRPr="008E12AC">
        <w:rPr>
          <w:rFonts w:asciiTheme="minorHAnsi" w:hAnsiTheme="minorHAnsi" w:cstheme="minorHAnsi"/>
          <w:color w:val="000000"/>
          <w:sz w:val="22"/>
          <w:szCs w:val="22"/>
        </w:rPr>
        <w:t>b.</w:t>
      </w:r>
      <w:r w:rsidRPr="008E12AC">
        <w:rPr>
          <w:rFonts w:asciiTheme="minorHAnsi" w:hAnsiTheme="minorHAnsi" w:cstheme="minorHAnsi"/>
          <w:color w:val="000000"/>
          <w:sz w:val="22"/>
          <w:szCs w:val="22"/>
        </w:rPr>
        <w:tab/>
        <w:t>návrh Změny odmítne a uvede důvody pro odmítnutí, případně bude obsahovat pokyn, jak má Zhotovitel dále postupovat.</w:t>
      </w:r>
    </w:p>
    <w:p w14:paraId="6D93F46E" w14:textId="77777777" w:rsidR="00E57773" w:rsidRPr="008E12AC" w:rsidRDefault="00E57773" w:rsidP="00E57773">
      <w:pPr>
        <w:pStyle w:val="Nzev"/>
        <w:numPr>
          <w:ilvl w:val="1"/>
          <w:numId w:val="3"/>
        </w:numPr>
        <w:ind w:left="567" w:hanging="567"/>
        <w:jc w:val="both"/>
        <w:rPr>
          <w:rFonts w:asciiTheme="minorHAnsi" w:hAnsiTheme="minorHAnsi" w:cstheme="minorHAnsi"/>
          <w:color w:val="000000"/>
          <w:sz w:val="22"/>
          <w:szCs w:val="22"/>
        </w:rPr>
      </w:pPr>
      <w:r w:rsidRPr="008E12AC">
        <w:rPr>
          <w:rFonts w:asciiTheme="minorHAnsi" w:hAnsiTheme="minorHAnsi" w:cstheme="minorHAnsi"/>
          <w:color w:val="000000"/>
          <w:sz w:val="22"/>
          <w:szCs w:val="22"/>
          <w:u w:val="none"/>
        </w:rPr>
        <w:t>Zhotovitel nesmí Dílo pozměnit bez uzavření písemného dodatku ke Smlouvě. Zhotovitel nesmí při čekání na potvrzení či odmítnutí Změny, případně uzavření dodatku, jakkoli zpožďovat postup prací na části Díla, která není Změnou dotčena.</w:t>
      </w:r>
      <w:r w:rsidRPr="008E12AC">
        <w:rPr>
          <w:rFonts w:asciiTheme="minorHAnsi" w:hAnsiTheme="minorHAnsi" w:cstheme="minorHAnsi"/>
          <w:color w:val="000000"/>
          <w:sz w:val="22"/>
          <w:szCs w:val="22"/>
          <w:u w:val="none"/>
          <w:lang w:val="cs-CZ"/>
        </w:rPr>
        <w:t xml:space="preserve"> </w:t>
      </w:r>
    </w:p>
    <w:p w14:paraId="601522DC" w14:textId="77777777" w:rsidR="00E57773" w:rsidRDefault="00E57773" w:rsidP="00E57773">
      <w:pPr>
        <w:pStyle w:val="Nzev"/>
        <w:numPr>
          <w:ilvl w:val="1"/>
          <w:numId w:val="3"/>
        </w:numPr>
        <w:ind w:left="567" w:hanging="567"/>
        <w:jc w:val="both"/>
        <w:rPr>
          <w:color w:val="000000"/>
          <w:sz w:val="22"/>
          <w:szCs w:val="22"/>
        </w:rPr>
      </w:pPr>
      <w:r w:rsidRPr="008E12AC">
        <w:rPr>
          <w:rFonts w:asciiTheme="minorHAnsi" w:hAnsiTheme="minorHAnsi" w:cstheme="minorHAnsi"/>
          <w:color w:val="000000"/>
          <w:sz w:val="22"/>
          <w:szCs w:val="22"/>
          <w:u w:val="none"/>
        </w:rPr>
        <w:t>V případě, že Zhotovitel považuje Změnu požadovanou Objednatelem za nevhodnou pro její rozpor s účelem, jenž</w:t>
      </w:r>
      <w:r>
        <w:rPr>
          <w:color w:val="000000"/>
          <w:sz w:val="22"/>
          <w:szCs w:val="22"/>
          <w:u w:val="none"/>
        </w:rPr>
        <w:t xml:space="preserve"> má Dílo plnit, z důvodu nevhodnosti navrhovaných věcí určených pro Dílo, z důvodu ohrožení bezpečnosti provádění Díla nebo z jiných důvodů, je povinen tuto skutečnost Zástupci objednatele bezodkladně písemně oznámit (záznamem ve změnovém listu), a to před uzavřením dodatku ke Smlouvě. Jestliže Objednatel písemně trvá na provedení Změny v požadované podobě, Objednatel nemá práva plynoucí z vady Díla vzniklé pro nevhodnost, na níž Zhotovitel Objednatele upozornil.</w:t>
      </w:r>
    </w:p>
    <w:p w14:paraId="25E7385A" w14:textId="77777777" w:rsidR="00E57773" w:rsidRDefault="00E57773" w:rsidP="00E57773">
      <w:pPr>
        <w:pStyle w:val="Nzev"/>
        <w:numPr>
          <w:ilvl w:val="1"/>
          <w:numId w:val="3"/>
        </w:numPr>
        <w:ind w:left="567" w:hanging="567"/>
        <w:jc w:val="both"/>
        <w:rPr>
          <w:color w:val="000000"/>
          <w:sz w:val="22"/>
          <w:szCs w:val="22"/>
        </w:rPr>
      </w:pPr>
      <w:r>
        <w:rPr>
          <w:color w:val="000000"/>
          <w:sz w:val="22"/>
          <w:szCs w:val="22"/>
          <w:u w:val="none"/>
        </w:rPr>
        <w:t>Zhotovitel musí zajistit zpracování změny příslušné projektové dokumentace pro Změnu pouze, je-li tak sjednáno dodatkem ke Smlouvě. Není-li tak sjednáno, zajistí zpracování změny příslušné projektové dokumentace pro Změnu Objednatel.</w:t>
      </w:r>
    </w:p>
    <w:p w14:paraId="326993C9" w14:textId="77777777" w:rsidR="00E57773" w:rsidRPr="008E12AC" w:rsidRDefault="00E57773" w:rsidP="00E57773">
      <w:pPr>
        <w:pStyle w:val="Nzev"/>
        <w:numPr>
          <w:ilvl w:val="1"/>
          <w:numId w:val="3"/>
        </w:numPr>
        <w:ind w:left="567" w:hanging="567"/>
        <w:jc w:val="both"/>
        <w:rPr>
          <w:rFonts w:asciiTheme="minorHAnsi" w:hAnsiTheme="minorHAnsi" w:cstheme="minorHAnsi"/>
          <w:color w:val="000000"/>
          <w:sz w:val="22"/>
          <w:szCs w:val="22"/>
        </w:rPr>
      </w:pPr>
      <w:r w:rsidRPr="008E12AC">
        <w:rPr>
          <w:rFonts w:asciiTheme="minorHAnsi" w:hAnsiTheme="minorHAnsi" w:cstheme="minorHAnsi"/>
          <w:color w:val="000000"/>
          <w:sz w:val="22"/>
          <w:szCs w:val="22"/>
          <w:u w:val="none"/>
        </w:rPr>
        <w:t>Změna musí být oceněna položkovou cenou ze Smlouvy a množství prací na Díle, které je předmětem Změny, musí být měřeno, není-li Stranami dohodnut jiný způsob určení ceny Změny. Vhodnou cenou pro jakoukoli novou položku tedy musí být taková cena, která (v následujícím pořadí priority):</w:t>
      </w:r>
    </w:p>
    <w:p w14:paraId="17575D9D" w14:textId="77777777" w:rsidR="00E57773" w:rsidRPr="008E12AC" w:rsidRDefault="00E57773" w:rsidP="00E57773">
      <w:pPr>
        <w:pBdr>
          <w:top w:val="nil"/>
          <w:left w:val="nil"/>
          <w:bottom w:val="nil"/>
          <w:right w:val="nil"/>
          <w:between w:val="nil"/>
        </w:pBdr>
        <w:ind w:left="1276"/>
        <w:jc w:val="both"/>
        <w:rPr>
          <w:rFonts w:asciiTheme="minorHAnsi" w:hAnsiTheme="minorHAnsi" w:cstheme="minorHAnsi"/>
          <w:color w:val="000000"/>
          <w:sz w:val="22"/>
          <w:szCs w:val="22"/>
        </w:rPr>
      </w:pPr>
      <w:r w:rsidRPr="008E12AC">
        <w:rPr>
          <w:rFonts w:asciiTheme="minorHAnsi" w:hAnsiTheme="minorHAnsi" w:cstheme="minorHAnsi"/>
          <w:color w:val="000000"/>
          <w:sz w:val="22"/>
          <w:szCs w:val="22"/>
        </w:rPr>
        <w:t>a.</w:t>
      </w:r>
      <w:r w:rsidRPr="008E12AC">
        <w:rPr>
          <w:rFonts w:asciiTheme="minorHAnsi" w:hAnsiTheme="minorHAnsi" w:cstheme="minorHAnsi"/>
          <w:color w:val="000000"/>
          <w:sz w:val="22"/>
          <w:szCs w:val="22"/>
        </w:rPr>
        <w:tab/>
        <w:t>je specifikovaná ve Smlouvě;</w:t>
      </w:r>
    </w:p>
    <w:p w14:paraId="0DAF107A" w14:textId="77777777" w:rsidR="00E57773" w:rsidRPr="008E12AC" w:rsidRDefault="00E57773" w:rsidP="00E57773">
      <w:pPr>
        <w:pBdr>
          <w:top w:val="nil"/>
          <w:left w:val="nil"/>
          <w:bottom w:val="nil"/>
          <w:right w:val="nil"/>
          <w:between w:val="nil"/>
        </w:pBdr>
        <w:ind w:left="1276"/>
        <w:jc w:val="both"/>
        <w:rPr>
          <w:rFonts w:asciiTheme="minorHAnsi" w:hAnsiTheme="minorHAnsi" w:cstheme="minorHAnsi"/>
          <w:color w:val="000000"/>
          <w:sz w:val="22"/>
          <w:szCs w:val="22"/>
        </w:rPr>
      </w:pPr>
      <w:r w:rsidRPr="008E12AC">
        <w:rPr>
          <w:rFonts w:asciiTheme="minorHAnsi" w:hAnsiTheme="minorHAnsi" w:cstheme="minorHAnsi"/>
          <w:color w:val="000000"/>
          <w:sz w:val="22"/>
          <w:szCs w:val="22"/>
        </w:rPr>
        <w:t>b.</w:t>
      </w:r>
      <w:r w:rsidRPr="008E12AC">
        <w:rPr>
          <w:rFonts w:asciiTheme="minorHAnsi" w:hAnsiTheme="minorHAnsi" w:cstheme="minorHAnsi"/>
          <w:color w:val="000000"/>
          <w:sz w:val="22"/>
          <w:szCs w:val="22"/>
        </w:rPr>
        <w:tab/>
        <w:t>je odvozena z ceny obdobné položky specifikované ve Smlouvě;</w:t>
      </w:r>
    </w:p>
    <w:p w14:paraId="1017D3E4" w14:textId="77777777" w:rsidR="00E57773" w:rsidRPr="008E12AC" w:rsidRDefault="00E57773" w:rsidP="00E57773">
      <w:pPr>
        <w:pBdr>
          <w:top w:val="nil"/>
          <w:left w:val="nil"/>
          <w:bottom w:val="nil"/>
          <w:right w:val="nil"/>
          <w:between w:val="nil"/>
        </w:pBdr>
        <w:ind w:left="1276"/>
        <w:jc w:val="both"/>
        <w:rPr>
          <w:rFonts w:asciiTheme="minorHAnsi" w:hAnsiTheme="minorHAnsi" w:cstheme="minorHAnsi"/>
          <w:color w:val="000000"/>
          <w:sz w:val="22"/>
          <w:szCs w:val="22"/>
        </w:rPr>
      </w:pPr>
      <w:r w:rsidRPr="008E12AC">
        <w:rPr>
          <w:rFonts w:asciiTheme="minorHAnsi" w:hAnsiTheme="minorHAnsi" w:cstheme="minorHAnsi"/>
          <w:color w:val="000000"/>
          <w:sz w:val="22"/>
          <w:szCs w:val="22"/>
        </w:rPr>
        <w:t>c.</w:t>
      </w:r>
      <w:r w:rsidRPr="008E12AC">
        <w:rPr>
          <w:rFonts w:asciiTheme="minorHAnsi" w:hAnsiTheme="minorHAnsi" w:cstheme="minorHAnsi"/>
          <w:color w:val="000000"/>
          <w:sz w:val="22"/>
          <w:szCs w:val="22"/>
        </w:rPr>
        <w:tab/>
        <w:t>je stanovena na základě ceny příslušné položky (vzhledem k rozsahu technické specifikace této položky) podle příslušné cenové soustavy, z níž vychází Rozpočet;</w:t>
      </w:r>
    </w:p>
    <w:p w14:paraId="7D2894D0" w14:textId="77777777" w:rsidR="00E57773" w:rsidRPr="008E12AC" w:rsidRDefault="00E57773" w:rsidP="00E57773">
      <w:pPr>
        <w:pBdr>
          <w:top w:val="nil"/>
          <w:left w:val="nil"/>
          <w:bottom w:val="nil"/>
          <w:right w:val="nil"/>
          <w:between w:val="nil"/>
        </w:pBdr>
        <w:ind w:left="1276"/>
        <w:jc w:val="both"/>
        <w:rPr>
          <w:rFonts w:asciiTheme="minorHAnsi" w:hAnsiTheme="minorHAnsi" w:cstheme="minorHAnsi"/>
          <w:color w:val="000000"/>
          <w:sz w:val="22"/>
          <w:szCs w:val="22"/>
        </w:rPr>
      </w:pPr>
      <w:r w:rsidRPr="008E12AC">
        <w:rPr>
          <w:rFonts w:asciiTheme="minorHAnsi" w:hAnsiTheme="minorHAnsi" w:cstheme="minorHAnsi"/>
          <w:color w:val="000000"/>
          <w:sz w:val="22"/>
          <w:szCs w:val="22"/>
        </w:rPr>
        <w:t>d.</w:t>
      </w:r>
      <w:r w:rsidRPr="008E12AC">
        <w:rPr>
          <w:rFonts w:asciiTheme="minorHAnsi" w:hAnsiTheme="minorHAnsi" w:cstheme="minorHAnsi"/>
          <w:color w:val="000000"/>
          <w:sz w:val="22"/>
          <w:szCs w:val="22"/>
        </w:rPr>
        <w:tab/>
        <w:t>musí být určena Zástupcem objednatele na základě návrhu kalkulace přiměřených přímých nákladů položky předložené Zástupcem zhotovitele a v souladu s cenou obvyklou.</w:t>
      </w:r>
    </w:p>
    <w:p w14:paraId="18E1D83D" w14:textId="77777777" w:rsidR="00E57773" w:rsidRDefault="00E57773" w:rsidP="00E57773">
      <w:pPr>
        <w:keepNext/>
        <w:pBdr>
          <w:top w:val="nil"/>
          <w:left w:val="nil"/>
          <w:bottom w:val="nil"/>
          <w:right w:val="nil"/>
          <w:between w:val="nil"/>
        </w:pBdr>
        <w:ind w:left="360"/>
        <w:rPr>
          <w:color w:val="000000"/>
          <w:sz w:val="22"/>
          <w:szCs w:val="22"/>
        </w:rPr>
      </w:pPr>
    </w:p>
    <w:p w14:paraId="2B316C8F" w14:textId="77777777" w:rsidR="00E57773" w:rsidRDefault="00E57773" w:rsidP="00E57773">
      <w:pPr>
        <w:pStyle w:val="Nzev"/>
        <w:keepNext/>
        <w:numPr>
          <w:ilvl w:val="0"/>
          <w:numId w:val="0"/>
        </w:numPr>
        <w:ind w:left="360"/>
        <w:jc w:val="left"/>
        <w:rPr>
          <w:b/>
          <w:sz w:val="22"/>
          <w:szCs w:val="22"/>
          <w:u w:val="none"/>
          <w:lang w:val="cs-CZ"/>
        </w:rPr>
      </w:pPr>
    </w:p>
    <w:p w14:paraId="221E7FF8" w14:textId="77777777" w:rsidR="00E57773" w:rsidRPr="006D1683" w:rsidRDefault="00E57773" w:rsidP="00E57773">
      <w:pPr>
        <w:pStyle w:val="Nzev"/>
        <w:keepNext/>
        <w:numPr>
          <w:ilvl w:val="0"/>
          <w:numId w:val="3"/>
        </w:numPr>
        <w:rPr>
          <w:b/>
          <w:bCs/>
          <w:sz w:val="22"/>
          <w:szCs w:val="22"/>
          <w:u w:val="none"/>
          <w:lang w:val="cs-CZ"/>
        </w:rPr>
      </w:pPr>
      <w:r>
        <w:rPr>
          <w:b/>
          <w:sz w:val="22"/>
          <w:szCs w:val="22"/>
          <w:u w:val="none"/>
          <w:lang w:val="cs-CZ"/>
        </w:rPr>
        <w:t>Odpovědnost za vady, z</w:t>
      </w:r>
      <w:r w:rsidRPr="006D1683">
        <w:rPr>
          <w:b/>
          <w:sz w:val="22"/>
          <w:szCs w:val="22"/>
          <w:u w:val="none"/>
          <w:lang w:val="cs-CZ"/>
        </w:rPr>
        <w:t>áruka</w:t>
      </w:r>
      <w:r w:rsidRPr="006D1683">
        <w:rPr>
          <w:b/>
          <w:bCs/>
          <w:sz w:val="22"/>
          <w:szCs w:val="22"/>
          <w:u w:val="none"/>
          <w:lang w:val="cs-CZ"/>
        </w:rPr>
        <w:t xml:space="preserve"> za jakost díla</w:t>
      </w:r>
    </w:p>
    <w:p w14:paraId="072014A7"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 xml:space="preserve">Zhotovitel musí na svůj náklad a nebezpečí odstranit veškeré vady a nedodělky </w:t>
      </w:r>
      <w:r>
        <w:rPr>
          <w:sz w:val="22"/>
          <w:szCs w:val="22"/>
          <w:u w:val="none"/>
          <w:lang w:val="cs-CZ"/>
        </w:rPr>
        <w:t xml:space="preserve">Díla </w:t>
      </w:r>
      <w:r w:rsidRPr="006D1683">
        <w:rPr>
          <w:sz w:val="22"/>
          <w:szCs w:val="22"/>
          <w:u w:val="none"/>
          <w:lang w:val="cs-CZ"/>
        </w:rPr>
        <w:t>uvedené v </w:t>
      </w:r>
      <w:r w:rsidRPr="005861B9">
        <w:rPr>
          <w:sz w:val="22"/>
          <w:szCs w:val="22"/>
          <w:u w:val="none"/>
          <w:lang w:val="cs-CZ"/>
        </w:rPr>
        <w:t>Protokolu o převzetí</w:t>
      </w:r>
      <w:r>
        <w:rPr>
          <w:sz w:val="22"/>
          <w:szCs w:val="22"/>
          <w:u w:val="none"/>
          <w:lang w:val="cs-CZ"/>
        </w:rPr>
        <w:t xml:space="preserve"> Díla</w:t>
      </w:r>
      <w:r w:rsidRPr="005861B9">
        <w:rPr>
          <w:sz w:val="22"/>
          <w:szCs w:val="22"/>
          <w:u w:val="none"/>
          <w:lang w:val="cs-CZ"/>
        </w:rPr>
        <w:t>, a to v době uvedené v tomto protokolu (není-li uvedeno, pak ve lhůtě 15 dnů od podpisu</w:t>
      </w:r>
      <w:r>
        <w:rPr>
          <w:sz w:val="22"/>
          <w:szCs w:val="22"/>
          <w:u w:val="none"/>
          <w:lang w:val="cs-CZ"/>
        </w:rPr>
        <w:t xml:space="preserve"> Protokolu o převzetí Díla</w:t>
      </w:r>
      <w:r w:rsidRPr="006D1683">
        <w:rPr>
          <w:sz w:val="22"/>
          <w:szCs w:val="22"/>
          <w:u w:val="none"/>
          <w:lang w:val="cs-CZ"/>
        </w:rPr>
        <w:t>).</w:t>
      </w:r>
    </w:p>
    <w:p w14:paraId="74C5100C" w14:textId="77777777" w:rsidR="00E57773" w:rsidRPr="00813DD0" w:rsidRDefault="00E57773" w:rsidP="00E57773">
      <w:pPr>
        <w:pStyle w:val="Nzev"/>
        <w:numPr>
          <w:ilvl w:val="1"/>
          <w:numId w:val="3"/>
        </w:numPr>
        <w:ind w:left="567" w:hanging="567"/>
        <w:jc w:val="both"/>
        <w:rPr>
          <w:sz w:val="22"/>
          <w:szCs w:val="22"/>
          <w:u w:val="none"/>
          <w:lang w:val="cs-CZ"/>
        </w:rPr>
      </w:pPr>
      <w:r w:rsidRPr="00813DD0">
        <w:rPr>
          <w:sz w:val="22"/>
          <w:szCs w:val="22"/>
          <w:u w:val="none"/>
          <w:lang w:val="cs-CZ"/>
        </w:rPr>
        <w:t>Z</w:t>
      </w:r>
      <w:r w:rsidRPr="00346465">
        <w:rPr>
          <w:sz w:val="22"/>
          <w:szCs w:val="22"/>
          <w:u w:val="none"/>
          <w:lang w:val="cs-CZ"/>
        </w:rPr>
        <w:t>áruční doba Díla činí 60 měsíců</w:t>
      </w:r>
      <w:r>
        <w:rPr>
          <w:sz w:val="22"/>
          <w:szCs w:val="22"/>
          <w:u w:val="none"/>
          <w:lang w:val="cs-CZ"/>
        </w:rPr>
        <w:t>.</w:t>
      </w:r>
      <w:r w:rsidRPr="00813DD0">
        <w:rPr>
          <w:sz w:val="22"/>
          <w:szCs w:val="22"/>
          <w:u w:val="none"/>
          <w:lang w:val="cs-CZ"/>
        </w:rPr>
        <w:t xml:space="preserve"> </w:t>
      </w:r>
      <w:r w:rsidRPr="00CF7C5D">
        <w:rPr>
          <w:sz w:val="22"/>
          <w:szCs w:val="22"/>
          <w:u w:val="none"/>
        </w:rPr>
        <w:t xml:space="preserve">V případě, že bude na faktuře nebo na dodacím listu vyznačena delší záruční doba, má tato přednost před ustanovením této </w:t>
      </w:r>
      <w:r w:rsidRPr="00CF7C5D">
        <w:rPr>
          <w:sz w:val="22"/>
          <w:szCs w:val="22"/>
          <w:u w:val="none"/>
          <w:lang w:val="cs-CZ"/>
        </w:rPr>
        <w:t>S</w:t>
      </w:r>
      <w:proofErr w:type="spellStart"/>
      <w:r w:rsidRPr="00CF7C5D">
        <w:rPr>
          <w:sz w:val="22"/>
          <w:szCs w:val="22"/>
          <w:u w:val="none"/>
        </w:rPr>
        <w:t>mlouvy</w:t>
      </w:r>
      <w:proofErr w:type="spellEnd"/>
      <w:r w:rsidRPr="00CF7C5D">
        <w:rPr>
          <w:sz w:val="22"/>
          <w:szCs w:val="22"/>
          <w:u w:val="none"/>
        </w:rPr>
        <w:t xml:space="preserve">. </w:t>
      </w:r>
      <w:r w:rsidRPr="00813DD0">
        <w:rPr>
          <w:sz w:val="22"/>
          <w:szCs w:val="22"/>
          <w:u w:val="none"/>
          <w:lang w:val="cs-CZ"/>
        </w:rPr>
        <w:t>Počátek běhu záruční doby se počítá ode dne dokončení Díla uvedeného v Protokolu o převzetí</w:t>
      </w:r>
      <w:r>
        <w:rPr>
          <w:sz w:val="22"/>
          <w:szCs w:val="22"/>
          <w:u w:val="none"/>
          <w:lang w:val="cs-CZ"/>
        </w:rPr>
        <w:t xml:space="preserve"> Díla</w:t>
      </w:r>
      <w:r w:rsidRPr="00813DD0">
        <w:rPr>
          <w:sz w:val="22"/>
          <w:szCs w:val="22"/>
          <w:u w:val="none"/>
          <w:lang w:val="cs-CZ"/>
        </w:rPr>
        <w:t>.</w:t>
      </w:r>
    </w:p>
    <w:p w14:paraId="4705A434"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 xml:space="preserve">Jestliže se objeví vada nebo poškození </w:t>
      </w:r>
      <w:r>
        <w:rPr>
          <w:sz w:val="22"/>
          <w:szCs w:val="22"/>
          <w:u w:val="none"/>
          <w:lang w:val="cs-CZ"/>
        </w:rPr>
        <w:t xml:space="preserve">Díla </w:t>
      </w:r>
      <w:r w:rsidRPr="006D1683">
        <w:rPr>
          <w:sz w:val="22"/>
          <w:szCs w:val="22"/>
          <w:u w:val="none"/>
          <w:lang w:val="cs-CZ"/>
        </w:rPr>
        <w:t>před uplynutím příslušné záruční doby, musí Objednatel o existenci vad nebo poškození Zhotovitele písemně informovat. Zhotovitel v</w:t>
      </w:r>
      <w:r>
        <w:rPr>
          <w:sz w:val="22"/>
          <w:szCs w:val="22"/>
          <w:u w:val="none"/>
          <w:lang w:val="cs-CZ"/>
        </w:rPr>
        <w:t> </w:t>
      </w:r>
      <w:r w:rsidRPr="006D1683">
        <w:rPr>
          <w:sz w:val="22"/>
          <w:szCs w:val="22"/>
          <w:u w:val="none"/>
          <w:lang w:val="cs-CZ"/>
        </w:rPr>
        <w:t>takovém případě musí neprodleně Objednateli oznámit, jakým způsobem zamýšlí vadu nebo poškození Díla nebo výstupů zhotovitele odstranit. Zhotovitelem navržený způsob odstranění vady nebo poškození může být předem Objednatelem připomínkován.</w:t>
      </w:r>
    </w:p>
    <w:p w14:paraId="3E7944DE"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Po zahájení běhu záruční doby musí Zhotovitel na svůj náklad a nebezpečí odstranit veškeré vady, pokud jsou tyto vady přičitatelné jakémukoli porušení smluvních povinností ze strany Zhotovitele, a to v přiměřené době stanovené Objednatelem.</w:t>
      </w:r>
    </w:p>
    <w:p w14:paraId="4D53DAA7" w14:textId="77777777" w:rsidR="00E5777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 xml:space="preserve">Zhotovitel musí na základě oznámení o vadě učiněném Objednatelem vyvinout úsilí ke zjištění její příčiny a odstranění vady. Zhotovitel je povinen odstranit vadu ve lhůtě 15 dnů ode dne oznámení o vadě, případně v době dohodnuté Stranami. </w:t>
      </w:r>
    </w:p>
    <w:p w14:paraId="24F828FD" w14:textId="77777777" w:rsidR="00E57773" w:rsidRPr="00EF4FB8" w:rsidRDefault="00E57773" w:rsidP="00E57773">
      <w:pPr>
        <w:pStyle w:val="Nzev"/>
        <w:numPr>
          <w:ilvl w:val="1"/>
          <w:numId w:val="3"/>
        </w:numPr>
        <w:ind w:left="567" w:hanging="567"/>
        <w:jc w:val="both"/>
        <w:rPr>
          <w:sz w:val="22"/>
          <w:szCs w:val="22"/>
          <w:u w:val="none"/>
          <w:lang w:val="cs-CZ"/>
        </w:rPr>
      </w:pPr>
      <w:r w:rsidRPr="00EF4FB8">
        <w:rPr>
          <w:sz w:val="22"/>
          <w:szCs w:val="22"/>
          <w:u w:val="none"/>
        </w:rPr>
        <w:t xml:space="preserve">Smluvní strany se dohodly, že v případě, že </w:t>
      </w:r>
      <w:r w:rsidRPr="00EF4FB8">
        <w:rPr>
          <w:sz w:val="22"/>
          <w:szCs w:val="22"/>
          <w:u w:val="none"/>
          <w:lang w:val="cs-CZ"/>
        </w:rPr>
        <w:t xml:space="preserve">Dílo nebo jeho </w:t>
      </w:r>
      <w:r w:rsidRPr="00EF4FB8">
        <w:rPr>
          <w:sz w:val="22"/>
          <w:szCs w:val="22"/>
          <w:u w:val="none"/>
        </w:rPr>
        <w:t xml:space="preserve">část díla bude </w:t>
      </w:r>
      <w:r w:rsidRPr="00EF4FB8">
        <w:rPr>
          <w:sz w:val="22"/>
          <w:szCs w:val="22"/>
          <w:u w:val="none"/>
          <w:lang w:val="cs-CZ"/>
        </w:rPr>
        <w:t>mít</w:t>
      </w:r>
      <w:r w:rsidRPr="00EF4FB8">
        <w:rPr>
          <w:sz w:val="22"/>
          <w:szCs w:val="22"/>
          <w:u w:val="none"/>
        </w:rPr>
        <w:t xml:space="preserve"> vady či nedodělky</w:t>
      </w:r>
      <w:r w:rsidRPr="00EF4FB8">
        <w:rPr>
          <w:sz w:val="22"/>
          <w:szCs w:val="22"/>
          <w:u w:val="none"/>
          <w:lang w:val="cs-CZ"/>
        </w:rPr>
        <w:t xml:space="preserve">, které se projevily v záruční době, </w:t>
      </w:r>
      <w:r w:rsidRPr="00EF4FB8">
        <w:rPr>
          <w:sz w:val="22"/>
          <w:szCs w:val="22"/>
          <w:u w:val="none"/>
        </w:rPr>
        <w:t xml:space="preserve">bude za ně </w:t>
      </w:r>
      <w:r w:rsidRPr="00EF4FB8">
        <w:rPr>
          <w:sz w:val="22"/>
          <w:szCs w:val="22"/>
          <w:u w:val="none"/>
          <w:lang w:val="cs-CZ"/>
        </w:rPr>
        <w:t>Z</w:t>
      </w:r>
      <w:r w:rsidRPr="00EF4FB8">
        <w:rPr>
          <w:sz w:val="22"/>
          <w:szCs w:val="22"/>
          <w:u w:val="none"/>
        </w:rPr>
        <w:t>hotovitel odpovídat i v případě, že mu nebudou vytknuty při předání díla nebo bezprostředně po něm</w:t>
      </w:r>
      <w:r w:rsidRPr="00EF4FB8">
        <w:rPr>
          <w:sz w:val="22"/>
          <w:szCs w:val="22"/>
          <w:u w:val="none"/>
          <w:lang w:val="cs-CZ"/>
        </w:rPr>
        <w:t>.</w:t>
      </w:r>
    </w:p>
    <w:p w14:paraId="5F493019"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 xml:space="preserve">V případě, že Zhotovitel neodstraní vady </w:t>
      </w:r>
      <w:r>
        <w:rPr>
          <w:sz w:val="22"/>
          <w:szCs w:val="22"/>
          <w:u w:val="none"/>
          <w:lang w:val="cs-CZ"/>
        </w:rPr>
        <w:t xml:space="preserve">(uvedené v Protokolu o převzetí či vady, které se objevily v záruční době) </w:t>
      </w:r>
      <w:r w:rsidRPr="006D1683">
        <w:rPr>
          <w:sz w:val="22"/>
          <w:szCs w:val="22"/>
          <w:u w:val="none"/>
          <w:lang w:val="cs-CZ"/>
        </w:rPr>
        <w:t>v</w:t>
      </w:r>
      <w:r>
        <w:rPr>
          <w:sz w:val="22"/>
          <w:szCs w:val="22"/>
          <w:u w:val="none"/>
          <w:lang w:val="cs-CZ"/>
        </w:rPr>
        <w:t>e lhůtách</w:t>
      </w:r>
      <w:r w:rsidRPr="006D1683">
        <w:rPr>
          <w:sz w:val="22"/>
          <w:szCs w:val="22"/>
          <w:u w:val="none"/>
          <w:lang w:val="cs-CZ"/>
        </w:rPr>
        <w:t xml:space="preserve"> </w:t>
      </w:r>
      <w:r>
        <w:rPr>
          <w:sz w:val="22"/>
          <w:szCs w:val="22"/>
          <w:u w:val="none"/>
          <w:lang w:val="cs-CZ"/>
        </w:rPr>
        <w:t>uvedených</w:t>
      </w:r>
      <w:r w:rsidRPr="006D1683">
        <w:rPr>
          <w:sz w:val="22"/>
          <w:szCs w:val="22"/>
          <w:u w:val="none"/>
          <w:lang w:val="cs-CZ"/>
        </w:rPr>
        <w:t xml:space="preserve"> podle předchozích odstavců</w:t>
      </w:r>
      <w:r>
        <w:rPr>
          <w:sz w:val="22"/>
          <w:szCs w:val="22"/>
          <w:u w:val="none"/>
          <w:lang w:val="cs-CZ"/>
        </w:rPr>
        <w:t xml:space="preserve"> tohoto článku Smlouvy</w:t>
      </w:r>
      <w:r w:rsidRPr="006D1683">
        <w:rPr>
          <w:sz w:val="22"/>
          <w:szCs w:val="22"/>
          <w:u w:val="none"/>
          <w:lang w:val="cs-CZ"/>
        </w:rPr>
        <w:t>, může Objednatel:</w:t>
      </w:r>
    </w:p>
    <w:p w14:paraId="15C72625" w14:textId="77777777" w:rsidR="00E57773" w:rsidRPr="006D1683" w:rsidRDefault="00E57773" w:rsidP="00E57773">
      <w:pPr>
        <w:pStyle w:val="Nzev"/>
        <w:numPr>
          <w:ilvl w:val="1"/>
          <w:numId w:val="20"/>
        </w:numPr>
        <w:ind w:left="1134"/>
        <w:jc w:val="both"/>
        <w:rPr>
          <w:sz w:val="22"/>
          <w:szCs w:val="22"/>
          <w:u w:val="none"/>
          <w:lang w:val="cs-CZ"/>
        </w:rPr>
      </w:pPr>
      <w:r w:rsidRPr="006D1683">
        <w:rPr>
          <w:sz w:val="22"/>
          <w:szCs w:val="22"/>
          <w:u w:val="none"/>
          <w:lang w:val="cs-CZ"/>
        </w:rPr>
        <w:t xml:space="preserve">požadovat zaplacení smluvní pokuty ve výši 1.000,- Kč za každou jednotlivou vadu nebo nedodělek a každý den trvání prodlení nebo </w:t>
      </w:r>
    </w:p>
    <w:p w14:paraId="140F24F9" w14:textId="77777777" w:rsidR="00E57773" w:rsidRPr="006D1683" w:rsidRDefault="00E57773" w:rsidP="00E57773">
      <w:pPr>
        <w:pStyle w:val="Nzev"/>
        <w:numPr>
          <w:ilvl w:val="1"/>
          <w:numId w:val="20"/>
        </w:numPr>
        <w:ind w:left="1134"/>
        <w:jc w:val="both"/>
        <w:rPr>
          <w:sz w:val="22"/>
          <w:szCs w:val="22"/>
          <w:u w:val="none"/>
          <w:lang w:val="cs-CZ"/>
        </w:rPr>
      </w:pPr>
      <w:r w:rsidRPr="006D1683">
        <w:rPr>
          <w:sz w:val="22"/>
          <w:szCs w:val="22"/>
          <w:u w:val="none"/>
          <w:lang w:val="cs-CZ"/>
        </w:rPr>
        <w:t>odstranit vady svépomocí nebo prostřednictvím třetí osoby na náklady Zhotovitele (Zhotovitel však neponese za tyto práce odpovědnost) a požadovat na Zhotoviteli náhradu těchto nákladů</w:t>
      </w:r>
      <w:r>
        <w:rPr>
          <w:sz w:val="22"/>
          <w:szCs w:val="22"/>
          <w:u w:val="none"/>
          <w:lang w:val="cs-CZ"/>
        </w:rPr>
        <w:t>, jakož i od smlouvy odstoupit</w:t>
      </w:r>
      <w:r w:rsidRPr="006D1683">
        <w:rPr>
          <w:sz w:val="22"/>
          <w:szCs w:val="22"/>
          <w:u w:val="none"/>
          <w:lang w:val="cs-CZ"/>
        </w:rPr>
        <w:t>;</w:t>
      </w:r>
    </w:p>
    <w:p w14:paraId="240A1B88" w14:textId="77777777" w:rsidR="00E57773" w:rsidRPr="006D1683" w:rsidRDefault="00E57773" w:rsidP="00E57773">
      <w:pPr>
        <w:pStyle w:val="Nzev"/>
        <w:numPr>
          <w:ilvl w:val="1"/>
          <w:numId w:val="20"/>
        </w:numPr>
        <w:ind w:left="1134"/>
        <w:jc w:val="both"/>
        <w:rPr>
          <w:sz w:val="22"/>
          <w:szCs w:val="22"/>
          <w:u w:val="none"/>
          <w:lang w:val="cs-CZ"/>
        </w:rPr>
      </w:pPr>
      <w:r w:rsidRPr="006D1683">
        <w:rPr>
          <w:sz w:val="22"/>
          <w:szCs w:val="22"/>
          <w:u w:val="none"/>
          <w:lang w:val="cs-CZ"/>
        </w:rPr>
        <w:t>není-li vadu možné odstranit nebo není-li to s ohledem na výši nákladů na její odstranění účelné, může Objednatel požadovat po Zhotoviteli slevu z ceny Díla.</w:t>
      </w:r>
    </w:p>
    <w:p w14:paraId="32CEF74A"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Objednatel je oprávněn k prodloužení záruční doby v takovém rozsahu, v jakém nemohl v průběhu záruční doby Dílo nebo jeho významnou část užívat následkem vady přičitatelné Zhotoviteli.</w:t>
      </w:r>
    </w:p>
    <w:p w14:paraId="48F1A547" w14:textId="77777777" w:rsidR="00E57773" w:rsidRDefault="00E57773" w:rsidP="00E57773">
      <w:pPr>
        <w:pStyle w:val="Nzev"/>
        <w:keepNext/>
        <w:numPr>
          <w:ilvl w:val="0"/>
          <w:numId w:val="0"/>
        </w:numPr>
        <w:ind w:left="360"/>
        <w:jc w:val="left"/>
        <w:rPr>
          <w:b/>
          <w:sz w:val="22"/>
          <w:szCs w:val="22"/>
          <w:u w:val="none"/>
          <w:lang w:val="cs-CZ"/>
        </w:rPr>
      </w:pPr>
    </w:p>
    <w:p w14:paraId="795E74FF" w14:textId="77777777" w:rsidR="00E57773" w:rsidRPr="006D1683" w:rsidRDefault="00E57773" w:rsidP="00E57773">
      <w:pPr>
        <w:pStyle w:val="Nzev"/>
        <w:keepNext/>
        <w:numPr>
          <w:ilvl w:val="0"/>
          <w:numId w:val="3"/>
        </w:numPr>
        <w:rPr>
          <w:b/>
          <w:sz w:val="22"/>
          <w:szCs w:val="22"/>
          <w:u w:val="none"/>
          <w:lang w:val="cs-CZ"/>
        </w:rPr>
      </w:pPr>
      <w:r w:rsidRPr="006D1683">
        <w:rPr>
          <w:b/>
          <w:sz w:val="22"/>
          <w:szCs w:val="22"/>
          <w:u w:val="none"/>
          <w:lang w:val="cs-CZ"/>
        </w:rPr>
        <w:t>Smluvní pokuta</w:t>
      </w:r>
    </w:p>
    <w:p w14:paraId="37BB6388" w14:textId="77777777" w:rsidR="00E57773" w:rsidRPr="00BA7772" w:rsidRDefault="00E57773" w:rsidP="00E57773">
      <w:pPr>
        <w:pStyle w:val="Nzev"/>
        <w:numPr>
          <w:ilvl w:val="1"/>
          <w:numId w:val="3"/>
        </w:numPr>
        <w:ind w:left="567" w:hanging="567"/>
        <w:jc w:val="both"/>
        <w:rPr>
          <w:sz w:val="22"/>
          <w:szCs w:val="22"/>
          <w:u w:val="none"/>
          <w:lang w:val="cs-CZ"/>
        </w:rPr>
      </w:pPr>
      <w:r w:rsidRPr="00BA7772">
        <w:rPr>
          <w:sz w:val="22"/>
          <w:szCs w:val="22"/>
          <w:u w:val="none"/>
          <w:lang w:val="cs-CZ"/>
        </w:rPr>
        <w:t>Smluvní strany mají právo na zaplacení smluvních pokut uvedených v jiných částech Smlouvy a dále na smluvní pokuty uvedené v tomto článku Smlouvy</w:t>
      </w:r>
      <w:r>
        <w:rPr>
          <w:sz w:val="22"/>
          <w:szCs w:val="22"/>
          <w:u w:val="none"/>
          <w:lang w:val="cs-CZ"/>
        </w:rPr>
        <w:t>.</w:t>
      </w:r>
    </w:p>
    <w:p w14:paraId="2AE62CDA" w14:textId="37D582FC" w:rsidR="00E57773" w:rsidRPr="00F47FBA"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 xml:space="preserve">Objednatel má vůči Zhotoviteli právo na </w:t>
      </w:r>
      <w:r w:rsidRPr="00F47FBA">
        <w:rPr>
          <w:sz w:val="22"/>
          <w:szCs w:val="22"/>
          <w:u w:val="none"/>
          <w:lang w:val="cs-CZ"/>
        </w:rPr>
        <w:t xml:space="preserve">zaplacení smluvní pokuty </w:t>
      </w:r>
      <w:r>
        <w:rPr>
          <w:sz w:val="22"/>
          <w:szCs w:val="22"/>
          <w:u w:val="none"/>
          <w:lang w:val="cs-CZ"/>
        </w:rPr>
        <w:t xml:space="preserve">a Zhotovitel je povinen zaplatit smluvní pokutu </w:t>
      </w:r>
      <w:r w:rsidRPr="00F47FBA">
        <w:rPr>
          <w:sz w:val="22"/>
          <w:szCs w:val="22"/>
          <w:u w:val="none"/>
          <w:lang w:val="cs-CZ"/>
        </w:rPr>
        <w:t xml:space="preserve">ve výši </w:t>
      </w:r>
      <w:r>
        <w:rPr>
          <w:sz w:val="22"/>
          <w:szCs w:val="22"/>
          <w:u w:val="none"/>
          <w:lang w:val="cs-CZ"/>
        </w:rPr>
        <w:t>2</w:t>
      </w:r>
      <w:r w:rsidRPr="00F47FBA">
        <w:rPr>
          <w:sz w:val="22"/>
          <w:szCs w:val="22"/>
          <w:u w:val="none"/>
          <w:lang w:val="cs-CZ"/>
        </w:rPr>
        <w:t>.000,- Kč za každý</w:t>
      </w:r>
      <w:r w:rsidR="008E12AC">
        <w:rPr>
          <w:sz w:val="22"/>
          <w:szCs w:val="22"/>
          <w:u w:val="none"/>
          <w:lang w:val="cs-CZ"/>
        </w:rPr>
        <w:t>,</w:t>
      </w:r>
      <w:r w:rsidRPr="00F47FBA">
        <w:rPr>
          <w:sz w:val="22"/>
          <w:szCs w:val="22"/>
          <w:u w:val="none"/>
          <w:lang w:val="cs-CZ"/>
        </w:rPr>
        <w:t xml:space="preserve"> byť započatý den prodlení, jestliže:</w:t>
      </w:r>
    </w:p>
    <w:p w14:paraId="5B5375DE" w14:textId="77777777" w:rsidR="00E57773" w:rsidRDefault="00E57773" w:rsidP="00E57773">
      <w:pPr>
        <w:pStyle w:val="Nzev"/>
        <w:numPr>
          <w:ilvl w:val="2"/>
          <w:numId w:val="3"/>
        </w:numPr>
        <w:spacing w:line="240" w:lineRule="atLeast"/>
        <w:ind w:left="1276" w:hanging="709"/>
        <w:jc w:val="both"/>
        <w:rPr>
          <w:sz w:val="22"/>
          <w:szCs w:val="22"/>
          <w:u w:val="none"/>
          <w:lang w:val="cs-CZ"/>
        </w:rPr>
      </w:pPr>
      <w:r w:rsidRPr="00F47FBA">
        <w:rPr>
          <w:sz w:val="22"/>
          <w:szCs w:val="22"/>
          <w:u w:val="none"/>
          <w:lang w:val="cs-CZ"/>
        </w:rPr>
        <w:t>Zhotovitel nedodrží Dobu</w:t>
      </w:r>
      <w:r w:rsidRPr="00BF6B3D">
        <w:rPr>
          <w:sz w:val="22"/>
          <w:szCs w:val="22"/>
          <w:u w:val="none"/>
          <w:lang w:val="cs-CZ"/>
        </w:rPr>
        <w:t xml:space="preserve"> pro zahájení provádění Díla podle článku 4.1.</w:t>
      </w:r>
      <w:r>
        <w:rPr>
          <w:sz w:val="22"/>
          <w:szCs w:val="22"/>
          <w:u w:val="none"/>
          <w:lang w:val="cs-CZ"/>
        </w:rPr>
        <w:t>2</w:t>
      </w:r>
      <w:r w:rsidRPr="00BF6B3D">
        <w:rPr>
          <w:sz w:val="22"/>
          <w:szCs w:val="22"/>
          <w:u w:val="none"/>
          <w:lang w:val="cs-CZ"/>
        </w:rPr>
        <w:t>. smlouvy;</w:t>
      </w:r>
    </w:p>
    <w:p w14:paraId="2BDDBB36" w14:textId="77777777" w:rsidR="00E57773" w:rsidRPr="006D1683" w:rsidRDefault="00E57773" w:rsidP="00E57773">
      <w:pPr>
        <w:pStyle w:val="Nzev"/>
        <w:numPr>
          <w:ilvl w:val="2"/>
          <w:numId w:val="3"/>
        </w:numPr>
        <w:spacing w:line="240" w:lineRule="atLeast"/>
        <w:ind w:left="1276" w:hanging="709"/>
        <w:jc w:val="both"/>
        <w:rPr>
          <w:sz w:val="22"/>
          <w:szCs w:val="22"/>
          <w:u w:val="none"/>
          <w:lang w:val="cs-CZ"/>
        </w:rPr>
      </w:pPr>
      <w:r w:rsidRPr="00F47FBA">
        <w:rPr>
          <w:sz w:val="22"/>
          <w:szCs w:val="22"/>
          <w:u w:val="none"/>
          <w:lang w:val="cs-CZ"/>
        </w:rPr>
        <w:t xml:space="preserve">Zhotovitel </w:t>
      </w:r>
      <w:r w:rsidRPr="00CF5DE7">
        <w:rPr>
          <w:sz w:val="22"/>
          <w:szCs w:val="22"/>
          <w:u w:val="none"/>
          <w:lang w:val="cs-CZ"/>
        </w:rPr>
        <w:t>ani do 7 dní od písemného upozornění Zástupce objednatele nepředloží vůbec počáteční harmonogram nebo aktualizovaný harmonogram provádění Díla podle čl. 4.2. Smlouvy;</w:t>
      </w:r>
    </w:p>
    <w:p w14:paraId="7463E03B" w14:textId="77777777" w:rsidR="00E57773" w:rsidRPr="006D1683" w:rsidRDefault="00E57773" w:rsidP="00E57773">
      <w:pPr>
        <w:pStyle w:val="Nzev"/>
        <w:numPr>
          <w:ilvl w:val="2"/>
          <w:numId w:val="3"/>
        </w:numPr>
        <w:spacing w:line="240" w:lineRule="atLeast"/>
        <w:ind w:left="1276" w:hanging="709"/>
        <w:jc w:val="both"/>
        <w:rPr>
          <w:sz w:val="22"/>
          <w:szCs w:val="22"/>
          <w:u w:val="none"/>
          <w:lang w:val="cs-CZ"/>
        </w:rPr>
      </w:pPr>
      <w:r w:rsidRPr="006D1683">
        <w:rPr>
          <w:sz w:val="22"/>
          <w:szCs w:val="22"/>
          <w:u w:val="none"/>
          <w:lang w:val="cs-CZ"/>
        </w:rPr>
        <w:t>zástupce Zhotovitele se nedostaví na kontrolní den dle čl</w:t>
      </w:r>
      <w:r w:rsidRPr="00AB3A28">
        <w:rPr>
          <w:sz w:val="22"/>
          <w:szCs w:val="22"/>
          <w:u w:val="none"/>
          <w:lang w:val="cs-CZ"/>
        </w:rPr>
        <w:t>. 3.9. Smlouvy</w:t>
      </w:r>
      <w:r w:rsidRPr="006D1683">
        <w:rPr>
          <w:sz w:val="22"/>
          <w:szCs w:val="22"/>
          <w:u w:val="none"/>
          <w:lang w:val="cs-CZ"/>
        </w:rPr>
        <w:t>.</w:t>
      </w:r>
    </w:p>
    <w:p w14:paraId="369E1A91" w14:textId="150EE088" w:rsidR="00E57773" w:rsidRPr="00D97B44"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 xml:space="preserve">Objednatel má vůči Zhotoviteli právo na </w:t>
      </w:r>
      <w:r w:rsidRPr="00F47FBA">
        <w:rPr>
          <w:sz w:val="22"/>
          <w:szCs w:val="22"/>
          <w:u w:val="none"/>
          <w:lang w:val="cs-CZ"/>
        </w:rPr>
        <w:t xml:space="preserve">zaplacení smluvní pokuty </w:t>
      </w:r>
      <w:r>
        <w:rPr>
          <w:sz w:val="22"/>
          <w:szCs w:val="22"/>
          <w:u w:val="none"/>
          <w:lang w:val="cs-CZ"/>
        </w:rPr>
        <w:t>a Zhotovitel je povinen zaplatit smluvní pokutu</w:t>
      </w:r>
      <w:r w:rsidRPr="00F47FBA">
        <w:rPr>
          <w:sz w:val="22"/>
          <w:szCs w:val="22"/>
          <w:u w:val="none"/>
          <w:lang w:val="cs-CZ"/>
        </w:rPr>
        <w:t xml:space="preserve"> ve výši </w:t>
      </w:r>
      <w:r>
        <w:rPr>
          <w:sz w:val="22"/>
          <w:szCs w:val="22"/>
          <w:u w:val="none"/>
          <w:lang w:val="cs-CZ"/>
        </w:rPr>
        <w:t>5.</w:t>
      </w:r>
      <w:r w:rsidRPr="00F47FBA">
        <w:rPr>
          <w:sz w:val="22"/>
          <w:szCs w:val="22"/>
          <w:u w:val="none"/>
          <w:lang w:val="cs-CZ"/>
        </w:rPr>
        <w:t xml:space="preserve">000,- Kč za </w:t>
      </w:r>
      <w:r w:rsidRPr="00AB3A28">
        <w:rPr>
          <w:sz w:val="22"/>
          <w:szCs w:val="22"/>
          <w:u w:val="none"/>
          <w:lang w:val="cs-CZ"/>
        </w:rPr>
        <w:t>každý</w:t>
      </w:r>
      <w:r w:rsidR="008E12AC">
        <w:rPr>
          <w:sz w:val="22"/>
          <w:szCs w:val="22"/>
          <w:u w:val="none"/>
          <w:lang w:val="cs-CZ"/>
        </w:rPr>
        <w:t>,</w:t>
      </w:r>
      <w:r w:rsidRPr="00AB3A28">
        <w:rPr>
          <w:sz w:val="22"/>
          <w:szCs w:val="22"/>
          <w:u w:val="none"/>
          <w:lang w:val="cs-CZ"/>
        </w:rPr>
        <w:t xml:space="preserve"> byť započatý den prodlení, jestliže Zhotovitel nedodrží Dobu pro dokončení Díla podle článku 4.1.3. Smlouvy</w:t>
      </w:r>
      <w:r w:rsidRPr="00AB3A28">
        <w:rPr>
          <w:sz w:val="22"/>
          <w:szCs w:val="22"/>
          <w:u w:val="none"/>
          <w:shd w:val="clear" w:color="auto" w:fill="FFFFFF"/>
          <w:lang w:val="cs-CZ" w:eastAsia="cs-CZ"/>
        </w:rPr>
        <w:t>.</w:t>
      </w:r>
    </w:p>
    <w:p w14:paraId="6A6DEC23" w14:textId="77777777" w:rsidR="00E57773" w:rsidRPr="00AB3A28"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lastRenderedPageBreak/>
        <w:t>Pokud Zhotovitel</w:t>
      </w:r>
      <w:r>
        <w:rPr>
          <w:lang w:eastAsia="en-US"/>
        </w:rPr>
        <w:t xml:space="preserve"> </w:t>
      </w:r>
      <w:r w:rsidRPr="0086703E">
        <w:rPr>
          <w:sz w:val="22"/>
          <w:szCs w:val="22"/>
          <w:u w:val="none"/>
          <w:lang w:val="cs-CZ" w:eastAsia="en-US"/>
        </w:rPr>
        <w:t>nebude dodržovat povinnosti dle čl. 2.8. této Smlouvy (např. zákaz</w:t>
      </w:r>
      <w:r w:rsidRPr="0086703E">
        <w:rPr>
          <w:sz w:val="22"/>
          <w:szCs w:val="22"/>
          <w:u w:val="none"/>
          <w:lang w:eastAsia="en-US"/>
        </w:rPr>
        <w:t xml:space="preserve"> nepovolen</w:t>
      </w:r>
      <w:r w:rsidRPr="0086703E">
        <w:rPr>
          <w:sz w:val="22"/>
          <w:szCs w:val="22"/>
          <w:u w:val="none"/>
          <w:lang w:val="cs-CZ" w:eastAsia="en-US"/>
        </w:rPr>
        <w:t>é</w:t>
      </w:r>
      <w:r w:rsidRPr="0086703E">
        <w:rPr>
          <w:sz w:val="22"/>
          <w:szCs w:val="22"/>
          <w:u w:val="none"/>
          <w:lang w:eastAsia="en-US"/>
        </w:rPr>
        <w:t xml:space="preserve"> manipulac</w:t>
      </w:r>
      <w:r w:rsidRPr="0086703E">
        <w:rPr>
          <w:sz w:val="22"/>
          <w:szCs w:val="22"/>
          <w:u w:val="none"/>
          <w:lang w:val="cs-CZ" w:eastAsia="en-US"/>
        </w:rPr>
        <w:t>e</w:t>
      </w:r>
      <w:r w:rsidRPr="0086703E">
        <w:rPr>
          <w:sz w:val="22"/>
          <w:szCs w:val="22"/>
          <w:u w:val="none"/>
          <w:lang w:eastAsia="en-US"/>
        </w:rPr>
        <w:t xml:space="preserve"> s otevřeným ohněm a kouření v prostoru </w:t>
      </w:r>
      <w:r w:rsidRPr="0086703E">
        <w:rPr>
          <w:sz w:val="22"/>
          <w:szCs w:val="22"/>
          <w:u w:val="none"/>
          <w:lang w:val="cs-CZ" w:eastAsia="en-US"/>
        </w:rPr>
        <w:t>Objektu</w:t>
      </w:r>
      <w:r w:rsidRPr="0086703E">
        <w:rPr>
          <w:sz w:val="22"/>
          <w:szCs w:val="22"/>
          <w:u w:val="none"/>
          <w:lang w:eastAsia="en-US"/>
        </w:rPr>
        <w:t xml:space="preserve"> a </w:t>
      </w:r>
      <w:r w:rsidRPr="0086703E">
        <w:rPr>
          <w:sz w:val="22"/>
          <w:szCs w:val="22"/>
          <w:u w:val="none"/>
          <w:lang w:val="cs-CZ" w:eastAsia="en-US"/>
        </w:rPr>
        <w:t xml:space="preserve">jeho </w:t>
      </w:r>
      <w:r w:rsidRPr="0086703E">
        <w:rPr>
          <w:sz w:val="22"/>
          <w:szCs w:val="22"/>
          <w:u w:val="none"/>
          <w:lang w:eastAsia="en-US"/>
        </w:rPr>
        <w:t>bezprostřední</w:t>
      </w:r>
      <w:r w:rsidRPr="0086703E">
        <w:rPr>
          <w:sz w:val="22"/>
          <w:szCs w:val="22"/>
          <w:u w:val="none"/>
          <w:lang w:val="cs-CZ" w:eastAsia="en-US"/>
        </w:rPr>
        <w:t>m</w:t>
      </w:r>
      <w:r w:rsidRPr="0086703E">
        <w:rPr>
          <w:sz w:val="22"/>
          <w:szCs w:val="22"/>
          <w:u w:val="none"/>
          <w:lang w:eastAsia="en-US"/>
        </w:rPr>
        <w:t xml:space="preserve"> okolí</w:t>
      </w:r>
      <w:r w:rsidRPr="0086703E">
        <w:rPr>
          <w:sz w:val="22"/>
          <w:szCs w:val="22"/>
          <w:u w:val="none"/>
          <w:lang w:val="cs-CZ" w:eastAsia="en-US"/>
        </w:rPr>
        <w:t xml:space="preserve">), </w:t>
      </w:r>
      <w:r w:rsidRPr="00F954C1">
        <w:rPr>
          <w:sz w:val="22"/>
          <w:szCs w:val="22"/>
          <w:u w:val="none"/>
          <w:lang w:val="cs-CZ"/>
        </w:rPr>
        <w:t xml:space="preserve">má Objednatel vůči Zhotoviteli právo na smluvní pokutu a Zhotovitel je povinen zaplatit smluvní pokutu ve výši </w:t>
      </w:r>
      <w:r>
        <w:rPr>
          <w:sz w:val="22"/>
          <w:szCs w:val="22"/>
          <w:u w:val="none"/>
          <w:lang w:val="cs-CZ"/>
        </w:rPr>
        <w:t>2</w:t>
      </w:r>
      <w:r w:rsidRPr="00F954C1">
        <w:rPr>
          <w:sz w:val="22"/>
          <w:szCs w:val="22"/>
          <w:u w:val="none"/>
          <w:lang w:val="cs-CZ"/>
        </w:rPr>
        <w:t>.000,- Kč</w:t>
      </w:r>
      <w:r>
        <w:rPr>
          <w:sz w:val="22"/>
          <w:szCs w:val="22"/>
          <w:u w:val="none"/>
          <w:lang w:val="cs-CZ"/>
        </w:rPr>
        <w:t xml:space="preserve"> za každý zjištěný případ. </w:t>
      </w:r>
    </w:p>
    <w:p w14:paraId="1608F527" w14:textId="77777777" w:rsidR="00E5777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 xml:space="preserve">Pokud Zhotovitel nebude udržovat v platnosti </w:t>
      </w:r>
      <w:r w:rsidRPr="00391F9B">
        <w:rPr>
          <w:sz w:val="22"/>
          <w:szCs w:val="22"/>
          <w:u w:val="none"/>
          <w:lang w:val="cs-CZ"/>
        </w:rPr>
        <w:t xml:space="preserve">pojištění po celou požadovanou dobu nebo nedoloží </w:t>
      </w:r>
      <w:r w:rsidRPr="00F954C1">
        <w:rPr>
          <w:sz w:val="22"/>
          <w:szCs w:val="22"/>
          <w:u w:val="none"/>
          <w:lang w:val="cs-CZ"/>
        </w:rPr>
        <w:t>její existenci Objednateli nebo ve stanovené lhůtě dle čl. 6 této Smlouvy, má Objednatel vůči Zhotoviteli právo na smluvní pokutu a Zhotovitel je povinen zaplatit smluvní pokutu ve výši 30.000,- Kč; v takovém případě má Objednatel též právo od této Smlouvy odstoupit. Smluvní pokuta smí být udělena</w:t>
      </w:r>
      <w:r w:rsidRPr="006D1683">
        <w:rPr>
          <w:sz w:val="22"/>
          <w:szCs w:val="22"/>
          <w:u w:val="none"/>
          <w:lang w:val="cs-CZ"/>
        </w:rPr>
        <w:t xml:space="preserve"> i opakovaně za každé jednotlivé nedoložení pojištění.</w:t>
      </w:r>
    </w:p>
    <w:p w14:paraId="70B18500" w14:textId="77777777" w:rsidR="00E57773" w:rsidRPr="003C4B73" w:rsidRDefault="00E57773" w:rsidP="00E57773">
      <w:pPr>
        <w:pStyle w:val="Nzev"/>
        <w:numPr>
          <w:ilvl w:val="1"/>
          <w:numId w:val="3"/>
        </w:numPr>
        <w:ind w:left="567" w:hanging="567"/>
        <w:jc w:val="both"/>
        <w:rPr>
          <w:sz w:val="22"/>
          <w:szCs w:val="22"/>
          <w:u w:val="none"/>
          <w:lang w:val="cs-CZ"/>
        </w:rPr>
      </w:pPr>
      <w:r w:rsidRPr="005A488F">
        <w:rPr>
          <w:bCs/>
          <w:sz w:val="22"/>
          <w:szCs w:val="22"/>
          <w:u w:val="none"/>
        </w:rPr>
        <w:t>V</w:t>
      </w:r>
      <w:r w:rsidRPr="005A488F">
        <w:rPr>
          <w:bCs/>
          <w:sz w:val="22"/>
          <w:szCs w:val="22"/>
          <w:u w:val="none"/>
          <w:lang w:val="cs-CZ"/>
        </w:rPr>
        <w:t> </w:t>
      </w:r>
      <w:r w:rsidRPr="005A488F">
        <w:rPr>
          <w:bCs/>
          <w:sz w:val="22"/>
          <w:szCs w:val="22"/>
          <w:u w:val="none"/>
        </w:rPr>
        <w:t xml:space="preserve">případě porušení povinnosti </w:t>
      </w:r>
      <w:r w:rsidRPr="001A52ED">
        <w:rPr>
          <w:bCs/>
          <w:sz w:val="22"/>
          <w:szCs w:val="22"/>
          <w:u w:val="none"/>
          <w:lang w:val="cs-CZ"/>
        </w:rPr>
        <w:t>Z</w:t>
      </w:r>
      <w:r w:rsidRPr="001A52ED">
        <w:rPr>
          <w:bCs/>
          <w:sz w:val="22"/>
          <w:szCs w:val="22"/>
          <w:u w:val="none"/>
        </w:rPr>
        <w:t>hotovitele</w:t>
      </w:r>
      <w:r w:rsidRPr="001A52ED">
        <w:rPr>
          <w:bCs/>
          <w:sz w:val="22"/>
          <w:szCs w:val="22"/>
          <w:u w:val="none"/>
          <w:lang w:val="cs-CZ"/>
        </w:rPr>
        <w:t xml:space="preserve"> dle čl. 1</w:t>
      </w:r>
      <w:r>
        <w:rPr>
          <w:bCs/>
          <w:sz w:val="22"/>
          <w:szCs w:val="22"/>
          <w:u w:val="none"/>
          <w:lang w:val="cs-CZ"/>
        </w:rPr>
        <w:t>1</w:t>
      </w:r>
      <w:r w:rsidRPr="001A52ED">
        <w:rPr>
          <w:bCs/>
          <w:sz w:val="22"/>
          <w:szCs w:val="22"/>
          <w:u w:val="none"/>
          <w:lang w:val="cs-CZ"/>
        </w:rPr>
        <w:t>.3. nebo čl. 1</w:t>
      </w:r>
      <w:r>
        <w:rPr>
          <w:bCs/>
          <w:sz w:val="22"/>
          <w:szCs w:val="22"/>
          <w:u w:val="none"/>
          <w:lang w:val="cs-CZ"/>
        </w:rPr>
        <w:t>1</w:t>
      </w:r>
      <w:r w:rsidRPr="001A52ED">
        <w:rPr>
          <w:bCs/>
          <w:sz w:val="22"/>
          <w:szCs w:val="22"/>
          <w:u w:val="none"/>
          <w:lang w:val="cs-CZ"/>
        </w:rPr>
        <w:t xml:space="preserve">.4. Smlouvy týkající se povinnosti provádět Dílo dle této </w:t>
      </w:r>
      <w:r w:rsidRPr="003C4B73">
        <w:rPr>
          <w:bCs/>
          <w:sz w:val="22"/>
          <w:szCs w:val="22"/>
          <w:u w:val="none"/>
          <w:lang w:val="cs-CZ"/>
        </w:rPr>
        <w:t xml:space="preserve">Smlouvy zde uvedenými klíčovými osobami, jakož i porušení povinnosti ohledně změny klíčové osoby, je Objednatel oprávněn požadovat zaplacení smluvní pokuty </w:t>
      </w:r>
      <w:r w:rsidRPr="003C4B73">
        <w:rPr>
          <w:sz w:val="22"/>
          <w:szCs w:val="22"/>
          <w:u w:val="none"/>
          <w:lang w:val="cs-CZ"/>
        </w:rPr>
        <w:t>a Zhotovitel je povinen zaplatit smluvní pokutu</w:t>
      </w:r>
      <w:r w:rsidRPr="003C4B73">
        <w:rPr>
          <w:bCs/>
          <w:sz w:val="22"/>
          <w:szCs w:val="22"/>
          <w:u w:val="none"/>
          <w:lang w:val="cs-CZ"/>
        </w:rPr>
        <w:t xml:space="preserve"> ve výši 30.000,- Kč, a to i opakovaně, nebo od této Smlouvy odstoupit.</w:t>
      </w:r>
    </w:p>
    <w:p w14:paraId="654834CD" w14:textId="77777777" w:rsidR="00E57773" w:rsidRPr="003C4B73" w:rsidRDefault="00E57773" w:rsidP="00E57773">
      <w:pPr>
        <w:pStyle w:val="Nzev"/>
        <w:numPr>
          <w:ilvl w:val="1"/>
          <w:numId w:val="3"/>
        </w:numPr>
        <w:ind w:left="567" w:hanging="567"/>
        <w:jc w:val="both"/>
        <w:rPr>
          <w:sz w:val="22"/>
          <w:szCs w:val="22"/>
          <w:u w:val="none"/>
          <w:lang w:val="cs-CZ"/>
        </w:rPr>
      </w:pPr>
      <w:r w:rsidRPr="003C4B73">
        <w:rPr>
          <w:bCs/>
          <w:sz w:val="22"/>
          <w:szCs w:val="22"/>
          <w:u w:val="none"/>
          <w:lang w:val="cs-CZ"/>
        </w:rPr>
        <w:t xml:space="preserve">V případě porušení povinnosti Zhotovitele dle čl. 11.5. Smlouvy je Objednatel oprávněn požadovat zaplacení smluvní pokuty </w:t>
      </w:r>
      <w:r w:rsidRPr="003C4B73">
        <w:rPr>
          <w:sz w:val="22"/>
          <w:szCs w:val="22"/>
          <w:u w:val="none"/>
          <w:lang w:val="cs-CZ"/>
        </w:rPr>
        <w:t>a Zhotovitel je povinen zaplatit smluvní pokutu</w:t>
      </w:r>
      <w:r w:rsidRPr="003C4B73">
        <w:rPr>
          <w:bCs/>
          <w:sz w:val="22"/>
          <w:szCs w:val="22"/>
          <w:u w:val="none"/>
          <w:lang w:val="cs-CZ"/>
        </w:rPr>
        <w:t xml:space="preserve"> ve výši 20.000,- Kč, a to i opakovaně.</w:t>
      </w:r>
    </w:p>
    <w:p w14:paraId="1E1E9A94" w14:textId="77777777" w:rsidR="00E57773" w:rsidRPr="001A52ED" w:rsidRDefault="00E57773" w:rsidP="00E57773">
      <w:pPr>
        <w:pStyle w:val="Nzev"/>
        <w:numPr>
          <w:ilvl w:val="1"/>
          <w:numId w:val="3"/>
        </w:numPr>
        <w:ind w:left="567" w:hanging="567"/>
        <w:jc w:val="both"/>
        <w:rPr>
          <w:bCs/>
          <w:sz w:val="22"/>
          <w:szCs w:val="22"/>
          <w:u w:val="none"/>
        </w:rPr>
      </w:pPr>
      <w:r w:rsidRPr="003C4B73">
        <w:rPr>
          <w:bCs/>
          <w:sz w:val="22"/>
          <w:szCs w:val="22"/>
          <w:u w:val="none"/>
          <w:lang w:val="cs-CZ"/>
        </w:rPr>
        <w:t xml:space="preserve">V případě porušení povinnosti Zhotovitele dle čl. 11.6. Smlouvy je Objednatel oprávněn požadovat zaplacení smluvní pokuty </w:t>
      </w:r>
      <w:r w:rsidRPr="003C4B73">
        <w:rPr>
          <w:sz w:val="22"/>
          <w:szCs w:val="22"/>
          <w:u w:val="none"/>
          <w:lang w:val="cs-CZ"/>
        </w:rPr>
        <w:t>a Zhotovitel je povinen zaplatit smluvní</w:t>
      </w:r>
      <w:r w:rsidRPr="001A52ED">
        <w:rPr>
          <w:sz w:val="22"/>
          <w:szCs w:val="22"/>
          <w:u w:val="none"/>
          <w:lang w:val="cs-CZ"/>
        </w:rPr>
        <w:t xml:space="preserve"> pokutu</w:t>
      </w:r>
      <w:r w:rsidRPr="001A52ED">
        <w:rPr>
          <w:bCs/>
          <w:sz w:val="22"/>
          <w:szCs w:val="22"/>
          <w:u w:val="none"/>
          <w:lang w:val="cs-CZ"/>
        </w:rPr>
        <w:t xml:space="preserve"> ve výši 10.000,- Kč, a to i opakovaně</w:t>
      </w:r>
      <w:r w:rsidRPr="001A52ED">
        <w:rPr>
          <w:bCs/>
          <w:sz w:val="22"/>
          <w:szCs w:val="22"/>
          <w:u w:val="none"/>
        </w:rPr>
        <w:t>.</w:t>
      </w:r>
    </w:p>
    <w:p w14:paraId="171CEE25" w14:textId="77777777" w:rsidR="00E57773" w:rsidRPr="00A66C44" w:rsidRDefault="00E57773" w:rsidP="00E57773">
      <w:pPr>
        <w:pStyle w:val="Nzev"/>
        <w:numPr>
          <w:ilvl w:val="1"/>
          <w:numId w:val="3"/>
        </w:numPr>
        <w:ind w:left="567" w:hanging="567"/>
        <w:jc w:val="both"/>
        <w:rPr>
          <w:sz w:val="22"/>
          <w:szCs w:val="22"/>
          <w:u w:val="none"/>
          <w:lang w:val="cs-CZ"/>
        </w:rPr>
      </w:pPr>
      <w:r w:rsidRPr="00E4050E">
        <w:rPr>
          <w:bCs/>
          <w:sz w:val="22"/>
          <w:szCs w:val="22"/>
          <w:u w:val="none"/>
          <w:lang w:val="cs-CZ"/>
        </w:rPr>
        <w:t xml:space="preserve">Není-li sjednána touto Smlouvou speciální pokuta pro porušení povinnosti, pak platí, že pokud bude Zhotovitel provádět Dílo v rozporu s touto Smlouvou, </w:t>
      </w:r>
      <w:r w:rsidRPr="006D1683">
        <w:rPr>
          <w:bCs/>
          <w:sz w:val="22"/>
          <w:szCs w:val="22"/>
          <w:u w:val="none"/>
          <w:lang w:val="cs-CZ"/>
        </w:rPr>
        <w:t xml:space="preserve">v rozporu s právními předpisy či technickými normami a nezjedná nápravu </w:t>
      </w:r>
      <w:r>
        <w:rPr>
          <w:bCs/>
          <w:sz w:val="22"/>
          <w:szCs w:val="22"/>
          <w:u w:val="none"/>
          <w:lang w:val="cs-CZ"/>
        </w:rPr>
        <w:t xml:space="preserve">ani </w:t>
      </w:r>
      <w:r w:rsidRPr="006D1683">
        <w:rPr>
          <w:bCs/>
          <w:sz w:val="22"/>
          <w:szCs w:val="22"/>
          <w:u w:val="none"/>
          <w:lang w:val="cs-CZ"/>
        </w:rPr>
        <w:t>ve lhůtě 14 dnů ode dne oznámení Objednatele obsahující upozornění na takové porušování povinností, má Objednatel vůči Zhotoviteli právo na zaplacení smluvní pokutu ve výši 20.000,- Kč</w:t>
      </w:r>
      <w:r w:rsidRPr="006D1683">
        <w:rPr>
          <w:b/>
          <w:bCs/>
          <w:sz w:val="22"/>
          <w:szCs w:val="22"/>
          <w:u w:val="none"/>
          <w:lang w:val="cs-CZ"/>
        </w:rPr>
        <w:t xml:space="preserve"> </w:t>
      </w:r>
      <w:r w:rsidRPr="006D1683">
        <w:rPr>
          <w:bCs/>
          <w:sz w:val="22"/>
          <w:szCs w:val="22"/>
          <w:u w:val="none"/>
          <w:lang w:val="cs-CZ"/>
        </w:rPr>
        <w:t xml:space="preserve">za každé porušení povinnosti. </w:t>
      </w:r>
    </w:p>
    <w:p w14:paraId="4BE8B4C4" w14:textId="77777777" w:rsidR="00E57773" w:rsidRPr="009519D4" w:rsidRDefault="00E57773" w:rsidP="00E57773">
      <w:pPr>
        <w:pStyle w:val="Nzev"/>
        <w:numPr>
          <w:ilvl w:val="1"/>
          <w:numId w:val="3"/>
        </w:numPr>
        <w:ind w:left="567" w:hanging="567"/>
        <w:jc w:val="both"/>
        <w:rPr>
          <w:sz w:val="22"/>
          <w:szCs w:val="22"/>
          <w:u w:val="none"/>
        </w:rPr>
      </w:pPr>
      <w:r w:rsidRPr="009519D4">
        <w:rPr>
          <w:sz w:val="22"/>
          <w:szCs w:val="22"/>
          <w:u w:val="none"/>
        </w:rPr>
        <w:t xml:space="preserve">V případě prodlení Objednatele s placením </w:t>
      </w:r>
      <w:r>
        <w:rPr>
          <w:sz w:val="22"/>
          <w:szCs w:val="22"/>
          <w:u w:val="none"/>
          <w:lang w:val="cs-CZ"/>
        </w:rPr>
        <w:t>s</w:t>
      </w:r>
      <w:r w:rsidRPr="009519D4">
        <w:rPr>
          <w:sz w:val="22"/>
          <w:szCs w:val="22"/>
          <w:u w:val="none"/>
        </w:rPr>
        <w:t>mluvní ceny je Zhotovitel oprávněn požadovat zákonný úrok z prodlení.</w:t>
      </w:r>
    </w:p>
    <w:p w14:paraId="396BAD4D"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Uplatněním nároku na zaplacení smluvní pokuty ani jejím skutečným uhrazením nezaniká povinnost Zhotovitele, jejíž plnění bylo smluvní pokutou zajištěno. Ujednáním smluvní pokuty není dotčeno právo Objednatele na náhradu škody způsobené porušením povinnosti Zhotovitele, na kterou se smluvní pokuta vztahuje, a to v rozsahu převyšujícím částku smluvní pokuty.</w:t>
      </w:r>
    </w:p>
    <w:p w14:paraId="72E4449A"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 xml:space="preserve">Smluvní pokuta je splatná do </w:t>
      </w:r>
      <w:r>
        <w:rPr>
          <w:sz w:val="22"/>
          <w:szCs w:val="22"/>
          <w:u w:val="none"/>
          <w:lang w:val="cs-CZ"/>
        </w:rPr>
        <w:t>30</w:t>
      </w:r>
      <w:r w:rsidRPr="006D1683">
        <w:rPr>
          <w:sz w:val="22"/>
          <w:szCs w:val="22"/>
          <w:u w:val="none"/>
          <w:lang w:val="cs-CZ"/>
        </w:rPr>
        <w:t xml:space="preserve"> dnů po doručení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Je-li Zhotovitel v prodlení s uhrazením smluvní pokuty, musí uhradit Objednateli zákonný úrok z prodlení z dlužné částky smluvní pokuty za každý započatý den prodlení.</w:t>
      </w:r>
    </w:p>
    <w:p w14:paraId="3A28BBC9" w14:textId="77777777" w:rsidR="00E57773" w:rsidRPr="006D1683" w:rsidRDefault="00E57773" w:rsidP="00E57773">
      <w:pPr>
        <w:pStyle w:val="Nzev"/>
        <w:numPr>
          <w:ilvl w:val="1"/>
          <w:numId w:val="3"/>
        </w:numPr>
        <w:ind w:left="567" w:hanging="567"/>
        <w:jc w:val="both"/>
        <w:rPr>
          <w:sz w:val="22"/>
          <w:szCs w:val="22"/>
          <w:u w:val="none"/>
          <w:lang w:val="cs-CZ"/>
        </w:rPr>
      </w:pPr>
      <w:r w:rsidRPr="006D1683">
        <w:rPr>
          <w:sz w:val="22"/>
          <w:szCs w:val="22"/>
          <w:u w:val="none"/>
          <w:lang w:val="cs-CZ"/>
        </w:rPr>
        <w:t>Strany se dohodly, že maximální celková výše smluvních pokut uhrazených Zhotovitelem za</w:t>
      </w:r>
      <w:r>
        <w:rPr>
          <w:sz w:val="22"/>
          <w:szCs w:val="22"/>
          <w:u w:val="none"/>
          <w:lang w:val="cs-CZ"/>
        </w:rPr>
        <w:t> </w:t>
      </w:r>
      <w:r w:rsidRPr="006D1683">
        <w:rPr>
          <w:sz w:val="22"/>
          <w:szCs w:val="22"/>
          <w:u w:val="none"/>
          <w:lang w:val="cs-CZ"/>
        </w:rPr>
        <w:t xml:space="preserve">porušení Smlouvy nepřesáhne </w:t>
      </w:r>
      <w:r>
        <w:rPr>
          <w:sz w:val="22"/>
          <w:szCs w:val="22"/>
          <w:u w:val="none"/>
          <w:lang w:val="cs-CZ"/>
        </w:rPr>
        <w:t>s</w:t>
      </w:r>
      <w:r w:rsidRPr="006D1683">
        <w:rPr>
          <w:sz w:val="22"/>
          <w:szCs w:val="22"/>
          <w:u w:val="none"/>
          <w:lang w:val="cs-CZ"/>
        </w:rPr>
        <w:t>mluvní cenu</w:t>
      </w:r>
      <w:r>
        <w:rPr>
          <w:sz w:val="22"/>
          <w:szCs w:val="22"/>
          <w:u w:val="none"/>
          <w:lang w:val="cs-CZ"/>
        </w:rPr>
        <w:t xml:space="preserve"> stanovenou v Kč bez DPH</w:t>
      </w:r>
      <w:r w:rsidRPr="006D1683">
        <w:rPr>
          <w:sz w:val="22"/>
          <w:szCs w:val="22"/>
          <w:u w:val="none"/>
          <w:lang w:val="cs-CZ"/>
        </w:rPr>
        <w:t>.</w:t>
      </w:r>
    </w:p>
    <w:p w14:paraId="47B8E0F7" w14:textId="77777777" w:rsidR="00E57773" w:rsidRPr="006D1683" w:rsidRDefault="00E57773" w:rsidP="00E57773">
      <w:pPr>
        <w:tabs>
          <w:tab w:val="left" w:pos="4425"/>
          <w:tab w:val="center" w:pos="4819"/>
        </w:tabs>
        <w:ind w:left="567"/>
        <w:rPr>
          <w:b/>
          <w:bCs/>
          <w:sz w:val="22"/>
          <w:szCs w:val="22"/>
        </w:rPr>
      </w:pPr>
    </w:p>
    <w:p w14:paraId="1A9B407F" w14:textId="77777777" w:rsidR="00E57773" w:rsidRPr="006D1683" w:rsidRDefault="00E57773" w:rsidP="00E57773">
      <w:pPr>
        <w:pStyle w:val="Nzev"/>
        <w:numPr>
          <w:ilvl w:val="0"/>
          <w:numId w:val="0"/>
        </w:numPr>
        <w:ind w:left="567"/>
        <w:jc w:val="both"/>
        <w:rPr>
          <w:b/>
          <w:bCs/>
          <w:sz w:val="22"/>
          <w:szCs w:val="22"/>
          <w:u w:val="none"/>
          <w:lang w:val="cs-CZ"/>
        </w:rPr>
      </w:pPr>
    </w:p>
    <w:p w14:paraId="5105F6AB" w14:textId="77777777" w:rsidR="00E57773" w:rsidRPr="0059024D" w:rsidRDefault="00E57773" w:rsidP="00E57773">
      <w:pPr>
        <w:pStyle w:val="Nzev"/>
        <w:keepNext/>
        <w:numPr>
          <w:ilvl w:val="0"/>
          <w:numId w:val="3"/>
        </w:numPr>
        <w:rPr>
          <w:b/>
          <w:sz w:val="22"/>
          <w:szCs w:val="22"/>
          <w:u w:val="none"/>
          <w:lang w:val="cs-CZ"/>
        </w:rPr>
      </w:pPr>
      <w:r w:rsidRPr="0059024D">
        <w:rPr>
          <w:b/>
          <w:sz w:val="22"/>
          <w:szCs w:val="22"/>
          <w:u w:val="none"/>
          <w:lang w:val="cs-CZ"/>
        </w:rPr>
        <w:t xml:space="preserve">Kvalifikace zhotovitele, klíčové osoby a využití </w:t>
      </w:r>
      <w:proofErr w:type="spellStart"/>
      <w:r w:rsidRPr="0059024D">
        <w:rPr>
          <w:b/>
          <w:sz w:val="22"/>
          <w:szCs w:val="22"/>
          <w:u w:val="none"/>
          <w:lang w:val="cs-CZ"/>
        </w:rPr>
        <w:t>podzhotovitelů</w:t>
      </w:r>
      <w:proofErr w:type="spellEnd"/>
    </w:p>
    <w:p w14:paraId="6CD4D03D" w14:textId="77777777" w:rsidR="00E57773" w:rsidRDefault="00E57773" w:rsidP="00E57773">
      <w:pPr>
        <w:pStyle w:val="Nzev"/>
        <w:numPr>
          <w:ilvl w:val="1"/>
          <w:numId w:val="3"/>
        </w:numPr>
        <w:ind w:left="567" w:hanging="567"/>
        <w:jc w:val="both"/>
        <w:rPr>
          <w:bCs/>
          <w:sz w:val="22"/>
          <w:szCs w:val="22"/>
          <w:u w:val="none"/>
        </w:rPr>
      </w:pPr>
      <w:r w:rsidRPr="002F020F">
        <w:rPr>
          <w:bCs/>
          <w:sz w:val="22"/>
          <w:szCs w:val="22"/>
          <w:u w:val="none"/>
        </w:rPr>
        <w:t xml:space="preserve">Veškeré odborné práce musí </w:t>
      </w:r>
      <w:r w:rsidRPr="00FB4E52">
        <w:rPr>
          <w:bCs/>
          <w:sz w:val="22"/>
          <w:szCs w:val="22"/>
          <w:u w:val="none"/>
          <w:lang w:val="cs-CZ"/>
        </w:rPr>
        <w:t xml:space="preserve">vykonávat personál Zhotovitele mající příslušnou kvalifikaci. Zhotovitel a personál </w:t>
      </w:r>
      <w:r>
        <w:rPr>
          <w:bCs/>
          <w:sz w:val="22"/>
          <w:szCs w:val="22"/>
          <w:u w:val="none"/>
          <w:lang w:val="cs-CZ"/>
        </w:rPr>
        <w:t>Z</w:t>
      </w:r>
      <w:r w:rsidRPr="00FB4E52">
        <w:rPr>
          <w:bCs/>
          <w:sz w:val="22"/>
          <w:szCs w:val="22"/>
          <w:u w:val="none"/>
          <w:lang w:val="cs-CZ"/>
        </w:rPr>
        <w:t xml:space="preserve">hotovitele (včetně personálu </w:t>
      </w:r>
      <w:proofErr w:type="spellStart"/>
      <w:r w:rsidRPr="00FB4E52">
        <w:rPr>
          <w:bCs/>
          <w:sz w:val="22"/>
          <w:szCs w:val="22"/>
          <w:u w:val="none"/>
          <w:lang w:val="cs-CZ"/>
        </w:rPr>
        <w:t>podzhotovitele</w:t>
      </w:r>
      <w:proofErr w:type="spellEnd"/>
      <w:r w:rsidRPr="00FB4E52">
        <w:rPr>
          <w:bCs/>
          <w:sz w:val="22"/>
          <w:szCs w:val="22"/>
          <w:u w:val="none"/>
          <w:lang w:val="cs-CZ"/>
        </w:rPr>
        <w:t>) je povinen být kv</w:t>
      </w:r>
      <w:r>
        <w:rPr>
          <w:bCs/>
          <w:sz w:val="22"/>
          <w:szCs w:val="22"/>
          <w:u w:val="none"/>
          <w:lang w:val="cs-CZ"/>
        </w:rPr>
        <w:t xml:space="preserve">alifikovaný pro provedení Díla </w:t>
      </w:r>
      <w:r w:rsidRPr="00FB4E52">
        <w:rPr>
          <w:bCs/>
          <w:sz w:val="22"/>
          <w:szCs w:val="22"/>
          <w:u w:val="none"/>
          <w:lang w:val="cs-CZ"/>
        </w:rPr>
        <w:t>po celou dobu provádění Díla, a to v rozsahu, v jakém prokázal svoji kvalifikaci v rámci zadávacího řízení ve Veřejné zakázce</w:t>
      </w:r>
      <w:r w:rsidRPr="002F020F">
        <w:rPr>
          <w:bCs/>
          <w:sz w:val="22"/>
          <w:szCs w:val="22"/>
          <w:u w:val="none"/>
        </w:rPr>
        <w:t>.</w:t>
      </w:r>
    </w:p>
    <w:p w14:paraId="3B45B75C" w14:textId="77777777" w:rsidR="00E57773" w:rsidRPr="002F020F" w:rsidRDefault="00E57773" w:rsidP="00E57773">
      <w:pPr>
        <w:pStyle w:val="Nzev"/>
        <w:numPr>
          <w:ilvl w:val="1"/>
          <w:numId w:val="3"/>
        </w:numPr>
        <w:ind w:left="567" w:hanging="567"/>
        <w:jc w:val="both"/>
        <w:rPr>
          <w:bCs/>
          <w:sz w:val="22"/>
          <w:szCs w:val="22"/>
          <w:u w:val="none"/>
        </w:rPr>
      </w:pPr>
      <w:r>
        <w:rPr>
          <w:bCs/>
          <w:sz w:val="22"/>
          <w:szCs w:val="22"/>
          <w:u w:val="none"/>
          <w:lang w:val="cs-CZ"/>
        </w:rPr>
        <w:lastRenderedPageBreak/>
        <w:t xml:space="preserve">Nesplňuje-li personál Zhotovitele </w:t>
      </w:r>
      <w:r w:rsidRPr="00FB4E52">
        <w:rPr>
          <w:bCs/>
          <w:sz w:val="22"/>
          <w:szCs w:val="22"/>
          <w:u w:val="none"/>
          <w:lang w:val="cs-CZ"/>
        </w:rPr>
        <w:t xml:space="preserve">(včetně personálu </w:t>
      </w:r>
      <w:proofErr w:type="spellStart"/>
      <w:r w:rsidRPr="00FB4E52">
        <w:rPr>
          <w:bCs/>
          <w:sz w:val="22"/>
          <w:szCs w:val="22"/>
          <w:u w:val="none"/>
          <w:lang w:val="cs-CZ"/>
        </w:rPr>
        <w:t>podzhotovitele</w:t>
      </w:r>
      <w:proofErr w:type="spellEnd"/>
      <w:r w:rsidRPr="00FB4E52">
        <w:rPr>
          <w:bCs/>
          <w:sz w:val="22"/>
          <w:szCs w:val="22"/>
          <w:u w:val="none"/>
          <w:lang w:val="cs-CZ"/>
        </w:rPr>
        <w:t>)</w:t>
      </w:r>
      <w:r>
        <w:rPr>
          <w:bCs/>
          <w:sz w:val="22"/>
          <w:szCs w:val="22"/>
          <w:u w:val="none"/>
          <w:lang w:val="cs-CZ"/>
        </w:rPr>
        <w:t xml:space="preserve"> příslušnou kvalifikaci, je Objednatel oprávněn tyto osoby vykázat ze Staveniště</w:t>
      </w:r>
      <w:r w:rsidRPr="002F020F">
        <w:rPr>
          <w:bCs/>
          <w:sz w:val="22"/>
          <w:szCs w:val="22"/>
          <w:u w:val="none"/>
        </w:rPr>
        <w:t xml:space="preserve"> a </w:t>
      </w:r>
      <w:r>
        <w:rPr>
          <w:bCs/>
          <w:sz w:val="22"/>
          <w:szCs w:val="22"/>
          <w:u w:val="none"/>
          <w:lang w:val="cs-CZ"/>
        </w:rPr>
        <w:t xml:space="preserve">současně je </w:t>
      </w:r>
      <w:r w:rsidRPr="002F020F">
        <w:rPr>
          <w:bCs/>
          <w:sz w:val="22"/>
          <w:szCs w:val="22"/>
          <w:u w:val="none"/>
        </w:rPr>
        <w:t xml:space="preserve">oprávněn od této </w:t>
      </w:r>
      <w:r>
        <w:rPr>
          <w:bCs/>
          <w:sz w:val="22"/>
          <w:szCs w:val="22"/>
          <w:u w:val="none"/>
          <w:lang w:val="cs-CZ"/>
        </w:rPr>
        <w:t>S</w:t>
      </w:r>
      <w:proofErr w:type="spellStart"/>
      <w:r w:rsidRPr="002F020F">
        <w:rPr>
          <w:bCs/>
          <w:sz w:val="22"/>
          <w:szCs w:val="22"/>
          <w:u w:val="none"/>
        </w:rPr>
        <w:t>mlouvy</w:t>
      </w:r>
      <w:proofErr w:type="spellEnd"/>
      <w:r w:rsidRPr="002F020F">
        <w:rPr>
          <w:bCs/>
          <w:sz w:val="22"/>
          <w:szCs w:val="22"/>
          <w:u w:val="none"/>
        </w:rPr>
        <w:t xml:space="preserve"> odstoupit. </w:t>
      </w:r>
    </w:p>
    <w:p w14:paraId="7C98205B" w14:textId="77777777" w:rsidR="00E57773" w:rsidRPr="000C76DF" w:rsidRDefault="00E57773" w:rsidP="00E57773">
      <w:pPr>
        <w:pStyle w:val="Nzev"/>
        <w:numPr>
          <w:ilvl w:val="1"/>
          <w:numId w:val="3"/>
        </w:numPr>
        <w:ind w:left="567" w:hanging="567"/>
        <w:jc w:val="both"/>
        <w:rPr>
          <w:bCs/>
          <w:sz w:val="22"/>
          <w:szCs w:val="22"/>
          <w:u w:val="none"/>
        </w:rPr>
      </w:pPr>
      <w:r>
        <w:rPr>
          <w:bCs/>
          <w:sz w:val="22"/>
          <w:szCs w:val="22"/>
          <w:u w:val="none"/>
          <w:lang w:val="cs-CZ"/>
        </w:rPr>
        <w:t>Zhotovitel je povinen provádět Dílo prostřednictvím klíčových osob, a to:</w:t>
      </w:r>
    </w:p>
    <w:p w14:paraId="731E3E63" w14:textId="21A1F46B" w:rsidR="00E57773" w:rsidRPr="00D3572A" w:rsidRDefault="008E12AC" w:rsidP="00E57773">
      <w:pPr>
        <w:pStyle w:val="Nzev"/>
        <w:numPr>
          <w:ilvl w:val="0"/>
          <w:numId w:val="0"/>
        </w:numPr>
        <w:ind w:firstLine="567"/>
        <w:jc w:val="both"/>
        <w:rPr>
          <w:bCs/>
          <w:sz w:val="22"/>
          <w:szCs w:val="22"/>
          <w:u w:val="none"/>
        </w:rPr>
      </w:pPr>
      <w:proofErr w:type="spellStart"/>
      <w:r w:rsidRPr="00E639F8">
        <w:rPr>
          <w:b/>
          <w:bCs/>
          <w:sz w:val="22"/>
          <w:szCs w:val="22"/>
          <w:u w:val="none"/>
          <w:lang w:val="en-US"/>
        </w:rPr>
        <w:t>S</w:t>
      </w:r>
      <w:r w:rsidR="00E57773" w:rsidRPr="00E639F8">
        <w:rPr>
          <w:b/>
          <w:bCs/>
          <w:sz w:val="22"/>
          <w:szCs w:val="22"/>
          <w:u w:val="none"/>
          <w:lang w:val="en-US"/>
        </w:rPr>
        <w:t>tavbyvedoucí</w:t>
      </w:r>
      <w:proofErr w:type="spellEnd"/>
      <w:r>
        <w:rPr>
          <w:bCs/>
          <w:sz w:val="22"/>
          <w:szCs w:val="22"/>
          <w:u w:val="none"/>
          <w:lang w:val="en-US"/>
        </w:rPr>
        <w:t xml:space="preserve">: </w:t>
      </w:r>
      <w:r w:rsidR="00D065BC" w:rsidRPr="00D065BC">
        <w:rPr>
          <w:b/>
          <w:bCs/>
          <w:sz w:val="22"/>
          <w:szCs w:val="22"/>
          <w:u w:val="none"/>
          <w:lang w:val="en-US"/>
        </w:rPr>
        <w:t xml:space="preserve">Vladislav </w:t>
      </w:r>
      <w:proofErr w:type="spellStart"/>
      <w:r w:rsidR="00D065BC" w:rsidRPr="00D065BC">
        <w:rPr>
          <w:b/>
          <w:bCs/>
          <w:sz w:val="22"/>
          <w:szCs w:val="22"/>
          <w:u w:val="none"/>
          <w:lang w:val="en-US"/>
        </w:rPr>
        <w:t>Štěpánovský</w:t>
      </w:r>
      <w:proofErr w:type="spellEnd"/>
    </w:p>
    <w:p w14:paraId="6A4C5B91" w14:textId="77777777" w:rsidR="00E57773" w:rsidRPr="00A723F8" w:rsidRDefault="00E57773" w:rsidP="00E57773">
      <w:pPr>
        <w:pStyle w:val="Nzev"/>
        <w:numPr>
          <w:ilvl w:val="0"/>
          <w:numId w:val="0"/>
        </w:numPr>
        <w:ind w:left="567"/>
        <w:jc w:val="both"/>
        <w:rPr>
          <w:sz w:val="22"/>
          <w:szCs w:val="22"/>
          <w:u w:val="none"/>
          <w:lang w:val="cs-CZ"/>
        </w:rPr>
      </w:pPr>
      <w:r w:rsidRPr="00A723F8">
        <w:rPr>
          <w:bCs/>
          <w:sz w:val="22"/>
          <w:szCs w:val="22"/>
          <w:u w:val="none"/>
          <w:lang w:val="cs-CZ"/>
        </w:rPr>
        <w:t>Provádět Dílo</w:t>
      </w:r>
      <w:r w:rsidRPr="00A723F8">
        <w:rPr>
          <w:sz w:val="22"/>
          <w:szCs w:val="22"/>
          <w:u w:val="none"/>
          <w:lang w:val="cs-CZ"/>
        </w:rPr>
        <w:t xml:space="preserve"> prostřednictvím osoby stavbyvedoucího znamená pro účely této Smlouvy fyzickou přítomnost stavbyvedoucího na stavbě, alespoň 3x týdně v době, je Dílo realizováno; stavbyvedoucí je rovněž povinen být fyzicky přítomen na každém kontrolním dni. </w:t>
      </w:r>
    </w:p>
    <w:p w14:paraId="0E61B068" w14:textId="77777777" w:rsidR="00E57773" w:rsidRPr="00AA18EA" w:rsidRDefault="00E57773" w:rsidP="00E57773">
      <w:pPr>
        <w:ind w:left="567"/>
        <w:rPr>
          <w:rFonts w:asciiTheme="minorHAnsi" w:hAnsiTheme="minorHAnsi" w:cstheme="minorHAnsi"/>
          <w:sz w:val="22"/>
          <w:szCs w:val="22"/>
          <w:lang w:eastAsia="x-none"/>
        </w:rPr>
      </w:pPr>
      <w:r w:rsidRPr="00AA18EA">
        <w:rPr>
          <w:rFonts w:asciiTheme="minorHAnsi" w:hAnsiTheme="minorHAnsi" w:cstheme="minorHAnsi"/>
          <w:sz w:val="22"/>
          <w:szCs w:val="22"/>
          <w:lang w:eastAsia="x-none"/>
        </w:rPr>
        <w:t>Stavbyvedoucí je povinen:</w:t>
      </w:r>
    </w:p>
    <w:p w14:paraId="54B93A61" w14:textId="77777777" w:rsidR="00E57773" w:rsidRPr="00AA18EA" w:rsidRDefault="00E57773" w:rsidP="00E57773">
      <w:pPr>
        <w:numPr>
          <w:ilvl w:val="3"/>
          <w:numId w:val="33"/>
        </w:numPr>
        <w:tabs>
          <w:tab w:val="left" w:pos="1701"/>
        </w:tabs>
        <w:ind w:left="1701" w:hanging="567"/>
        <w:rPr>
          <w:rFonts w:asciiTheme="minorHAnsi" w:hAnsiTheme="minorHAnsi" w:cstheme="minorHAnsi"/>
          <w:sz w:val="22"/>
          <w:szCs w:val="22"/>
          <w:lang w:val="x-none" w:eastAsia="x-none"/>
        </w:rPr>
      </w:pPr>
      <w:r w:rsidRPr="00AA18EA">
        <w:rPr>
          <w:rFonts w:asciiTheme="minorHAnsi" w:hAnsiTheme="minorHAnsi" w:cstheme="minorHAnsi"/>
          <w:sz w:val="22"/>
          <w:szCs w:val="22"/>
          <w:lang w:val="x-none" w:eastAsia="x-none"/>
        </w:rPr>
        <w:t xml:space="preserve">odborně vést provádění </w:t>
      </w:r>
      <w:r w:rsidRPr="00AA18EA">
        <w:rPr>
          <w:rFonts w:asciiTheme="minorHAnsi" w:hAnsiTheme="minorHAnsi" w:cstheme="minorHAnsi"/>
          <w:sz w:val="22"/>
          <w:szCs w:val="22"/>
          <w:lang w:eastAsia="x-none"/>
        </w:rPr>
        <w:t>S</w:t>
      </w:r>
      <w:r w:rsidRPr="00AA18EA">
        <w:rPr>
          <w:rFonts w:asciiTheme="minorHAnsi" w:hAnsiTheme="minorHAnsi" w:cstheme="minorHAnsi"/>
          <w:sz w:val="22"/>
          <w:szCs w:val="22"/>
          <w:lang w:val="x-none" w:eastAsia="x-none"/>
        </w:rPr>
        <w:t xml:space="preserve">tavby, </w:t>
      </w:r>
    </w:p>
    <w:p w14:paraId="610188B5" w14:textId="77777777" w:rsidR="00E57773" w:rsidRPr="00AA18EA" w:rsidRDefault="00E57773" w:rsidP="00E57773">
      <w:pPr>
        <w:numPr>
          <w:ilvl w:val="3"/>
          <w:numId w:val="33"/>
        </w:numPr>
        <w:tabs>
          <w:tab w:val="left" w:pos="1701"/>
        </w:tabs>
        <w:ind w:left="1701" w:hanging="567"/>
        <w:jc w:val="both"/>
        <w:rPr>
          <w:rFonts w:asciiTheme="minorHAnsi" w:hAnsiTheme="minorHAnsi" w:cstheme="minorHAnsi"/>
          <w:sz w:val="22"/>
          <w:szCs w:val="22"/>
          <w:lang w:val="x-none" w:eastAsia="x-none"/>
        </w:rPr>
      </w:pPr>
      <w:r w:rsidRPr="00AA18EA">
        <w:rPr>
          <w:rFonts w:asciiTheme="minorHAnsi" w:hAnsiTheme="minorHAnsi" w:cstheme="minorHAnsi"/>
          <w:sz w:val="22"/>
          <w:szCs w:val="22"/>
          <w:lang w:val="x-none" w:eastAsia="x-none"/>
        </w:rPr>
        <w:t xml:space="preserve">řídit provádění </w:t>
      </w:r>
      <w:r w:rsidRPr="00AA18EA">
        <w:rPr>
          <w:rFonts w:asciiTheme="minorHAnsi" w:hAnsiTheme="minorHAnsi" w:cstheme="minorHAnsi"/>
          <w:sz w:val="22"/>
          <w:szCs w:val="22"/>
          <w:lang w:eastAsia="x-none"/>
        </w:rPr>
        <w:t>S</w:t>
      </w:r>
      <w:r w:rsidRPr="00AA18EA">
        <w:rPr>
          <w:rFonts w:asciiTheme="minorHAnsi" w:hAnsiTheme="minorHAnsi" w:cstheme="minorHAnsi"/>
          <w:sz w:val="22"/>
          <w:szCs w:val="22"/>
          <w:lang w:val="x-none" w:eastAsia="x-none"/>
        </w:rPr>
        <w:t>tavby v souladu s rozhodnutím stavebního úřadu a s ověřenou dokumentací pro povolení záměru a dokumentací pro provádění stavby,</w:t>
      </w:r>
    </w:p>
    <w:p w14:paraId="12E6700F" w14:textId="77777777" w:rsidR="00E57773" w:rsidRPr="00AA18EA" w:rsidRDefault="00E57773" w:rsidP="00E57773">
      <w:pPr>
        <w:numPr>
          <w:ilvl w:val="3"/>
          <w:numId w:val="33"/>
        </w:numPr>
        <w:tabs>
          <w:tab w:val="left" w:pos="1701"/>
        </w:tabs>
        <w:ind w:left="1701" w:hanging="567"/>
        <w:jc w:val="both"/>
        <w:rPr>
          <w:rFonts w:asciiTheme="minorHAnsi" w:hAnsiTheme="minorHAnsi" w:cstheme="minorHAnsi"/>
          <w:sz w:val="22"/>
          <w:szCs w:val="22"/>
          <w:lang w:val="x-none" w:eastAsia="x-none"/>
        </w:rPr>
      </w:pPr>
      <w:r w:rsidRPr="00AA18EA">
        <w:rPr>
          <w:rFonts w:asciiTheme="minorHAnsi" w:hAnsiTheme="minorHAnsi" w:cstheme="minorHAnsi"/>
          <w:sz w:val="22"/>
          <w:szCs w:val="22"/>
          <w:lang w:val="x-none" w:eastAsia="x-none"/>
        </w:rPr>
        <w:t xml:space="preserve">zajistit řádné uspořádání </w:t>
      </w:r>
      <w:r w:rsidRPr="00AA18EA">
        <w:rPr>
          <w:rFonts w:asciiTheme="minorHAnsi" w:hAnsiTheme="minorHAnsi" w:cstheme="minorHAnsi"/>
          <w:sz w:val="22"/>
          <w:szCs w:val="22"/>
          <w:lang w:eastAsia="x-none"/>
        </w:rPr>
        <w:t>S</w:t>
      </w:r>
      <w:proofErr w:type="spellStart"/>
      <w:r w:rsidRPr="00AA18EA">
        <w:rPr>
          <w:rFonts w:asciiTheme="minorHAnsi" w:hAnsiTheme="minorHAnsi" w:cstheme="minorHAnsi"/>
          <w:sz w:val="22"/>
          <w:szCs w:val="22"/>
          <w:lang w:val="x-none" w:eastAsia="x-none"/>
        </w:rPr>
        <w:t>taveniště</w:t>
      </w:r>
      <w:proofErr w:type="spellEnd"/>
      <w:r w:rsidRPr="00AA18EA">
        <w:rPr>
          <w:rFonts w:asciiTheme="minorHAnsi" w:hAnsiTheme="minorHAnsi" w:cstheme="minorHAnsi"/>
          <w:sz w:val="22"/>
          <w:szCs w:val="22"/>
          <w:lang w:val="x-none" w:eastAsia="x-none"/>
        </w:rPr>
        <w:t xml:space="preserve"> a provozu na něm,</w:t>
      </w:r>
    </w:p>
    <w:p w14:paraId="2D659CEF" w14:textId="77777777" w:rsidR="00E57773" w:rsidRPr="00AA18EA" w:rsidRDefault="00E57773" w:rsidP="00E57773">
      <w:pPr>
        <w:numPr>
          <w:ilvl w:val="3"/>
          <w:numId w:val="33"/>
        </w:numPr>
        <w:tabs>
          <w:tab w:val="left" w:pos="1701"/>
        </w:tabs>
        <w:ind w:left="1701" w:hanging="567"/>
        <w:jc w:val="both"/>
        <w:rPr>
          <w:rFonts w:asciiTheme="minorHAnsi" w:hAnsiTheme="minorHAnsi" w:cstheme="minorHAnsi"/>
          <w:sz w:val="22"/>
          <w:szCs w:val="22"/>
          <w:lang w:val="x-none" w:eastAsia="x-none"/>
        </w:rPr>
      </w:pPr>
      <w:r w:rsidRPr="00AA18EA">
        <w:rPr>
          <w:rFonts w:asciiTheme="minorHAnsi" w:hAnsiTheme="minorHAnsi" w:cstheme="minorHAnsi"/>
          <w:sz w:val="22"/>
          <w:szCs w:val="22"/>
          <w:lang w:val="x-none" w:eastAsia="x-none"/>
        </w:rPr>
        <w:t>zajistit dodržování povinností k ochraně života, zdraví, životního prostředí a bezpečnosti práce vyplývajících z jiných právních předpisů,</w:t>
      </w:r>
    </w:p>
    <w:p w14:paraId="2E423A1E" w14:textId="77777777" w:rsidR="00E57773" w:rsidRPr="00AA18EA" w:rsidRDefault="00E57773" w:rsidP="00E57773">
      <w:pPr>
        <w:numPr>
          <w:ilvl w:val="3"/>
          <w:numId w:val="33"/>
        </w:numPr>
        <w:tabs>
          <w:tab w:val="left" w:pos="1701"/>
        </w:tabs>
        <w:ind w:left="1701" w:hanging="567"/>
        <w:jc w:val="both"/>
        <w:rPr>
          <w:rFonts w:asciiTheme="minorHAnsi" w:hAnsiTheme="minorHAnsi" w:cstheme="minorHAnsi"/>
          <w:sz w:val="22"/>
          <w:szCs w:val="22"/>
          <w:lang w:val="x-none" w:eastAsia="x-none"/>
        </w:rPr>
      </w:pPr>
      <w:r w:rsidRPr="00AA18EA">
        <w:rPr>
          <w:rFonts w:asciiTheme="minorHAnsi" w:hAnsiTheme="minorHAnsi" w:cstheme="minorHAnsi"/>
          <w:sz w:val="22"/>
          <w:szCs w:val="22"/>
          <w:lang w:val="x-none" w:eastAsia="x-none"/>
        </w:rPr>
        <w:t xml:space="preserve">zajistit dodržení požadavků na výstavbu, popřípadě technických předpisů a technických norem, které souvisí s vlastním prováděním </w:t>
      </w:r>
      <w:r w:rsidRPr="00AA18EA">
        <w:rPr>
          <w:rFonts w:asciiTheme="minorHAnsi" w:hAnsiTheme="minorHAnsi" w:cstheme="minorHAnsi"/>
          <w:sz w:val="22"/>
          <w:szCs w:val="22"/>
          <w:lang w:eastAsia="x-none"/>
        </w:rPr>
        <w:t>S</w:t>
      </w:r>
      <w:r w:rsidRPr="00AA18EA">
        <w:rPr>
          <w:rFonts w:asciiTheme="minorHAnsi" w:hAnsiTheme="minorHAnsi" w:cstheme="minorHAnsi"/>
          <w:sz w:val="22"/>
          <w:szCs w:val="22"/>
          <w:lang w:val="x-none" w:eastAsia="x-none"/>
        </w:rPr>
        <w:t xml:space="preserve">tavby, </w:t>
      </w:r>
    </w:p>
    <w:p w14:paraId="3DBC5AB4" w14:textId="77777777" w:rsidR="00E57773" w:rsidRPr="00AA18EA" w:rsidRDefault="00E57773" w:rsidP="00E57773">
      <w:pPr>
        <w:numPr>
          <w:ilvl w:val="3"/>
          <w:numId w:val="33"/>
        </w:numPr>
        <w:tabs>
          <w:tab w:val="left" w:pos="1701"/>
        </w:tabs>
        <w:ind w:left="1701" w:hanging="567"/>
        <w:jc w:val="both"/>
        <w:rPr>
          <w:rFonts w:asciiTheme="minorHAnsi" w:hAnsiTheme="minorHAnsi" w:cstheme="minorHAnsi"/>
          <w:sz w:val="22"/>
          <w:szCs w:val="22"/>
          <w:lang w:eastAsia="x-none"/>
        </w:rPr>
      </w:pPr>
      <w:r w:rsidRPr="00AA18EA">
        <w:rPr>
          <w:rFonts w:asciiTheme="minorHAnsi" w:hAnsiTheme="minorHAnsi" w:cstheme="minorHAnsi"/>
          <w:sz w:val="22"/>
          <w:szCs w:val="22"/>
          <w:lang w:val="x-none" w:eastAsia="x-none"/>
        </w:rPr>
        <w:t xml:space="preserve">zajistit vytyčení tras technické infrastruktury na </w:t>
      </w:r>
      <w:r w:rsidRPr="00AA18EA">
        <w:rPr>
          <w:rFonts w:asciiTheme="minorHAnsi" w:hAnsiTheme="minorHAnsi" w:cstheme="minorHAnsi"/>
          <w:sz w:val="22"/>
          <w:szCs w:val="22"/>
          <w:lang w:eastAsia="x-none"/>
        </w:rPr>
        <w:t>S</w:t>
      </w:r>
      <w:proofErr w:type="spellStart"/>
      <w:r w:rsidRPr="00AA18EA">
        <w:rPr>
          <w:rFonts w:asciiTheme="minorHAnsi" w:hAnsiTheme="minorHAnsi" w:cstheme="minorHAnsi"/>
          <w:sz w:val="22"/>
          <w:szCs w:val="22"/>
          <w:lang w:val="x-none" w:eastAsia="x-none"/>
        </w:rPr>
        <w:t>taveništi</w:t>
      </w:r>
      <w:proofErr w:type="spellEnd"/>
      <w:r w:rsidRPr="00AA18EA">
        <w:rPr>
          <w:rFonts w:asciiTheme="minorHAnsi" w:hAnsiTheme="minorHAnsi" w:cstheme="minorHAnsi"/>
          <w:sz w:val="22"/>
          <w:szCs w:val="22"/>
          <w:lang w:eastAsia="x-none"/>
        </w:rPr>
        <w:t>,</w:t>
      </w:r>
    </w:p>
    <w:p w14:paraId="7DF08201" w14:textId="77777777" w:rsidR="00E57773" w:rsidRPr="00AA18EA" w:rsidRDefault="00E57773" w:rsidP="00E57773">
      <w:pPr>
        <w:numPr>
          <w:ilvl w:val="3"/>
          <w:numId w:val="33"/>
        </w:numPr>
        <w:tabs>
          <w:tab w:val="left" w:pos="1701"/>
        </w:tabs>
        <w:ind w:left="1701" w:hanging="567"/>
        <w:jc w:val="both"/>
        <w:rPr>
          <w:rFonts w:asciiTheme="minorHAnsi" w:hAnsiTheme="minorHAnsi" w:cstheme="minorHAnsi"/>
          <w:sz w:val="22"/>
          <w:szCs w:val="22"/>
          <w:lang w:val="x-none" w:eastAsia="x-none"/>
        </w:rPr>
      </w:pPr>
      <w:r w:rsidRPr="00AA18EA">
        <w:rPr>
          <w:rFonts w:asciiTheme="minorHAnsi" w:hAnsiTheme="minorHAnsi" w:cstheme="minorHAnsi"/>
          <w:sz w:val="22"/>
          <w:szCs w:val="22"/>
          <w:lang w:val="x-none" w:eastAsia="x-none"/>
        </w:rPr>
        <w:t xml:space="preserve">působit k odstranění závad vzniklých při provádění </w:t>
      </w:r>
      <w:r w:rsidRPr="00AA18EA">
        <w:rPr>
          <w:rFonts w:asciiTheme="minorHAnsi" w:hAnsiTheme="minorHAnsi" w:cstheme="minorHAnsi"/>
          <w:sz w:val="22"/>
          <w:szCs w:val="22"/>
          <w:lang w:eastAsia="x-none"/>
        </w:rPr>
        <w:t>S</w:t>
      </w:r>
      <w:r w:rsidRPr="00AA18EA">
        <w:rPr>
          <w:rFonts w:asciiTheme="minorHAnsi" w:hAnsiTheme="minorHAnsi" w:cstheme="minorHAnsi"/>
          <w:sz w:val="22"/>
          <w:szCs w:val="22"/>
          <w:lang w:val="x-none" w:eastAsia="x-none"/>
        </w:rPr>
        <w:t xml:space="preserve">tavby a neprodleně oznámit stavebnímu úřadu závady, které se nepodařilo odstranit při vedení </w:t>
      </w:r>
      <w:r w:rsidRPr="00AA18EA">
        <w:rPr>
          <w:rFonts w:asciiTheme="minorHAnsi" w:hAnsiTheme="minorHAnsi" w:cstheme="minorHAnsi"/>
          <w:sz w:val="22"/>
          <w:szCs w:val="22"/>
          <w:lang w:eastAsia="x-none"/>
        </w:rPr>
        <w:t>S</w:t>
      </w:r>
      <w:r w:rsidRPr="00AA18EA">
        <w:rPr>
          <w:rFonts w:asciiTheme="minorHAnsi" w:hAnsiTheme="minorHAnsi" w:cstheme="minorHAnsi"/>
          <w:sz w:val="22"/>
          <w:szCs w:val="22"/>
          <w:lang w:val="x-none" w:eastAsia="x-none"/>
        </w:rPr>
        <w:t xml:space="preserve">tavby, vytvářet podmínky pro kontrolní prohlídku </w:t>
      </w:r>
      <w:r w:rsidRPr="00AA18EA">
        <w:rPr>
          <w:rFonts w:asciiTheme="minorHAnsi" w:hAnsiTheme="minorHAnsi" w:cstheme="minorHAnsi"/>
          <w:sz w:val="22"/>
          <w:szCs w:val="22"/>
          <w:lang w:eastAsia="x-none"/>
        </w:rPr>
        <w:t>S</w:t>
      </w:r>
      <w:r w:rsidRPr="00AA18EA">
        <w:rPr>
          <w:rFonts w:asciiTheme="minorHAnsi" w:hAnsiTheme="minorHAnsi" w:cstheme="minorHAnsi"/>
          <w:sz w:val="22"/>
          <w:szCs w:val="22"/>
          <w:lang w:val="x-none" w:eastAsia="x-none"/>
        </w:rPr>
        <w:t xml:space="preserve">tavby, spolupracovat s osobou vykonávající </w:t>
      </w:r>
      <w:r w:rsidRPr="00AA18EA">
        <w:rPr>
          <w:rFonts w:asciiTheme="minorHAnsi" w:hAnsiTheme="minorHAnsi" w:cstheme="minorHAnsi"/>
          <w:sz w:val="22"/>
          <w:szCs w:val="22"/>
          <w:lang w:eastAsia="x-none"/>
        </w:rPr>
        <w:t>TDS</w:t>
      </w:r>
      <w:r w:rsidRPr="00AA18EA">
        <w:rPr>
          <w:rFonts w:asciiTheme="minorHAnsi" w:hAnsiTheme="minorHAnsi" w:cstheme="minorHAnsi"/>
          <w:sz w:val="22"/>
          <w:szCs w:val="22"/>
          <w:lang w:val="x-none" w:eastAsia="x-none"/>
        </w:rPr>
        <w:t xml:space="preserve"> nebo dozor projektanta, pokud jsou určeny, a s koordinátorem </w:t>
      </w:r>
      <w:r w:rsidRPr="00AA18EA">
        <w:rPr>
          <w:rFonts w:asciiTheme="minorHAnsi" w:hAnsiTheme="minorHAnsi" w:cstheme="minorHAnsi"/>
          <w:sz w:val="22"/>
          <w:szCs w:val="22"/>
          <w:lang w:eastAsia="x-none"/>
        </w:rPr>
        <w:t>BOZP</w:t>
      </w:r>
      <w:r w:rsidRPr="00AA18EA">
        <w:rPr>
          <w:rFonts w:asciiTheme="minorHAnsi" w:hAnsiTheme="minorHAnsi" w:cstheme="minorHAnsi"/>
          <w:sz w:val="22"/>
          <w:szCs w:val="22"/>
          <w:lang w:val="x-none" w:eastAsia="x-none"/>
        </w:rPr>
        <w:t>.</w:t>
      </w:r>
    </w:p>
    <w:p w14:paraId="0EB85FAB" w14:textId="77777777" w:rsidR="00E57773" w:rsidRPr="00AA18EA" w:rsidRDefault="00E57773" w:rsidP="00E57773">
      <w:pPr>
        <w:pStyle w:val="Nzev"/>
        <w:numPr>
          <w:ilvl w:val="0"/>
          <w:numId w:val="0"/>
        </w:numPr>
        <w:ind w:left="567"/>
        <w:jc w:val="both"/>
        <w:rPr>
          <w:rFonts w:asciiTheme="minorHAnsi" w:hAnsiTheme="minorHAnsi" w:cstheme="minorHAnsi"/>
          <w:bCs/>
          <w:sz w:val="22"/>
          <w:szCs w:val="22"/>
          <w:u w:val="none"/>
          <w:lang w:val="cs-CZ"/>
        </w:rPr>
      </w:pPr>
      <w:r w:rsidRPr="00AA18EA">
        <w:rPr>
          <w:rFonts w:asciiTheme="minorHAnsi" w:hAnsiTheme="minorHAnsi" w:cstheme="minorHAnsi"/>
          <w:bCs/>
          <w:sz w:val="22"/>
          <w:szCs w:val="22"/>
          <w:u w:val="none"/>
          <w:lang w:val="cs-CZ"/>
        </w:rPr>
        <w:t>Stavbyvedoucí zaznamená svou</w:t>
      </w:r>
      <w:r w:rsidRPr="00AA18EA">
        <w:rPr>
          <w:rFonts w:asciiTheme="minorHAnsi" w:hAnsiTheme="minorHAnsi" w:cstheme="minorHAnsi"/>
          <w:bCs/>
          <w:sz w:val="22"/>
          <w:szCs w:val="22"/>
          <w:u w:val="none"/>
          <w:lang w:val="en-US"/>
        </w:rPr>
        <w:t xml:space="preserve"> </w:t>
      </w:r>
      <w:proofErr w:type="spellStart"/>
      <w:r w:rsidRPr="00AA18EA">
        <w:rPr>
          <w:rFonts w:asciiTheme="minorHAnsi" w:hAnsiTheme="minorHAnsi" w:cstheme="minorHAnsi"/>
          <w:bCs/>
          <w:sz w:val="22"/>
          <w:szCs w:val="22"/>
          <w:u w:val="none"/>
          <w:lang w:val="en-US"/>
        </w:rPr>
        <w:t>přítomnost</w:t>
      </w:r>
      <w:proofErr w:type="spellEnd"/>
      <w:r w:rsidRPr="00AA18EA">
        <w:rPr>
          <w:rFonts w:asciiTheme="minorHAnsi" w:hAnsiTheme="minorHAnsi" w:cstheme="minorHAnsi"/>
          <w:bCs/>
          <w:sz w:val="22"/>
          <w:szCs w:val="22"/>
          <w:u w:val="none"/>
          <w:lang w:val="en-US"/>
        </w:rPr>
        <w:t xml:space="preserve"> </w:t>
      </w:r>
      <w:r w:rsidRPr="00AA18EA">
        <w:rPr>
          <w:rFonts w:asciiTheme="minorHAnsi" w:hAnsiTheme="minorHAnsi" w:cstheme="minorHAnsi"/>
          <w:bCs/>
          <w:sz w:val="22"/>
          <w:szCs w:val="22"/>
          <w:u w:val="none"/>
          <w:lang w:val="cs-CZ"/>
        </w:rPr>
        <w:t>do stavebního deníku.</w:t>
      </w:r>
      <w:r w:rsidRPr="00AA18EA">
        <w:rPr>
          <w:rFonts w:asciiTheme="minorHAnsi" w:hAnsiTheme="minorHAnsi" w:cstheme="minorHAnsi"/>
          <w:sz w:val="22"/>
          <w:szCs w:val="22"/>
          <w:u w:val="none"/>
          <w:lang w:val="cs-CZ"/>
        </w:rPr>
        <w:t xml:space="preserve"> </w:t>
      </w:r>
    </w:p>
    <w:p w14:paraId="523AEDF9" w14:textId="77777777" w:rsidR="00E57773" w:rsidRPr="006818ED" w:rsidRDefault="00E57773" w:rsidP="00E57773">
      <w:pPr>
        <w:pStyle w:val="Nzev"/>
        <w:numPr>
          <w:ilvl w:val="0"/>
          <w:numId w:val="0"/>
        </w:numPr>
        <w:ind w:left="567"/>
        <w:jc w:val="both"/>
        <w:rPr>
          <w:bCs/>
          <w:sz w:val="22"/>
          <w:szCs w:val="22"/>
          <w:u w:val="none"/>
        </w:rPr>
      </w:pPr>
      <w:r w:rsidRPr="001270E7">
        <w:rPr>
          <w:sz w:val="22"/>
          <w:szCs w:val="22"/>
          <w:u w:val="none"/>
          <w:lang w:val="cs-CZ"/>
        </w:rPr>
        <w:t>Povinnost provádět Dílo prostřednictvím příslušné klíčové osoby není dle této Smlouvy porušena, pokud k nepřítomnosti dojde z důvodu dočasné pracovní neschopnosti, čerpání řádné dovolené, preventivní zdravotní péče apod., o čemž</w:t>
      </w:r>
      <w:r w:rsidRPr="006818ED">
        <w:rPr>
          <w:sz w:val="22"/>
          <w:szCs w:val="22"/>
          <w:u w:val="none"/>
        </w:rPr>
        <w:t xml:space="preserve"> Zástupce zhotovitele informuje Zástupce objednatele, a zajistí zastupitelnost prostřednictvím </w:t>
      </w:r>
      <w:r w:rsidRPr="006818ED">
        <w:rPr>
          <w:sz w:val="22"/>
          <w:szCs w:val="22"/>
          <w:u w:val="none"/>
          <w:lang w:val="cs-CZ"/>
        </w:rPr>
        <w:t>jiné osoby</w:t>
      </w:r>
      <w:r>
        <w:rPr>
          <w:sz w:val="22"/>
          <w:szCs w:val="22"/>
          <w:u w:val="none"/>
          <w:lang w:val="cs-CZ"/>
        </w:rPr>
        <w:t xml:space="preserve">. </w:t>
      </w:r>
    </w:p>
    <w:p w14:paraId="39C854E8" w14:textId="77777777" w:rsidR="00E57773" w:rsidRDefault="00E57773" w:rsidP="00E57773">
      <w:pPr>
        <w:pStyle w:val="Nzev"/>
        <w:numPr>
          <w:ilvl w:val="1"/>
          <w:numId w:val="3"/>
        </w:numPr>
        <w:ind w:left="567" w:hanging="567"/>
        <w:jc w:val="both"/>
        <w:rPr>
          <w:bCs/>
          <w:sz w:val="22"/>
          <w:szCs w:val="22"/>
          <w:u w:val="none"/>
          <w:lang w:val="cs-CZ"/>
        </w:rPr>
      </w:pPr>
      <w:r>
        <w:rPr>
          <w:bCs/>
          <w:sz w:val="22"/>
          <w:szCs w:val="22"/>
          <w:u w:val="none"/>
          <w:lang w:val="cs-CZ"/>
        </w:rPr>
        <w:t>Změna klíčové osoby je možná za následujících pravidel:</w:t>
      </w:r>
    </w:p>
    <w:p w14:paraId="556E0DE3" w14:textId="77777777" w:rsidR="00E57773" w:rsidRPr="00427E95" w:rsidRDefault="00E57773" w:rsidP="00E57773">
      <w:pPr>
        <w:pStyle w:val="Nzev"/>
        <w:numPr>
          <w:ilvl w:val="2"/>
          <w:numId w:val="15"/>
        </w:numPr>
        <w:ind w:left="1276"/>
        <w:jc w:val="both"/>
        <w:rPr>
          <w:bCs/>
          <w:sz w:val="22"/>
          <w:szCs w:val="22"/>
          <w:u w:val="none"/>
          <w:lang w:val="cs-CZ"/>
        </w:rPr>
      </w:pPr>
      <w:r w:rsidRPr="005B3F67">
        <w:rPr>
          <w:bCs/>
          <w:sz w:val="22"/>
          <w:szCs w:val="22"/>
          <w:u w:val="none"/>
        </w:rPr>
        <w:t xml:space="preserve">Zhotovitel je povinen </w:t>
      </w:r>
      <w:r w:rsidRPr="000A22D7">
        <w:rPr>
          <w:bCs/>
          <w:sz w:val="22"/>
          <w:szCs w:val="22"/>
          <w:u w:val="none"/>
          <w:lang w:val="cs-CZ"/>
        </w:rPr>
        <w:t xml:space="preserve">oznámit Objednateli záměr změny klíčové osoby bez zbytečného odkladu poté, </w:t>
      </w:r>
      <w:r w:rsidRPr="00427E95">
        <w:rPr>
          <w:bCs/>
          <w:sz w:val="22"/>
          <w:szCs w:val="22"/>
          <w:u w:val="none"/>
          <w:lang w:val="cs-CZ"/>
        </w:rPr>
        <w:t xml:space="preserve">co se o této skutečnosti dozvěděl, </w:t>
      </w:r>
    </w:p>
    <w:p w14:paraId="7A17B3D9" w14:textId="77777777" w:rsidR="00E57773" w:rsidRPr="00427E95" w:rsidRDefault="00E57773" w:rsidP="00E57773">
      <w:pPr>
        <w:pStyle w:val="Nzev"/>
        <w:numPr>
          <w:ilvl w:val="2"/>
          <w:numId w:val="15"/>
        </w:numPr>
        <w:ind w:left="1276"/>
        <w:jc w:val="both"/>
        <w:rPr>
          <w:bCs/>
          <w:sz w:val="22"/>
          <w:szCs w:val="22"/>
          <w:u w:val="none"/>
          <w:lang w:val="cs-CZ"/>
        </w:rPr>
      </w:pPr>
      <w:r w:rsidRPr="00427E95">
        <w:rPr>
          <w:bCs/>
          <w:sz w:val="22"/>
          <w:szCs w:val="22"/>
          <w:u w:val="none"/>
          <w:lang w:val="cs-CZ"/>
        </w:rPr>
        <w:t>Zhotovitel jako součást svého oznámení o změně klíčové osoby předloží pro novou osobu tytéž informace a doklady, které byly předmětem prokazování kvalifikace nebo hodnocení v řízení u původní osoby, a umožní Objednateli provést její hodnocení nebo posouzení kvalifikace; změna za osobu, která nesplňuje kvalifikaci dle zadávací dokumentace na Veřejnou zakázku, není možná,</w:t>
      </w:r>
    </w:p>
    <w:p w14:paraId="7A5B8BBB" w14:textId="77777777" w:rsidR="00E57773" w:rsidRPr="00427E95" w:rsidRDefault="00E57773" w:rsidP="00E57773">
      <w:pPr>
        <w:pStyle w:val="Nzev"/>
        <w:numPr>
          <w:ilvl w:val="2"/>
          <w:numId w:val="15"/>
        </w:numPr>
        <w:ind w:left="1276"/>
        <w:jc w:val="both"/>
        <w:rPr>
          <w:bCs/>
          <w:sz w:val="22"/>
          <w:szCs w:val="22"/>
          <w:u w:val="none"/>
          <w:lang w:val="cs-CZ"/>
        </w:rPr>
      </w:pPr>
      <w:r w:rsidRPr="00427E95">
        <w:rPr>
          <w:bCs/>
          <w:sz w:val="22"/>
          <w:szCs w:val="22"/>
          <w:u w:val="none"/>
        </w:rPr>
        <w:t xml:space="preserve">účinnost změny nastává </w:t>
      </w:r>
      <w:r w:rsidRPr="00427E95">
        <w:rPr>
          <w:bCs/>
          <w:sz w:val="22"/>
          <w:szCs w:val="22"/>
          <w:u w:val="none"/>
          <w:lang w:val="cs-CZ"/>
        </w:rPr>
        <w:t>uzavřením dodatku ke Smlouvě.</w:t>
      </w:r>
    </w:p>
    <w:p w14:paraId="250C8789" w14:textId="77777777" w:rsidR="00E57773" w:rsidRPr="00F32D72" w:rsidRDefault="00E57773" w:rsidP="00E57773">
      <w:pPr>
        <w:pStyle w:val="Nzev"/>
        <w:numPr>
          <w:ilvl w:val="1"/>
          <w:numId w:val="3"/>
        </w:numPr>
        <w:ind w:left="567" w:hanging="567"/>
        <w:jc w:val="both"/>
        <w:rPr>
          <w:bCs/>
          <w:sz w:val="22"/>
          <w:szCs w:val="22"/>
          <w:u w:val="none"/>
        </w:rPr>
      </w:pPr>
      <w:r w:rsidRPr="00427E95">
        <w:rPr>
          <w:bCs/>
          <w:sz w:val="22"/>
          <w:szCs w:val="22"/>
          <w:u w:val="none"/>
          <w:lang w:val="cs-CZ"/>
        </w:rPr>
        <w:t xml:space="preserve">Zhotovitel není oprávněn provádět část Díla, kterou měl provádět </w:t>
      </w:r>
      <w:proofErr w:type="spellStart"/>
      <w:r w:rsidRPr="00427E95">
        <w:rPr>
          <w:bCs/>
          <w:sz w:val="22"/>
          <w:szCs w:val="22"/>
          <w:u w:val="none"/>
          <w:lang w:val="cs-CZ"/>
        </w:rPr>
        <w:t>podzhotovitel</w:t>
      </w:r>
      <w:proofErr w:type="spellEnd"/>
      <w:r w:rsidRPr="00427E95">
        <w:rPr>
          <w:bCs/>
          <w:sz w:val="22"/>
          <w:szCs w:val="22"/>
          <w:u w:val="none"/>
          <w:lang w:val="cs-CZ"/>
        </w:rPr>
        <w:t>, prostřednictvím kterého Zhotovitel prokazoval kvalifikaci</w:t>
      </w:r>
      <w:r w:rsidRPr="00F32D72">
        <w:rPr>
          <w:bCs/>
          <w:sz w:val="22"/>
          <w:szCs w:val="22"/>
          <w:u w:val="none"/>
          <w:lang w:val="cs-CZ"/>
        </w:rPr>
        <w:t xml:space="preserve"> v zadávacím řízení na Veřejnou zakázku, sám nebo jiným </w:t>
      </w:r>
      <w:proofErr w:type="spellStart"/>
      <w:r w:rsidRPr="00F32D72">
        <w:rPr>
          <w:bCs/>
          <w:sz w:val="22"/>
          <w:szCs w:val="22"/>
          <w:u w:val="none"/>
          <w:lang w:val="cs-CZ"/>
        </w:rPr>
        <w:t>podzhotovitelem</w:t>
      </w:r>
      <w:proofErr w:type="spellEnd"/>
      <w:r w:rsidRPr="00F32D72">
        <w:rPr>
          <w:bCs/>
          <w:sz w:val="22"/>
          <w:szCs w:val="22"/>
          <w:u w:val="none"/>
          <w:lang w:val="cs-CZ"/>
        </w:rPr>
        <w:t xml:space="preserve"> nesplňujícím příslušnou kvalifikaci. Změnit </w:t>
      </w:r>
      <w:proofErr w:type="spellStart"/>
      <w:r w:rsidRPr="00F32D72">
        <w:rPr>
          <w:bCs/>
          <w:sz w:val="22"/>
          <w:szCs w:val="22"/>
          <w:u w:val="none"/>
          <w:lang w:val="cs-CZ"/>
        </w:rPr>
        <w:t>podzhotovitele</w:t>
      </w:r>
      <w:proofErr w:type="spellEnd"/>
      <w:r w:rsidRPr="00F32D72">
        <w:rPr>
          <w:bCs/>
          <w:sz w:val="22"/>
          <w:szCs w:val="22"/>
          <w:u w:val="none"/>
          <w:lang w:val="cs-CZ"/>
        </w:rPr>
        <w:t xml:space="preserve">, prostřednictvím kterého prokazoval Zhotovitel kvalifikaci v zadávacím postupu Veřejné zakázky, </w:t>
      </w:r>
      <w:r w:rsidRPr="00F32D72">
        <w:rPr>
          <w:rFonts w:cs="Arial"/>
          <w:sz w:val="22"/>
          <w:szCs w:val="22"/>
          <w:u w:val="none"/>
          <w:lang w:val="cs-CZ"/>
        </w:rPr>
        <w:t xml:space="preserve">je Zhotovitel oprávněn pouze s předchozím písemným souhlasem Objednatele uděleným za předpokladu, že nový </w:t>
      </w:r>
      <w:proofErr w:type="spellStart"/>
      <w:r w:rsidRPr="00F32D72">
        <w:rPr>
          <w:rFonts w:cs="Arial"/>
          <w:sz w:val="22"/>
          <w:szCs w:val="22"/>
          <w:u w:val="none"/>
          <w:lang w:val="cs-CZ"/>
        </w:rPr>
        <w:t>podzhotovitel</w:t>
      </w:r>
      <w:proofErr w:type="spellEnd"/>
      <w:r w:rsidRPr="00F32D72">
        <w:rPr>
          <w:rFonts w:cs="Arial"/>
          <w:sz w:val="22"/>
          <w:szCs w:val="22"/>
          <w:u w:val="none"/>
          <w:lang w:val="cs-CZ"/>
        </w:rPr>
        <w:t xml:space="preserve"> splňuje příslušnou kvalifikaci</w:t>
      </w:r>
      <w:r w:rsidRPr="00F32D72">
        <w:rPr>
          <w:bCs/>
          <w:sz w:val="22"/>
          <w:szCs w:val="22"/>
          <w:u w:val="none"/>
          <w:lang w:val="cs-CZ"/>
        </w:rPr>
        <w:t xml:space="preserve">. Zhotovitel je povinen předem písemně oznámit Objednateli záměr změny </w:t>
      </w:r>
      <w:proofErr w:type="spellStart"/>
      <w:r w:rsidRPr="00F32D72">
        <w:rPr>
          <w:bCs/>
          <w:sz w:val="22"/>
          <w:szCs w:val="22"/>
          <w:u w:val="none"/>
          <w:lang w:val="cs-CZ"/>
        </w:rPr>
        <w:t>podzhotovitele</w:t>
      </w:r>
      <w:proofErr w:type="spellEnd"/>
      <w:r w:rsidRPr="00F32D72">
        <w:rPr>
          <w:bCs/>
          <w:sz w:val="22"/>
          <w:szCs w:val="22"/>
          <w:u w:val="none"/>
          <w:lang w:val="cs-CZ"/>
        </w:rPr>
        <w:t xml:space="preserve"> a současně je povinen Objednateli prokázat, že nový </w:t>
      </w:r>
      <w:proofErr w:type="spellStart"/>
      <w:r w:rsidRPr="00F32D72">
        <w:rPr>
          <w:bCs/>
          <w:sz w:val="22"/>
          <w:szCs w:val="22"/>
          <w:u w:val="none"/>
          <w:lang w:val="cs-CZ"/>
        </w:rPr>
        <w:t>podzhotovitel</w:t>
      </w:r>
      <w:proofErr w:type="spellEnd"/>
      <w:r w:rsidRPr="00F32D72">
        <w:rPr>
          <w:bCs/>
          <w:sz w:val="22"/>
          <w:szCs w:val="22"/>
          <w:u w:val="none"/>
          <w:lang w:val="cs-CZ"/>
        </w:rPr>
        <w:t xml:space="preserve"> splňuje příslušnou kvalifikaci minimálně ve stejném rozsahu, v jakém ji Zhotovitel prokazoval Objednateli v zadávacím postupu, a to v souladu s pravidly stanovenými v § 83 a/nebo v § 85 ZZVZ. Pokud by </w:t>
      </w:r>
      <w:proofErr w:type="spellStart"/>
      <w:r w:rsidRPr="00F32D72">
        <w:rPr>
          <w:bCs/>
          <w:sz w:val="22"/>
          <w:szCs w:val="22"/>
          <w:u w:val="none"/>
          <w:lang w:val="cs-CZ"/>
        </w:rPr>
        <w:t>podzhotovitel</w:t>
      </w:r>
      <w:proofErr w:type="spellEnd"/>
      <w:r w:rsidRPr="00F32D72">
        <w:rPr>
          <w:bCs/>
          <w:sz w:val="22"/>
          <w:szCs w:val="22"/>
          <w:u w:val="none"/>
          <w:lang w:val="cs-CZ"/>
        </w:rPr>
        <w:t xml:space="preserve"> navržený Zhotovitelem nesplňoval příslušnou kvalifikaci, ale Zhotovitel by jeho prostřednictvím začal provádět Dílo, resp. jeho část, je Objednatel oprávněn odstoupit od Smlouvy. </w:t>
      </w:r>
    </w:p>
    <w:p w14:paraId="6CB85D52" w14:textId="77777777" w:rsidR="00E57773" w:rsidRPr="00F32D72" w:rsidRDefault="00E57773" w:rsidP="00E57773">
      <w:pPr>
        <w:pStyle w:val="Nzev"/>
        <w:numPr>
          <w:ilvl w:val="1"/>
          <w:numId w:val="3"/>
        </w:numPr>
        <w:ind w:left="567" w:hanging="567"/>
        <w:jc w:val="both"/>
        <w:rPr>
          <w:bCs/>
          <w:sz w:val="22"/>
          <w:szCs w:val="22"/>
          <w:u w:val="none"/>
        </w:rPr>
      </w:pPr>
      <w:r w:rsidRPr="00F32D72">
        <w:rPr>
          <w:bCs/>
          <w:sz w:val="22"/>
          <w:szCs w:val="22"/>
          <w:u w:val="none"/>
        </w:rPr>
        <w:lastRenderedPageBreak/>
        <w:t xml:space="preserve">Zhotovitel nesmí bez předchozího písemného souhlasu Objednatele změnit </w:t>
      </w:r>
      <w:proofErr w:type="spellStart"/>
      <w:r w:rsidRPr="00F32D72">
        <w:rPr>
          <w:bCs/>
          <w:sz w:val="22"/>
          <w:szCs w:val="22"/>
          <w:u w:val="none"/>
        </w:rPr>
        <w:t>podzhotovitele</w:t>
      </w:r>
      <w:proofErr w:type="spellEnd"/>
      <w:r w:rsidRPr="00F32D72">
        <w:rPr>
          <w:bCs/>
          <w:sz w:val="22"/>
          <w:szCs w:val="22"/>
          <w:u w:val="none"/>
        </w:rPr>
        <w:t>, které</w:t>
      </w:r>
      <w:r>
        <w:rPr>
          <w:bCs/>
          <w:sz w:val="22"/>
          <w:szCs w:val="22"/>
          <w:u w:val="none"/>
          <w:lang w:val="cs-CZ"/>
        </w:rPr>
        <w:t>ho</w:t>
      </w:r>
      <w:r w:rsidRPr="00F32D72">
        <w:rPr>
          <w:bCs/>
          <w:sz w:val="22"/>
          <w:szCs w:val="22"/>
          <w:u w:val="none"/>
        </w:rPr>
        <w:t xml:space="preserve"> uvedl v nabídce předložené v zadávacím řízení </w:t>
      </w:r>
      <w:r>
        <w:rPr>
          <w:bCs/>
          <w:sz w:val="22"/>
          <w:szCs w:val="22"/>
          <w:u w:val="none"/>
          <w:lang w:val="cs-CZ"/>
        </w:rPr>
        <w:t>na Veřejnou z</w:t>
      </w:r>
      <w:proofErr w:type="spellStart"/>
      <w:r w:rsidRPr="00F32D72">
        <w:rPr>
          <w:bCs/>
          <w:sz w:val="22"/>
          <w:szCs w:val="22"/>
          <w:u w:val="none"/>
        </w:rPr>
        <w:t>akázk</w:t>
      </w:r>
      <w:r>
        <w:rPr>
          <w:bCs/>
          <w:sz w:val="22"/>
          <w:szCs w:val="22"/>
          <w:u w:val="none"/>
          <w:lang w:val="cs-CZ"/>
        </w:rPr>
        <w:t>u</w:t>
      </w:r>
      <w:proofErr w:type="spellEnd"/>
      <w:r w:rsidRPr="00F32D72">
        <w:rPr>
          <w:bCs/>
          <w:sz w:val="22"/>
          <w:szCs w:val="22"/>
          <w:u w:val="none"/>
        </w:rPr>
        <w:t>.</w:t>
      </w:r>
    </w:p>
    <w:p w14:paraId="77E108B9" w14:textId="77777777" w:rsidR="00E57773" w:rsidRPr="00427E95" w:rsidRDefault="00E57773" w:rsidP="00E57773">
      <w:pPr>
        <w:pStyle w:val="Nzev"/>
        <w:numPr>
          <w:ilvl w:val="1"/>
          <w:numId w:val="3"/>
        </w:numPr>
        <w:ind w:left="567" w:hanging="567"/>
        <w:jc w:val="both"/>
        <w:rPr>
          <w:bCs/>
          <w:sz w:val="22"/>
          <w:szCs w:val="22"/>
          <w:u w:val="none"/>
        </w:rPr>
      </w:pPr>
      <w:r w:rsidRPr="002D74C7">
        <w:rPr>
          <w:bCs/>
          <w:sz w:val="22"/>
          <w:szCs w:val="22"/>
          <w:u w:val="none"/>
          <w:lang w:val="cs-CZ"/>
        </w:rPr>
        <w:t xml:space="preserve">Zhotovitel je povinen vést a průběžně aktualizovat seznam všech svých </w:t>
      </w:r>
      <w:proofErr w:type="spellStart"/>
      <w:r w:rsidRPr="002D74C7">
        <w:rPr>
          <w:bCs/>
          <w:sz w:val="22"/>
          <w:szCs w:val="22"/>
          <w:u w:val="none"/>
          <w:lang w:val="cs-CZ"/>
        </w:rPr>
        <w:t>podzhotovitelů</w:t>
      </w:r>
      <w:proofErr w:type="spellEnd"/>
      <w:r w:rsidRPr="002D74C7">
        <w:rPr>
          <w:bCs/>
          <w:sz w:val="22"/>
          <w:szCs w:val="22"/>
          <w:u w:val="none"/>
          <w:lang w:val="cs-CZ"/>
        </w:rPr>
        <w:t xml:space="preserve"> podílejících se na provádění Díla, včetně výše jejich podílu na realizaci Díla. Tento přehled je Zhotovitel povinen předložit Objednateli vždy do 10 dnů ode dne, kdy Objednatel Oznámením požádá o </w:t>
      </w:r>
      <w:r w:rsidRPr="00427E95">
        <w:rPr>
          <w:bCs/>
          <w:sz w:val="22"/>
          <w:szCs w:val="22"/>
          <w:u w:val="none"/>
          <w:lang w:val="cs-CZ"/>
        </w:rPr>
        <w:t>předložení seznamu, nebo do 10 dnů ode dne, kdy dojde ke změně v seznamu, a to i bez žádosti ze strany Objednatele</w:t>
      </w:r>
      <w:r w:rsidRPr="00427E95">
        <w:rPr>
          <w:bCs/>
          <w:sz w:val="22"/>
          <w:szCs w:val="22"/>
          <w:u w:val="none"/>
        </w:rPr>
        <w:t xml:space="preserve">. </w:t>
      </w:r>
    </w:p>
    <w:p w14:paraId="0F189DD1" w14:textId="77777777" w:rsidR="00E57773" w:rsidRPr="00427E95" w:rsidRDefault="00E57773" w:rsidP="00E57773">
      <w:pPr>
        <w:pStyle w:val="Nzev"/>
        <w:numPr>
          <w:ilvl w:val="1"/>
          <w:numId w:val="3"/>
        </w:numPr>
        <w:ind w:left="567" w:hanging="567"/>
        <w:jc w:val="both"/>
        <w:rPr>
          <w:bCs/>
          <w:sz w:val="22"/>
          <w:szCs w:val="22"/>
          <w:u w:val="none"/>
        </w:rPr>
      </w:pPr>
      <w:r w:rsidRPr="00427E95">
        <w:rPr>
          <w:iCs/>
          <w:sz w:val="22"/>
          <w:szCs w:val="22"/>
          <w:u w:val="none"/>
          <w:lang w:val="cs-CZ"/>
        </w:rPr>
        <w:t>Zhotovitel</w:t>
      </w:r>
      <w:r w:rsidRPr="00427E95">
        <w:rPr>
          <w:iCs/>
          <w:sz w:val="22"/>
          <w:szCs w:val="22"/>
          <w:u w:val="none"/>
        </w:rPr>
        <w:t xml:space="preserve"> </w:t>
      </w:r>
      <w:r w:rsidRPr="00427E95">
        <w:rPr>
          <w:iCs/>
          <w:sz w:val="22"/>
          <w:szCs w:val="22"/>
          <w:u w:val="none"/>
          <w:lang w:val="cs-CZ"/>
        </w:rPr>
        <w:t xml:space="preserve">prohlašuje, že on sám nebo kterýkoliv z jeho </w:t>
      </w:r>
      <w:proofErr w:type="spellStart"/>
      <w:r w:rsidRPr="00427E95">
        <w:rPr>
          <w:iCs/>
          <w:sz w:val="22"/>
          <w:szCs w:val="22"/>
          <w:u w:val="none"/>
          <w:lang w:val="cs-CZ"/>
        </w:rPr>
        <w:t>podzhotovitelů</w:t>
      </w:r>
      <w:proofErr w:type="spellEnd"/>
      <w:r w:rsidRPr="00427E95">
        <w:rPr>
          <w:iCs/>
          <w:sz w:val="22"/>
          <w:szCs w:val="22"/>
          <w:u w:val="none"/>
          <w:lang w:val="cs-CZ"/>
        </w:rPr>
        <w:t xml:space="preserve"> není osobou, proti níž jsou uplatňovány mezinárodní sankce podle zákona upravujícího provádění mezinárodních sankcí nebo dle přímo použitelných předpisů Evropské unie upravující povinnosti při uskutečňování mezinárodních sankcí (dále jen „předpisy upravující mezinárodní sankce“)</w:t>
      </w:r>
      <w:r w:rsidRPr="00427E95">
        <w:rPr>
          <w:iCs/>
          <w:sz w:val="22"/>
          <w:szCs w:val="22"/>
          <w:u w:val="none"/>
        </w:rPr>
        <w:t xml:space="preserve">. </w:t>
      </w:r>
      <w:r w:rsidRPr="00427E95">
        <w:rPr>
          <w:iCs/>
          <w:sz w:val="22"/>
          <w:szCs w:val="22"/>
          <w:u w:val="none"/>
          <w:lang w:val="cs-CZ"/>
        </w:rPr>
        <w:t>Pokud se kterýkoliv z </w:t>
      </w:r>
      <w:proofErr w:type="spellStart"/>
      <w:r w:rsidRPr="00427E95">
        <w:rPr>
          <w:iCs/>
          <w:sz w:val="22"/>
          <w:szCs w:val="22"/>
          <w:u w:val="none"/>
          <w:lang w:val="cs-CZ"/>
        </w:rPr>
        <w:t>podzhotovitelů</w:t>
      </w:r>
      <w:proofErr w:type="spellEnd"/>
      <w:r w:rsidRPr="00427E95">
        <w:rPr>
          <w:iCs/>
          <w:sz w:val="22"/>
          <w:szCs w:val="22"/>
          <w:u w:val="none"/>
          <w:lang w:val="cs-CZ"/>
        </w:rPr>
        <w:t xml:space="preserve"> stane po uzavření Smlouvy osobou, proti níž jsou uplatňovány mezinárodní sankce podle předpisů upravujících provádění mezinárodních sankcí, Zhotovitel</w:t>
      </w:r>
      <w:r w:rsidRPr="00427E95">
        <w:rPr>
          <w:iCs/>
          <w:sz w:val="22"/>
          <w:szCs w:val="22"/>
          <w:u w:val="none"/>
        </w:rPr>
        <w:t xml:space="preserve"> </w:t>
      </w:r>
      <w:r w:rsidRPr="00427E95">
        <w:rPr>
          <w:iCs/>
          <w:sz w:val="22"/>
          <w:szCs w:val="22"/>
          <w:u w:val="none"/>
          <w:lang w:val="cs-CZ"/>
        </w:rPr>
        <w:t>bez zbytečného odkladu</w:t>
      </w:r>
      <w:r w:rsidRPr="00427E95">
        <w:rPr>
          <w:iCs/>
          <w:sz w:val="22"/>
          <w:szCs w:val="22"/>
          <w:u w:val="none"/>
        </w:rPr>
        <w:t xml:space="preserve"> </w:t>
      </w:r>
      <w:r w:rsidRPr="00427E95">
        <w:rPr>
          <w:iCs/>
          <w:sz w:val="22"/>
          <w:szCs w:val="22"/>
          <w:u w:val="none"/>
          <w:lang w:val="cs-CZ"/>
        </w:rPr>
        <w:t xml:space="preserve">zajistí nahrazení </w:t>
      </w:r>
      <w:r w:rsidRPr="00427E95">
        <w:rPr>
          <w:iCs/>
          <w:sz w:val="22"/>
          <w:szCs w:val="22"/>
          <w:u w:val="none"/>
        </w:rPr>
        <w:t xml:space="preserve">takového </w:t>
      </w:r>
      <w:proofErr w:type="spellStart"/>
      <w:r w:rsidRPr="00427E95">
        <w:rPr>
          <w:iCs/>
          <w:sz w:val="22"/>
          <w:szCs w:val="22"/>
          <w:u w:val="none"/>
        </w:rPr>
        <w:t>pod</w:t>
      </w:r>
      <w:r w:rsidRPr="00427E95">
        <w:rPr>
          <w:iCs/>
          <w:sz w:val="22"/>
          <w:szCs w:val="22"/>
          <w:u w:val="none"/>
          <w:lang w:val="cs-CZ"/>
        </w:rPr>
        <w:t>zhotovitele</w:t>
      </w:r>
      <w:proofErr w:type="spellEnd"/>
      <w:r w:rsidRPr="00427E95">
        <w:rPr>
          <w:iCs/>
          <w:sz w:val="22"/>
          <w:szCs w:val="22"/>
          <w:u w:val="none"/>
          <w:lang w:val="cs-CZ"/>
        </w:rPr>
        <w:t xml:space="preserve"> za současného splnění podmínek dle čl. 11.</w:t>
      </w:r>
      <w:r>
        <w:rPr>
          <w:iCs/>
          <w:sz w:val="22"/>
          <w:szCs w:val="22"/>
          <w:u w:val="none"/>
          <w:lang w:val="cs-CZ"/>
        </w:rPr>
        <w:t>5</w:t>
      </w:r>
      <w:r w:rsidRPr="00427E95">
        <w:rPr>
          <w:iCs/>
          <w:sz w:val="22"/>
          <w:szCs w:val="22"/>
          <w:u w:val="none"/>
          <w:lang w:val="cs-CZ"/>
        </w:rPr>
        <w:t xml:space="preserve"> a 11.</w:t>
      </w:r>
      <w:r>
        <w:rPr>
          <w:iCs/>
          <w:sz w:val="22"/>
          <w:szCs w:val="22"/>
          <w:u w:val="none"/>
          <w:lang w:val="cs-CZ"/>
        </w:rPr>
        <w:t>6</w:t>
      </w:r>
      <w:r w:rsidRPr="00427E95">
        <w:rPr>
          <w:iCs/>
          <w:sz w:val="22"/>
          <w:szCs w:val="22"/>
          <w:u w:val="none"/>
          <w:lang w:val="cs-CZ"/>
        </w:rPr>
        <w:t xml:space="preserve">. Smlouvy. Stane-li se Zhotovitel sám osobou, proti níž jsou uplatňovány mezinárodní sankce podle předpisů upravujících provádění mezinárodních sankcí, nebo nezajistí nahrazení </w:t>
      </w:r>
      <w:proofErr w:type="spellStart"/>
      <w:r w:rsidRPr="00427E95">
        <w:rPr>
          <w:iCs/>
          <w:sz w:val="22"/>
          <w:szCs w:val="22"/>
          <w:u w:val="none"/>
          <w:lang w:val="cs-CZ"/>
        </w:rPr>
        <w:t>podzhotovitele</w:t>
      </w:r>
      <w:proofErr w:type="spellEnd"/>
      <w:r w:rsidRPr="00427E95">
        <w:rPr>
          <w:iCs/>
          <w:sz w:val="22"/>
          <w:szCs w:val="22"/>
          <w:u w:val="none"/>
          <w:lang w:val="cs-CZ"/>
        </w:rPr>
        <w:t xml:space="preserve"> dle předchozí věty, představuje tato skutečnost </w:t>
      </w:r>
      <w:r w:rsidRPr="00427E95">
        <w:rPr>
          <w:iCs/>
          <w:sz w:val="22"/>
          <w:szCs w:val="22"/>
          <w:u w:val="none"/>
        </w:rPr>
        <w:t xml:space="preserve">podstatné porušení </w:t>
      </w:r>
      <w:r w:rsidRPr="00427E95">
        <w:rPr>
          <w:iCs/>
          <w:sz w:val="22"/>
          <w:szCs w:val="22"/>
          <w:u w:val="none"/>
          <w:lang w:val="cs-CZ"/>
        </w:rPr>
        <w:t>S</w:t>
      </w:r>
      <w:proofErr w:type="spellStart"/>
      <w:r w:rsidRPr="00427E95">
        <w:rPr>
          <w:iCs/>
          <w:sz w:val="22"/>
          <w:szCs w:val="22"/>
          <w:u w:val="none"/>
        </w:rPr>
        <w:t>mlouvy</w:t>
      </w:r>
      <w:proofErr w:type="spellEnd"/>
      <w:r w:rsidRPr="00427E95">
        <w:rPr>
          <w:iCs/>
          <w:sz w:val="22"/>
          <w:szCs w:val="22"/>
          <w:u w:val="none"/>
        </w:rPr>
        <w:t xml:space="preserve"> </w:t>
      </w:r>
      <w:r w:rsidRPr="00427E95">
        <w:rPr>
          <w:iCs/>
          <w:sz w:val="22"/>
          <w:szCs w:val="22"/>
          <w:u w:val="none"/>
          <w:lang w:val="cs-CZ"/>
        </w:rPr>
        <w:t>a Objednatel je oprávněn od této Smlouvy odstoupit</w:t>
      </w:r>
      <w:r w:rsidRPr="00427E95">
        <w:rPr>
          <w:iCs/>
          <w:sz w:val="22"/>
          <w:szCs w:val="22"/>
          <w:u w:val="none"/>
        </w:rPr>
        <w:t>.</w:t>
      </w:r>
    </w:p>
    <w:p w14:paraId="3E6B1119" w14:textId="77777777" w:rsidR="00E57773" w:rsidRPr="002F020F" w:rsidRDefault="00E57773" w:rsidP="00E57773">
      <w:pPr>
        <w:pStyle w:val="Nzev"/>
        <w:numPr>
          <w:ilvl w:val="0"/>
          <w:numId w:val="0"/>
        </w:numPr>
        <w:ind w:left="567"/>
        <w:jc w:val="both"/>
        <w:rPr>
          <w:bCs/>
          <w:sz w:val="22"/>
          <w:szCs w:val="22"/>
          <w:u w:val="none"/>
        </w:rPr>
      </w:pPr>
    </w:p>
    <w:p w14:paraId="2C7BD270" w14:textId="77777777" w:rsidR="00E57773" w:rsidRDefault="00E57773" w:rsidP="00E57773">
      <w:pPr>
        <w:pStyle w:val="Nzev"/>
        <w:numPr>
          <w:ilvl w:val="0"/>
          <w:numId w:val="0"/>
        </w:numPr>
        <w:ind w:left="360" w:right="-426"/>
        <w:jc w:val="both"/>
        <w:rPr>
          <w:b/>
          <w:bCs/>
          <w:sz w:val="22"/>
          <w:szCs w:val="22"/>
          <w:u w:val="none"/>
        </w:rPr>
      </w:pPr>
    </w:p>
    <w:p w14:paraId="2544CAD0" w14:textId="77777777" w:rsidR="00E57773" w:rsidRPr="006D1683" w:rsidRDefault="00E57773" w:rsidP="00E57773">
      <w:pPr>
        <w:pStyle w:val="Nzev"/>
        <w:numPr>
          <w:ilvl w:val="0"/>
          <w:numId w:val="3"/>
        </w:numPr>
        <w:rPr>
          <w:b/>
          <w:bCs/>
          <w:sz w:val="22"/>
          <w:szCs w:val="22"/>
          <w:u w:val="none"/>
          <w:lang w:val="cs-CZ"/>
        </w:rPr>
      </w:pPr>
      <w:r w:rsidRPr="006D1683">
        <w:rPr>
          <w:b/>
          <w:bCs/>
          <w:sz w:val="22"/>
          <w:szCs w:val="22"/>
          <w:u w:val="none"/>
          <w:lang w:val="cs-CZ"/>
        </w:rPr>
        <w:t>Licenční ujednání</w:t>
      </w:r>
    </w:p>
    <w:p w14:paraId="5B2542E9" w14:textId="77777777" w:rsidR="00E57773" w:rsidRDefault="00E57773" w:rsidP="00E57773">
      <w:pPr>
        <w:pStyle w:val="Nzev"/>
        <w:numPr>
          <w:ilvl w:val="0"/>
          <w:numId w:val="0"/>
        </w:numPr>
        <w:jc w:val="both"/>
        <w:rPr>
          <w:bCs/>
          <w:sz w:val="22"/>
          <w:szCs w:val="22"/>
          <w:u w:val="none"/>
        </w:rPr>
      </w:pPr>
      <w:r w:rsidRPr="0040636A">
        <w:rPr>
          <w:b/>
          <w:bCs/>
          <w:sz w:val="22"/>
          <w:szCs w:val="22"/>
          <w:u w:val="none"/>
          <w:lang w:val="cs-CZ"/>
        </w:rPr>
        <w:t>P</w:t>
      </w:r>
      <w:r>
        <w:rPr>
          <w:b/>
          <w:bCs/>
          <w:sz w:val="22"/>
          <w:szCs w:val="22"/>
          <w:u w:val="none"/>
          <w:lang w:val="cs-CZ"/>
        </w:rPr>
        <w:t>odlicence poskytnutá</w:t>
      </w:r>
      <w:r w:rsidRPr="0040636A">
        <w:rPr>
          <w:b/>
          <w:bCs/>
          <w:sz w:val="22"/>
          <w:szCs w:val="22"/>
          <w:u w:val="none"/>
          <w:lang w:val="cs-CZ"/>
        </w:rPr>
        <w:t xml:space="preserve"> Objednatelem</w:t>
      </w:r>
      <w:r w:rsidRPr="0040636A">
        <w:rPr>
          <w:bCs/>
          <w:sz w:val="22"/>
          <w:szCs w:val="22"/>
          <w:u w:val="none"/>
        </w:rPr>
        <w:t xml:space="preserve"> </w:t>
      </w:r>
    </w:p>
    <w:p w14:paraId="3F84CB12" w14:textId="77777777" w:rsidR="00E57773" w:rsidRPr="009177B0" w:rsidRDefault="00E57773" w:rsidP="00E57773">
      <w:pPr>
        <w:pStyle w:val="Nzev"/>
        <w:numPr>
          <w:ilvl w:val="1"/>
          <w:numId w:val="3"/>
        </w:numPr>
        <w:ind w:left="567" w:hanging="567"/>
        <w:jc w:val="both"/>
        <w:rPr>
          <w:bCs/>
          <w:sz w:val="22"/>
          <w:szCs w:val="22"/>
          <w:u w:val="none"/>
          <w:lang w:val="cs-CZ"/>
        </w:rPr>
      </w:pPr>
      <w:r w:rsidRPr="0040636A">
        <w:rPr>
          <w:bCs/>
          <w:sz w:val="22"/>
          <w:szCs w:val="22"/>
          <w:u w:val="none"/>
        </w:rPr>
        <w:t>Pokud má Zhotovitel dle pokynu Objednatele pro provedení Díla vycházet z něčeho, co požívá ochrany podle zákona č. 121/2000 Sb., autor</w:t>
      </w:r>
      <w:r w:rsidRPr="009177B0">
        <w:rPr>
          <w:bCs/>
          <w:sz w:val="22"/>
          <w:szCs w:val="22"/>
          <w:u w:val="none"/>
          <w:lang w:val="cs-CZ"/>
        </w:rPr>
        <w:t>ský zákon (dále jen „AZ“) (dále jen „autorské dílo“), Objednatel Zhotoviteli poskytuje k takovému autorskému dílu neodvolatelnou podlicenci, a to včetně jakýchkoli dalších postoupení nebo licencí (řetězení podlicencí) za následujících podmínek:</w:t>
      </w:r>
    </w:p>
    <w:p w14:paraId="646F56FD" w14:textId="77777777" w:rsidR="00E57773" w:rsidRPr="009177B0" w:rsidRDefault="00E57773" w:rsidP="00E57773">
      <w:pPr>
        <w:pStyle w:val="Nzev"/>
        <w:numPr>
          <w:ilvl w:val="2"/>
          <w:numId w:val="9"/>
        </w:numPr>
        <w:tabs>
          <w:tab w:val="left" w:pos="1418"/>
        </w:tabs>
        <w:ind w:left="1418" w:hanging="425"/>
        <w:jc w:val="both"/>
        <w:rPr>
          <w:bCs/>
          <w:sz w:val="22"/>
          <w:szCs w:val="22"/>
          <w:u w:val="none"/>
          <w:lang w:val="cs-CZ"/>
        </w:rPr>
      </w:pPr>
      <w:r w:rsidRPr="009177B0">
        <w:rPr>
          <w:bCs/>
          <w:sz w:val="22"/>
          <w:szCs w:val="22"/>
          <w:u w:val="none"/>
          <w:lang w:val="cs-CZ"/>
        </w:rPr>
        <w:t>podlicence se poskytuje pouze k užití autorského díla stavbou a pro veškeré další účely podle této Smlouvy, zejména:</w:t>
      </w:r>
    </w:p>
    <w:p w14:paraId="1E6925DE" w14:textId="77777777" w:rsidR="00E57773" w:rsidRPr="009177B0" w:rsidRDefault="00E57773" w:rsidP="00E57773">
      <w:pPr>
        <w:pStyle w:val="Nzev"/>
        <w:numPr>
          <w:ilvl w:val="2"/>
          <w:numId w:val="24"/>
        </w:numPr>
        <w:tabs>
          <w:tab w:val="left" w:pos="1843"/>
          <w:tab w:val="left" w:pos="2268"/>
        </w:tabs>
        <w:ind w:left="1843" w:hanging="425"/>
        <w:jc w:val="both"/>
        <w:rPr>
          <w:bCs/>
          <w:sz w:val="22"/>
          <w:szCs w:val="22"/>
          <w:u w:val="none"/>
          <w:lang w:val="cs-CZ"/>
        </w:rPr>
      </w:pPr>
      <w:r w:rsidRPr="009177B0">
        <w:rPr>
          <w:bCs/>
          <w:sz w:val="22"/>
          <w:szCs w:val="22"/>
          <w:u w:val="none"/>
          <w:lang w:val="cs-CZ"/>
        </w:rPr>
        <w:t>na dokončení nehotových částí autorského díla, jeho úpravu, či doplnění. V případě, že by mělo dojít takovou úpravou, či doplněním k zásadnímu zásahu do autorského díla, je Objednatel povinen zajistit součinnost mezi Zhotovitelem a autorem takového autorského díla;</w:t>
      </w:r>
    </w:p>
    <w:p w14:paraId="42DE7616" w14:textId="77777777" w:rsidR="00E57773" w:rsidRPr="009177B0" w:rsidRDefault="00E57773" w:rsidP="00E57773">
      <w:pPr>
        <w:pStyle w:val="Nzev"/>
        <w:numPr>
          <w:ilvl w:val="2"/>
          <w:numId w:val="24"/>
        </w:numPr>
        <w:tabs>
          <w:tab w:val="left" w:pos="1843"/>
          <w:tab w:val="left" w:pos="2268"/>
        </w:tabs>
        <w:ind w:left="1843" w:hanging="425"/>
        <w:jc w:val="both"/>
        <w:rPr>
          <w:bCs/>
          <w:sz w:val="22"/>
          <w:szCs w:val="22"/>
          <w:u w:val="none"/>
          <w:lang w:val="cs-CZ"/>
        </w:rPr>
      </w:pPr>
      <w:r w:rsidRPr="009177B0">
        <w:rPr>
          <w:bCs/>
          <w:sz w:val="22"/>
          <w:szCs w:val="22"/>
          <w:u w:val="none"/>
          <w:lang w:val="cs-CZ"/>
        </w:rPr>
        <w:t>pro rozmnožení autorského díla stavbou;</w:t>
      </w:r>
    </w:p>
    <w:p w14:paraId="6B650BEC" w14:textId="77777777" w:rsidR="00E57773" w:rsidRPr="009177B0" w:rsidRDefault="00E57773" w:rsidP="00E57773">
      <w:pPr>
        <w:pStyle w:val="Nzev"/>
        <w:numPr>
          <w:ilvl w:val="2"/>
          <w:numId w:val="24"/>
        </w:numPr>
        <w:tabs>
          <w:tab w:val="left" w:pos="1843"/>
          <w:tab w:val="left" w:pos="2268"/>
        </w:tabs>
        <w:ind w:left="1843" w:hanging="425"/>
        <w:jc w:val="both"/>
        <w:rPr>
          <w:bCs/>
          <w:sz w:val="22"/>
          <w:szCs w:val="22"/>
          <w:u w:val="none"/>
          <w:lang w:val="cs-CZ"/>
        </w:rPr>
      </w:pPr>
      <w:r w:rsidRPr="009177B0">
        <w:rPr>
          <w:bCs/>
          <w:sz w:val="22"/>
          <w:szCs w:val="22"/>
          <w:u w:val="none"/>
          <w:lang w:val="cs-CZ"/>
        </w:rPr>
        <w:t>po dokončení Díla též pro účely provádění změn Díla zhotoveného na základě autorského díla včetně jeho úpravy, přestavby, či odstranění, a to včetně kterékoliv jeho části podle pokynů Objednatele. Zhotovitel je oprávněn pověřit jakoukoli třetí stranu k provedení těchto činností;</w:t>
      </w:r>
    </w:p>
    <w:p w14:paraId="1E874616" w14:textId="77777777" w:rsidR="00E57773" w:rsidRPr="009177B0" w:rsidRDefault="00E57773" w:rsidP="00E57773">
      <w:pPr>
        <w:pStyle w:val="Nzev"/>
        <w:numPr>
          <w:ilvl w:val="2"/>
          <w:numId w:val="9"/>
        </w:numPr>
        <w:tabs>
          <w:tab w:val="left" w:pos="1418"/>
        </w:tabs>
        <w:ind w:left="1418" w:hanging="425"/>
        <w:jc w:val="both"/>
        <w:rPr>
          <w:bCs/>
          <w:sz w:val="22"/>
          <w:szCs w:val="22"/>
          <w:u w:val="none"/>
          <w:lang w:val="cs-CZ"/>
        </w:rPr>
      </w:pPr>
      <w:r w:rsidRPr="009177B0">
        <w:rPr>
          <w:bCs/>
          <w:sz w:val="22"/>
          <w:szCs w:val="22"/>
          <w:u w:val="none"/>
          <w:lang w:val="cs-CZ"/>
        </w:rPr>
        <w:t>podlicence je, s výjimkou rozmnoženiny autorského díla stavbou, územně neomezená;</w:t>
      </w:r>
    </w:p>
    <w:p w14:paraId="46987C74" w14:textId="77777777" w:rsidR="00E57773" w:rsidRPr="009177B0" w:rsidRDefault="00E57773" w:rsidP="00E57773">
      <w:pPr>
        <w:pStyle w:val="Nzev"/>
        <w:numPr>
          <w:ilvl w:val="2"/>
          <w:numId w:val="9"/>
        </w:numPr>
        <w:tabs>
          <w:tab w:val="left" w:pos="1418"/>
        </w:tabs>
        <w:ind w:left="1418" w:hanging="425"/>
        <w:jc w:val="both"/>
        <w:rPr>
          <w:bCs/>
          <w:sz w:val="22"/>
          <w:szCs w:val="22"/>
          <w:u w:val="none"/>
          <w:lang w:val="cs-CZ"/>
        </w:rPr>
      </w:pPr>
      <w:r w:rsidRPr="009177B0">
        <w:rPr>
          <w:bCs/>
          <w:sz w:val="22"/>
          <w:szCs w:val="22"/>
          <w:u w:val="none"/>
          <w:lang w:val="cs-CZ"/>
        </w:rPr>
        <w:t>podlicence je neomezená, pokud jde o množstevní rozsah, Zhotovitel je oprávněn užívat autorské dílo jako celek nebo jeho jednotlivé části;</w:t>
      </w:r>
    </w:p>
    <w:p w14:paraId="62EB4C66" w14:textId="77777777" w:rsidR="00E57773" w:rsidRPr="009177B0" w:rsidRDefault="00E57773" w:rsidP="00E57773">
      <w:pPr>
        <w:pStyle w:val="Nzev"/>
        <w:numPr>
          <w:ilvl w:val="2"/>
          <w:numId w:val="9"/>
        </w:numPr>
        <w:tabs>
          <w:tab w:val="left" w:pos="1418"/>
        </w:tabs>
        <w:ind w:left="1418" w:hanging="425"/>
        <w:jc w:val="both"/>
        <w:rPr>
          <w:bCs/>
          <w:sz w:val="22"/>
          <w:szCs w:val="22"/>
          <w:u w:val="none"/>
          <w:lang w:val="cs-CZ"/>
        </w:rPr>
      </w:pPr>
      <w:r w:rsidRPr="009177B0">
        <w:rPr>
          <w:bCs/>
          <w:sz w:val="22"/>
          <w:szCs w:val="22"/>
          <w:u w:val="none"/>
          <w:lang w:val="cs-CZ"/>
        </w:rPr>
        <w:t>podlicence se poskytuje na dobu spolupráce mezi Objednatelem a Zhotovitelem;</w:t>
      </w:r>
    </w:p>
    <w:p w14:paraId="77DED239" w14:textId="77777777" w:rsidR="00E57773" w:rsidRPr="00F91682" w:rsidRDefault="00E57773" w:rsidP="00E57773">
      <w:pPr>
        <w:pStyle w:val="Nzev"/>
        <w:numPr>
          <w:ilvl w:val="1"/>
          <w:numId w:val="3"/>
        </w:numPr>
        <w:ind w:left="567" w:hanging="567"/>
        <w:jc w:val="both"/>
        <w:rPr>
          <w:bCs/>
          <w:sz w:val="22"/>
          <w:szCs w:val="22"/>
          <w:u w:val="none"/>
        </w:rPr>
      </w:pPr>
      <w:r w:rsidRPr="00F91682">
        <w:rPr>
          <w:bCs/>
          <w:sz w:val="22"/>
          <w:szCs w:val="22"/>
          <w:u w:val="none"/>
        </w:rPr>
        <w:t>Zhotovitel není oprávněn bez souhlasu Objednatele užít autorské dílo k projektování dalších děl, popřípadě k provedení dalších rozmnoženin tohoto autorského díla stavbou, než pro jaké to bylo dohodnuto v této Smlouvě.</w:t>
      </w:r>
    </w:p>
    <w:p w14:paraId="3A33C77F" w14:textId="77777777" w:rsidR="00E57773" w:rsidRPr="009177B0" w:rsidRDefault="00E57773" w:rsidP="00E57773">
      <w:pPr>
        <w:pStyle w:val="Nzev"/>
        <w:numPr>
          <w:ilvl w:val="0"/>
          <w:numId w:val="0"/>
        </w:numPr>
        <w:jc w:val="both"/>
        <w:rPr>
          <w:b/>
          <w:bCs/>
          <w:sz w:val="22"/>
          <w:szCs w:val="22"/>
          <w:u w:val="none"/>
          <w:lang w:val="cs-CZ"/>
        </w:rPr>
      </w:pPr>
      <w:r w:rsidRPr="009177B0">
        <w:rPr>
          <w:b/>
          <w:bCs/>
          <w:sz w:val="22"/>
          <w:szCs w:val="22"/>
          <w:u w:val="none"/>
          <w:lang w:val="cs-CZ"/>
        </w:rPr>
        <w:t>Licence poskytnutá Zhotovitelem</w:t>
      </w:r>
    </w:p>
    <w:p w14:paraId="6F793777" w14:textId="77777777" w:rsidR="00E57773" w:rsidRPr="0053269C" w:rsidRDefault="00E57773" w:rsidP="00E57773">
      <w:pPr>
        <w:pStyle w:val="Nzev"/>
        <w:numPr>
          <w:ilvl w:val="1"/>
          <w:numId w:val="3"/>
        </w:numPr>
        <w:ind w:left="567" w:hanging="567"/>
        <w:jc w:val="both"/>
        <w:rPr>
          <w:bCs/>
          <w:sz w:val="22"/>
          <w:szCs w:val="22"/>
          <w:u w:val="none"/>
          <w:lang w:val="cs-CZ"/>
        </w:rPr>
      </w:pPr>
      <w:r w:rsidRPr="009177B0">
        <w:rPr>
          <w:bCs/>
          <w:sz w:val="22"/>
          <w:szCs w:val="22"/>
          <w:u w:val="none"/>
          <w:lang w:val="cs-CZ"/>
        </w:rPr>
        <w:t xml:space="preserve">Pokud by bylo součástí plnění Zhotovitele podle této Smlouvy autorské </w:t>
      </w:r>
      <w:r w:rsidRPr="0053269C">
        <w:rPr>
          <w:bCs/>
          <w:sz w:val="22"/>
          <w:szCs w:val="22"/>
          <w:u w:val="none"/>
          <w:lang w:val="cs-CZ"/>
        </w:rPr>
        <w:t xml:space="preserve">dílo ve smyslu zák. č. 121/2000 Sb., o právu autorském a o právech souvisejících s právem autorským, uděluje </w:t>
      </w:r>
      <w:r w:rsidRPr="0053269C">
        <w:rPr>
          <w:bCs/>
          <w:sz w:val="22"/>
          <w:szCs w:val="22"/>
          <w:u w:val="none"/>
          <w:lang w:val="cs-CZ"/>
        </w:rPr>
        <w:lastRenderedPageBreak/>
        <w:t>Zhotovitel Objednateli k takovému autorskému dílu neodvolatelnou licenci za následujících podmínek:</w:t>
      </w:r>
    </w:p>
    <w:p w14:paraId="1851B264" w14:textId="77777777" w:rsidR="00E57773" w:rsidRPr="006D1683" w:rsidRDefault="00E57773" w:rsidP="00E57773">
      <w:pPr>
        <w:pStyle w:val="Nzev"/>
        <w:numPr>
          <w:ilvl w:val="2"/>
          <w:numId w:val="27"/>
        </w:numPr>
        <w:tabs>
          <w:tab w:val="left" w:pos="1418"/>
        </w:tabs>
        <w:ind w:firstLine="114"/>
        <w:jc w:val="both"/>
        <w:rPr>
          <w:bCs/>
          <w:sz w:val="22"/>
          <w:szCs w:val="22"/>
          <w:u w:val="none"/>
          <w:lang w:val="cs-CZ"/>
        </w:rPr>
      </w:pPr>
      <w:r w:rsidRPr="006D1683">
        <w:rPr>
          <w:bCs/>
          <w:sz w:val="22"/>
          <w:szCs w:val="22"/>
          <w:u w:val="none"/>
          <w:lang w:val="cs-CZ"/>
        </w:rPr>
        <w:t>licence se poskytuje jako výhradní;</w:t>
      </w:r>
    </w:p>
    <w:p w14:paraId="11355802" w14:textId="77777777" w:rsidR="00E57773" w:rsidRPr="006D1683" w:rsidRDefault="00E57773" w:rsidP="00E57773">
      <w:pPr>
        <w:pStyle w:val="Nzev"/>
        <w:numPr>
          <w:ilvl w:val="2"/>
          <w:numId w:val="27"/>
        </w:numPr>
        <w:tabs>
          <w:tab w:val="left" w:pos="1418"/>
        </w:tabs>
        <w:ind w:left="1418" w:hanging="425"/>
        <w:jc w:val="both"/>
        <w:rPr>
          <w:bCs/>
          <w:sz w:val="22"/>
          <w:szCs w:val="22"/>
          <w:u w:val="none"/>
          <w:lang w:val="cs-CZ"/>
        </w:rPr>
      </w:pPr>
      <w:r w:rsidRPr="006D1683">
        <w:rPr>
          <w:bCs/>
          <w:sz w:val="22"/>
          <w:szCs w:val="22"/>
          <w:u w:val="none"/>
          <w:lang w:val="cs-CZ"/>
        </w:rPr>
        <w:t>licence se poskytuje ke všem způsobům užití podle AZ;</w:t>
      </w:r>
    </w:p>
    <w:p w14:paraId="467E089D" w14:textId="77777777" w:rsidR="00E57773" w:rsidRPr="006D1683" w:rsidRDefault="00E57773" w:rsidP="00E57773">
      <w:pPr>
        <w:pStyle w:val="Nzev"/>
        <w:numPr>
          <w:ilvl w:val="2"/>
          <w:numId w:val="27"/>
        </w:numPr>
        <w:tabs>
          <w:tab w:val="left" w:pos="1418"/>
        </w:tabs>
        <w:ind w:left="1418" w:hanging="425"/>
        <w:jc w:val="both"/>
        <w:rPr>
          <w:bCs/>
          <w:sz w:val="22"/>
          <w:szCs w:val="22"/>
          <w:u w:val="none"/>
          <w:lang w:val="cs-CZ"/>
        </w:rPr>
      </w:pPr>
      <w:r w:rsidRPr="006D1683">
        <w:rPr>
          <w:bCs/>
          <w:sz w:val="22"/>
          <w:szCs w:val="22"/>
          <w:u w:val="none"/>
          <w:lang w:val="cs-CZ"/>
        </w:rPr>
        <w:t>licence je územně neomezená;</w:t>
      </w:r>
    </w:p>
    <w:p w14:paraId="6C1D383D" w14:textId="77777777" w:rsidR="00E57773" w:rsidRPr="006D1683" w:rsidRDefault="00E57773" w:rsidP="00E57773">
      <w:pPr>
        <w:pStyle w:val="Nzev"/>
        <w:numPr>
          <w:ilvl w:val="2"/>
          <w:numId w:val="27"/>
        </w:numPr>
        <w:tabs>
          <w:tab w:val="left" w:pos="1418"/>
        </w:tabs>
        <w:ind w:left="1418" w:hanging="425"/>
        <w:jc w:val="both"/>
        <w:rPr>
          <w:bCs/>
          <w:sz w:val="22"/>
          <w:szCs w:val="22"/>
          <w:u w:val="none"/>
          <w:lang w:val="cs-CZ"/>
        </w:rPr>
      </w:pPr>
      <w:r w:rsidRPr="006D1683">
        <w:rPr>
          <w:bCs/>
          <w:sz w:val="22"/>
          <w:szCs w:val="22"/>
          <w:u w:val="none"/>
          <w:lang w:val="cs-CZ"/>
        </w:rPr>
        <w:t>licence je neomezená, pokud jde o množstevní rozsah a účel užití Autorského Díla, Objednatel je oprávněn užívat autorské dílo jako celek nebo jeho jednotlivé části;</w:t>
      </w:r>
    </w:p>
    <w:p w14:paraId="380367C2" w14:textId="77777777" w:rsidR="00E57773" w:rsidRPr="006D1683" w:rsidRDefault="00E57773" w:rsidP="00E57773">
      <w:pPr>
        <w:pStyle w:val="Nzev"/>
        <w:numPr>
          <w:ilvl w:val="2"/>
          <w:numId w:val="27"/>
        </w:numPr>
        <w:tabs>
          <w:tab w:val="left" w:pos="1418"/>
        </w:tabs>
        <w:ind w:left="1418" w:hanging="425"/>
        <w:jc w:val="both"/>
        <w:rPr>
          <w:bCs/>
          <w:sz w:val="22"/>
          <w:szCs w:val="22"/>
          <w:u w:val="none"/>
          <w:lang w:val="cs-CZ"/>
        </w:rPr>
      </w:pPr>
      <w:r w:rsidRPr="006D1683">
        <w:rPr>
          <w:bCs/>
          <w:sz w:val="22"/>
          <w:szCs w:val="22"/>
          <w:u w:val="none"/>
          <w:lang w:val="cs-CZ"/>
        </w:rPr>
        <w:t>licence je ryze opravňující, tzn. Objednatel nemá povinnost autorské dílo užít;</w:t>
      </w:r>
    </w:p>
    <w:p w14:paraId="75B05105" w14:textId="77777777" w:rsidR="00E57773" w:rsidRPr="006D1683" w:rsidRDefault="00E57773" w:rsidP="00E57773">
      <w:pPr>
        <w:pStyle w:val="Nzev"/>
        <w:numPr>
          <w:ilvl w:val="2"/>
          <w:numId w:val="27"/>
        </w:numPr>
        <w:tabs>
          <w:tab w:val="left" w:pos="1418"/>
        </w:tabs>
        <w:ind w:left="1418" w:hanging="425"/>
        <w:jc w:val="both"/>
        <w:rPr>
          <w:bCs/>
          <w:sz w:val="22"/>
          <w:szCs w:val="22"/>
          <w:u w:val="none"/>
          <w:lang w:val="cs-CZ"/>
        </w:rPr>
      </w:pPr>
      <w:r w:rsidRPr="006D1683">
        <w:rPr>
          <w:bCs/>
          <w:sz w:val="22"/>
          <w:szCs w:val="22"/>
          <w:u w:val="none"/>
          <w:lang w:val="cs-CZ"/>
        </w:rPr>
        <w:t>licence se poskytuje na celou dobu trv</w:t>
      </w:r>
      <w:r>
        <w:rPr>
          <w:bCs/>
          <w:sz w:val="22"/>
          <w:szCs w:val="22"/>
          <w:u w:val="none"/>
          <w:lang w:val="cs-CZ"/>
        </w:rPr>
        <w:t>ání majetkových práv autorských.</w:t>
      </w:r>
    </w:p>
    <w:p w14:paraId="08211AF7" w14:textId="5D2A6B5C" w:rsidR="00E57773" w:rsidRPr="006D1683" w:rsidRDefault="00E57773" w:rsidP="00E57773">
      <w:pPr>
        <w:pStyle w:val="Nzev"/>
        <w:numPr>
          <w:ilvl w:val="1"/>
          <w:numId w:val="3"/>
        </w:numPr>
        <w:ind w:left="567" w:hanging="567"/>
        <w:jc w:val="both"/>
        <w:rPr>
          <w:bCs/>
          <w:sz w:val="22"/>
          <w:szCs w:val="22"/>
          <w:u w:val="none"/>
          <w:lang w:val="cs-CZ"/>
        </w:rPr>
      </w:pPr>
      <w:r w:rsidRPr="006D1683">
        <w:rPr>
          <w:bCs/>
          <w:sz w:val="22"/>
          <w:szCs w:val="22"/>
          <w:u w:val="none"/>
          <w:lang w:val="cs-CZ"/>
        </w:rPr>
        <w:t>Objednatel má právo bez souhlasu Zhotovitele licenci či její část postoupit třetí osobě, či jí poskytnout podlicenci</w:t>
      </w:r>
      <w:r w:rsidR="00D065BC">
        <w:rPr>
          <w:bCs/>
          <w:sz w:val="22"/>
          <w:szCs w:val="22"/>
          <w:u w:val="none"/>
          <w:lang w:val="cs-CZ"/>
        </w:rPr>
        <w:t>,</w:t>
      </w:r>
      <w:r w:rsidRPr="006D1683">
        <w:rPr>
          <w:bCs/>
          <w:sz w:val="22"/>
          <w:szCs w:val="22"/>
          <w:u w:val="none"/>
          <w:lang w:val="cs-CZ"/>
        </w:rPr>
        <w:t xml:space="preserve"> a to včetně jakýchkoli dalších postoupení nebo licencí (řetězení podlicencí). </w:t>
      </w:r>
    </w:p>
    <w:p w14:paraId="791429CD" w14:textId="77777777" w:rsidR="00E57773" w:rsidRPr="006D1683" w:rsidRDefault="00E57773" w:rsidP="00E57773">
      <w:pPr>
        <w:pStyle w:val="Nzev"/>
        <w:numPr>
          <w:ilvl w:val="1"/>
          <w:numId w:val="3"/>
        </w:numPr>
        <w:ind w:left="567" w:hanging="567"/>
        <w:jc w:val="both"/>
        <w:rPr>
          <w:bCs/>
          <w:sz w:val="22"/>
          <w:szCs w:val="22"/>
          <w:u w:val="none"/>
          <w:lang w:val="cs-CZ"/>
        </w:rPr>
      </w:pPr>
      <w:r w:rsidRPr="006D1683">
        <w:rPr>
          <w:bCs/>
          <w:sz w:val="22"/>
          <w:szCs w:val="22"/>
          <w:u w:val="none"/>
          <w:lang w:val="cs-CZ"/>
        </w:rPr>
        <w:t>Součástí práv Objednatele je i právo na dokončení nehotových částí autorského díla, zveřejnění autorského díla, jeho úprava, či doplnění.</w:t>
      </w:r>
    </w:p>
    <w:p w14:paraId="1594A6E5" w14:textId="77777777" w:rsidR="00E57773" w:rsidRPr="006D1683" w:rsidRDefault="00E57773" w:rsidP="00E57773">
      <w:pPr>
        <w:pStyle w:val="Nzev"/>
        <w:numPr>
          <w:ilvl w:val="1"/>
          <w:numId w:val="3"/>
        </w:numPr>
        <w:ind w:left="567" w:hanging="567"/>
        <w:jc w:val="both"/>
        <w:rPr>
          <w:bCs/>
          <w:sz w:val="22"/>
          <w:szCs w:val="22"/>
          <w:u w:val="none"/>
          <w:lang w:val="cs-CZ"/>
        </w:rPr>
      </w:pPr>
      <w:r w:rsidRPr="006D1683">
        <w:rPr>
          <w:bCs/>
          <w:sz w:val="22"/>
          <w:szCs w:val="22"/>
          <w:u w:val="none"/>
          <w:lang w:val="cs-CZ"/>
        </w:rPr>
        <w:t xml:space="preserve">Odměna za poskytnutí této licence je z ekonomického pohledu a na základě souhlasné vůle Stran je již součástí </w:t>
      </w:r>
      <w:r>
        <w:rPr>
          <w:bCs/>
          <w:sz w:val="22"/>
          <w:szCs w:val="22"/>
          <w:u w:val="none"/>
          <w:lang w:val="cs-CZ"/>
        </w:rPr>
        <w:t>s</w:t>
      </w:r>
      <w:r w:rsidRPr="006D1683">
        <w:rPr>
          <w:bCs/>
          <w:sz w:val="22"/>
          <w:szCs w:val="22"/>
          <w:u w:val="none"/>
          <w:lang w:val="cs-CZ"/>
        </w:rPr>
        <w:t>mluvní ceny.</w:t>
      </w:r>
    </w:p>
    <w:p w14:paraId="02D357C4" w14:textId="77777777" w:rsidR="00E57773" w:rsidRPr="006D1683" w:rsidRDefault="00E57773" w:rsidP="00E57773">
      <w:pPr>
        <w:pStyle w:val="Nzev"/>
        <w:numPr>
          <w:ilvl w:val="1"/>
          <w:numId w:val="3"/>
        </w:numPr>
        <w:ind w:left="567" w:hanging="567"/>
        <w:jc w:val="both"/>
        <w:rPr>
          <w:bCs/>
          <w:sz w:val="22"/>
          <w:szCs w:val="22"/>
          <w:u w:val="none"/>
          <w:lang w:val="cs-CZ"/>
        </w:rPr>
      </w:pPr>
      <w:r w:rsidRPr="006D1683">
        <w:rPr>
          <w:bCs/>
          <w:sz w:val="22"/>
          <w:szCs w:val="22"/>
          <w:u w:val="none"/>
          <w:lang w:val="cs-CZ"/>
        </w:rPr>
        <w:t>Pro vyloučení pochybností je součástí práv Objednatele i právo na jakoukoli změnu Díla zhotoveného na základě autorského díla včetně její úpravy, přestavby, či odstranění, a to včetně kterékoliv její části. Objednatel je oprávněn pověřit jakoukoli třetí stranu k provedení těchto činností.</w:t>
      </w:r>
    </w:p>
    <w:p w14:paraId="00DAB301" w14:textId="77777777" w:rsidR="00E57773" w:rsidRPr="006D1683" w:rsidRDefault="00E57773" w:rsidP="00E57773">
      <w:pPr>
        <w:pStyle w:val="Nzev"/>
        <w:numPr>
          <w:ilvl w:val="1"/>
          <w:numId w:val="3"/>
        </w:numPr>
        <w:ind w:left="567" w:hanging="567"/>
        <w:jc w:val="both"/>
        <w:rPr>
          <w:bCs/>
          <w:sz w:val="22"/>
          <w:szCs w:val="22"/>
          <w:u w:val="none"/>
          <w:lang w:val="cs-CZ"/>
        </w:rPr>
      </w:pPr>
      <w:r w:rsidRPr="006D1683">
        <w:rPr>
          <w:bCs/>
          <w:sz w:val="22"/>
          <w:szCs w:val="22"/>
          <w:u w:val="none"/>
          <w:lang w:val="cs-CZ"/>
        </w:rPr>
        <w:t>Zhotovitel Objednateli odpovídá výlučně za autorské dílo v rozsahu, tak jak jej zpracoval sám. Pokud došlo následně ke změně autorského díla, Zhotovitel za takto změněné autorské dílo odpovídá, pouze pokud výslovně převzal odpovědnost. Tento článek se netýká změn, které nemají vliv na vlastnosti autorského díla vyhotoveného Zhotovitelem. Zhotovitel odpovídá za autorské dílo v plném rozsahu i tehdy, byly-li osobou odlišnou od Zhotovitele učiněny takové změny autorského díla, které nemají vliv na vlastnosti autorského díla, jak bylo poskytnuto Zhotovitelem.</w:t>
      </w:r>
    </w:p>
    <w:p w14:paraId="6111D4B4" w14:textId="77777777" w:rsidR="00E57773" w:rsidRPr="006D1683" w:rsidRDefault="00E57773" w:rsidP="00E57773">
      <w:pPr>
        <w:pStyle w:val="Nzev"/>
        <w:numPr>
          <w:ilvl w:val="1"/>
          <w:numId w:val="3"/>
        </w:numPr>
        <w:ind w:left="567" w:hanging="567"/>
        <w:jc w:val="both"/>
        <w:rPr>
          <w:bCs/>
          <w:sz w:val="22"/>
          <w:szCs w:val="22"/>
          <w:u w:val="none"/>
          <w:lang w:val="cs-CZ"/>
        </w:rPr>
      </w:pPr>
      <w:r w:rsidRPr="006D1683">
        <w:rPr>
          <w:bCs/>
          <w:sz w:val="22"/>
          <w:szCs w:val="22"/>
          <w:u w:val="none"/>
          <w:lang w:val="cs-CZ"/>
        </w:rPr>
        <w:t>Zhotovitel je oprávněn ponechat si pro vlastní užití jakékoli originály plánů, náčrtů, výkresů, grafických zobrazení a textových určení (specifikací), které byly vyhotoveny v souvislosti s přípravou autorského díla.</w:t>
      </w:r>
    </w:p>
    <w:p w14:paraId="0419D5BB" w14:textId="77777777" w:rsidR="00E57773" w:rsidRPr="006D1683" w:rsidRDefault="00E57773" w:rsidP="00E57773">
      <w:pPr>
        <w:pStyle w:val="Nzev"/>
        <w:numPr>
          <w:ilvl w:val="1"/>
          <w:numId w:val="3"/>
        </w:numPr>
        <w:ind w:left="567" w:hanging="567"/>
        <w:jc w:val="both"/>
        <w:rPr>
          <w:bCs/>
          <w:sz w:val="22"/>
          <w:szCs w:val="22"/>
          <w:u w:val="none"/>
          <w:lang w:val="cs-CZ"/>
        </w:rPr>
      </w:pPr>
      <w:r w:rsidRPr="006D1683">
        <w:rPr>
          <w:bCs/>
          <w:sz w:val="22"/>
          <w:szCs w:val="22"/>
          <w:u w:val="none"/>
          <w:lang w:val="cs-CZ"/>
        </w:rPr>
        <w:t>Zhotovitel je oprávněn uveřejnit, že je autorem autorského díla.</w:t>
      </w:r>
    </w:p>
    <w:p w14:paraId="6E290D38" w14:textId="3711B5AE" w:rsidR="00E57773" w:rsidRPr="006D1683" w:rsidRDefault="00E57773" w:rsidP="00E57773">
      <w:pPr>
        <w:pStyle w:val="Nzev"/>
        <w:numPr>
          <w:ilvl w:val="1"/>
          <w:numId w:val="3"/>
        </w:numPr>
        <w:ind w:left="567" w:hanging="567"/>
        <w:jc w:val="both"/>
        <w:rPr>
          <w:bCs/>
          <w:sz w:val="22"/>
          <w:szCs w:val="22"/>
          <w:u w:val="none"/>
          <w:lang w:val="cs-CZ"/>
        </w:rPr>
      </w:pPr>
      <w:r w:rsidRPr="006D1683">
        <w:rPr>
          <w:bCs/>
          <w:sz w:val="22"/>
          <w:szCs w:val="22"/>
          <w:u w:val="none"/>
          <w:lang w:val="cs-CZ"/>
        </w:rPr>
        <w:t>Zhotovitel je oprávněn svůj návrh, jakož i realizaci svého autorského díla zveřejnit ve svém tištěném portfoliu, jakož i na svých internetových stránkách jako svou referenci</w:t>
      </w:r>
      <w:r>
        <w:rPr>
          <w:bCs/>
          <w:sz w:val="22"/>
          <w:szCs w:val="22"/>
          <w:u w:val="none"/>
          <w:lang w:val="cs-CZ"/>
        </w:rPr>
        <w:t>, po předchozím písemné</w:t>
      </w:r>
      <w:r w:rsidR="00D065BC">
        <w:rPr>
          <w:bCs/>
          <w:sz w:val="22"/>
          <w:szCs w:val="22"/>
          <w:u w:val="none"/>
          <w:lang w:val="cs-CZ"/>
        </w:rPr>
        <w:t>m</w:t>
      </w:r>
      <w:r>
        <w:rPr>
          <w:bCs/>
          <w:sz w:val="22"/>
          <w:szCs w:val="22"/>
          <w:u w:val="none"/>
          <w:lang w:val="cs-CZ"/>
        </w:rPr>
        <w:t xml:space="preserve"> schválení ze strany Objednatele</w:t>
      </w:r>
      <w:r w:rsidRPr="006D1683">
        <w:rPr>
          <w:bCs/>
          <w:sz w:val="22"/>
          <w:szCs w:val="22"/>
          <w:u w:val="none"/>
          <w:lang w:val="cs-CZ"/>
        </w:rPr>
        <w:t>.</w:t>
      </w:r>
    </w:p>
    <w:p w14:paraId="37ED1694" w14:textId="77777777" w:rsidR="00E57773" w:rsidRPr="006D1683" w:rsidRDefault="00E57773" w:rsidP="00E57773">
      <w:pPr>
        <w:pStyle w:val="Nzev"/>
        <w:numPr>
          <w:ilvl w:val="1"/>
          <w:numId w:val="3"/>
        </w:numPr>
        <w:ind w:left="567" w:hanging="567"/>
        <w:jc w:val="both"/>
        <w:rPr>
          <w:bCs/>
          <w:sz w:val="22"/>
          <w:szCs w:val="22"/>
          <w:u w:val="none"/>
          <w:lang w:val="cs-CZ"/>
        </w:rPr>
      </w:pPr>
      <w:r w:rsidRPr="006D1683">
        <w:rPr>
          <w:bCs/>
          <w:sz w:val="22"/>
          <w:szCs w:val="22"/>
          <w:u w:val="none"/>
          <w:lang w:val="cs-CZ"/>
        </w:rPr>
        <w:t xml:space="preserve">Objednatel je povinen Zhotoviteli umožnit přístup do Stavby po jejím dokončení za účelem pořízení fotografií Stavby. </w:t>
      </w:r>
    </w:p>
    <w:p w14:paraId="1D8801B6" w14:textId="77777777" w:rsidR="00E57773" w:rsidRDefault="00E57773" w:rsidP="00E57773">
      <w:pPr>
        <w:pStyle w:val="Nzev"/>
        <w:numPr>
          <w:ilvl w:val="1"/>
          <w:numId w:val="3"/>
        </w:numPr>
        <w:ind w:left="567" w:hanging="567"/>
        <w:jc w:val="both"/>
        <w:rPr>
          <w:bCs/>
          <w:sz w:val="22"/>
          <w:szCs w:val="22"/>
          <w:u w:val="none"/>
          <w:lang w:val="cs-CZ"/>
        </w:rPr>
      </w:pPr>
      <w:r w:rsidRPr="006D1683">
        <w:rPr>
          <w:bCs/>
          <w:sz w:val="22"/>
          <w:szCs w:val="22"/>
          <w:u w:val="none"/>
          <w:lang w:val="cs-CZ"/>
        </w:rPr>
        <w:t>Vlastnická práva ke zhotovenému autorskoprávnímu dílu náleží výlučně objednateli.</w:t>
      </w:r>
    </w:p>
    <w:p w14:paraId="05B663B6" w14:textId="77777777" w:rsidR="00E57773" w:rsidRPr="00133BEC" w:rsidRDefault="00E57773" w:rsidP="00E57773">
      <w:pPr>
        <w:pStyle w:val="Nzev"/>
        <w:numPr>
          <w:ilvl w:val="1"/>
          <w:numId w:val="3"/>
        </w:numPr>
        <w:ind w:left="567" w:hanging="567"/>
        <w:jc w:val="both"/>
        <w:rPr>
          <w:bCs/>
          <w:sz w:val="22"/>
          <w:szCs w:val="22"/>
          <w:u w:val="none"/>
          <w:lang w:val="cs-CZ"/>
        </w:rPr>
      </w:pPr>
      <w:r w:rsidRPr="00F91682">
        <w:rPr>
          <w:bCs/>
          <w:sz w:val="22"/>
          <w:szCs w:val="22"/>
          <w:u w:val="none"/>
        </w:rPr>
        <w:t>Dojde-li k odstoupení od Smlouvy či k jinému předčasnému ukončení této Smlouvy platí, že Objednateli přísluší práva ve výše uvedeném rozsahu a s výše uvedeným obsahem k veškeré dokumentaci (ať již rozpracované, návrhu či schválené) vytvořené Zhotovitelem do okamžiku účinnosti odstoupení nebo ukončení Smlouvy</w:t>
      </w:r>
      <w:r>
        <w:rPr>
          <w:sz w:val="22"/>
          <w:szCs w:val="22"/>
          <w:u w:val="none"/>
          <w:shd w:val="clear" w:color="auto" w:fill="FFFFFF"/>
          <w:lang w:val="cs-CZ" w:eastAsia="cs-CZ"/>
        </w:rPr>
        <w:t>.</w:t>
      </w:r>
    </w:p>
    <w:p w14:paraId="411BE042" w14:textId="77777777" w:rsidR="00E57773" w:rsidRDefault="00E57773" w:rsidP="00E57773">
      <w:pPr>
        <w:pStyle w:val="Nzev"/>
        <w:numPr>
          <w:ilvl w:val="0"/>
          <w:numId w:val="0"/>
        </w:numPr>
        <w:ind w:left="567"/>
        <w:jc w:val="both"/>
        <w:rPr>
          <w:bCs/>
          <w:sz w:val="22"/>
          <w:szCs w:val="22"/>
          <w:u w:val="none"/>
          <w:lang w:val="cs-CZ"/>
        </w:rPr>
      </w:pPr>
    </w:p>
    <w:p w14:paraId="65772515" w14:textId="77777777" w:rsidR="00E57773" w:rsidRDefault="00E57773" w:rsidP="00E57773">
      <w:pPr>
        <w:pStyle w:val="Nzev"/>
        <w:numPr>
          <w:ilvl w:val="0"/>
          <w:numId w:val="0"/>
        </w:numPr>
        <w:ind w:left="567"/>
        <w:jc w:val="both"/>
        <w:rPr>
          <w:bCs/>
          <w:sz w:val="22"/>
          <w:szCs w:val="22"/>
          <w:u w:val="none"/>
          <w:lang w:val="cs-CZ"/>
        </w:rPr>
      </w:pPr>
    </w:p>
    <w:p w14:paraId="26D6800E" w14:textId="77777777" w:rsidR="00E57773" w:rsidRPr="00FC7512" w:rsidRDefault="00E57773" w:rsidP="00E57773">
      <w:pPr>
        <w:pStyle w:val="Nzev"/>
        <w:numPr>
          <w:ilvl w:val="0"/>
          <w:numId w:val="3"/>
        </w:numPr>
        <w:rPr>
          <w:b/>
          <w:bCs/>
          <w:sz w:val="22"/>
          <w:szCs w:val="22"/>
          <w:u w:val="none"/>
          <w:lang w:val="cs-CZ"/>
        </w:rPr>
      </w:pPr>
      <w:r w:rsidRPr="00FC7512">
        <w:rPr>
          <w:b/>
          <w:bCs/>
          <w:sz w:val="22"/>
          <w:szCs w:val="22"/>
          <w:u w:val="none"/>
          <w:lang w:val="cs-CZ"/>
        </w:rPr>
        <w:t>Společenská odpovědnost</w:t>
      </w:r>
    </w:p>
    <w:p w14:paraId="0DFB625F" w14:textId="77777777" w:rsidR="00E57773" w:rsidRPr="00525A97" w:rsidRDefault="00E57773" w:rsidP="00E57773">
      <w:pPr>
        <w:pStyle w:val="Nzev"/>
        <w:numPr>
          <w:ilvl w:val="1"/>
          <w:numId w:val="3"/>
        </w:numPr>
        <w:ind w:left="567" w:hanging="567"/>
        <w:jc w:val="both"/>
        <w:rPr>
          <w:sz w:val="22"/>
          <w:szCs w:val="22"/>
          <w:u w:val="none"/>
        </w:rPr>
      </w:pPr>
      <w:r w:rsidRPr="00525A97">
        <w:rPr>
          <w:sz w:val="22"/>
          <w:szCs w:val="22"/>
          <w:u w:val="none"/>
        </w:rPr>
        <w:t xml:space="preserve">Zhotovitel </w:t>
      </w:r>
      <w:r>
        <w:rPr>
          <w:sz w:val="22"/>
          <w:szCs w:val="22"/>
          <w:u w:val="none"/>
          <w:lang w:val="cs-CZ"/>
        </w:rPr>
        <w:t>musí</w:t>
      </w:r>
      <w:r w:rsidRPr="00525A97">
        <w:rPr>
          <w:sz w:val="22"/>
          <w:szCs w:val="22"/>
          <w:u w:val="none"/>
        </w:rPr>
        <w:t xml:space="preserve"> po celou dobu provádění Díla:</w:t>
      </w:r>
    </w:p>
    <w:p w14:paraId="7FF97C59" w14:textId="77777777" w:rsidR="00E57773" w:rsidRPr="007434F5" w:rsidRDefault="00E57773" w:rsidP="00E57773">
      <w:pPr>
        <w:pStyle w:val="Nzev"/>
        <w:numPr>
          <w:ilvl w:val="2"/>
          <w:numId w:val="3"/>
        </w:numPr>
        <w:tabs>
          <w:tab w:val="left" w:pos="1134"/>
        </w:tabs>
        <w:ind w:left="1134"/>
        <w:jc w:val="both"/>
        <w:rPr>
          <w:bCs/>
          <w:sz w:val="22"/>
          <w:szCs w:val="22"/>
          <w:u w:val="none"/>
          <w:lang w:val="cs-CZ"/>
        </w:rPr>
      </w:pPr>
      <w:r w:rsidRPr="007434F5">
        <w:rPr>
          <w:bCs/>
          <w:sz w:val="22"/>
          <w:szCs w:val="22"/>
          <w:u w:val="none"/>
          <w:lang w:val="cs-CZ"/>
        </w:rPr>
        <w:t xml:space="preserve">zajistit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w:t>
      </w:r>
      <w:proofErr w:type="spellStart"/>
      <w:r w:rsidRPr="007434F5">
        <w:rPr>
          <w:bCs/>
          <w:sz w:val="22"/>
          <w:szCs w:val="22"/>
          <w:u w:val="none"/>
          <w:lang w:val="cs-CZ"/>
        </w:rPr>
        <w:t>podzhotovitelů</w:t>
      </w:r>
      <w:proofErr w:type="spellEnd"/>
      <w:r w:rsidRPr="007434F5">
        <w:rPr>
          <w:bCs/>
          <w:sz w:val="22"/>
          <w:szCs w:val="22"/>
          <w:u w:val="none"/>
          <w:lang w:val="cs-CZ"/>
        </w:rPr>
        <w:t>,</w:t>
      </w:r>
    </w:p>
    <w:p w14:paraId="2124581F" w14:textId="77777777" w:rsidR="00E57773" w:rsidRPr="007434F5" w:rsidRDefault="00E57773" w:rsidP="00E57773">
      <w:pPr>
        <w:pStyle w:val="Nzev"/>
        <w:numPr>
          <w:ilvl w:val="2"/>
          <w:numId w:val="3"/>
        </w:numPr>
        <w:tabs>
          <w:tab w:val="left" w:pos="1134"/>
        </w:tabs>
        <w:ind w:left="1134"/>
        <w:jc w:val="both"/>
        <w:rPr>
          <w:bCs/>
          <w:sz w:val="22"/>
          <w:szCs w:val="22"/>
          <w:u w:val="none"/>
          <w:lang w:val="cs-CZ"/>
        </w:rPr>
      </w:pPr>
      <w:r w:rsidRPr="007434F5">
        <w:rPr>
          <w:bCs/>
          <w:sz w:val="22"/>
          <w:szCs w:val="22"/>
          <w:u w:val="none"/>
          <w:lang w:val="cs-CZ"/>
        </w:rPr>
        <w:lastRenderedPageBreak/>
        <w:t xml:space="preserve">sjednat a dodržovat smluvní podmínky se svými </w:t>
      </w:r>
      <w:proofErr w:type="spellStart"/>
      <w:r w:rsidRPr="007434F5">
        <w:rPr>
          <w:bCs/>
          <w:sz w:val="22"/>
          <w:szCs w:val="22"/>
          <w:u w:val="none"/>
          <w:lang w:val="cs-CZ"/>
        </w:rPr>
        <w:t>podzhotoviteli</w:t>
      </w:r>
      <w:proofErr w:type="spellEnd"/>
      <w:r w:rsidRPr="007434F5">
        <w:rPr>
          <w:bCs/>
          <w:sz w:val="22"/>
          <w:szCs w:val="22"/>
          <w:u w:val="none"/>
          <w:lang w:val="cs-CZ"/>
        </w:rPr>
        <w:t xml:space="preserve"> srovnatelných s podmínkami sjednanými ve Smlouvě, a to v rozsahu výše smluvních pokut a délky záruční doby; uvedené smluvní podmínky se považují za srovnatelné, bude-li výše smluvních pokut a délka záruční doby shodná se smlouvou na veřejnou zakázku,</w:t>
      </w:r>
    </w:p>
    <w:p w14:paraId="0A55656C" w14:textId="77777777" w:rsidR="00E57773" w:rsidRDefault="00E57773" w:rsidP="00E57773">
      <w:pPr>
        <w:pStyle w:val="Nzev"/>
        <w:numPr>
          <w:ilvl w:val="2"/>
          <w:numId w:val="3"/>
        </w:numPr>
        <w:tabs>
          <w:tab w:val="left" w:pos="1134"/>
        </w:tabs>
        <w:ind w:left="1134"/>
        <w:jc w:val="both"/>
        <w:rPr>
          <w:sz w:val="22"/>
          <w:szCs w:val="22"/>
          <w:u w:val="none"/>
        </w:rPr>
      </w:pPr>
      <w:r w:rsidRPr="007434F5">
        <w:rPr>
          <w:bCs/>
          <w:sz w:val="22"/>
          <w:szCs w:val="22"/>
          <w:u w:val="none"/>
          <w:lang w:val="cs-CZ"/>
        </w:rPr>
        <w:t xml:space="preserve">zajistit řádné a včasné plnění finančních závazků svým </w:t>
      </w:r>
      <w:proofErr w:type="spellStart"/>
      <w:r w:rsidRPr="007434F5">
        <w:rPr>
          <w:bCs/>
          <w:sz w:val="22"/>
          <w:szCs w:val="22"/>
          <w:u w:val="none"/>
          <w:lang w:val="cs-CZ"/>
        </w:rPr>
        <w:t>podzhotovitelům</w:t>
      </w:r>
      <w:proofErr w:type="spellEnd"/>
      <w:r w:rsidRPr="00525A97">
        <w:rPr>
          <w:sz w:val="22"/>
          <w:szCs w:val="22"/>
          <w:u w:val="none"/>
        </w:rPr>
        <w:t>.</w:t>
      </w:r>
    </w:p>
    <w:p w14:paraId="092090A4" w14:textId="77777777" w:rsidR="00E57773" w:rsidRPr="004E66A9" w:rsidRDefault="00E57773" w:rsidP="00E57773">
      <w:pPr>
        <w:pStyle w:val="Nzev"/>
        <w:numPr>
          <w:ilvl w:val="1"/>
          <w:numId w:val="3"/>
        </w:numPr>
        <w:ind w:left="567" w:hanging="567"/>
        <w:jc w:val="both"/>
        <w:rPr>
          <w:sz w:val="22"/>
          <w:szCs w:val="22"/>
          <w:u w:val="none"/>
        </w:rPr>
      </w:pPr>
      <w:r w:rsidRPr="00E45879">
        <w:rPr>
          <w:sz w:val="22"/>
          <w:szCs w:val="22"/>
          <w:u w:val="none"/>
        </w:rPr>
        <w:t xml:space="preserve">Pro případ zjištění porušení povinnosti zhotovitele </w:t>
      </w:r>
      <w:r>
        <w:rPr>
          <w:sz w:val="22"/>
          <w:szCs w:val="22"/>
          <w:u w:val="none"/>
          <w:lang w:val="cs-CZ"/>
        </w:rPr>
        <w:t xml:space="preserve">dle předchozího odstavce Smlouvy </w:t>
      </w:r>
      <w:proofErr w:type="spellStart"/>
      <w:r>
        <w:rPr>
          <w:sz w:val="22"/>
          <w:szCs w:val="22"/>
          <w:u w:val="none"/>
          <w:lang w:val="cs-CZ"/>
        </w:rPr>
        <w:t>tý</w:t>
      </w:r>
      <w:proofErr w:type="spellEnd"/>
      <w:r w:rsidRPr="00E45879">
        <w:rPr>
          <w:sz w:val="22"/>
          <w:szCs w:val="22"/>
          <w:u w:val="none"/>
        </w:rPr>
        <w:t>kající se prohlášení o</w:t>
      </w:r>
      <w:r>
        <w:rPr>
          <w:sz w:val="22"/>
          <w:szCs w:val="22"/>
          <w:u w:val="none"/>
          <w:lang w:val="cs-CZ"/>
        </w:rPr>
        <w:t> </w:t>
      </w:r>
      <w:r w:rsidRPr="00E45879">
        <w:rPr>
          <w:sz w:val="22"/>
          <w:szCs w:val="22"/>
          <w:u w:val="none"/>
        </w:rPr>
        <w:t xml:space="preserve">sociálně odpovědném plnění této zakázky, se sjednává smluvní pokuta ve výši </w:t>
      </w:r>
      <w:r>
        <w:rPr>
          <w:sz w:val="22"/>
          <w:szCs w:val="22"/>
          <w:u w:val="none"/>
          <w:lang w:val="cs-CZ"/>
        </w:rPr>
        <w:t>1</w:t>
      </w:r>
      <w:r w:rsidRPr="00E45879">
        <w:rPr>
          <w:sz w:val="22"/>
          <w:szCs w:val="22"/>
          <w:u w:val="none"/>
        </w:rPr>
        <w:t>.000,- Kč za každý den prodlení se splněním každé jednotlivé povinnosti až do zjednání nápravy či za každé jednotlivé porušení povinnosti v závislosti na charakteru porušované povinnosti</w:t>
      </w:r>
      <w:r>
        <w:rPr>
          <w:sz w:val="22"/>
          <w:szCs w:val="22"/>
          <w:u w:val="none"/>
          <w:lang w:val="cs-CZ"/>
        </w:rPr>
        <w:t>.</w:t>
      </w:r>
    </w:p>
    <w:p w14:paraId="4159A417" w14:textId="77777777" w:rsidR="00E57773" w:rsidRDefault="00E57773" w:rsidP="00E57773">
      <w:pPr>
        <w:pStyle w:val="Nzev"/>
        <w:numPr>
          <w:ilvl w:val="0"/>
          <w:numId w:val="0"/>
        </w:numPr>
        <w:ind w:left="360" w:right="-426"/>
        <w:jc w:val="both"/>
        <w:rPr>
          <w:b/>
          <w:bCs/>
          <w:sz w:val="22"/>
          <w:szCs w:val="22"/>
          <w:u w:val="none"/>
        </w:rPr>
      </w:pPr>
    </w:p>
    <w:p w14:paraId="26F8EF42" w14:textId="77777777" w:rsidR="00E57773" w:rsidRPr="00D065BC" w:rsidRDefault="00E57773" w:rsidP="00E57773">
      <w:pPr>
        <w:pStyle w:val="Nzev"/>
        <w:keepNext/>
        <w:numPr>
          <w:ilvl w:val="0"/>
          <w:numId w:val="3"/>
        </w:numPr>
        <w:rPr>
          <w:rFonts w:asciiTheme="minorHAnsi" w:hAnsiTheme="minorHAnsi" w:cstheme="minorHAnsi"/>
          <w:b/>
          <w:bCs/>
          <w:sz w:val="22"/>
          <w:szCs w:val="22"/>
          <w:u w:val="none"/>
          <w:lang w:val="cs-CZ"/>
        </w:rPr>
      </w:pPr>
      <w:r w:rsidRPr="00D065BC">
        <w:rPr>
          <w:rFonts w:asciiTheme="minorHAnsi" w:hAnsiTheme="minorHAnsi" w:cstheme="minorHAnsi"/>
          <w:b/>
          <w:bCs/>
          <w:sz w:val="22"/>
          <w:szCs w:val="22"/>
          <w:u w:val="none"/>
          <w:lang w:val="cs-CZ"/>
        </w:rPr>
        <w:t>Ukončení smlouvy</w:t>
      </w:r>
    </w:p>
    <w:p w14:paraId="36FF75D8" w14:textId="77777777" w:rsidR="00E57773" w:rsidRPr="00D065BC" w:rsidRDefault="00E57773" w:rsidP="00E57773">
      <w:pPr>
        <w:pStyle w:val="Nzev"/>
        <w:keepNext/>
        <w:numPr>
          <w:ilvl w:val="1"/>
          <w:numId w:val="3"/>
        </w:numPr>
        <w:ind w:left="567" w:hanging="567"/>
        <w:jc w:val="both"/>
        <w:rPr>
          <w:rFonts w:asciiTheme="minorHAnsi" w:hAnsiTheme="minorHAnsi" w:cstheme="minorHAnsi"/>
          <w:sz w:val="22"/>
          <w:szCs w:val="22"/>
          <w:u w:val="none"/>
        </w:rPr>
      </w:pPr>
      <w:r w:rsidRPr="00D065BC">
        <w:rPr>
          <w:rFonts w:asciiTheme="minorHAnsi" w:hAnsiTheme="minorHAnsi" w:cstheme="minorHAnsi"/>
          <w:sz w:val="22"/>
          <w:szCs w:val="22"/>
          <w:u w:val="none"/>
        </w:rPr>
        <w:t>Jiným způsobem než splněním lze tuto smlouvu ukončit:</w:t>
      </w:r>
    </w:p>
    <w:p w14:paraId="0158A229" w14:textId="77777777" w:rsidR="00E57773" w:rsidRPr="00D065BC" w:rsidRDefault="00E57773" w:rsidP="00E57773">
      <w:pPr>
        <w:keepNext/>
        <w:numPr>
          <w:ilvl w:val="1"/>
          <w:numId w:val="7"/>
        </w:numPr>
        <w:tabs>
          <w:tab w:val="clear" w:pos="1860"/>
          <w:tab w:val="num" w:pos="1134"/>
        </w:tabs>
        <w:ind w:left="1134" w:hanging="567"/>
        <w:jc w:val="both"/>
        <w:rPr>
          <w:rFonts w:asciiTheme="minorHAnsi" w:hAnsiTheme="minorHAnsi" w:cstheme="minorHAnsi"/>
          <w:sz w:val="22"/>
          <w:szCs w:val="22"/>
        </w:rPr>
      </w:pPr>
      <w:r w:rsidRPr="00D065BC">
        <w:rPr>
          <w:rFonts w:asciiTheme="minorHAnsi" w:hAnsiTheme="minorHAnsi" w:cstheme="minorHAnsi"/>
          <w:sz w:val="22"/>
          <w:szCs w:val="22"/>
        </w:rPr>
        <w:t>písemnou dohodou smluvních stran,</w:t>
      </w:r>
    </w:p>
    <w:p w14:paraId="4051A555" w14:textId="77777777" w:rsidR="00E57773" w:rsidRPr="00D065BC" w:rsidRDefault="00E57773" w:rsidP="00E57773">
      <w:pPr>
        <w:numPr>
          <w:ilvl w:val="1"/>
          <w:numId w:val="7"/>
        </w:numPr>
        <w:tabs>
          <w:tab w:val="clear" w:pos="1860"/>
          <w:tab w:val="num" w:pos="1134"/>
        </w:tabs>
        <w:ind w:left="1134" w:hanging="567"/>
        <w:jc w:val="both"/>
        <w:rPr>
          <w:rFonts w:asciiTheme="minorHAnsi" w:hAnsiTheme="minorHAnsi" w:cstheme="minorHAnsi"/>
          <w:sz w:val="22"/>
          <w:szCs w:val="22"/>
        </w:rPr>
      </w:pPr>
      <w:r w:rsidRPr="00D065BC">
        <w:rPr>
          <w:rFonts w:asciiTheme="minorHAnsi" w:hAnsiTheme="minorHAnsi" w:cstheme="minorHAnsi"/>
          <w:sz w:val="22"/>
          <w:szCs w:val="22"/>
        </w:rPr>
        <w:t>odstoupením od smlouvy,</w:t>
      </w:r>
    </w:p>
    <w:p w14:paraId="17408EB1" w14:textId="77777777" w:rsidR="00E57773" w:rsidRPr="00D065BC" w:rsidRDefault="00E57773" w:rsidP="00E57773">
      <w:pPr>
        <w:numPr>
          <w:ilvl w:val="1"/>
          <w:numId w:val="7"/>
        </w:numPr>
        <w:tabs>
          <w:tab w:val="clear" w:pos="1860"/>
          <w:tab w:val="num" w:pos="1134"/>
        </w:tabs>
        <w:ind w:left="1134" w:hanging="567"/>
        <w:jc w:val="both"/>
        <w:rPr>
          <w:rFonts w:asciiTheme="minorHAnsi" w:hAnsiTheme="minorHAnsi" w:cstheme="minorHAnsi"/>
          <w:sz w:val="22"/>
          <w:szCs w:val="22"/>
        </w:rPr>
      </w:pPr>
      <w:r w:rsidRPr="00D065BC">
        <w:rPr>
          <w:rFonts w:asciiTheme="minorHAnsi" w:hAnsiTheme="minorHAnsi" w:cstheme="minorHAnsi"/>
          <w:sz w:val="22"/>
          <w:szCs w:val="22"/>
        </w:rPr>
        <w:t>výpovědí Objednatele.</w:t>
      </w:r>
    </w:p>
    <w:p w14:paraId="22AECEF4" w14:textId="77777777" w:rsidR="00E57773" w:rsidRPr="00D065BC" w:rsidRDefault="00E57773" w:rsidP="00E57773">
      <w:pPr>
        <w:pStyle w:val="Nzev"/>
        <w:numPr>
          <w:ilvl w:val="1"/>
          <w:numId w:val="3"/>
        </w:numPr>
        <w:ind w:left="567" w:hanging="567"/>
        <w:jc w:val="both"/>
        <w:rPr>
          <w:rFonts w:asciiTheme="minorHAnsi" w:hAnsiTheme="minorHAnsi" w:cstheme="minorHAnsi"/>
          <w:sz w:val="22"/>
          <w:szCs w:val="22"/>
          <w:u w:val="none"/>
        </w:rPr>
      </w:pPr>
      <w:r w:rsidRPr="00D065BC">
        <w:rPr>
          <w:rFonts w:asciiTheme="minorHAnsi" w:hAnsiTheme="minorHAnsi" w:cstheme="minorHAnsi"/>
          <w:sz w:val="22"/>
          <w:szCs w:val="22"/>
          <w:u w:val="none"/>
          <w:lang w:val="cs-CZ"/>
        </w:rPr>
        <w:t>Objednatel je oprávněn odstoupit od Smlouvy v případech stanovených právními předpisy, v případech stanovených v jiných částech této Smlouvy nebo v případě porušení smluvních povinností Zhotovitele vyplývajících z této Smlouvy, zejména (nikoliv však výlučně) v případech:</w:t>
      </w:r>
    </w:p>
    <w:p w14:paraId="27463864" w14:textId="77777777" w:rsidR="00E57773" w:rsidRPr="00D065BC" w:rsidRDefault="00E57773" w:rsidP="00E57773">
      <w:pPr>
        <w:numPr>
          <w:ilvl w:val="0"/>
          <w:numId w:val="28"/>
        </w:numPr>
        <w:tabs>
          <w:tab w:val="num" w:pos="1134"/>
        </w:tabs>
        <w:ind w:left="1134" w:hanging="567"/>
        <w:jc w:val="both"/>
        <w:rPr>
          <w:rFonts w:asciiTheme="minorHAnsi" w:hAnsiTheme="minorHAnsi" w:cstheme="minorHAnsi"/>
          <w:sz w:val="22"/>
          <w:szCs w:val="22"/>
          <w:lang w:val="x-none"/>
        </w:rPr>
      </w:pPr>
      <w:r w:rsidRPr="00D065BC">
        <w:rPr>
          <w:rFonts w:asciiTheme="minorHAnsi" w:hAnsiTheme="minorHAnsi" w:cstheme="minorHAnsi"/>
          <w:sz w:val="22"/>
          <w:szCs w:val="22"/>
        </w:rPr>
        <w:t>jestliže je Zhotovitel v prodlení se zahájení provádění Díla nebo s Dobou pro dokončení Díla o více než 10 pracovních dní,</w:t>
      </w:r>
    </w:p>
    <w:p w14:paraId="4BEE0E52" w14:textId="77777777" w:rsidR="00E57773" w:rsidRPr="00D065BC" w:rsidRDefault="00E57773" w:rsidP="00E57773">
      <w:pPr>
        <w:numPr>
          <w:ilvl w:val="0"/>
          <w:numId w:val="28"/>
        </w:numPr>
        <w:tabs>
          <w:tab w:val="num" w:pos="1134"/>
        </w:tabs>
        <w:ind w:left="1134" w:hanging="567"/>
        <w:jc w:val="both"/>
        <w:rPr>
          <w:rFonts w:asciiTheme="minorHAnsi" w:hAnsiTheme="minorHAnsi" w:cstheme="minorHAnsi"/>
          <w:sz w:val="22"/>
          <w:szCs w:val="22"/>
        </w:rPr>
      </w:pPr>
      <w:r w:rsidRPr="00D065BC">
        <w:rPr>
          <w:rFonts w:asciiTheme="minorHAnsi" w:hAnsiTheme="minorHAnsi" w:cstheme="minorHAnsi"/>
          <w:sz w:val="22"/>
          <w:szCs w:val="22"/>
        </w:rPr>
        <w:t xml:space="preserve">jestliže Zhotovitel v průběhu plnění opustí Dílo, neplní nebo odmítne plnit oprávněný pokyn Zástupce objednatele, nepostupuje s náležitou rychlostí či jinak neplní Smlouvu, a i přes písemnou výzvu Zástupce objednatele k nápravě dál Smlouvu porušuje nebo nepřijal veškerá proveditelná opatření k nápravě během 14 dnů poté, co obdržel výzvu Objednatele, </w:t>
      </w:r>
    </w:p>
    <w:p w14:paraId="06A85043" w14:textId="77777777" w:rsidR="00E57773" w:rsidRPr="00D065BC" w:rsidRDefault="00E57773" w:rsidP="00E57773">
      <w:pPr>
        <w:numPr>
          <w:ilvl w:val="0"/>
          <w:numId w:val="28"/>
        </w:numPr>
        <w:tabs>
          <w:tab w:val="num" w:pos="1134"/>
        </w:tabs>
        <w:ind w:left="1134" w:hanging="567"/>
        <w:jc w:val="both"/>
        <w:rPr>
          <w:rFonts w:asciiTheme="minorHAnsi" w:hAnsiTheme="minorHAnsi" w:cstheme="minorHAnsi"/>
          <w:sz w:val="22"/>
          <w:szCs w:val="22"/>
        </w:rPr>
      </w:pPr>
      <w:r w:rsidRPr="00D065BC">
        <w:rPr>
          <w:rFonts w:asciiTheme="minorHAnsi" w:hAnsiTheme="minorHAnsi" w:cstheme="minorHAnsi"/>
          <w:sz w:val="22"/>
          <w:szCs w:val="22"/>
        </w:rPr>
        <w:t>nedodržení povinností Zhotovitele vyplývajících ze skutečností dle čl. 1.5. Smlouvy.</w:t>
      </w:r>
    </w:p>
    <w:p w14:paraId="021BC01C" w14:textId="77777777" w:rsidR="00E57773" w:rsidRPr="00D065BC" w:rsidRDefault="00E57773" w:rsidP="00E57773">
      <w:pPr>
        <w:pStyle w:val="Nzev"/>
        <w:numPr>
          <w:ilvl w:val="1"/>
          <w:numId w:val="3"/>
        </w:numPr>
        <w:ind w:left="567" w:hanging="567"/>
        <w:jc w:val="both"/>
        <w:rPr>
          <w:rFonts w:asciiTheme="minorHAnsi" w:hAnsiTheme="minorHAnsi" w:cstheme="minorHAnsi"/>
          <w:sz w:val="22"/>
          <w:szCs w:val="22"/>
          <w:u w:val="none"/>
        </w:rPr>
      </w:pPr>
      <w:r w:rsidRPr="00D065BC">
        <w:rPr>
          <w:rFonts w:asciiTheme="minorHAnsi" w:hAnsiTheme="minorHAnsi" w:cstheme="minorHAnsi"/>
          <w:sz w:val="22"/>
          <w:szCs w:val="22"/>
          <w:u w:val="none"/>
          <w:lang w:val="cs-CZ"/>
        </w:rPr>
        <w:t>Objednatel je dále oprávněn odstoupit od Smlouvy v případech:</w:t>
      </w:r>
    </w:p>
    <w:p w14:paraId="7DA59443" w14:textId="77777777" w:rsidR="00E57773" w:rsidRPr="00D065BC" w:rsidRDefault="00E57773" w:rsidP="00E57773">
      <w:pPr>
        <w:numPr>
          <w:ilvl w:val="0"/>
          <w:numId w:val="29"/>
        </w:numPr>
        <w:ind w:left="1134" w:hanging="567"/>
        <w:jc w:val="both"/>
        <w:rPr>
          <w:rFonts w:asciiTheme="minorHAnsi" w:hAnsiTheme="minorHAnsi" w:cstheme="minorHAnsi"/>
          <w:sz w:val="22"/>
          <w:szCs w:val="22"/>
        </w:rPr>
      </w:pPr>
      <w:r w:rsidRPr="00D065BC">
        <w:rPr>
          <w:rFonts w:asciiTheme="minorHAnsi" w:hAnsiTheme="minorHAnsi" w:cstheme="minorHAnsi"/>
          <w:sz w:val="22"/>
          <w:szCs w:val="22"/>
        </w:rPr>
        <w:t>je-li soudem rozhodnuto o úpadku (hrozícím úpadku) Zhotovitele,</w:t>
      </w:r>
    </w:p>
    <w:p w14:paraId="5435C0FB" w14:textId="77777777" w:rsidR="00E57773" w:rsidRPr="00D065BC" w:rsidRDefault="00E57773" w:rsidP="00E57773">
      <w:pPr>
        <w:numPr>
          <w:ilvl w:val="0"/>
          <w:numId w:val="29"/>
        </w:numPr>
        <w:ind w:left="1134" w:hanging="567"/>
        <w:jc w:val="both"/>
        <w:rPr>
          <w:rFonts w:asciiTheme="minorHAnsi" w:hAnsiTheme="minorHAnsi" w:cstheme="minorHAnsi"/>
          <w:sz w:val="22"/>
          <w:szCs w:val="22"/>
        </w:rPr>
      </w:pPr>
      <w:r w:rsidRPr="00D065BC">
        <w:rPr>
          <w:rFonts w:asciiTheme="minorHAnsi" w:hAnsiTheme="minorHAnsi" w:cstheme="minorHAnsi"/>
          <w:sz w:val="22"/>
          <w:szCs w:val="22"/>
        </w:rPr>
        <w:t>je-li soudem rozhodnuto o likvidaci Zhotovitele.</w:t>
      </w:r>
    </w:p>
    <w:p w14:paraId="2D394AA8" w14:textId="77777777" w:rsidR="00E57773" w:rsidRPr="00D065BC" w:rsidRDefault="00E57773" w:rsidP="00E57773">
      <w:pPr>
        <w:pStyle w:val="Nzev"/>
        <w:numPr>
          <w:ilvl w:val="1"/>
          <w:numId w:val="3"/>
        </w:numPr>
        <w:ind w:left="567" w:hanging="567"/>
        <w:jc w:val="both"/>
        <w:rPr>
          <w:rFonts w:asciiTheme="minorHAnsi" w:hAnsiTheme="minorHAnsi" w:cstheme="minorHAnsi"/>
          <w:sz w:val="22"/>
          <w:szCs w:val="22"/>
          <w:u w:val="none"/>
        </w:rPr>
      </w:pPr>
      <w:r w:rsidRPr="00D065BC">
        <w:rPr>
          <w:rFonts w:asciiTheme="minorHAnsi" w:hAnsiTheme="minorHAnsi" w:cstheme="minorHAnsi"/>
          <w:sz w:val="22"/>
          <w:szCs w:val="22"/>
          <w:u w:val="none"/>
          <w:lang w:val="cs-CZ"/>
        </w:rPr>
        <w:t>Zhotovitel je oprávněn odstoupit od Smlouvy v případech stanovených právními předpisy, v případech stanovených v jiných částech této Smlouvy nebo v případě porušení smluvních povinností Objednatele vyplývajících z této Smlouvy, zejména v případech:</w:t>
      </w:r>
    </w:p>
    <w:p w14:paraId="09F1D0F9" w14:textId="77777777" w:rsidR="00E57773" w:rsidRPr="00D065BC" w:rsidRDefault="00E57773" w:rsidP="00E57773">
      <w:pPr>
        <w:numPr>
          <w:ilvl w:val="0"/>
          <w:numId w:val="30"/>
        </w:numPr>
        <w:ind w:left="1134" w:hanging="567"/>
        <w:jc w:val="both"/>
        <w:rPr>
          <w:rFonts w:asciiTheme="minorHAnsi" w:hAnsiTheme="minorHAnsi" w:cstheme="minorHAnsi"/>
          <w:sz w:val="22"/>
          <w:szCs w:val="22"/>
        </w:rPr>
      </w:pPr>
      <w:r w:rsidRPr="00D065BC">
        <w:rPr>
          <w:rFonts w:asciiTheme="minorHAnsi" w:hAnsiTheme="minorHAnsi" w:cstheme="minorHAnsi"/>
          <w:sz w:val="22"/>
          <w:szCs w:val="22"/>
        </w:rPr>
        <w:t xml:space="preserve">jestliže Objednatel neplní své závazky v souladu se Smlouvou, a i přes výzvu Zhotovitele k nápravě nepřijal veškerá proveditelná opatření k nápravě v přiměřené době poté, co obdržel výzvu Zhotovitele.  </w:t>
      </w:r>
    </w:p>
    <w:p w14:paraId="1CEA8DF1" w14:textId="77777777" w:rsidR="00E57773" w:rsidRPr="00D065BC" w:rsidRDefault="00E57773" w:rsidP="00E57773">
      <w:pPr>
        <w:pStyle w:val="Nzev"/>
        <w:numPr>
          <w:ilvl w:val="1"/>
          <w:numId w:val="3"/>
        </w:numPr>
        <w:ind w:left="567" w:hanging="567"/>
        <w:jc w:val="both"/>
        <w:rPr>
          <w:rFonts w:asciiTheme="minorHAnsi" w:hAnsiTheme="minorHAnsi" w:cstheme="minorHAnsi"/>
          <w:sz w:val="22"/>
          <w:szCs w:val="22"/>
          <w:u w:val="none"/>
        </w:rPr>
      </w:pPr>
      <w:r w:rsidRPr="00D065BC">
        <w:rPr>
          <w:rFonts w:asciiTheme="minorHAnsi" w:hAnsiTheme="minorHAnsi" w:cstheme="minorHAnsi"/>
          <w:sz w:val="22"/>
          <w:szCs w:val="22"/>
          <w:u w:val="none"/>
        </w:rPr>
        <w:t xml:space="preserve">Odstoupení </w:t>
      </w:r>
      <w:r w:rsidRPr="00D065BC">
        <w:rPr>
          <w:rFonts w:asciiTheme="minorHAnsi" w:hAnsiTheme="minorHAnsi" w:cstheme="minorHAnsi"/>
          <w:sz w:val="22"/>
          <w:szCs w:val="22"/>
          <w:u w:val="none"/>
          <w:lang w:val="cs-CZ"/>
        </w:rPr>
        <w:t xml:space="preserve">od Smlouvy musí být písemné a </w:t>
      </w:r>
      <w:r w:rsidRPr="00D065BC">
        <w:rPr>
          <w:rFonts w:asciiTheme="minorHAnsi" w:hAnsiTheme="minorHAnsi" w:cstheme="minorHAnsi"/>
          <w:sz w:val="22"/>
          <w:szCs w:val="22"/>
          <w:u w:val="none"/>
        </w:rPr>
        <w:t>nabývá účinnosti dnem následujícím po jeho doručení druhé smluvní straně.</w:t>
      </w:r>
    </w:p>
    <w:p w14:paraId="6D5413D7" w14:textId="77777777" w:rsidR="00E57773" w:rsidRPr="00D065BC"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D065BC">
        <w:rPr>
          <w:rFonts w:asciiTheme="minorHAnsi" w:hAnsiTheme="minorHAnsi" w:cstheme="minorHAnsi"/>
          <w:sz w:val="22"/>
          <w:szCs w:val="22"/>
          <w:u w:val="none"/>
          <w:lang w:val="cs-CZ"/>
        </w:rPr>
        <w:t>Objednatel může závazek ze Smlouvy vypovědět bez výpovědní doby nebo odstoupit od Smlouvy v případech stanovených v </w:t>
      </w:r>
      <w:proofErr w:type="spellStart"/>
      <w:r w:rsidRPr="00D065BC">
        <w:rPr>
          <w:rFonts w:asciiTheme="minorHAnsi" w:hAnsiTheme="minorHAnsi" w:cstheme="minorHAnsi"/>
          <w:sz w:val="22"/>
          <w:szCs w:val="22"/>
          <w:u w:val="none"/>
          <w:lang w:val="cs-CZ"/>
        </w:rPr>
        <w:t>ust</w:t>
      </w:r>
      <w:proofErr w:type="spellEnd"/>
      <w:r w:rsidRPr="00D065BC">
        <w:rPr>
          <w:rFonts w:asciiTheme="minorHAnsi" w:hAnsiTheme="minorHAnsi" w:cstheme="minorHAnsi"/>
          <w:sz w:val="22"/>
          <w:szCs w:val="22"/>
          <w:u w:val="none"/>
          <w:lang w:val="cs-CZ"/>
        </w:rPr>
        <w:t>. § 223 ZZVZ, zejména v případě, že v plnění Smlouvy nelze pokračovat, aniž by byla porušena pravidla uvedená v </w:t>
      </w:r>
      <w:proofErr w:type="spellStart"/>
      <w:r w:rsidRPr="00D065BC">
        <w:rPr>
          <w:rFonts w:asciiTheme="minorHAnsi" w:hAnsiTheme="minorHAnsi" w:cstheme="minorHAnsi"/>
          <w:sz w:val="22"/>
          <w:szCs w:val="22"/>
          <w:u w:val="none"/>
          <w:lang w:val="cs-CZ"/>
        </w:rPr>
        <w:t>ust</w:t>
      </w:r>
      <w:proofErr w:type="spellEnd"/>
      <w:r w:rsidRPr="00D065BC">
        <w:rPr>
          <w:rFonts w:asciiTheme="minorHAnsi" w:hAnsiTheme="minorHAnsi" w:cstheme="minorHAnsi"/>
          <w:sz w:val="22"/>
          <w:szCs w:val="22"/>
          <w:u w:val="none"/>
          <w:lang w:val="cs-CZ"/>
        </w:rPr>
        <w:t>. § 222 ZZVZ. V takovém případě výpověď ze Smlouvy nebo o</w:t>
      </w:r>
      <w:proofErr w:type="spellStart"/>
      <w:r w:rsidRPr="00D065BC">
        <w:rPr>
          <w:rFonts w:asciiTheme="minorHAnsi" w:hAnsiTheme="minorHAnsi" w:cstheme="minorHAnsi"/>
          <w:sz w:val="22"/>
          <w:szCs w:val="22"/>
          <w:u w:val="none"/>
        </w:rPr>
        <w:t>dstoupení</w:t>
      </w:r>
      <w:proofErr w:type="spellEnd"/>
      <w:r w:rsidRPr="00D065BC">
        <w:rPr>
          <w:rFonts w:asciiTheme="minorHAnsi" w:hAnsiTheme="minorHAnsi" w:cstheme="minorHAnsi"/>
          <w:sz w:val="22"/>
          <w:szCs w:val="22"/>
          <w:u w:val="none"/>
        </w:rPr>
        <w:t xml:space="preserve"> </w:t>
      </w:r>
      <w:r w:rsidRPr="00D065BC">
        <w:rPr>
          <w:rFonts w:asciiTheme="minorHAnsi" w:hAnsiTheme="minorHAnsi" w:cstheme="minorHAnsi"/>
          <w:sz w:val="22"/>
          <w:szCs w:val="22"/>
          <w:u w:val="none"/>
          <w:lang w:val="cs-CZ"/>
        </w:rPr>
        <w:t xml:space="preserve">od Smlouvy </w:t>
      </w:r>
      <w:r w:rsidRPr="00D065BC">
        <w:rPr>
          <w:rFonts w:asciiTheme="minorHAnsi" w:hAnsiTheme="minorHAnsi" w:cstheme="minorHAnsi"/>
          <w:sz w:val="22"/>
          <w:szCs w:val="22"/>
          <w:u w:val="none"/>
        </w:rPr>
        <w:t>nabývá účinnosti dnem následujícím poté, kdy Zhotovitel takovou výpově</w:t>
      </w:r>
      <w:r w:rsidRPr="00D065BC">
        <w:rPr>
          <w:rFonts w:asciiTheme="minorHAnsi" w:hAnsiTheme="minorHAnsi" w:cstheme="minorHAnsi"/>
          <w:sz w:val="22"/>
          <w:szCs w:val="22"/>
          <w:u w:val="none"/>
          <w:lang w:val="cs-CZ"/>
        </w:rPr>
        <w:t>ď</w:t>
      </w:r>
      <w:r w:rsidRPr="00D065BC">
        <w:rPr>
          <w:rFonts w:asciiTheme="minorHAnsi" w:hAnsiTheme="minorHAnsi" w:cstheme="minorHAnsi"/>
          <w:sz w:val="22"/>
          <w:szCs w:val="22"/>
          <w:u w:val="none"/>
        </w:rPr>
        <w:t xml:space="preserve"> </w:t>
      </w:r>
      <w:r w:rsidRPr="00D065BC">
        <w:rPr>
          <w:rFonts w:asciiTheme="minorHAnsi" w:hAnsiTheme="minorHAnsi" w:cstheme="minorHAnsi"/>
          <w:sz w:val="22"/>
          <w:szCs w:val="22"/>
          <w:u w:val="none"/>
          <w:lang w:val="cs-CZ"/>
        </w:rPr>
        <w:t xml:space="preserve">či odstoupení </w:t>
      </w:r>
      <w:r w:rsidRPr="00D065BC">
        <w:rPr>
          <w:rFonts w:asciiTheme="minorHAnsi" w:hAnsiTheme="minorHAnsi" w:cstheme="minorHAnsi"/>
          <w:sz w:val="22"/>
          <w:szCs w:val="22"/>
          <w:u w:val="none"/>
        </w:rPr>
        <w:t>obdržel.</w:t>
      </w:r>
    </w:p>
    <w:p w14:paraId="4D8A0F46" w14:textId="77777777" w:rsidR="00E57773" w:rsidRPr="00D065BC" w:rsidRDefault="00E57773" w:rsidP="00E57773">
      <w:pPr>
        <w:pStyle w:val="Nzev"/>
        <w:numPr>
          <w:ilvl w:val="1"/>
          <w:numId w:val="3"/>
        </w:numPr>
        <w:ind w:left="567" w:hanging="567"/>
        <w:jc w:val="both"/>
        <w:rPr>
          <w:rFonts w:asciiTheme="minorHAnsi" w:hAnsiTheme="minorHAnsi" w:cstheme="minorHAnsi"/>
          <w:sz w:val="22"/>
          <w:szCs w:val="22"/>
          <w:u w:val="none"/>
        </w:rPr>
      </w:pPr>
      <w:r w:rsidRPr="00D065BC">
        <w:rPr>
          <w:rFonts w:asciiTheme="minorHAnsi" w:hAnsiTheme="minorHAnsi" w:cstheme="minorHAnsi"/>
          <w:sz w:val="22"/>
          <w:szCs w:val="22"/>
          <w:u w:val="none"/>
        </w:rPr>
        <w:t xml:space="preserve">Objednatel může vypovědět </w:t>
      </w:r>
      <w:r w:rsidRPr="00D065BC">
        <w:rPr>
          <w:rFonts w:asciiTheme="minorHAnsi" w:hAnsiTheme="minorHAnsi" w:cstheme="minorHAnsi"/>
          <w:sz w:val="22"/>
          <w:szCs w:val="22"/>
          <w:u w:val="none"/>
          <w:lang w:val="cs-CZ"/>
        </w:rPr>
        <w:t xml:space="preserve">tuto </w:t>
      </w:r>
      <w:r w:rsidRPr="00D065BC">
        <w:rPr>
          <w:rFonts w:asciiTheme="minorHAnsi" w:hAnsiTheme="minorHAnsi" w:cstheme="minorHAnsi"/>
          <w:sz w:val="22"/>
          <w:szCs w:val="22"/>
          <w:u w:val="none"/>
        </w:rPr>
        <w:t xml:space="preserve">Smlouvu </w:t>
      </w:r>
      <w:r w:rsidRPr="00D065BC">
        <w:rPr>
          <w:rFonts w:asciiTheme="minorHAnsi" w:hAnsiTheme="minorHAnsi" w:cstheme="minorHAnsi"/>
          <w:sz w:val="22"/>
          <w:szCs w:val="22"/>
          <w:u w:val="none"/>
          <w:lang w:val="cs-CZ"/>
        </w:rPr>
        <w:t xml:space="preserve">z důvodu nepřidělení finančních prostředků na financování Díla. </w:t>
      </w:r>
      <w:r w:rsidRPr="00D065BC">
        <w:rPr>
          <w:rFonts w:asciiTheme="minorHAnsi" w:hAnsiTheme="minorHAnsi" w:cstheme="minorHAnsi"/>
          <w:sz w:val="22"/>
          <w:szCs w:val="22"/>
          <w:u w:val="none"/>
        </w:rPr>
        <w:t xml:space="preserve">Výpověď Smlouvy nabývá účinnosti </w:t>
      </w:r>
      <w:r w:rsidRPr="00D065BC">
        <w:rPr>
          <w:rFonts w:asciiTheme="minorHAnsi" w:hAnsiTheme="minorHAnsi" w:cstheme="minorHAnsi"/>
          <w:sz w:val="22"/>
          <w:szCs w:val="22"/>
          <w:u w:val="none"/>
          <w:lang w:val="cs-CZ"/>
        </w:rPr>
        <w:t>dnem následujícím</w:t>
      </w:r>
      <w:r w:rsidRPr="00D065BC">
        <w:rPr>
          <w:rFonts w:asciiTheme="minorHAnsi" w:hAnsiTheme="minorHAnsi" w:cstheme="minorHAnsi"/>
          <w:sz w:val="22"/>
          <w:szCs w:val="22"/>
          <w:u w:val="none"/>
        </w:rPr>
        <w:t xml:space="preserve"> poté, kdy Zhotovitel takovou výpově</w:t>
      </w:r>
      <w:r w:rsidRPr="00D065BC">
        <w:rPr>
          <w:rFonts w:asciiTheme="minorHAnsi" w:hAnsiTheme="minorHAnsi" w:cstheme="minorHAnsi"/>
          <w:sz w:val="22"/>
          <w:szCs w:val="22"/>
          <w:u w:val="none"/>
          <w:lang w:val="cs-CZ"/>
        </w:rPr>
        <w:t>ď</w:t>
      </w:r>
      <w:r w:rsidRPr="00D065BC">
        <w:rPr>
          <w:rFonts w:asciiTheme="minorHAnsi" w:hAnsiTheme="minorHAnsi" w:cstheme="minorHAnsi"/>
          <w:sz w:val="22"/>
          <w:szCs w:val="22"/>
          <w:u w:val="none"/>
        </w:rPr>
        <w:t xml:space="preserve"> obdržel.</w:t>
      </w:r>
      <w:r w:rsidRPr="00D065BC">
        <w:rPr>
          <w:rFonts w:asciiTheme="minorHAnsi" w:hAnsiTheme="minorHAnsi" w:cstheme="minorHAnsi"/>
          <w:sz w:val="22"/>
          <w:szCs w:val="22"/>
          <w:u w:val="none"/>
          <w:lang w:val="cs-CZ"/>
        </w:rPr>
        <w:t xml:space="preserve"> </w:t>
      </w:r>
    </w:p>
    <w:p w14:paraId="4478C71F" w14:textId="77777777" w:rsidR="00E57773" w:rsidRPr="00D065BC" w:rsidRDefault="00E57773" w:rsidP="00E57773">
      <w:pPr>
        <w:pStyle w:val="Nzev"/>
        <w:numPr>
          <w:ilvl w:val="1"/>
          <w:numId w:val="3"/>
        </w:numPr>
        <w:ind w:left="567" w:hanging="567"/>
        <w:jc w:val="both"/>
        <w:rPr>
          <w:rFonts w:asciiTheme="minorHAnsi" w:hAnsiTheme="minorHAnsi" w:cstheme="minorHAnsi"/>
          <w:b/>
          <w:sz w:val="22"/>
          <w:szCs w:val="22"/>
          <w:u w:val="none"/>
        </w:rPr>
      </w:pPr>
      <w:r w:rsidRPr="00D065BC">
        <w:rPr>
          <w:rFonts w:asciiTheme="minorHAnsi" w:hAnsiTheme="minorHAnsi" w:cstheme="minorHAnsi"/>
          <w:sz w:val="22"/>
          <w:szCs w:val="22"/>
          <w:u w:val="none"/>
          <w:lang w:val="cs-CZ"/>
        </w:rPr>
        <w:t>Bez zbytečného odkladu p</w:t>
      </w:r>
      <w:r w:rsidRPr="00D065BC">
        <w:rPr>
          <w:rFonts w:asciiTheme="minorHAnsi" w:hAnsiTheme="minorHAnsi" w:cstheme="minorHAnsi"/>
          <w:sz w:val="22"/>
          <w:szCs w:val="22"/>
          <w:u w:val="none"/>
        </w:rPr>
        <w:t>o</w:t>
      </w:r>
      <w:r w:rsidRPr="00D065BC">
        <w:rPr>
          <w:rFonts w:asciiTheme="minorHAnsi" w:hAnsiTheme="minorHAnsi" w:cstheme="minorHAnsi"/>
          <w:sz w:val="22"/>
          <w:szCs w:val="22"/>
          <w:u w:val="none"/>
          <w:lang w:val="cs-CZ"/>
        </w:rPr>
        <w:t> </w:t>
      </w:r>
      <w:r w:rsidRPr="00D065BC">
        <w:rPr>
          <w:rFonts w:asciiTheme="minorHAnsi" w:hAnsiTheme="minorHAnsi" w:cstheme="minorHAnsi"/>
          <w:sz w:val="22"/>
          <w:szCs w:val="22"/>
          <w:u w:val="none"/>
        </w:rPr>
        <w:t xml:space="preserve">odstoupení od Smlouvy </w:t>
      </w:r>
      <w:r w:rsidRPr="00D065BC">
        <w:rPr>
          <w:rFonts w:asciiTheme="minorHAnsi" w:hAnsiTheme="minorHAnsi" w:cstheme="minorHAnsi"/>
          <w:sz w:val="22"/>
          <w:szCs w:val="22"/>
          <w:u w:val="none"/>
          <w:lang w:val="cs-CZ"/>
        </w:rPr>
        <w:t xml:space="preserve">nebo výpovědi </w:t>
      </w:r>
      <w:r w:rsidRPr="00D065BC">
        <w:rPr>
          <w:rFonts w:asciiTheme="minorHAnsi" w:hAnsiTheme="minorHAnsi" w:cstheme="minorHAnsi"/>
          <w:sz w:val="22"/>
          <w:szCs w:val="22"/>
          <w:u w:val="none"/>
        </w:rPr>
        <w:t>musí Zhotovitel</w:t>
      </w:r>
      <w:r w:rsidRPr="00D065BC">
        <w:rPr>
          <w:rFonts w:asciiTheme="minorHAnsi" w:hAnsiTheme="minorHAnsi" w:cstheme="minorHAnsi"/>
          <w:sz w:val="22"/>
          <w:szCs w:val="22"/>
          <w:u w:val="none"/>
          <w:lang w:val="cs-CZ"/>
        </w:rPr>
        <w:t>:</w:t>
      </w:r>
    </w:p>
    <w:p w14:paraId="687BD02B" w14:textId="77777777" w:rsidR="00E57773" w:rsidRPr="00D065BC" w:rsidRDefault="00E57773" w:rsidP="00E57773">
      <w:pPr>
        <w:numPr>
          <w:ilvl w:val="0"/>
          <w:numId w:val="25"/>
        </w:numPr>
        <w:ind w:left="993" w:hanging="426"/>
        <w:jc w:val="both"/>
        <w:rPr>
          <w:rFonts w:asciiTheme="minorHAnsi" w:hAnsiTheme="minorHAnsi" w:cstheme="minorHAnsi"/>
          <w:sz w:val="22"/>
          <w:szCs w:val="22"/>
        </w:rPr>
      </w:pPr>
      <w:r w:rsidRPr="00D065BC">
        <w:rPr>
          <w:rFonts w:asciiTheme="minorHAnsi" w:hAnsiTheme="minorHAnsi" w:cstheme="minorHAnsi"/>
          <w:sz w:val="22"/>
          <w:szCs w:val="22"/>
        </w:rPr>
        <w:t xml:space="preserve">zajistit Stavbu před poškozením, </w:t>
      </w:r>
    </w:p>
    <w:p w14:paraId="70EDEEA4" w14:textId="77777777" w:rsidR="00E57773" w:rsidRPr="00D065BC" w:rsidRDefault="00E57773" w:rsidP="00E57773">
      <w:pPr>
        <w:numPr>
          <w:ilvl w:val="0"/>
          <w:numId w:val="25"/>
        </w:numPr>
        <w:ind w:left="993" w:hanging="426"/>
        <w:jc w:val="both"/>
        <w:rPr>
          <w:rFonts w:asciiTheme="minorHAnsi" w:hAnsiTheme="minorHAnsi" w:cstheme="minorHAnsi"/>
          <w:sz w:val="22"/>
          <w:szCs w:val="22"/>
        </w:rPr>
      </w:pPr>
      <w:r w:rsidRPr="00D065BC">
        <w:rPr>
          <w:rFonts w:asciiTheme="minorHAnsi" w:hAnsiTheme="minorHAnsi" w:cstheme="minorHAnsi"/>
          <w:sz w:val="22"/>
          <w:szCs w:val="22"/>
        </w:rPr>
        <w:lastRenderedPageBreak/>
        <w:t>skončit veškeré práce na Díle, vyjma prací, ke kterým mu byl ze strany Zástupce objednatele v souvislosti s výpovědí či odstoupení vydán pokyn k jejich bezodkladnému dokončení;</w:t>
      </w:r>
    </w:p>
    <w:p w14:paraId="72E8EE6E" w14:textId="77777777" w:rsidR="00E57773" w:rsidRPr="00D065BC" w:rsidRDefault="00E57773" w:rsidP="00E57773">
      <w:pPr>
        <w:numPr>
          <w:ilvl w:val="0"/>
          <w:numId w:val="25"/>
        </w:numPr>
        <w:ind w:left="993" w:hanging="426"/>
        <w:jc w:val="both"/>
        <w:rPr>
          <w:rFonts w:asciiTheme="minorHAnsi" w:hAnsiTheme="minorHAnsi" w:cstheme="minorHAnsi"/>
          <w:sz w:val="22"/>
          <w:szCs w:val="22"/>
        </w:rPr>
      </w:pPr>
      <w:r w:rsidRPr="00D065BC">
        <w:rPr>
          <w:rFonts w:asciiTheme="minorHAnsi" w:hAnsiTheme="minorHAnsi" w:cstheme="minorHAnsi"/>
          <w:sz w:val="22"/>
          <w:szCs w:val="22"/>
        </w:rPr>
        <w:t>předat výstupy Zhotovitele, technologická zařízení, materiály a jinou práci, za které Zhotovitel obdržel platbu;</w:t>
      </w:r>
    </w:p>
    <w:p w14:paraId="6D0FDEAE" w14:textId="77777777" w:rsidR="00E57773" w:rsidRPr="00D065BC" w:rsidRDefault="00E57773" w:rsidP="00E57773">
      <w:pPr>
        <w:numPr>
          <w:ilvl w:val="0"/>
          <w:numId w:val="25"/>
        </w:numPr>
        <w:ind w:left="993" w:hanging="426"/>
        <w:jc w:val="both"/>
        <w:rPr>
          <w:rFonts w:asciiTheme="minorHAnsi" w:hAnsiTheme="minorHAnsi" w:cstheme="minorHAnsi"/>
          <w:sz w:val="22"/>
          <w:szCs w:val="22"/>
        </w:rPr>
      </w:pPr>
      <w:r w:rsidRPr="00D065BC">
        <w:rPr>
          <w:rFonts w:asciiTheme="minorHAnsi" w:hAnsiTheme="minorHAnsi" w:cstheme="minorHAnsi"/>
          <w:sz w:val="22"/>
          <w:szCs w:val="22"/>
        </w:rPr>
        <w:t>vyklidit a předat zpět Staveniště, vyjma věcí potřebných pro zajištění bezpečnosti na Staveništi, a následně Staveniště opustit.</w:t>
      </w:r>
    </w:p>
    <w:p w14:paraId="14DEA8A2" w14:textId="77777777" w:rsidR="00E57773" w:rsidRPr="00D065BC" w:rsidRDefault="00E57773" w:rsidP="00E57773">
      <w:pPr>
        <w:pStyle w:val="Nzev"/>
        <w:numPr>
          <w:ilvl w:val="1"/>
          <w:numId w:val="3"/>
        </w:numPr>
        <w:ind w:left="567" w:hanging="567"/>
        <w:jc w:val="both"/>
        <w:rPr>
          <w:rFonts w:asciiTheme="minorHAnsi" w:hAnsiTheme="minorHAnsi" w:cstheme="minorHAnsi"/>
          <w:b/>
          <w:sz w:val="22"/>
          <w:szCs w:val="22"/>
          <w:u w:val="none"/>
        </w:rPr>
      </w:pPr>
      <w:r w:rsidRPr="00D065BC">
        <w:rPr>
          <w:rFonts w:asciiTheme="minorHAnsi" w:hAnsiTheme="minorHAnsi" w:cstheme="minorHAnsi"/>
          <w:sz w:val="22"/>
          <w:szCs w:val="22"/>
          <w:u w:val="none"/>
          <w:lang w:val="cs-CZ"/>
        </w:rPr>
        <w:t xml:space="preserve">Odstoupí-li </w:t>
      </w:r>
      <w:r w:rsidRPr="00D065BC">
        <w:rPr>
          <w:rFonts w:asciiTheme="minorHAnsi" w:hAnsiTheme="minorHAnsi" w:cstheme="minorHAnsi"/>
          <w:sz w:val="22"/>
          <w:szCs w:val="22"/>
          <w:u w:val="none"/>
        </w:rPr>
        <w:t xml:space="preserve">Objednatel </w:t>
      </w:r>
      <w:r w:rsidRPr="00D065BC">
        <w:rPr>
          <w:rFonts w:asciiTheme="minorHAnsi" w:hAnsiTheme="minorHAnsi" w:cstheme="minorHAnsi"/>
          <w:sz w:val="22"/>
          <w:szCs w:val="22"/>
          <w:u w:val="none"/>
          <w:lang w:val="cs-CZ"/>
        </w:rPr>
        <w:t xml:space="preserve">od Smlouvy z důvodu porušení Smlouvy nebo zákonné povinnosti ze strany Zhotovitele, má Objednatel </w:t>
      </w:r>
      <w:r w:rsidRPr="00D065BC">
        <w:rPr>
          <w:rFonts w:asciiTheme="minorHAnsi" w:hAnsiTheme="minorHAnsi" w:cstheme="minorHAnsi"/>
          <w:sz w:val="22"/>
          <w:szCs w:val="22"/>
          <w:u w:val="none"/>
        </w:rPr>
        <w:t>nárok na náhradu dodatečných nákladů, ztrát a škod spojených s neprovedením prací Zhotovitelem, včetně smluvních pokut.</w:t>
      </w:r>
    </w:p>
    <w:p w14:paraId="3CF80639" w14:textId="0A4568AE" w:rsidR="00E57773" w:rsidRPr="00D065BC"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D065BC">
        <w:rPr>
          <w:rFonts w:asciiTheme="minorHAnsi" w:hAnsiTheme="minorHAnsi" w:cstheme="minorHAnsi"/>
          <w:sz w:val="22"/>
          <w:szCs w:val="22"/>
          <w:u w:val="none"/>
          <w:lang w:val="cs-CZ"/>
        </w:rPr>
        <w:t xml:space="preserve">Odstoupí-li Objednatel od Smlouvy z důvodů dle čl. 15.2., 15.3. nebo odstoupí-li či vypoví Smlouvu dle čl. 15.6. této Smlouvy, má </w:t>
      </w:r>
      <w:r w:rsidRPr="00D065BC">
        <w:rPr>
          <w:rFonts w:asciiTheme="minorHAnsi" w:hAnsiTheme="minorHAnsi" w:cstheme="minorHAnsi"/>
          <w:sz w:val="22"/>
          <w:szCs w:val="22"/>
          <w:u w:val="none"/>
        </w:rPr>
        <w:t xml:space="preserve">Zhotovitel </w:t>
      </w:r>
      <w:r w:rsidRPr="00D065BC">
        <w:rPr>
          <w:rFonts w:asciiTheme="minorHAnsi" w:hAnsiTheme="minorHAnsi" w:cstheme="minorHAnsi"/>
          <w:sz w:val="22"/>
          <w:szCs w:val="22"/>
          <w:u w:val="none"/>
          <w:lang w:val="cs-CZ"/>
        </w:rPr>
        <w:t>nárok na úhradu části smluvní ceny odpovídající skutečně provedeným prac</w:t>
      </w:r>
      <w:r w:rsidR="00D065BC">
        <w:rPr>
          <w:rFonts w:asciiTheme="minorHAnsi" w:hAnsiTheme="minorHAnsi" w:cstheme="minorHAnsi"/>
          <w:sz w:val="22"/>
          <w:szCs w:val="22"/>
          <w:u w:val="none"/>
          <w:lang w:val="cs-CZ"/>
        </w:rPr>
        <w:t>í</w:t>
      </w:r>
      <w:r w:rsidRPr="00D065BC">
        <w:rPr>
          <w:rFonts w:asciiTheme="minorHAnsi" w:hAnsiTheme="minorHAnsi" w:cstheme="minorHAnsi"/>
          <w:sz w:val="22"/>
          <w:szCs w:val="22"/>
          <w:u w:val="none"/>
          <w:lang w:val="cs-CZ"/>
        </w:rPr>
        <w:t xml:space="preserve">m, službám a dodávkám provedeným na Díle, řádně předaných výstupů Zhotovitele a náhradu nákladů na materiál či věci určené pro Dílo předané či již provedené na Díle; Zhotovitel nemá právo na náhradu škody a/nebo ušlého zisku. </w:t>
      </w:r>
    </w:p>
    <w:p w14:paraId="12139B77" w14:textId="22CD663F" w:rsidR="00E57773" w:rsidRPr="00D065BC" w:rsidRDefault="00E57773" w:rsidP="00E57773">
      <w:pPr>
        <w:pStyle w:val="Nzev"/>
        <w:numPr>
          <w:ilvl w:val="1"/>
          <w:numId w:val="3"/>
        </w:numPr>
        <w:ind w:left="567" w:hanging="567"/>
        <w:jc w:val="both"/>
        <w:rPr>
          <w:rFonts w:asciiTheme="minorHAnsi" w:hAnsiTheme="minorHAnsi" w:cstheme="minorHAnsi"/>
          <w:sz w:val="22"/>
          <w:szCs w:val="22"/>
          <w:u w:val="none"/>
          <w:lang w:val="cs-CZ"/>
        </w:rPr>
      </w:pPr>
      <w:r w:rsidRPr="00D065BC">
        <w:rPr>
          <w:rFonts w:asciiTheme="minorHAnsi" w:hAnsiTheme="minorHAnsi" w:cstheme="minorHAnsi"/>
          <w:sz w:val="22"/>
          <w:szCs w:val="22"/>
          <w:u w:val="none"/>
          <w:lang w:val="cs-CZ"/>
        </w:rPr>
        <w:t>Odstoupí-li Zhotovitel od Smlouvy z důvodů dle čl. 15.4. Smlouvy, má Zhotovitel nárok na úhradu části smluvní ceny odpovídající skutečně provedeným prac</w:t>
      </w:r>
      <w:r w:rsidR="00D065BC">
        <w:rPr>
          <w:rFonts w:asciiTheme="minorHAnsi" w:hAnsiTheme="minorHAnsi" w:cstheme="minorHAnsi"/>
          <w:sz w:val="22"/>
          <w:szCs w:val="22"/>
          <w:u w:val="none"/>
          <w:lang w:val="cs-CZ"/>
        </w:rPr>
        <w:t>í</w:t>
      </w:r>
      <w:r w:rsidRPr="00D065BC">
        <w:rPr>
          <w:rFonts w:asciiTheme="minorHAnsi" w:hAnsiTheme="minorHAnsi" w:cstheme="minorHAnsi"/>
          <w:sz w:val="22"/>
          <w:szCs w:val="22"/>
          <w:u w:val="none"/>
          <w:lang w:val="cs-CZ"/>
        </w:rPr>
        <w:t>m, službám a dodávkám provedeným na Díle, řádně předaných výstupů Zhotovitele a nákladů na věci určené pro Dílo předané či provedené na Díle, eventuálně právo na náhradu škody a/nebo ušlého zisku, které mu v důsledku předčasného ukončení Smlouvy vznikly.</w:t>
      </w:r>
    </w:p>
    <w:p w14:paraId="153FE725" w14:textId="77777777" w:rsidR="00E57773" w:rsidRPr="00014718" w:rsidRDefault="00E57773" w:rsidP="00E57773">
      <w:pPr>
        <w:pStyle w:val="Nzev"/>
        <w:numPr>
          <w:ilvl w:val="1"/>
          <w:numId w:val="3"/>
        </w:numPr>
        <w:ind w:left="567" w:hanging="567"/>
        <w:jc w:val="both"/>
        <w:rPr>
          <w:sz w:val="22"/>
          <w:szCs w:val="22"/>
          <w:u w:val="none"/>
        </w:rPr>
      </w:pPr>
      <w:r w:rsidRPr="00D065BC">
        <w:rPr>
          <w:rFonts w:asciiTheme="minorHAnsi" w:hAnsiTheme="minorHAnsi" w:cstheme="minorHAnsi"/>
          <w:sz w:val="22"/>
          <w:szCs w:val="22"/>
          <w:u w:val="none"/>
        </w:rPr>
        <w:t xml:space="preserve">Ukončení </w:t>
      </w:r>
      <w:r w:rsidRPr="00D065BC">
        <w:rPr>
          <w:rFonts w:asciiTheme="minorHAnsi" w:hAnsiTheme="minorHAnsi" w:cstheme="minorHAnsi"/>
          <w:sz w:val="22"/>
          <w:szCs w:val="22"/>
          <w:u w:val="none"/>
          <w:lang w:val="cs-CZ"/>
        </w:rPr>
        <w:t>S</w:t>
      </w:r>
      <w:proofErr w:type="spellStart"/>
      <w:r w:rsidRPr="00D065BC">
        <w:rPr>
          <w:rFonts w:asciiTheme="minorHAnsi" w:hAnsiTheme="minorHAnsi" w:cstheme="minorHAnsi"/>
          <w:sz w:val="22"/>
          <w:szCs w:val="22"/>
          <w:u w:val="none"/>
        </w:rPr>
        <w:t>mlouvy</w:t>
      </w:r>
      <w:proofErr w:type="spellEnd"/>
      <w:r w:rsidRPr="00D065BC">
        <w:rPr>
          <w:rFonts w:asciiTheme="minorHAnsi" w:hAnsiTheme="minorHAnsi" w:cstheme="minorHAnsi"/>
          <w:sz w:val="22"/>
          <w:szCs w:val="22"/>
          <w:u w:val="none"/>
        </w:rPr>
        <w:t xml:space="preserve"> se nedotýká práva na zaplacení smluvní pokuty nebo úroku z prodlení, pokud již dospěl, práva na náhradu škody vzniklé z porušení smluvní povinnosti ani ujednání, které má vzhledem ke své povaze zavazovat strany i po ukončení smlouvy, a dále se nedotýká práv vyplývajících z licenčního ujednání dle </w:t>
      </w:r>
      <w:r w:rsidRPr="00D065BC">
        <w:rPr>
          <w:rFonts w:asciiTheme="minorHAnsi" w:hAnsiTheme="minorHAnsi" w:cstheme="minorHAnsi"/>
          <w:sz w:val="22"/>
          <w:szCs w:val="22"/>
          <w:u w:val="none"/>
          <w:lang w:val="cs-CZ"/>
        </w:rPr>
        <w:t xml:space="preserve">této </w:t>
      </w:r>
      <w:r w:rsidRPr="00D065BC">
        <w:rPr>
          <w:rFonts w:asciiTheme="minorHAnsi" w:hAnsiTheme="minorHAnsi" w:cstheme="minorHAnsi"/>
          <w:sz w:val="22"/>
          <w:szCs w:val="22"/>
          <w:u w:val="none"/>
        </w:rPr>
        <w:t>Smlouvy</w:t>
      </w:r>
      <w:r w:rsidRPr="00014718">
        <w:rPr>
          <w:sz w:val="22"/>
          <w:szCs w:val="22"/>
          <w:u w:val="none"/>
        </w:rPr>
        <w:t xml:space="preserve">. </w:t>
      </w:r>
    </w:p>
    <w:p w14:paraId="4F9331C9" w14:textId="75D87860" w:rsidR="00E57773" w:rsidRDefault="00E57773" w:rsidP="00E57773">
      <w:pPr>
        <w:pStyle w:val="Nzev"/>
        <w:numPr>
          <w:ilvl w:val="0"/>
          <w:numId w:val="0"/>
        </w:numPr>
        <w:ind w:left="567"/>
        <w:jc w:val="both"/>
        <w:rPr>
          <w:sz w:val="22"/>
          <w:szCs w:val="22"/>
          <w:u w:val="none"/>
        </w:rPr>
      </w:pPr>
    </w:p>
    <w:p w14:paraId="0C8EE906" w14:textId="77777777" w:rsidR="00B30197" w:rsidRDefault="00B30197" w:rsidP="00E57773">
      <w:pPr>
        <w:pStyle w:val="Nzev"/>
        <w:numPr>
          <w:ilvl w:val="0"/>
          <w:numId w:val="0"/>
        </w:numPr>
        <w:ind w:left="567"/>
        <w:jc w:val="both"/>
        <w:rPr>
          <w:sz w:val="22"/>
          <w:szCs w:val="22"/>
          <w:u w:val="none"/>
        </w:rPr>
      </w:pPr>
    </w:p>
    <w:p w14:paraId="5CE9C076" w14:textId="77777777" w:rsidR="00E57773" w:rsidRPr="004B6A52" w:rsidRDefault="00E57773" w:rsidP="00E57773">
      <w:pPr>
        <w:pStyle w:val="Nzev"/>
        <w:numPr>
          <w:ilvl w:val="0"/>
          <w:numId w:val="3"/>
        </w:numPr>
        <w:rPr>
          <w:b/>
          <w:sz w:val="22"/>
          <w:szCs w:val="22"/>
          <w:u w:val="none"/>
        </w:rPr>
      </w:pPr>
      <w:r w:rsidRPr="004B6A52">
        <w:rPr>
          <w:b/>
          <w:sz w:val="22"/>
          <w:szCs w:val="22"/>
          <w:u w:val="none"/>
          <w:lang w:val="cs-CZ"/>
        </w:rPr>
        <w:t>Komunikace smluvních stran</w:t>
      </w:r>
    </w:p>
    <w:p w14:paraId="0E8963E9" w14:textId="77777777" w:rsidR="00E57773" w:rsidRDefault="00E57773" w:rsidP="00E57773">
      <w:pPr>
        <w:pStyle w:val="Nzev"/>
        <w:keepNext/>
        <w:numPr>
          <w:ilvl w:val="1"/>
          <w:numId w:val="3"/>
        </w:numPr>
        <w:ind w:left="567" w:hanging="567"/>
        <w:jc w:val="both"/>
        <w:rPr>
          <w:sz w:val="22"/>
          <w:szCs w:val="22"/>
          <w:u w:val="none"/>
          <w:lang w:val="cs-CZ"/>
        </w:rPr>
      </w:pPr>
      <w:r>
        <w:rPr>
          <w:sz w:val="22"/>
          <w:szCs w:val="22"/>
          <w:u w:val="none"/>
          <w:lang w:val="cs-CZ"/>
        </w:rPr>
        <w:t>Objednatele ve věcech technických zastupují také tyto osoby:</w:t>
      </w:r>
    </w:p>
    <w:p w14:paraId="47CA8A7B" w14:textId="2F29FB4C" w:rsidR="00E57773" w:rsidRPr="00002673" w:rsidRDefault="00E57773" w:rsidP="00E57773">
      <w:pPr>
        <w:pStyle w:val="Nzev"/>
        <w:keepNext/>
        <w:numPr>
          <w:ilvl w:val="0"/>
          <w:numId w:val="0"/>
        </w:numPr>
        <w:ind w:left="567"/>
        <w:jc w:val="both"/>
        <w:rPr>
          <w:sz w:val="22"/>
          <w:szCs w:val="22"/>
          <w:u w:val="none"/>
          <w:lang w:val="cs-CZ"/>
        </w:rPr>
      </w:pPr>
      <w:r w:rsidRPr="00002673">
        <w:rPr>
          <w:sz w:val="22"/>
          <w:szCs w:val="22"/>
          <w:u w:val="none"/>
          <w:lang w:val="cs-CZ"/>
        </w:rPr>
        <w:t>Technický dozor stavebníka</w:t>
      </w:r>
      <w:r w:rsidRPr="00002673">
        <w:rPr>
          <w:sz w:val="22"/>
          <w:szCs w:val="22"/>
          <w:u w:val="none"/>
          <w:lang w:val="cs-CZ"/>
        </w:rPr>
        <w:tab/>
      </w:r>
      <w:r w:rsidR="00D065BC" w:rsidRPr="00002673">
        <w:rPr>
          <w:sz w:val="22"/>
          <w:szCs w:val="22"/>
          <w:u w:val="none"/>
          <w:lang w:val="cs-CZ"/>
        </w:rPr>
        <w:t>Projekt stav s. r. o.  (</w:t>
      </w:r>
      <w:proofErr w:type="spellStart"/>
      <w:r w:rsidR="00D065BC" w:rsidRPr="00002673">
        <w:rPr>
          <w:sz w:val="22"/>
          <w:szCs w:val="22"/>
          <w:u w:val="none"/>
          <w:lang w:val="cs-CZ"/>
        </w:rPr>
        <w:t>zast</w:t>
      </w:r>
      <w:proofErr w:type="spellEnd"/>
      <w:r w:rsidR="00D065BC" w:rsidRPr="00002673">
        <w:rPr>
          <w:sz w:val="22"/>
          <w:szCs w:val="22"/>
          <w:u w:val="none"/>
          <w:lang w:val="cs-CZ"/>
        </w:rPr>
        <w:t>. Ing. Martin Volný)</w:t>
      </w:r>
      <w:r w:rsidRPr="00002673">
        <w:rPr>
          <w:sz w:val="22"/>
          <w:szCs w:val="22"/>
          <w:u w:val="none"/>
          <w:lang w:val="cs-CZ"/>
        </w:rPr>
        <w:tab/>
        <w:t xml:space="preserve"> („TDS“)</w:t>
      </w:r>
    </w:p>
    <w:p w14:paraId="402F6A4C" w14:textId="11DBC957" w:rsidR="00E57773" w:rsidRPr="00002673" w:rsidRDefault="00E57773" w:rsidP="00E57773">
      <w:pPr>
        <w:pStyle w:val="Nzev"/>
        <w:keepNext/>
        <w:numPr>
          <w:ilvl w:val="0"/>
          <w:numId w:val="0"/>
        </w:numPr>
        <w:ind w:left="567"/>
        <w:jc w:val="both"/>
        <w:rPr>
          <w:sz w:val="22"/>
          <w:szCs w:val="22"/>
          <w:u w:val="none"/>
          <w:lang w:val="cs-CZ"/>
        </w:rPr>
      </w:pPr>
      <w:r w:rsidRPr="00002673">
        <w:rPr>
          <w:sz w:val="22"/>
          <w:szCs w:val="22"/>
          <w:u w:val="none"/>
          <w:lang w:val="cs-CZ"/>
        </w:rPr>
        <w:t xml:space="preserve">Koordinátor BOZP </w:t>
      </w:r>
      <w:r w:rsidRPr="00002673">
        <w:rPr>
          <w:sz w:val="22"/>
          <w:szCs w:val="22"/>
          <w:u w:val="none"/>
          <w:lang w:val="cs-CZ"/>
        </w:rPr>
        <w:tab/>
      </w:r>
      <w:r w:rsidRPr="00002673">
        <w:rPr>
          <w:sz w:val="22"/>
          <w:szCs w:val="22"/>
          <w:u w:val="none"/>
          <w:lang w:val="cs-CZ"/>
        </w:rPr>
        <w:tab/>
      </w:r>
      <w:r w:rsidR="00D065BC" w:rsidRPr="00002673">
        <w:rPr>
          <w:sz w:val="22"/>
          <w:szCs w:val="22"/>
          <w:u w:val="none"/>
          <w:lang w:val="cs-CZ"/>
        </w:rPr>
        <w:t xml:space="preserve">Ing. Zdeňka </w:t>
      </w:r>
      <w:proofErr w:type="spellStart"/>
      <w:r w:rsidR="00D065BC" w:rsidRPr="00002673">
        <w:rPr>
          <w:sz w:val="22"/>
          <w:szCs w:val="22"/>
          <w:u w:val="none"/>
          <w:lang w:val="cs-CZ"/>
        </w:rPr>
        <w:t>Janoščíková</w:t>
      </w:r>
      <w:proofErr w:type="spellEnd"/>
    </w:p>
    <w:p w14:paraId="760DC8BD" w14:textId="77777777" w:rsidR="00E57773" w:rsidRPr="007F5D68" w:rsidRDefault="00E57773" w:rsidP="00E57773">
      <w:pPr>
        <w:pStyle w:val="Nzev"/>
        <w:numPr>
          <w:ilvl w:val="0"/>
          <w:numId w:val="0"/>
        </w:numPr>
        <w:ind w:left="567"/>
        <w:jc w:val="both"/>
        <w:rPr>
          <w:sz w:val="22"/>
          <w:szCs w:val="22"/>
          <w:u w:val="none"/>
          <w:lang w:val="cs-CZ"/>
        </w:rPr>
      </w:pPr>
      <w:r>
        <w:rPr>
          <w:sz w:val="22"/>
          <w:szCs w:val="22"/>
          <w:u w:val="none"/>
          <w:lang w:val="cs-CZ"/>
        </w:rPr>
        <w:t>Změna těchto osob může být oznámena písemným oznámením učiněným druhé smluvní straně bez nutnosti uzavírání písemného dodatku.</w:t>
      </w:r>
    </w:p>
    <w:p w14:paraId="09DAE06B" w14:textId="77777777" w:rsidR="00E57773" w:rsidRPr="007F5D68" w:rsidRDefault="00E57773" w:rsidP="00E57773">
      <w:pPr>
        <w:pStyle w:val="Nzev"/>
        <w:numPr>
          <w:ilvl w:val="1"/>
          <w:numId w:val="3"/>
        </w:numPr>
        <w:ind w:left="567" w:hanging="567"/>
        <w:jc w:val="both"/>
        <w:rPr>
          <w:sz w:val="22"/>
          <w:szCs w:val="22"/>
          <w:u w:val="none"/>
          <w:lang w:val="cs-CZ"/>
        </w:rPr>
      </w:pPr>
      <w:r w:rsidRPr="007F5D68">
        <w:rPr>
          <w:sz w:val="22"/>
          <w:szCs w:val="22"/>
          <w:u w:val="none"/>
          <w:lang w:val="cs-CZ"/>
        </w:rPr>
        <w:t xml:space="preserve">Adresa a e-mail Objednatele jsou: </w:t>
      </w:r>
    </w:p>
    <w:p w14:paraId="2CE00FC3" w14:textId="77777777" w:rsidR="00E57773" w:rsidRPr="007C5E36" w:rsidRDefault="00E57773" w:rsidP="00E57773">
      <w:pPr>
        <w:pStyle w:val="Nzev"/>
        <w:numPr>
          <w:ilvl w:val="0"/>
          <w:numId w:val="0"/>
        </w:numPr>
        <w:ind w:left="567"/>
        <w:jc w:val="both"/>
        <w:rPr>
          <w:sz w:val="22"/>
          <w:szCs w:val="22"/>
          <w:u w:val="none"/>
          <w:lang w:val="cs-CZ"/>
        </w:rPr>
      </w:pPr>
      <w:r w:rsidRPr="007C5E36">
        <w:rPr>
          <w:sz w:val="22"/>
          <w:szCs w:val="22"/>
          <w:u w:val="none"/>
          <w:lang w:val="cs-CZ"/>
        </w:rPr>
        <w:t>Národní památkový ústav, Územní památková správa v Ústí nad Labem</w:t>
      </w:r>
    </w:p>
    <w:p w14:paraId="2AC969BB" w14:textId="77777777" w:rsidR="00E57773" w:rsidRDefault="00E57773" w:rsidP="00E57773">
      <w:pPr>
        <w:pStyle w:val="Nzev"/>
        <w:numPr>
          <w:ilvl w:val="0"/>
          <w:numId w:val="0"/>
        </w:numPr>
        <w:ind w:left="567"/>
        <w:jc w:val="both"/>
        <w:rPr>
          <w:sz w:val="22"/>
          <w:szCs w:val="22"/>
          <w:u w:val="none"/>
        </w:rPr>
      </w:pPr>
      <w:r w:rsidRPr="007C5E36">
        <w:rPr>
          <w:sz w:val="22"/>
          <w:szCs w:val="22"/>
          <w:u w:val="none"/>
          <w:lang w:val="cs-CZ"/>
        </w:rPr>
        <w:t>adresa: Podmokelská 1/15, 400 07 Ústí nad Labem</w:t>
      </w:r>
    </w:p>
    <w:p w14:paraId="0BEA0620" w14:textId="77777777" w:rsidR="00E57773" w:rsidRPr="001F6CB2" w:rsidRDefault="00E57773" w:rsidP="00E57773">
      <w:pPr>
        <w:pStyle w:val="Nzev"/>
        <w:numPr>
          <w:ilvl w:val="0"/>
          <w:numId w:val="0"/>
        </w:numPr>
        <w:ind w:left="567"/>
        <w:jc w:val="both"/>
        <w:rPr>
          <w:sz w:val="22"/>
          <w:szCs w:val="22"/>
          <w:u w:val="none"/>
          <w:lang w:val="cs-CZ"/>
        </w:rPr>
      </w:pPr>
      <w:r>
        <w:rPr>
          <w:sz w:val="22"/>
          <w:szCs w:val="22"/>
          <w:u w:val="none"/>
          <w:lang w:val="cs-CZ"/>
        </w:rPr>
        <w:t xml:space="preserve">ID DS: </w:t>
      </w:r>
      <w:r w:rsidRPr="001F6CB2">
        <w:rPr>
          <w:sz w:val="22"/>
          <w:szCs w:val="22"/>
          <w:u w:val="none"/>
          <w:lang w:val="cs-CZ"/>
        </w:rPr>
        <w:t>2cy8h6t​</w:t>
      </w:r>
    </w:p>
    <w:p w14:paraId="2BF9AF46" w14:textId="141FA6D0" w:rsidR="00E57773" w:rsidRPr="004B6A52" w:rsidRDefault="00E57773" w:rsidP="00E57773">
      <w:pPr>
        <w:pStyle w:val="Nzev"/>
        <w:numPr>
          <w:ilvl w:val="0"/>
          <w:numId w:val="0"/>
        </w:numPr>
        <w:ind w:left="567"/>
        <w:jc w:val="both"/>
        <w:rPr>
          <w:sz w:val="22"/>
          <w:szCs w:val="22"/>
          <w:u w:val="none"/>
        </w:rPr>
      </w:pPr>
      <w:r w:rsidRPr="004B6A52">
        <w:rPr>
          <w:sz w:val="22"/>
          <w:szCs w:val="22"/>
          <w:u w:val="none"/>
        </w:rPr>
        <w:t>e-mail</w:t>
      </w:r>
      <w:r>
        <w:rPr>
          <w:sz w:val="22"/>
          <w:szCs w:val="22"/>
          <w:u w:val="none"/>
          <w:lang w:val="cs-CZ"/>
        </w:rPr>
        <w:t xml:space="preserve"> Zástupce objednatele</w:t>
      </w:r>
      <w:r w:rsidRPr="004B6A52">
        <w:rPr>
          <w:sz w:val="22"/>
          <w:szCs w:val="22"/>
          <w:u w:val="none"/>
        </w:rPr>
        <w:t xml:space="preserve">: </w:t>
      </w:r>
      <w:r w:rsidR="00D065BC" w:rsidRPr="00405930">
        <w:rPr>
          <w:sz w:val="22"/>
          <w:szCs w:val="22"/>
          <w:u w:val="none"/>
          <w:lang w:val="cs-CZ"/>
        </w:rPr>
        <w:t>hybsova.iveta@npu.cz</w:t>
      </w:r>
      <w:r w:rsidRPr="004B6A52">
        <w:rPr>
          <w:sz w:val="22"/>
          <w:szCs w:val="22"/>
          <w:u w:val="none"/>
        </w:rPr>
        <w:t xml:space="preserve">    </w:t>
      </w:r>
    </w:p>
    <w:p w14:paraId="24C5EC5E" w14:textId="77777777" w:rsidR="00E57773" w:rsidRPr="004B6A52" w:rsidRDefault="00E57773" w:rsidP="00E57773">
      <w:pPr>
        <w:pStyle w:val="Nzev"/>
        <w:numPr>
          <w:ilvl w:val="1"/>
          <w:numId w:val="3"/>
        </w:numPr>
        <w:ind w:left="567" w:hanging="567"/>
        <w:jc w:val="both"/>
        <w:rPr>
          <w:sz w:val="22"/>
          <w:szCs w:val="22"/>
          <w:u w:val="none"/>
        </w:rPr>
      </w:pPr>
      <w:r>
        <w:rPr>
          <w:sz w:val="22"/>
          <w:szCs w:val="22"/>
          <w:u w:val="none"/>
        </w:rPr>
        <w:t xml:space="preserve">Adresa a e-mail </w:t>
      </w:r>
      <w:r>
        <w:rPr>
          <w:sz w:val="22"/>
          <w:szCs w:val="22"/>
          <w:u w:val="none"/>
          <w:lang w:val="cs-CZ"/>
        </w:rPr>
        <w:t>Z</w:t>
      </w:r>
      <w:r w:rsidRPr="004B6A52">
        <w:rPr>
          <w:sz w:val="22"/>
          <w:szCs w:val="22"/>
          <w:u w:val="none"/>
        </w:rPr>
        <w:t>hotovitele jsou:</w:t>
      </w:r>
    </w:p>
    <w:p w14:paraId="5809A71E" w14:textId="12BED543" w:rsidR="00E57773" w:rsidRPr="00405930" w:rsidRDefault="00D065BC" w:rsidP="00E57773">
      <w:pPr>
        <w:pStyle w:val="Nzev"/>
        <w:numPr>
          <w:ilvl w:val="0"/>
          <w:numId w:val="0"/>
        </w:numPr>
        <w:ind w:left="567"/>
        <w:jc w:val="both"/>
        <w:rPr>
          <w:sz w:val="22"/>
          <w:szCs w:val="22"/>
          <w:u w:val="none"/>
          <w:lang w:val="cs-CZ"/>
        </w:rPr>
      </w:pPr>
      <w:r w:rsidRPr="00405930">
        <w:rPr>
          <w:sz w:val="22"/>
          <w:szCs w:val="22"/>
          <w:u w:val="none"/>
          <w:lang w:val="cs-CZ"/>
        </w:rPr>
        <w:t>Vladislav Štěpánovský</w:t>
      </w:r>
    </w:p>
    <w:p w14:paraId="055D02FE" w14:textId="1898C36C" w:rsidR="00E57773" w:rsidRPr="00405930" w:rsidRDefault="00E57773" w:rsidP="00E57773">
      <w:pPr>
        <w:pStyle w:val="Nzev"/>
        <w:numPr>
          <w:ilvl w:val="0"/>
          <w:numId w:val="0"/>
        </w:numPr>
        <w:ind w:left="567"/>
        <w:jc w:val="both"/>
        <w:rPr>
          <w:sz w:val="22"/>
          <w:szCs w:val="22"/>
          <w:u w:val="none"/>
        </w:rPr>
      </w:pPr>
      <w:r w:rsidRPr="00405930">
        <w:rPr>
          <w:sz w:val="22"/>
          <w:szCs w:val="22"/>
          <w:u w:val="none"/>
        </w:rPr>
        <w:t xml:space="preserve">adresa: </w:t>
      </w:r>
      <w:r w:rsidR="00405930" w:rsidRPr="00405930">
        <w:rPr>
          <w:rFonts w:asciiTheme="minorHAnsi" w:hAnsiTheme="minorHAnsi" w:cstheme="minorHAnsi"/>
          <w:sz w:val="22"/>
          <w:szCs w:val="22"/>
          <w:u w:val="none"/>
        </w:rPr>
        <w:t>Pohraniční stráže 255, 357 03 Svatava</w:t>
      </w:r>
    </w:p>
    <w:p w14:paraId="5C487CA0" w14:textId="62DE0BB2" w:rsidR="00E57773" w:rsidRPr="00405930" w:rsidRDefault="00E57773" w:rsidP="00E57773">
      <w:pPr>
        <w:pStyle w:val="Nzev"/>
        <w:numPr>
          <w:ilvl w:val="0"/>
          <w:numId w:val="0"/>
        </w:numPr>
        <w:ind w:left="567"/>
        <w:jc w:val="both"/>
        <w:rPr>
          <w:sz w:val="22"/>
          <w:szCs w:val="22"/>
          <w:u w:val="none"/>
          <w:lang w:val="cs-CZ"/>
        </w:rPr>
      </w:pPr>
      <w:r w:rsidRPr="00405930">
        <w:rPr>
          <w:sz w:val="22"/>
          <w:szCs w:val="22"/>
          <w:u w:val="none"/>
        </w:rPr>
        <w:t>e-mail</w:t>
      </w:r>
      <w:r w:rsidRPr="00405930">
        <w:rPr>
          <w:sz w:val="22"/>
          <w:szCs w:val="22"/>
          <w:u w:val="none"/>
          <w:lang w:val="cs-CZ"/>
        </w:rPr>
        <w:t xml:space="preserve"> Zástupce zhotovitele</w:t>
      </w:r>
      <w:r w:rsidRPr="00405930">
        <w:rPr>
          <w:sz w:val="22"/>
          <w:szCs w:val="22"/>
          <w:u w:val="none"/>
        </w:rPr>
        <w:t>:</w:t>
      </w:r>
      <w:r w:rsidR="00D065BC" w:rsidRPr="00405930">
        <w:rPr>
          <w:sz w:val="22"/>
          <w:szCs w:val="22"/>
          <w:u w:val="none"/>
          <w:lang w:val="cs-CZ"/>
        </w:rPr>
        <w:t xml:space="preserve"> </w:t>
      </w:r>
      <w:r w:rsidR="00307239">
        <w:rPr>
          <w:sz w:val="22"/>
          <w:szCs w:val="22"/>
          <w:u w:val="none"/>
          <w:lang w:val="cs-CZ"/>
        </w:rPr>
        <w:t>xxx</w:t>
      </w:r>
      <w:bookmarkStart w:id="3" w:name="_GoBack"/>
      <w:bookmarkEnd w:id="3"/>
    </w:p>
    <w:p w14:paraId="63E1E25C" w14:textId="0437335D" w:rsidR="00E57773" w:rsidRPr="004B6A52" w:rsidRDefault="00E57773" w:rsidP="00E57773">
      <w:pPr>
        <w:pStyle w:val="Nzev"/>
        <w:numPr>
          <w:ilvl w:val="0"/>
          <w:numId w:val="0"/>
        </w:numPr>
        <w:ind w:left="567"/>
        <w:jc w:val="both"/>
        <w:rPr>
          <w:sz w:val="22"/>
          <w:szCs w:val="22"/>
          <w:u w:val="none"/>
        </w:rPr>
      </w:pPr>
      <w:r w:rsidRPr="00405930">
        <w:rPr>
          <w:sz w:val="22"/>
          <w:szCs w:val="22"/>
          <w:u w:val="none"/>
          <w:lang w:val="cs-CZ"/>
        </w:rPr>
        <w:t xml:space="preserve">ID DS: </w:t>
      </w:r>
      <w:r w:rsidR="00405930" w:rsidRPr="00405930">
        <w:rPr>
          <w:sz w:val="22"/>
          <w:szCs w:val="22"/>
          <w:u w:val="none"/>
          <w:lang w:val="cs-CZ"/>
        </w:rPr>
        <w:t>4dkue9q</w:t>
      </w:r>
    </w:p>
    <w:p w14:paraId="6BB5D443" w14:textId="77777777" w:rsidR="00E57773" w:rsidRPr="004B6A52" w:rsidRDefault="00E57773" w:rsidP="00E57773">
      <w:pPr>
        <w:pStyle w:val="Nzev"/>
        <w:numPr>
          <w:ilvl w:val="0"/>
          <w:numId w:val="0"/>
        </w:numPr>
        <w:ind w:left="567"/>
        <w:jc w:val="both"/>
        <w:rPr>
          <w:sz w:val="22"/>
          <w:szCs w:val="22"/>
          <w:u w:val="none"/>
        </w:rPr>
      </w:pPr>
      <w:r w:rsidRPr="004B6A52">
        <w:rPr>
          <w:sz w:val="22"/>
          <w:szCs w:val="22"/>
          <w:u w:val="none"/>
        </w:rPr>
        <w:t>nebo jiné adresy nebo e-mailové adresy, které budou druhé straně způsobem dle tohoto článku oznámeny.</w:t>
      </w:r>
    </w:p>
    <w:p w14:paraId="399CFD4F" w14:textId="77777777" w:rsidR="00E57773" w:rsidRPr="00D267D5" w:rsidRDefault="00E57773" w:rsidP="00E57773">
      <w:pPr>
        <w:pStyle w:val="Nzev"/>
        <w:numPr>
          <w:ilvl w:val="1"/>
          <w:numId w:val="3"/>
        </w:numPr>
        <w:ind w:left="567" w:hanging="567"/>
        <w:jc w:val="both"/>
        <w:rPr>
          <w:sz w:val="22"/>
          <w:szCs w:val="22"/>
          <w:u w:val="none"/>
          <w:lang w:val="cs-CZ"/>
        </w:rPr>
      </w:pPr>
      <w:r w:rsidRPr="004B6A52">
        <w:rPr>
          <w:sz w:val="22"/>
          <w:szCs w:val="22"/>
          <w:u w:val="none"/>
        </w:rPr>
        <w:t xml:space="preserve">Veškerá oznámení, výzvy, reklamace a jiné </w:t>
      </w:r>
      <w:r w:rsidRPr="00D267D5">
        <w:rPr>
          <w:sz w:val="22"/>
          <w:szCs w:val="22"/>
          <w:u w:val="none"/>
          <w:lang w:val="cs-CZ"/>
        </w:rPr>
        <w:t>úkony dle této Smlouvy mohou být zaslány písemně prostřednictvím datové schránky nebo e-mailem na adresy shora dohodnuté</w:t>
      </w:r>
      <w:r>
        <w:rPr>
          <w:sz w:val="22"/>
          <w:szCs w:val="22"/>
          <w:u w:val="none"/>
          <w:lang w:val="cs-CZ"/>
        </w:rPr>
        <w:t xml:space="preserve">, nebo </w:t>
      </w:r>
      <w:r w:rsidRPr="00D267D5">
        <w:rPr>
          <w:sz w:val="22"/>
          <w:szCs w:val="22"/>
          <w:u w:val="none"/>
          <w:lang w:val="cs-CZ"/>
        </w:rPr>
        <w:t>doporučenou poštou.</w:t>
      </w:r>
    </w:p>
    <w:p w14:paraId="56AE99FD" w14:textId="77777777" w:rsidR="00E57773" w:rsidRPr="00D267D5" w:rsidRDefault="00E57773" w:rsidP="00E57773">
      <w:pPr>
        <w:pStyle w:val="Nzev"/>
        <w:numPr>
          <w:ilvl w:val="1"/>
          <w:numId w:val="3"/>
        </w:numPr>
        <w:ind w:left="567" w:hanging="567"/>
        <w:jc w:val="both"/>
        <w:rPr>
          <w:sz w:val="22"/>
          <w:szCs w:val="22"/>
          <w:u w:val="none"/>
        </w:rPr>
      </w:pPr>
      <w:r w:rsidRPr="00D267D5">
        <w:rPr>
          <w:sz w:val="22"/>
          <w:szCs w:val="22"/>
          <w:u w:val="none"/>
          <w:lang w:val="cs-CZ"/>
        </w:rPr>
        <w:t>Zástupce Objednatele (investiční referent), osoba TDS, koordinátor BOZP nejsou oprávněni uzavírat jakékoliv dodatky ke Smlouvě či rozhodovat o změnách Smlouvy</w:t>
      </w:r>
      <w:r w:rsidRPr="00D267D5">
        <w:rPr>
          <w:sz w:val="22"/>
          <w:szCs w:val="22"/>
          <w:u w:val="none"/>
        </w:rPr>
        <w:t>.</w:t>
      </w:r>
    </w:p>
    <w:p w14:paraId="03565408" w14:textId="77777777" w:rsidR="00E57773" w:rsidRDefault="00E57773" w:rsidP="00E57773">
      <w:pPr>
        <w:pStyle w:val="Nzev"/>
        <w:numPr>
          <w:ilvl w:val="0"/>
          <w:numId w:val="0"/>
        </w:numPr>
        <w:ind w:left="567"/>
        <w:jc w:val="both"/>
        <w:rPr>
          <w:sz w:val="22"/>
          <w:szCs w:val="22"/>
          <w:u w:val="none"/>
        </w:rPr>
      </w:pPr>
    </w:p>
    <w:p w14:paraId="21E27792" w14:textId="77777777" w:rsidR="00E57773" w:rsidRPr="00154917" w:rsidRDefault="00E57773" w:rsidP="00E57773">
      <w:pPr>
        <w:pStyle w:val="Nzev"/>
        <w:numPr>
          <w:ilvl w:val="0"/>
          <w:numId w:val="0"/>
        </w:numPr>
        <w:ind w:left="567"/>
        <w:jc w:val="both"/>
        <w:rPr>
          <w:sz w:val="22"/>
          <w:szCs w:val="22"/>
          <w:u w:val="none"/>
        </w:rPr>
      </w:pPr>
    </w:p>
    <w:p w14:paraId="0811EC84" w14:textId="77777777" w:rsidR="00E57773" w:rsidRPr="006D1683" w:rsidRDefault="00E57773" w:rsidP="00E57773">
      <w:pPr>
        <w:pStyle w:val="Nzev"/>
        <w:numPr>
          <w:ilvl w:val="0"/>
          <w:numId w:val="3"/>
        </w:numPr>
        <w:rPr>
          <w:b/>
          <w:bCs/>
          <w:sz w:val="22"/>
          <w:szCs w:val="22"/>
          <w:u w:val="none"/>
          <w:lang w:val="cs-CZ"/>
        </w:rPr>
      </w:pPr>
      <w:r w:rsidRPr="006D1683">
        <w:rPr>
          <w:b/>
          <w:bCs/>
          <w:sz w:val="22"/>
          <w:szCs w:val="22"/>
          <w:u w:val="none"/>
          <w:lang w:val="cs-CZ"/>
        </w:rPr>
        <w:t>Závěrečná ustanovení</w:t>
      </w:r>
    </w:p>
    <w:p w14:paraId="32AB3A94" w14:textId="77777777" w:rsidR="00E57773" w:rsidRDefault="00E57773" w:rsidP="00E57773">
      <w:pPr>
        <w:pStyle w:val="Nzev"/>
        <w:numPr>
          <w:ilvl w:val="1"/>
          <w:numId w:val="3"/>
        </w:numPr>
        <w:ind w:left="567" w:hanging="567"/>
        <w:jc w:val="both"/>
        <w:rPr>
          <w:sz w:val="22"/>
          <w:szCs w:val="22"/>
          <w:u w:val="none"/>
        </w:rPr>
      </w:pPr>
      <w:r w:rsidRPr="00FC7512">
        <w:rPr>
          <w:sz w:val="22"/>
          <w:szCs w:val="22"/>
          <w:u w:val="none"/>
        </w:rPr>
        <w:t>Tato smlouva nabývá platnosti dnem jejího podpisu oprávněnými zástupci obou smluvních stran a účinnosti dnem zveřejnění v registru smluv ve smyslu § 5 zákona č. 340/2015 Sb.</w:t>
      </w:r>
      <w:r>
        <w:rPr>
          <w:sz w:val="22"/>
          <w:szCs w:val="22"/>
          <w:u w:val="none"/>
          <w:lang w:val="cs-CZ"/>
        </w:rPr>
        <w:t>,</w:t>
      </w:r>
      <w:r w:rsidRPr="00FC7512">
        <w:rPr>
          <w:sz w:val="22"/>
          <w:szCs w:val="22"/>
          <w:u w:val="none"/>
        </w:rPr>
        <w:t xml:space="preserve"> o</w:t>
      </w:r>
      <w:r>
        <w:rPr>
          <w:sz w:val="22"/>
          <w:szCs w:val="22"/>
          <w:u w:val="none"/>
          <w:lang w:val="cs-CZ"/>
        </w:rPr>
        <w:t> </w:t>
      </w:r>
      <w:r w:rsidRPr="00FC7512">
        <w:rPr>
          <w:sz w:val="22"/>
          <w:szCs w:val="22"/>
          <w:u w:val="none"/>
        </w:rPr>
        <w:t>zvláštních podmínkách účinnosti některých smluv, uveřejňování těchto smluv a o registru smluv (zákon o registru smluv).  Tuto sml</w:t>
      </w:r>
      <w:r>
        <w:rPr>
          <w:sz w:val="22"/>
          <w:szCs w:val="22"/>
          <w:u w:val="none"/>
        </w:rPr>
        <w:t xml:space="preserve">ouvu v registru smluv zveřejní </w:t>
      </w:r>
      <w:r>
        <w:rPr>
          <w:sz w:val="22"/>
          <w:szCs w:val="22"/>
          <w:u w:val="none"/>
          <w:lang w:val="cs-CZ"/>
        </w:rPr>
        <w:t>O</w:t>
      </w:r>
      <w:proofErr w:type="spellStart"/>
      <w:r w:rsidRPr="00FC7512">
        <w:rPr>
          <w:sz w:val="22"/>
          <w:szCs w:val="22"/>
          <w:u w:val="none"/>
        </w:rPr>
        <w:t>bjednatel</w:t>
      </w:r>
      <w:proofErr w:type="spellEnd"/>
      <w:r w:rsidRPr="00FC7512">
        <w:rPr>
          <w:sz w:val="22"/>
          <w:szCs w:val="22"/>
          <w:u w:val="none"/>
        </w:rPr>
        <w:t xml:space="preserve">. </w:t>
      </w:r>
    </w:p>
    <w:p w14:paraId="6DF30333" w14:textId="77777777" w:rsidR="00E57773" w:rsidRPr="00FC7512" w:rsidRDefault="00E57773" w:rsidP="00E57773">
      <w:pPr>
        <w:pStyle w:val="Nzev"/>
        <w:numPr>
          <w:ilvl w:val="1"/>
          <w:numId w:val="3"/>
        </w:numPr>
        <w:ind w:left="567" w:hanging="567"/>
        <w:jc w:val="both"/>
        <w:rPr>
          <w:sz w:val="22"/>
          <w:szCs w:val="22"/>
          <w:u w:val="none"/>
        </w:rPr>
      </w:pPr>
      <w:r w:rsidRPr="00FC7512">
        <w:rPr>
          <w:sz w:val="22"/>
          <w:szCs w:val="22"/>
          <w:u w:val="none"/>
        </w:rPr>
        <w:t xml:space="preserve">Vztahy touto smlouvou výslovně neupravené se řídí příslušnými ustanoveními citovaného </w:t>
      </w:r>
      <w:r>
        <w:rPr>
          <w:sz w:val="22"/>
          <w:szCs w:val="22"/>
          <w:u w:val="none"/>
          <w:lang w:val="cs-CZ"/>
        </w:rPr>
        <w:t>o</w:t>
      </w:r>
      <w:proofErr w:type="spellStart"/>
      <w:r w:rsidRPr="00FC7512">
        <w:rPr>
          <w:sz w:val="22"/>
          <w:szCs w:val="22"/>
          <w:u w:val="none"/>
        </w:rPr>
        <w:t>bčanského</w:t>
      </w:r>
      <w:proofErr w:type="spellEnd"/>
      <w:r w:rsidRPr="00FC7512">
        <w:rPr>
          <w:sz w:val="22"/>
          <w:szCs w:val="22"/>
          <w:u w:val="none"/>
        </w:rPr>
        <w:t xml:space="preserve"> zákoníku a předpisy souvisejícími. Tento smluvní vztah se řídí právním řádem České republiky.</w:t>
      </w:r>
    </w:p>
    <w:p w14:paraId="1ECEA7A7" w14:textId="77777777" w:rsidR="00E57773" w:rsidRPr="00FC7512" w:rsidRDefault="00E57773" w:rsidP="00E57773">
      <w:pPr>
        <w:pStyle w:val="Nzev"/>
        <w:numPr>
          <w:ilvl w:val="1"/>
          <w:numId w:val="3"/>
        </w:numPr>
        <w:ind w:left="567" w:hanging="567"/>
        <w:jc w:val="both"/>
        <w:rPr>
          <w:sz w:val="22"/>
          <w:szCs w:val="22"/>
          <w:u w:val="none"/>
        </w:rPr>
      </w:pPr>
      <w:r w:rsidRPr="00FC7512">
        <w:rPr>
          <w:sz w:val="22"/>
          <w:szCs w:val="22"/>
          <w:u w:val="none"/>
        </w:rPr>
        <w:t>Tato smlouva je vyhotovena</w:t>
      </w:r>
      <w:r>
        <w:rPr>
          <w:sz w:val="22"/>
          <w:szCs w:val="22"/>
          <w:u w:val="none"/>
          <w:lang w:val="cs-CZ"/>
        </w:rPr>
        <w:t xml:space="preserve"> </w:t>
      </w:r>
      <w:r w:rsidRPr="00FC7512">
        <w:rPr>
          <w:sz w:val="22"/>
          <w:szCs w:val="22"/>
          <w:u w:val="none"/>
        </w:rPr>
        <w:t>v elektronické podobě s</w:t>
      </w:r>
      <w:r>
        <w:rPr>
          <w:sz w:val="22"/>
          <w:szCs w:val="22"/>
          <w:u w:val="none"/>
          <w:lang w:val="cs-CZ"/>
        </w:rPr>
        <w:t> </w:t>
      </w:r>
      <w:r w:rsidRPr="00FC7512">
        <w:rPr>
          <w:sz w:val="22"/>
          <w:szCs w:val="22"/>
          <w:u w:val="none"/>
        </w:rPr>
        <w:t xml:space="preserve">připojenými elektronickými podpisy smluvních stran. Každá ze smluvních stran prohlašuje, že tuto smlouvu podepsala osoba, která jedná jejím jménem a která má právo připojit uznávaný, resp. v případě objednatele kvalifikovaný, elektronický podpis, který splňuje požadavky </w:t>
      </w:r>
      <w:proofErr w:type="spellStart"/>
      <w:r w:rsidRPr="00FC7512">
        <w:rPr>
          <w:sz w:val="22"/>
          <w:szCs w:val="22"/>
          <w:u w:val="none"/>
        </w:rPr>
        <w:t>ust</w:t>
      </w:r>
      <w:proofErr w:type="spellEnd"/>
      <w:r w:rsidRPr="00FC7512">
        <w:rPr>
          <w:sz w:val="22"/>
          <w:szCs w:val="22"/>
          <w:u w:val="none"/>
        </w:rPr>
        <w:t>. § 6 odst. 2 zákona č. 29</w:t>
      </w:r>
      <w:r>
        <w:rPr>
          <w:sz w:val="22"/>
          <w:szCs w:val="22"/>
          <w:u w:val="none"/>
          <w:lang w:val="cs-CZ"/>
        </w:rPr>
        <w:t>7</w:t>
      </w:r>
      <w:r w:rsidRPr="00FC7512">
        <w:rPr>
          <w:sz w:val="22"/>
          <w:szCs w:val="22"/>
          <w:u w:val="none"/>
        </w:rPr>
        <w:t>/2016 Sb., o službách vytvářejících důvěru pro elektronické transakce, v</w:t>
      </w:r>
      <w:r>
        <w:rPr>
          <w:sz w:val="22"/>
          <w:szCs w:val="22"/>
          <w:u w:val="none"/>
          <w:lang w:val="cs-CZ"/>
        </w:rPr>
        <w:t> </w:t>
      </w:r>
      <w:r w:rsidRPr="00FC7512">
        <w:rPr>
          <w:sz w:val="22"/>
          <w:szCs w:val="22"/>
          <w:u w:val="none"/>
        </w:rPr>
        <w:t xml:space="preserve">platném znění, a že v případě, kdy byl elektronický dokument podepsán způsobem podle </w:t>
      </w:r>
      <w:proofErr w:type="spellStart"/>
      <w:r w:rsidRPr="00FC7512">
        <w:rPr>
          <w:sz w:val="22"/>
          <w:szCs w:val="22"/>
          <w:u w:val="none"/>
        </w:rPr>
        <w:t>ust</w:t>
      </w:r>
      <w:proofErr w:type="spellEnd"/>
      <w:r w:rsidRPr="00FC7512">
        <w:rPr>
          <w:sz w:val="22"/>
          <w:szCs w:val="22"/>
          <w:u w:val="none"/>
        </w:rPr>
        <w:t xml:space="preserve">. § 5 téhož zákona, byl tento dokument opatřen elektronickým časovým razítkem podle </w:t>
      </w:r>
      <w:proofErr w:type="spellStart"/>
      <w:r w:rsidRPr="00FC7512">
        <w:rPr>
          <w:sz w:val="22"/>
          <w:szCs w:val="22"/>
          <w:u w:val="none"/>
        </w:rPr>
        <w:t>ust</w:t>
      </w:r>
      <w:proofErr w:type="spellEnd"/>
      <w:r w:rsidRPr="00FC7512">
        <w:rPr>
          <w:sz w:val="22"/>
          <w:szCs w:val="22"/>
          <w:u w:val="none"/>
        </w:rPr>
        <w:t>. § 11 zákona.</w:t>
      </w:r>
    </w:p>
    <w:p w14:paraId="79026956" w14:textId="77777777" w:rsidR="00E57773" w:rsidRPr="00FC7512" w:rsidRDefault="00E57773" w:rsidP="00E57773">
      <w:pPr>
        <w:pStyle w:val="Nzev"/>
        <w:numPr>
          <w:ilvl w:val="1"/>
          <w:numId w:val="3"/>
        </w:numPr>
        <w:ind w:left="567" w:hanging="567"/>
        <w:jc w:val="both"/>
        <w:rPr>
          <w:sz w:val="22"/>
          <w:szCs w:val="22"/>
          <w:u w:val="none"/>
        </w:rPr>
      </w:pPr>
      <w:r w:rsidRPr="00FC7512">
        <w:rPr>
          <w:sz w:val="22"/>
          <w:szCs w:val="22"/>
          <w:u w:val="none"/>
        </w:rPr>
        <w:t>Tuto smlouvu lze měnit pouze a výlučně písemnými, vzestupně číslovanými dodatky</w:t>
      </w:r>
      <w:r>
        <w:rPr>
          <w:sz w:val="22"/>
          <w:szCs w:val="22"/>
          <w:u w:val="none"/>
          <w:lang w:val="cs-CZ"/>
        </w:rPr>
        <w:t>, není-li touto Smlouvou stanoveno jinak</w:t>
      </w:r>
      <w:r w:rsidRPr="00FC7512">
        <w:rPr>
          <w:sz w:val="22"/>
          <w:szCs w:val="22"/>
          <w:u w:val="none"/>
        </w:rPr>
        <w:t>. Jakýmkoliv jiným způsobem dohodnutá ujednání, například i odsouhlasený zápis ve stavebním deníku, jsou bez uzavření písemného číslovaného dodatku této Smlouvy neúčinná.</w:t>
      </w:r>
    </w:p>
    <w:p w14:paraId="6C9006DE" w14:textId="77777777" w:rsidR="00E57773" w:rsidRPr="00FC7512" w:rsidRDefault="00E57773" w:rsidP="00E57773">
      <w:pPr>
        <w:pStyle w:val="Nzev"/>
        <w:numPr>
          <w:ilvl w:val="1"/>
          <w:numId w:val="3"/>
        </w:numPr>
        <w:ind w:left="567" w:hanging="567"/>
        <w:jc w:val="both"/>
        <w:rPr>
          <w:sz w:val="22"/>
          <w:szCs w:val="22"/>
          <w:u w:val="none"/>
        </w:rPr>
      </w:pPr>
      <w:r w:rsidRPr="00FC7512">
        <w:rPr>
          <w:sz w:val="22"/>
          <w:szCs w:val="22"/>
          <w:u w:val="none"/>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C6471F3" w14:textId="77777777" w:rsidR="00E57773" w:rsidRPr="00FC7512" w:rsidRDefault="00E57773" w:rsidP="00E57773">
      <w:pPr>
        <w:pStyle w:val="Nzev"/>
        <w:numPr>
          <w:ilvl w:val="1"/>
          <w:numId w:val="3"/>
        </w:numPr>
        <w:ind w:left="567" w:hanging="567"/>
        <w:jc w:val="both"/>
        <w:rPr>
          <w:sz w:val="22"/>
          <w:szCs w:val="22"/>
          <w:u w:val="none"/>
        </w:rPr>
      </w:pPr>
      <w:r w:rsidRPr="00FC7512">
        <w:rPr>
          <w:sz w:val="22"/>
          <w:szCs w:val="22"/>
          <w:u w:val="none"/>
        </w:rPr>
        <w:t>Zhotovitel není oprávněn postoupit práva, povinnosti a závazky dle této Smlouvy třetí osobě bez předchozího písemného souhlasu objednatele. Zhotovitel není oprávněn převést případné pohledávky vůči objednateli na třetí osobu bez předchozího písemného souhlasu objednatele.</w:t>
      </w:r>
    </w:p>
    <w:p w14:paraId="6474687E" w14:textId="77777777" w:rsidR="00E57773" w:rsidRPr="00FC7512" w:rsidRDefault="00E57773" w:rsidP="00E57773">
      <w:pPr>
        <w:pStyle w:val="Nzev"/>
        <w:numPr>
          <w:ilvl w:val="1"/>
          <w:numId w:val="3"/>
        </w:numPr>
        <w:ind w:left="567" w:hanging="567"/>
        <w:jc w:val="both"/>
        <w:rPr>
          <w:sz w:val="22"/>
          <w:szCs w:val="22"/>
          <w:u w:val="none"/>
        </w:rPr>
      </w:pPr>
      <w:r w:rsidRPr="00FC7512">
        <w:rPr>
          <w:sz w:val="22"/>
          <w:szCs w:val="22"/>
          <w:u w:val="none"/>
        </w:rPr>
        <w:t xml:space="preserve">Objednatel si vyhrazuje právo zveřejnit obsah této Smlouvy včetně případných dodatků k této Smlouvě. Zhotovitel dále souhlasí se zveřejněním své identifikace a dalších údajů uvedených ve Smlouvě včetně ceny a to zejména podle zákona č. 106/1999 Sb. o svobodném přístupu k informacím nebo podle zákona č. 340/2015 Sb. </w:t>
      </w:r>
    </w:p>
    <w:p w14:paraId="60D9954B" w14:textId="77777777" w:rsidR="00E57773" w:rsidRPr="00FC7512" w:rsidRDefault="00E57773" w:rsidP="00E57773">
      <w:pPr>
        <w:pStyle w:val="Nzev"/>
        <w:numPr>
          <w:ilvl w:val="1"/>
          <w:numId w:val="3"/>
        </w:numPr>
        <w:ind w:left="567" w:hanging="567"/>
        <w:jc w:val="both"/>
        <w:rPr>
          <w:sz w:val="22"/>
          <w:szCs w:val="22"/>
          <w:u w:val="none"/>
        </w:rPr>
      </w:pPr>
      <w:r w:rsidRPr="00FC7512">
        <w:rPr>
          <w:sz w:val="22"/>
          <w:szCs w:val="22"/>
          <w:u w:val="none"/>
        </w:rPr>
        <w:t xml:space="preserve">Informace k ochraně osobních údajů jsou ze strany objednatele uveřejněny na webových stránkách </w:t>
      </w:r>
      <w:hyperlink r:id="rId10" w:history="1">
        <w:r w:rsidRPr="00FC7512">
          <w:rPr>
            <w:sz w:val="22"/>
            <w:szCs w:val="22"/>
            <w:u w:val="none"/>
          </w:rPr>
          <w:t>www.npu.cz</w:t>
        </w:r>
      </w:hyperlink>
      <w:r w:rsidRPr="00FC7512">
        <w:rPr>
          <w:sz w:val="22"/>
          <w:szCs w:val="22"/>
          <w:u w:val="none"/>
        </w:rPr>
        <w:t xml:space="preserve"> v sekci „Ochrana osobních údajů“.</w:t>
      </w:r>
    </w:p>
    <w:p w14:paraId="16415130" w14:textId="77777777" w:rsidR="00E57773" w:rsidRPr="00FC7512" w:rsidRDefault="00E57773" w:rsidP="00E57773">
      <w:pPr>
        <w:pStyle w:val="Nzev"/>
        <w:numPr>
          <w:ilvl w:val="1"/>
          <w:numId w:val="3"/>
        </w:numPr>
        <w:ind w:left="567" w:hanging="567"/>
        <w:jc w:val="both"/>
        <w:rPr>
          <w:sz w:val="22"/>
          <w:szCs w:val="22"/>
          <w:u w:val="none"/>
        </w:rPr>
      </w:pPr>
      <w:r w:rsidRPr="00FC7512">
        <w:rPr>
          <w:sz w:val="22"/>
          <w:szCs w:val="22"/>
          <w:u w:val="none"/>
        </w:rPr>
        <w:t xml:space="preserve">Smluvní strany prohlašují, že si tuto smlouvu o dílo řádně přečetly, s jejím obsahem souhlasí, že tato je projevem jejich úplné, určité, svobodné a vážné vůle, že ji neuzavřely v tísni za jednostranně nevýhodných podmínek. Na důkaz toho níže připojují své podpisy. </w:t>
      </w:r>
    </w:p>
    <w:p w14:paraId="62D46A57" w14:textId="77777777" w:rsidR="00E57773" w:rsidRPr="00FC7512" w:rsidRDefault="00E57773" w:rsidP="00E57773">
      <w:pPr>
        <w:pStyle w:val="Nzev"/>
        <w:numPr>
          <w:ilvl w:val="1"/>
          <w:numId w:val="3"/>
        </w:numPr>
        <w:ind w:left="567" w:hanging="567"/>
        <w:jc w:val="both"/>
        <w:rPr>
          <w:sz w:val="22"/>
          <w:szCs w:val="22"/>
          <w:u w:val="none"/>
        </w:rPr>
      </w:pPr>
      <w:r w:rsidRPr="00FC7512">
        <w:rPr>
          <w:sz w:val="22"/>
          <w:szCs w:val="22"/>
          <w:u w:val="none"/>
        </w:rPr>
        <w:t xml:space="preserve">Nedílnou součástí této Smlouvy je: </w:t>
      </w:r>
    </w:p>
    <w:p w14:paraId="0A006586" w14:textId="53B27ABC" w:rsidR="00E57773" w:rsidRPr="00AA18EA" w:rsidRDefault="00E57773" w:rsidP="00E57773">
      <w:pPr>
        <w:pStyle w:val="Nzev"/>
        <w:numPr>
          <w:ilvl w:val="0"/>
          <w:numId w:val="0"/>
        </w:numPr>
        <w:ind w:left="567"/>
        <w:jc w:val="both"/>
        <w:rPr>
          <w:rFonts w:asciiTheme="minorHAnsi" w:hAnsiTheme="minorHAnsi" w:cstheme="minorHAnsi"/>
          <w:bCs/>
          <w:sz w:val="22"/>
          <w:szCs w:val="22"/>
          <w:u w:val="none"/>
          <w:lang w:val="cs-CZ"/>
        </w:rPr>
      </w:pPr>
      <w:r w:rsidRPr="00AA18EA">
        <w:rPr>
          <w:rFonts w:asciiTheme="minorHAnsi" w:hAnsiTheme="minorHAnsi" w:cstheme="minorHAnsi"/>
          <w:bCs/>
          <w:sz w:val="22"/>
          <w:szCs w:val="22"/>
          <w:u w:val="none"/>
          <w:lang w:val="cs-CZ"/>
        </w:rPr>
        <w:t>Příloha č. 1: Rozpočet (oceněný soupis stavebních prací, dodávek a služeb s výkazem výměr)</w:t>
      </w:r>
    </w:p>
    <w:p w14:paraId="35A9B693" w14:textId="648779EC" w:rsidR="00002673" w:rsidRPr="00AA18EA" w:rsidRDefault="00AA18EA" w:rsidP="00AA18EA">
      <w:pPr>
        <w:ind w:left="567" w:hanging="52"/>
        <w:jc w:val="both"/>
        <w:rPr>
          <w:rFonts w:asciiTheme="minorHAnsi" w:hAnsiTheme="minorHAnsi" w:cstheme="minorHAnsi"/>
          <w:sz w:val="22"/>
          <w:szCs w:val="22"/>
        </w:rPr>
      </w:pPr>
      <w:r w:rsidRPr="00AA18EA">
        <w:rPr>
          <w:rFonts w:asciiTheme="minorHAnsi" w:hAnsiTheme="minorHAnsi" w:cstheme="minorHAnsi"/>
          <w:bCs/>
          <w:sz w:val="22"/>
          <w:szCs w:val="22"/>
        </w:rPr>
        <w:t xml:space="preserve"> </w:t>
      </w:r>
      <w:r w:rsidR="00E57773" w:rsidRPr="00AA18EA">
        <w:rPr>
          <w:rFonts w:asciiTheme="minorHAnsi" w:hAnsiTheme="minorHAnsi" w:cstheme="minorHAnsi"/>
          <w:bCs/>
          <w:sz w:val="22"/>
          <w:szCs w:val="22"/>
        </w:rPr>
        <w:t xml:space="preserve">Příloha č. 2: </w:t>
      </w:r>
      <w:r w:rsidR="00E57773" w:rsidRPr="00AA18EA">
        <w:rPr>
          <w:rFonts w:asciiTheme="minorHAnsi" w:hAnsiTheme="minorHAnsi" w:cstheme="minorHAnsi"/>
          <w:sz w:val="22"/>
          <w:szCs w:val="22"/>
        </w:rPr>
        <w:t xml:space="preserve">Seznam </w:t>
      </w:r>
      <w:proofErr w:type="spellStart"/>
      <w:r w:rsidR="00E57773" w:rsidRPr="00AA18EA">
        <w:rPr>
          <w:rFonts w:asciiTheme="minorHAnsi" w:hAnsiTheme="minorHAnsi" w:cstheme="minorHAnsi"/>
          <w:sz w:val="22"/>
          <w:szCs w:val="22"/>
        </w:rPr>
        <w:t>podzhotovitelů</w:t>
      </w:r>
      <w:proofErr w:type="spellEnd"/>
      <w:r w:rsidR="00E57773" w:rsidRPr="00AA18EA">
        <w:rPr>
          <w:rFonts w:asciiTheme="minorHAnsi" w:hAnsiTheme="minorHAnsi" w:cstheme="minorHAnsi"/>
          <w:sz w:val="22"/>
          <w:szCs w:val="22"/>
        </w:rPr>
        <w:t xml:space="preserve"> (firma/jméno a příjmení, IČO/DIČ, sídlo</w:t>
      </w:r>
      <w:r w:rsidR="00002673" w:rsidRPr="00AA18EA">
        <w:rPr>
          <w:rFonts w:asciiTheme="minorHAnsi" w:hAnsiTheme="minorHAnsi" w:cstheme="minorHAnsi"/>
          <w:sz w:val="22"/>
          <w:szCs w:val="22"/>
        </w:rPr>
        <w:t>)</w:t>
      </w:r>
    </w:p>
    <w:tbl>
      <w:tblPr>
        <w:tblW w:w="0" w:type="auto"/>
        <w:tblInd w:w="108" w:type="dxa"/>
        <w:shd w:val="clear" w:color="auto" w:fill="CED7E7"/>
        <w:tblLayout w:type="fixed"/>
        <w:tblLook w:val="0000" w:firstRow="0" w:lastRow="0" w:firstColumn="0" w:lastColumn="0" w:noHBand="0" w:noVBand="0"/>
      </w:tblPr>
      <w:tblGrid>
        <w:gridCol w:w="4871"/>
        <w:gridCol w:w="4871"/>
      </w:tblGrid>
      <w:tr w:rsidR="00E57773" w:rsidRPr="006D1683" w14:paraId="7AD3E0F1" w14:textId="77777777" w:rsidTr="00E05CD6">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765FFDF0" w14:textId="77777777" w:rsidR="00B30197" w:rsidRPr="006D1683" w:rsidRDefault="00B30197" w:rsidP="00AA18EA">
            <w:pPr>
              <w:pStyle w:val="Normln2"/>
              <w:keepNext/>
              <w:keepLines/>
              <w:widowControl w:val="0"/>
              <w:spacing w:line="276" w:lineRule="auto"/>
              <w:ind w:right="669"/>
              <w:rPr>
                <w:rStyle w:val="dn"/>
                <w:rFonts w:ascii="Calibri" w:eastAsia="Calibri" w:hAnsi="Calibri" w:cs="Calibri"/>
                <w:sz w:val="22"/>
                <w:szCs w:val="22"/>
                <w:lang w:val="cs-CZ"/>
              </w:rPr>
            </w:pPr>
          </w:p>
          <w:p w14:paraId="7F985087" w14:textId="77777777" w:rsidR="00E57773" w:rsidRPr="006D1683" w:rsidRDefault="00E57773" w:rsidP="00E05CD6">
            <w:pPr>
              <w:pStyle w:val="Normln2"/>
              <w:keepNext/>
              <w:keepLines/>
              <w:widowControl w:val="0"/>
              <w:spacing w:line="276" w:lineRule="auto"/>
              <w:ind w:right="669"/>
              <w:jc w:val="center"/>
              <w:rPr>
                <w:rStyle w:val="dn"/>
                <w:rFonts w:ascii="Calibri" w:eastAsia="Calibri" w:hAnsi="Calibri" w:cs="Calibri"/>
                <w:b/>
                <w:bCs/>
                <w:sz w:val="22"/>
                <w:szCs w:val="22"/>
                <w:lang w:val="cs-CZ"/>
              </w:rPr>
            </w:pPr>
            <w:r w:rsidRPr="006D1683">
              <w:rPr>
                <w:rStyle w:val="dn"/>
                <w:rFonts w:ascii="Calibri" w:eastAsia="Calibri" w:hAnsi="Calibri" w:cs="Calibri"/>
                <w:sz w:val="22"/>
                <w:szCs w:val="22"/>
                <w:lang w:val="cs-CZ"/>
              </w:rPr>
              <w:t>objednatel</w:t>
            </w:r>
          </w:p>
          <w:p w14:paraId="11565AAF" w14:textId="4936C2FE" w:rsidR="00E57773" w:rsidRDefault="00AA18EA" w:rsidP="00E05CD6">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(podepsáno elektronicky)</w:t>
            </w:r>
          </w:p>
          <w:p w14:paraId="54E3635D" w14:textId="3267BF80" w:rsidR="00AA18EA" w:rsidRDefault="00AA18EA" w:rsidP="00E05CD6">
            <w:pPr>
              <w:pStyle w:val="Normln2"/>
              <w:keepNext/>
              <w:keepLines/>
              <w:widowControl w:val="0"/>
              <w:spacing w:line="276" w:lineRule="auto"/>
              <w:ind w:right="669"/>
              <w:jc w:val="center"/>
              <w:rPr>
                <w:rStyle w:val="dn"/>
                <w:rFonts w:ascii="Calibri" w:eastAsia="Calibri" w:hAnsi="Calibri" w:cs="Calibri"/>
                <w:sz w:val="22"/>
                <w:szCs w:val="22"/>
                <w:lang w:val="cs-CZ"/>
              </w:rPr>
            </w:pPr>
          </w:p>
          <w:p w14:paraId="512A6DBC" w14:textId="63C0B623" w:rsidR="00AA18EA" w:rsidRDefault="00AA18EA" w:rsidP="00E05CD6">
            <w:pPr>
              <w:pStyle w:val="Normln2"/>
              <w:keepNext/>
              <w:keepLines/>
              <w:widowControl w:val="0"/>
              <w:spacing w:line="276" w:lineRule="auto"/>
              <w:ind w:right="669"/>
              <w:jc w:val="center"/>
              <w:rPr>
                <w:rStyle w:val="dn"/>
                <w:rFonts w:ascii="Calibri" w:eastAsia="Calibri" w:hAnsi="Calibri" w:cs="Calibri"/>
                <w:sz w:val="22"/>
                <w:szCs w:val="22"/>
                <w:lang w:val="cs-CZ"/>
              </w:rPr>
            </w:pPr>
          </w:p>
          <w:p w14:paraId="2E97C9D5" w14:textId="77777777" w:rsidR="00AA18EA" w:rsidRDefault="00AA18EA" w:rsidP="00E05CD6">
            <w:pPr>
              <w:pStyle w:val="Normln2"/>
              <w:keepNext/>
              <w:keepLines/>
              <w:widowControl w:val="0"/>
              <w:spacing w:line="276" w:lineRule="auto"/>
              <w:ind w:right="669"/>
              <w:jc w:val="center"/>
              <w:rPr>
                <w:rStyle w:val="dn"/>
                <w:rFonts w:ascii="Calibri" w:eastAsia="Calibri" w:hAnsi="Calibri" w:cs="Calibri"/>
                <w:sz w:val="22"/>
                <w:szCs w:val="22"/>
                <w:lang w:val="cs-CZ"/>
              </w:rPr>
            </w:pPr>
          </w:p>
          <w:p w14:paraId="68273213" w14:textId="77777777" w:rsidR="00AA18EA" w:rsidRPr="006D1683" w:rsidRDefault="00AA18EA" w:rsidP="00E05CD6">
            <w:pPr>
              <w:pStyle w:val="Normln2"/>
              <w:keepNext/>
              <w:keepLines/>
              <w:widowControl w:val="0"/>
              <w:spacing w:line="276" w:lineRule="auto"/>
              <w:ind w:right="669"/>
              <w:jc w:val="center"/>
              <w:rPr>
                <w:rStyle w:val="dn"/>
                <w:rFonts w:ascii="Calibri" w:eastAsia="Calibri" w:hAnsi="Calibri" w:cs="Calibri"/>
                <w:sz w:val="22"/>
                <w:szCs w:val="22"/>
                <w:lang w:val="cs-CZ"/>
              </w:rPr>
            </w:pPr>
          </w:p>
          <w:p w14:paraId="38E1A6FE" w14:textId="2E82E159" w:rsidR="00E57773" w:rsidRDefault="00E57773" w:rsidP="00E05CD6">
            <w:pPr>
              <w:pStyle w:val="Normln2"/>
              <w:keepNext/>
              <w:keepLines/>
              <w:widowControl w:val="0"/>
              <w:spacing w:line="276" w:lineRule="auto"/>
              <w:ind w:right="669"/>
              <w:jc w:val="center"/>
              <w:rPr>
                <w:rStyle w:val="dn"/>
                <w:rFonts w:ascii="Calibri" w:eastAsia="Calibri" w:hAnsi="Calibri" w:cs="Calibri"/>
                <w:sz w:val="22"/>
                <w:szCs w:val="22"/>
                <w:lang w:val="cs-CZ"/>
              </w:rPr>
            </w:pPr>
          </w:p>
          <w:p w14:paraId="6E0BDE7C" w14:textId="77777777" w:rsidR="00B30197" w:rsidRPr="006D1683" w:rsidRDefault="00B30197" w:rsidP="00E05CD6">
            <w:pPr>
              <w:pStyle w:val="Normln2"/>
              <w:keepNext/>
              <w:keepLines/>
              <w:widowControl w:val="0"/>
              <w:spacing w:line="276" w:lineRule="auto"/>
              <w:ind w:right="669"/>
              <w:jc w:val="center"/>
              <w:rPr>
                <w:rStyle w:val="dn"/>
                <w:rFonts w:ascii="Calibri" w:eastAsia="Calibri" w:hAnsi="Calibri" w:cs="Calibri"/>
                <w:sz w:val="22"/>
                <w:szCs w:val="22"/>
                <w:lang w:val="cs-CZ"/>
              </w:rPr>
            </w:pPr>
          </w:p>
          <w:p w14:paraId="43D039B0" w14:textId="77777777" w:rsidR="00E57773" w:rsidRPr="006D1683" w:rsidRDefault="00E57773" w:rsidP="00E05CD6">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w:t>
            </w:r>
          </w:p>
          <w:p w14:paraId="2641DF7E" w14:textId="77777777" w:rsidR="00E57773" w:rsidRPr="006D1683" w:rsidRDefault="00E57773" w:rsidP="00E05CD6">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Národní památkový ústav</w:t>
            </w:r>
          </w:p>
          <w:p w14:paraId="4827B459" w14:textId="490BEA2B" w:rsidR="00E57773" w:rsidRPr="006D1683" w:rsidRDefault="00AA18EA" w:rsidP="00E05CD6">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PhDr. Petr Hrubý</w:t>
            </w:r>
          </w:p>
          <w:p w14:paraId="363E906D" w14:textId="1F43B1F8" w:rsidR="00E57773" w:rsidRPr="006D1683" w:rsidRDefault="00E57773" w:rsidP="00E05CD6">
            <w:pPr>
              <w:pStyle w:val="Normln2"/>
              <w:keepNext/>
              <w:keepLines/>
              <w:widowControl w:val="0"/>
              <w:spacing w:line="276" w:lineRule="auto"/>
              <w:ind w:right="669"/>
              <w:jc w:val="center"/>
              <w:rPr>
                <w:rFonts w:ascii="Calibri" w:hAnsi="Calibri" w:cs="Calibri"/>
                <w:sz w:val="22"/>
                <w:szCs w:val="22"/>
                <w:lang w:val="cs-CZ"/>
              </w:rPr>
            </w:pPr>
            <w:r w:rsidRPr="006D1683">
              <w:rPr>
                <w:rStyle w:val="dn"/>
                <w:rFonts w:ascii="Calibri" w:eastAsia="Calibri" w:hAnsi="Calibri" w:cs="Calibri"/>
                <w:sz w:val="22"/>
                <w:szCs w:val="22"/>
                <w:lang w:val="cs-CZ"/>
              </w:rPr>
              <w:t>ředitel</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7F6EB0E2" w14:textId="77777777" w:rsidR="00E57773" w:rsidRPr="006D1683" w:rsidRDefault="00E57773" w:rsidP="00AA18EA">
            <w:pPr>
              <w:pStyle w:val="Normln2"/>
              <w:keepNext/>
              <w:keepLines/>
              <w:widowControl w:val="0"/>
              <w:spacing w:line="276" w:lineRule="auto"/>
              <w:ind w:right="669"/>
              <w:rPr>
                <w:rStyle w:val="dn"/>
                <w:rFonts w:ascii="Calibri" w:eastAsia="Calibri" w:hAnsi="Calibri" w:cs="Calibri"/>
                <w:sz w:val="22"/>
                <w:szCs w:val="22"/>
                <w:lang w:val="cs-CZ"/>
              </w:rPr>
            </w:pPr>
          </w:p>
          <w:p w14:paraId="5484D652" w14:textId="3994BE77" w:rsidR="00E57773" w:rsidRDefault="00AA18EA" w:rsidP="00E05CD6">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Z</w:t>
            </w:r>
            <w:r w:rsidR="00E57773" w:rsidRPr="006D1683">
              <w:rPr>
                <w:rStyle w:val="dn"/>
                <w:rFonts w:ascii="Calibri" w:eastAsia="Calibri" w:hAnsi="Calibri" w:cs="Calibri"/>
                <w:sz w:val="22"/>
                <w:szCs w:val="22"/>
                <w:lang w:val="cs-CZ"/>
              </w:rPr>
              <w:t>hotovitel</w:t>
            </w:r>
          </w:p>
          <w:p w14:paraId="21477FE9" w14:textId="3E2F5614" w:rsidR="00AA18EA" w:rsidRPr="006D1683" w:rsidRDefault="00AA18EA" w:rsidP="00E05CD6">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(podepsáno elektronicky)</w:t>
            </w:r>
          </w:p>
          <w:p w14:paraId="071EEA53" w14:textId="77777777" w:rsidR="00E57773" w:rsidRPr="006D1683" w:rsidRDefault="00E57773" w:rsidP="00E05CD6">
            <w:pPr>
              <w:pStyle w:val="Normln2"/>
              <w:keepNext/>
              <w:keepLines/>
              <w:widowControl w:val="0"/>
              <w:spacing w:line="276" w:lineRule="auto"/>
              <w:ind w:right="669"/>
              <w:jc w:val="center"/>
              <w:rPr>
                <w:rStyle w:val="dn"/>
                <w:rFonts w:ascii="Calibri" w:eastAsia="Calibri" w:hAnsi="Calibri" w:cs="Calibri"/>
                <w:sz w:val="22"/>
                <w:szCs w:val="22"/>
                <w:lang w:val="cs-CZ"/>
              </w:rPr>
            </w:pPr>
          </w:p>
          <w:p w14:paraId="48102028" w14:textId="39061A8D" w:rsidR="00E57773" w:rsidRDefault="00E57773" w:rsidP="00E05CD6">
            <w:pPr>
              <w:pStyle w:val="Normln2"/>
              <w:keepNext/>
              <w:keepLines/>
              <w:widowControl w:val="0"/>
              <w:spacing w:line="276" w:lineRule="auto"/>
              <w:ind w:right="669"/>
              <w:jc w:val="center"/>
              <w:rPr>
                <w:rStyle w:val="dn"/>
                <w:rFonts w:ascii="Calibri" w:eastAsia="Calibri" w:hAnsi="Calibri" w:cs="Calibri"/>
                <w:sz w:val="22"/>
                <w:szCs w:val="22"/>
                <w:lang w:val="cs-CZ"/>
              </w:rPr>
            </w:pPr>
          </w:p>
          <w:p w14:paraId="3A357288" w14:textId="2F77A70B" w:rsidR="00AA18EA" w:rsidRDefault="00AA18EA" w:rsidP="00E05CD6">
            <w:pPr>
              <w:pStyle w:val="Normln2"/>
              <w:keepNext/>
              <w:keepLines/>
              <w:widowControl w:val="0"/>
              <w:spacing w:line="276" w:lineRule="auto"/>
              <w:ind w:right="669"/>
              <w:jc w:val="center"/>
              <w:rPr>
                <w:rStyle w:val="dn"/>
                <w:rFonts w:ascii="Calibri" w:eastAsia="Calibri" w:hAnsi="Calibri" w:cs="Calibri"/>
                <w:sz w:val="22"/>
                <w:szCs w:val="22"/>
                <w:lang w:val="cs-CZ"/>
              </w:rPr>
            </w:pPr>
          </w:p>
          <w:p w14:paraId="1C503075" w14:textId="4B5FBBB7" w:rsidR="00AA18EA" w:rsidRDefault="00AA18EA" w:rsidP="00E05CD6">
            <w:pPr>
              <w:pStyle w:val="Normln2"/>
              <w:keepNext/>
              <w:keepLines/>
              <w:widowControl w:val="0"/>
              <w:spacing w:line="276" w:lineRule="auto"/>
              <w:ind w:right="669"/>
              <w:jc w:val="center"/>
              <w:rPr>
                <w:rStyle w:val="dn"/>
                <w:rFonts w:ascii="Calibri" w:eastAsia="Calibri" w:hAnsi="Calibri" w:cs="Calibri"/>
                <w:sz w:val="22"/>
                <w:szCs w:val="22"/>
                <w:lang w:val="cs-CZ"/>
              </w:rPr>
            </w:pPr>
          </w:p>
          <w:p w14:paraId="32B132B3" w14:textId="58631C01" w:rsidR="00AA18EA" w:rsidRDefault="00AA18EA" w:rsidP="00E05CD6">
            <w:pPr>
              <w:pStyle w:val="Normln2"/>
              <w:keepNext/>
              <w:keepLines/>
              <w:widowControl w:val="0"/>
              <w:spacing w:line="276" w:lineRule="auto"/>
              <w:ind w:right="669"/>
              <w:jc w:val="center"/>
              <w:rPr>
                <w:rStyle w:val="dn"/>
                <w:rFonts w:ascii="Calibri" w:eastAsia="Calibri" w:hAnsi="Calibri" w:cs="Calibri"/>
                <w:sz w:val="22"/>
                <w:szCs w:val="22"/>
                <w:lang w:val="cs-CZ"/>
              </w:rPr>
            </w:pPr>
          </w:p>
          <w:p w14:paraId="6D362E00" w14:textId="77777777" w:rsidR="00B30197" w:rsidRDefault="00B30197" w:rsidP="00E05CD6">
            <w:pPr>
              <w:pStyle w:val="Normln2"/>
              <w:keepNext/>
              <w:keepLines/>
              <w:widowControl w:val="0"/>
              <w:spacing w:line="276" w:lineRule="auto"/>
              <w:ind w:right="669"/>
              <w:jc w:val="center"/>
              <w:rPr>
                <w:rStyle w:val="dn"/>
                <w:rFonts w:ascii="Calibri" w:eastAsia="Calibri" w:hAnsi="Calibri" w:cs="Calibri"/>
                <w:sz w:val="22"/>
                <w:szCs w:val="22"/>
                <w:lang w:val="cs-CZ"/>
              </w:rPr>
            </w:pPr>
          </w:p>
          <w:p w14:paraId="45E27A15" w14:textId="77777777" w:rsidR="00AA18EA" w:rsidRPr="006D1683" w:rsidRDefault="00AA18EA" w:rsidP="00E05CD6">
            <w:pPr>
              <w:pStyle w:val="Normln2"/>
              <w:keepNext/>
              <w:keepLines/>
              <w:widowControl w:val="0"/>
              <w:spacing w:line="276" w:lineRule="auto"/>
              <w:ind w:right="669"/>
              <w:jc w:val="center"/>
              <w:rPr>
                <w:rStyle w:val="dn"/>
                <w:rFonts w:ascii="Calibri" w:eastAsia="Calibri" w:hAnsi="Calibri" w:cs="Calibri"/>
                <w:sz w:val="22"/>
                <w:szCs w:val="22"/>
                <w:lang w:val="cs-CZ"/>
              </w:rPr>
            </w:pPr>
          </w:p>
          <w:p w14:paraId="2DAE8C9A" w14:textId="77777777" w:rsidR="00E57773" w:rsidRPr="006D1683" w:rsidRDefault="00E57773" w:rsidP="00E05CD6">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w:t>
            </w:r>
          </w:p>
          <w:p w14:paraId="5D09B76B" w14:textId="77777777" w:rsidR="00E57773" w:rsidRDefault="00AA18EA" w:rsidP="00E05CD6">
            <w:pPr>
              <w:pStyle w:val="Normln2"/>
              <w:keepNext/>
              <w:keepLines/>
              <w:widowControl w:val="0"/>
              <w:spacing w:line="276" w:lineRule="auto"/>
              <w:ind w:right="669"/>
              <w:jc w:val="center"/>
              <w:rPr>
                <w:rFonts w:ascii="Calibri" w:hAnsi="Calibri" w:cs="Calibri"/>
                <w:sz w:val="22"/>
                <w:szCs w:val="22"/>
                <w:lang w:val="cs-CZ"/>
              </w:rPr>
            </w:pPr>
            <w:r>
              <w:rPr>
                <w:rFonts w:ascii="Calibri" w:hAnsi="Calibri" w:cs="Calibri"/>
                <w:sz w:val="22"/>
                <w:szCs w:val="22"/>
                <w:lang w:val="cs-CZ"/>
              </w:rPr>
              <w:t xml:space="preserve">ISSO – Inženýrské stavby Sokolov </w:t>
            </w:r>
            <w:proofErr w:type="spellStart"/>
            <w:r>
              <w:rPr>
                <w:rFonts w:ascii="Calibri" w:hAnsi="Calibri" w:cs="Calibri"/>
                <w:sz w:val="22"/>
                <w:szCs w:val="22"/>
                <w:lang w:val="cs-CZ"/>
              </w:rPr>
              <w:t>sro</w:t>
            </w:r>
            <w:proofErr w:type="spellEnd"/>
          </w:p>
          <w:p w14:paraId="0770B96D" w14:textId="77777777" w:rsidR="00AA18EA" w:rsidRDefault="00AA18EA" w:rsidP="00E05CD6">
            <w:pPr>
              <w:pStyle w:val="Normln2"/>
              <w:keepNext/>
              <w:keepLines/>
              <w:widowControl w:val="0"/>
              <w:spacing w:line="276" w:lineRule="auto"/>
              <w:ind w:right="669"/>
              <w:jc w:val="center"/>
              <w:rPr>
                <w:rFonts w:ascii="Calibri" w:hAnsi="Calibri" w:cs="Calibri"/>
                <w:sz w:val="22"/>
                <w:szCs w:val="22"/>
                <w:lang w:val="cs-CZ"/>
              </w:rPr>
            </w:pPr>
            <w:r>
              <w:rPr>
                <w:rFonts w:ascii="Calibri" w:hAnsi="Calibri" w:cs="Calibri"/>
                <w:sz w:val="22"/>
                <w:szCs w:val="22"/>
                <w:lang w:val="cs-CZ"/>
              </w:rPr>
              <w:t>Vladislav Štěpánovský</w:t>
            </w:r>
          </w:p>
          <w:p w14:paraId="1C54C345" w14:textId="4B8B8E46" w:rsidR="00AA18EA" w:rsidRPr="006D1683" w:rsidRDefault="00AA18EA" w:rsidP="00E05CD6">
            <w:pPr>
              <w:pStyle w:val="Normln2"/>
              <w:keepNext/>
              <w:keepLines/>
              <w:widowControl w:val="0"/>
              <w:spacing w:line="276" w:lineRule="auto"/>
              <w:ind w:right="669"/>
              <w:jc w:val="center"/>
              <w:rPr>
                <w:rFonts w:ascii="Calibri" w:hAnsi="Calibri" w:cs="Calibri"/>
                <w:sz w:val="22"/>
                <w:szCs w:val="22"/>
                <w:lang w:val="cs-CZ"/>
              </w:rPr>
            </w:pPr>
            <w:r>
              <w:rPr>
                <w:rFonts w:ascii="Calibri" w:hAnsi="Calibri" w:cs="Calibri"/>
                <w:sz w:val="22"/>
                <w:szCs w:val="22"/>
                <w:lang w:val="cs-CZ"/>
              </w:rPr>
              <w:t>jednatel</w:t>
            </w:r>
          </w:p>
        </w:tc>
      </w:tr>
    </w:tbl>
    <w:p w14:paraId="2D696434" w14:textId="77777777" w:rsidR="00E57773" w:rsidRPr="006D1683" w:rsidRDefault="00E57773" w:rsidP="00E57773">
      <w:pPr>
        <w:ind w:hanging="705"/>
        <w:rPr>
          <w:b/>
          <w:bCs/>
          <w:sz w:val="22"/>
          <w:szCs w:val="22"/>
        </w:rPr>
      </w:pPr>
    </w:p>
    <w:p w14:paraId="02FC2A51" w14:textId="77777777" w:rsidR="009C2538" w:rsidRDefault="009C2538" w:rsidP="000C5936">
      <w:pPr>
        <w:tabs>
          <w:tab w:val="left" w:pos="6120"/>
        </w:tabs>
        <w:jc w:val="both"/>
        <w:rPr>
          <w:rFonts w:ascii="Calibri" w:hAnsi="Calibri" w:cs="Calibri"/>
          <w:sz w:val="22"/>
          <w:szCs w:val="22"/>
        </w:rPr>
      </w:pPr>
    </w:p>
    <w:sectPr w:rsidR="009C2538" w:rsidSect="004035F6">
      <w:footerReference w:type="default" r:id="rId11"/>
      <w:headerReference w:type="first" r:id="rId12"/>
      <w:footerReference w:type="first" r:id="rId13"/>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93377" w14:textId="77777777" w:rsidR="009C0B7B" w:rsidRDefault="009C0B7B">
      <w:r>
        <w:separator/>
      </w:r>
    </w:p>
  </w:endnote>
  <w:endnote w:type="continuationSeparator" w:id="0">
    <w:p w14:paraId="3451CC2C" w14:textId="77777777" w:rsidR="009C0B7B" w:rsidRDefault="009C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5D536769"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tková správa v </w:t>
    </w:r>
    <w:r w:rsidR="00B05192">
      <w:t xml:space="preserve">Ústí nad Labem | </w:t>
    </w:r>
    <w:r w:rsidR="00B05192" w:rsidRPr="00D07BE0">
      <w:t>Podmokelská 1/15</w:t>
    </w:r>
    <w:r w:rsidR="00B05192" w:rsidRPr="005378F9">
      <w:t xml:space="preserve">, </w:t>
    </w:r>
    <w:r w:rsidR="00B05192">
      <w:t>400 07 Ústí nad Labem</w:t>
    </w:r>
    <w:r w:rsidR="00B05192" w:rsidRPr="00104576">
      <w:br/>
    </w:r>
    <w:r w:rsidR="00B05192">
      <w:rPr>
        <w:rFonts w:cs="Calibri"/>
      </w:rPr>
      <w:t xml:space="preserve">T +420 472 704 800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06AE5494"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tková správa</w:t>
    </w:r>
    <w:r w:rsidR="00B05192">
      <w:t xml:space="preserve"> v</w:t>
    </w:r>
    <w:r w:rsidR="00711F03">
      <w:t xml:space="preserve">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83EE0" w14:textId="77777777" w:rsidR="009C0B7B" w:rsidRDefault="009C0B7B">
      <w:r>
        <w:separator/>
      </w:r>
    </w:p>
  </w:footnote>
  <w:footnote w:type="continuationSeparator" w:id="0">
    <w:p w14:paraId="79ED2986" w14:textId="77777777" w:rsidR="009C0B7B" w:rsidRDefault="009C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A770" w14:textId="4B1A2A1E" w:rsidR="00F754D4"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45CE90B2" wp14:editId="147A6893">
          <wp:simplePos x="0" y="0"/>
          <wp:positionH relativeFrom="column">
            <wp:posOffset>-209550</wp:posOffset>
          </wp:positionH>
          <wp:positionV relativeFrom="paragraph">
            <wp:posOffset>56515</wp:posOffset>
          </wp:positionV>
          <wp:extent cx="2688590" cy="93916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04CBB"/>
    <w:multiLevelType w:val="multilevel"/>
    <w:tmpl w:val="AC48D9A8"/>
    <w:lvl w:ilvl="0">
      <w:start w:val="12"/>
      <w:numFmt w:val="decimal"/>
      <w:lvlText w:val="%1."/>
      <w:lvlJc w:val="left"/>
      <w:pPr>
        <w:ind w:left="600" w:hanging="600"/>
      </w:pPr>
      <w:rPr>
        <w:rFonts w:hint="default"/>
        <w:b/>
      </w:rPr>
    </w:lvl>
    <w:lvl w:ilvl="1">
      <w:start w:val="3"/>
      <w:numFmt w:val="decimal"/>
      <w:lvlText w:val="%1.%2."/>
      <w:lvlJc w:val="left"/>
      <w:pPr>
        <w:ind w:left="1774" w:hanging="600"/>
      </w:pPr>
      <w:rPr>
        <w:rFonts w:hint="default"/>
        <w:b/>
      </w:rPr>
    </w:lvl>
    <w:lvl w:ilvl="2">
      <w:start w:val="1"/>
      <w:numFmt w:val="decimal"/>
      <w:lvlText w:val="%1.%2.%3."/>
      <w:lvlJc w:val="left"/>
      <w:pPr>
        <w:ind w:left="3068" w:hanging="720"/>
      </w:pPr>
      <w:rPr>
        <w:rFonts w:hint="default"/>
        <w:b/>
      </w:rPr>
    </w:lvl>
    <w:lvl w:ilvl="3">
      <w:start w:val="1"/>
      <w:numFmt w:val="decimal"/>
      <w:lvlText w:val="%1.%2.%3.%4."/>
      <w:lvlJc w:val="left"/>
      <w:pPr>
        <w:ind w:left="4242" w:hanging="720"/>
      </w:pPr>
      <w:rPr>
        <w:rFonts w:hint="default"/>
        <w:b/>
      </w:rPr>
    </w:lvl>
    <w:lvl w:ilvl="4">
      <w:start w:val="1"/>
      <w:numFmt w:val="decimal"/>
      <w:lvlText w:val="%1.%2.%3.%4.%5."/>
      <w:lvlJc w:val="left"/>
      <w:pPr>
        <w:ind w:left="5776" w:hanging="1080"/>
      </w:pPr>
      <w:rPr>
        <w:rFonts w:hint="default"/>
        <w:b/>
      </w:rPr>
    </w:lvl>
    <w:lvl w:ilvl="5">
      <w:start w:val="1"/>
      <w:numFmt w:val="decimal"/>
      <w:lvlText w:val="%1.%2.%3.%4.%5.%6."/>
      <w:lvlJc w:val="left"/>
      <w:pPr>
        <w:ind w:left="6950" w:hanging="1080"/>
      </w:pPr>
      <w:rPr>
        <w:rFonts w:hint="default"/>
        <w:b/>
      </w:rPr>
    </w:lvl>
    <w:lvl w:ilvl="6">
      <w:start w:val="1"/>
      <w:numFmt w:val="decimal"/>
      <w:lvlText w:val="%1.%2.%3.%4.%5.%6.%7."/>
      <w:lvlJc w:val="left"/>
      <w:pPr>
        <w:ind w:left="8484" w:hanging="1440"/>
      </w:pPr>
      <w:rPr>
        <w:rFonts w:hint="default"/>
        <w:b/>
      </w:rPr>
    </w:lvl>
    <w:lvl w:ilvl="7">
      <w:start w:val="1"/>
      <w:numFmt w:val="decimal"/>
      <w:lvlText w:val="%1.%2.%3.%4.%5.%6.%7.%8."/>
      <w:lvlJc w:val="left"/>
      <w:pPr>
        <w:ind w:left="9658" w:hanging="1440"/>
      </w:pPr>
      <w:rPr>
        <w:rFonts w:hint="default"/>
        <w:b/>
      </w:rPr>
    </w:lvl>
    <w:lvl w:ilvl="8">
      <w:start w:val="1"/>
      <w:numFmt w:val="decimal"/>
      <w:lvlText w:val="%1.%2.%3.%4.%5.%6.%7.%8.%9."/>
      <w:lvlJc w:val="left"/>
      <w:pPr>
        <w:ind w:left="11192" w:hanging="1800"/>
      </w:pPr>
      <w:rPr>
        <w:rFonts w:hint="default"/>
        <w:b/>
      </w:rPr>
    </w:lvl>
  </w:abstractNum>
  <w:abstractNum w:abstractNumId="1" w15:restartNumberingAfterBreak="0">
    <w:nsid w:val="0E7A1950"/>
    <w:multiLevelType w:val="hybridMultilevel"/>
    <w:tmpl w:val="A6907314"/>
    <w:lvl w:ilvl="0" w:tplc="04050019">
      <w:start w:val="1"/>
      <w:numFmt w:val="lowerLetter"/>
      <w:lvlText w:val="%1."/>
      <w:lvlJc w:val="left"/>
      <w:pPr>
        <w:ind w:left="2580" w:hanging="360"/>
      </w:pPr>
    </w:lvl>
    <w:lvl w:ilvl="1" w:tplc="04050019">
      <w:start w:val="1"/>
      <w:numFmt w:val="lowerLetter"/>
      <w:lvlText w:val="%2."/>
      <w:lvlJc w:val="left"/>
      <w:pPr>
        <w:ind w:left="3300" w:hanging="360"/>
      </w:pPr>
    </w:lvl>
    <w:lvl w:ilvl="2" w:tplc="0405001B" w:tentative="1">
      <w:start w:val="1"/>
      <w:numFmt w:val="lowerRoman"/>
      <w:lvlText w:val="%3."/>
      <w:lvlJc w:val="right"/>
      <w:pPr>
        <w:ind w:left="4020" w:hanging="180"/>
      </w:pPr>
    </w:lvl>
    <w:lvl w:ilvl="3" w:tplc="0405000F" w:tentative="1">
      <w:start w:val="1"/>
      <w:numFmt w:val="decimal"/>
      <w:lvlText w:val="%4."/>
      <w:lvlJc w:val="left"/>
      <w:pPr>
        <w:ind w:left="4740" w:hanging="360"/>
      </w:pPr>
    </w:lvl>
    <w:lvl w:ilvl="4" w:tplc="04050019" w:tentative="1">
      <w:start w:val="1"/>
      <w:numFmt w:val="lowerLetter"/>
      <w:lvlText w:val="%5."/>
      <w:lvlJc w:val="left"/>
      <w:pPr>
        <w:ind w:left="5460" w:hanging="360"/>
      </w:pPr>
    </w:lvl>
    <w:lvl w:ilvl="5" w:tplc="0405001B" w:tentative="1">
      <w:start w:val="1"/>
      <w:numFmt w:val="lowerRoman"/>
      <w:lvlText w:val="%6."/>
      <w:lvlJc w:val="right"/>
      <w:pPr>
        <w:ind w:left="6180" w:hanging="180"/>
      </w:pPr>
    </w:lvl>
    <w:lvl w:ilvl="6" w:tplc="0405000F" w:tentative="1">
      <w:start w:val="1"/>
      <w:numFmt w:val="decimal"/>
      <w:lvlText w:val="%7."/>
      <w:lvlJc w:val="left"/>
      <w:pPr>
        <w:ind w:left="6900" w:hanging="360"/>
      </w:pPr>
    </w:lvl>
    <w:lvl w:ilvl="7" w:tplc="04050019" w:tentative="1">
      <w:start w:val="1"/>
      <w:numFmt w:val="lowerLetter"/>
      <w:lvlText w:val="%8."/>
      <w:lvlJc w:val="left"/>
      <w:pPr>
        <w:ind w:left="7620" w:hanging="360"/>
      </w:pPr>
    </w:lvl>
    <w:lvl w:ilvl="8" w:tplc="0405001B" w:tentative="1">
      <w:start w:val="1"/>
      <w:numFmt w:val="lowerRoman"/>
      <w:lvlText w:val="%9."/>
      <w:lvlJc w:val="right"/>
      <w:pPr>
        <w:ind w:left="8340" w:hanging="180"/>
      </w:pPr>
    </w:lvl>
  </w:abstractNum>
  <w:abstractNum w:abstractNumId="2" w15:restartNumberingAfterBreak="0">
    <w:nsid w:val="0FEE633A"/>
    <w:multiLevelType w:val="hybridMultilevel"/>
    <w:tmpl w:val="FCFACD36"/>
    <w:lvl w:ilvl="0" w:tplc="04050019">
      <w:start w:val="1"/>
      <w:numFmt w:val="lowerLetter"/>
      <w:lvlText w:val="%1."/>
      <w:lvlJc w:val="left"/>
      <w:pPr>
        <w:ind w:left="1860" w:hanging="360"/>
      </w:p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3" w15:restartNumberingAfterBreak="0">
    <w:nsid w:val="11C32B97"/>
    <w:multiLevelType w:val="multilevel"/>
    <w:tmpl w:val="7B8888CC"/>
    <w:lvl w:ilvl="0">
      <w:start w:val="4"/>
      <w:numFmt w:val="decimal"/>
      <w:lvlText w:val="%1."/>
      <w:lvlJc w:val="left"/>
      <w:pPr>
        <w:ind w:left="495" w:hanging="495"/>
      </w:pPr>
      <w:rPr>
        <w:rFonts w:hint="default"/>
      </w:rPr>
    </w:lvl>
    <w:lvl w:ilvl="1">
      <w:start w:val="1"/>
      <w:numFmt w:val="decimal"/>
      <w:lvlText w:val="%1.%2."/>
      <w:lvlJc w:val="left"/>
      <w:pPr>
        <w:ind w:left="853" w:hanging="495"/>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4" w15:restartNumberingAfterBreak="0">
    <w:nsid w:val="14135C5C"/>
    <w:multiLevelType w:val="multilevel"/>
    <w:tmpl w:val="E5208D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numFmt w:val="bullet"/>
      <w:lvlText w:val="-"/>
      <w:lvlJc w:val="left"/>
      <w:pPr>
        <w:ind w:left="879" w:hanging="737"/>
      </w:pPr>
      <w:rPr>
        <w:rFonts w:ascii="Calibri" w:eastAsia="Calibri" w:hAnsi="Calibri" w:cs="Calibri"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073D02"/>
    <w:multiLevelType w:val="hybridMultilevel"/>
    <w:tmpl w:val="F74812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BD74F49"/>
    <w:multiLevelType w:val="hybridMultilevel"/>
    <w:tmpl w:val="3F64608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936287"/>
    <w:multiLevelType w:val="multilevel"/>
    <w:tmpl w:val="9998EC16"/>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2348" w:hanging="504"/>
      </w:pPr>
    </w:lvl>
    <w:lvl w:ilvl="3">
      <w:start w:val="4"/>
      <w:numFmt w:val="bullet"/>
      <w:lvlText w:val="-"/>
      <w:lvlJc w:val="left"/>
      <w:pPr>
        <w:ind w:left="1728" w:hanging="648"/>
      </w:pPr>
      <w:rPr>
        <w:rFonts w:ascii="Calibri" w:eastAsia="Calibri" w:hAnsi="Calibri" w:cs="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5665F6"/>
    <w:multiLevelType w:val="multilevel"/>
    <w:tmpl w:val="B162AFC6"/>
    <w:lvl w:ilvl="0">
      <w:start w:val="4"/>
      <w:numFmt w:val="decimal"/>
      <w:lvlText w:val="%1."/>
      <w:lvlJc w:val="left"/>
      <w:pPr>
        <w:ind w:left="600" w:hanging="600"/>
      </w:pPr>
      <w:rPr>
        <w:rFonts w:hint="default"/>
      </w:rPr>
    </w:lvl>
    <w:lvl w:ilvl="1">
      <w:start w:val="10"/>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21457C01"/>
    <w:multiLevelType w:val="hybridMultilevel"/>
    <w:tmpl w:val="1D3CE2EC"/>
    <w:lvl w:ilvl="0" w:tplc="942E0B70">
      <w:numFmt w:val="bullet"/>
      <w:lvlText w:val="-"/>
      <w:lvlJc w:val="left"/>
      <w:pPr>
        <w:ind w:left="2007" w:hanging="360"/>
      </w:pPr>
      <w:rPr>
        <w:rFonts w:ascii="Calibri" w:eastAsia="Calibri" w:hAnsi="Calibri" w:cs="Calibri" w:hint="default"/>
        <w:strike w:val="0"/>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0" w15:restartNumberingAfterBreak="0">
    <w:nsid w:val="220D12B1"/>
    <w:multiLevelType w:val="hybridMultilevel"/>
    <w:tmpl w:val="FCFACD36"/>
    <w:lvl w:ilvl="0" w:tplc="04050019">
      <w:start w:val="1"/>
      <w:numFmt w:val="lowerLetter"/>
      <w:lvlText w:val="%1."/>
      <w:lvlJc w:val="left"/>
      <w:pPr>
        <w:ind w:left="1860" w:hanging="360"/>
      </w:pPr>
    </w:lvl>
    <w:lvl w:ilvl="1" w:tplc="04050019">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11" w15:restartNumberingAfterBreak="0">
    <w:nsid w:val="27385504"/>
    <w:multiLevelType w:val="multilevel"/>
    <w:tmpl w:val="10E46728"/>
    <w:lvl w:ilvl="0">
      <w:start w:val="1"/>
      <w:numFmt w:val="decimal"/>
      <w:lvlText w:val="%1."/>
      <w:lvlJc w:val="left"/>
      <w:pPr>
        <w:ind w:left="360" w:hanging="360"/>
      </w:p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0B67AA"/>
    <w:multiLevelType w:val="multilevel"/>
    <w:tmpl w:val="6A3C0B44"/>
    <w:lvl w:ilvl="0">
      <w:start w:val="1"/>
      <w:numFmt w:val="decimal"/>
      <w:lvlText w:val="%1."/>
      <w:lvlJc w:val="left"/>
      <w:pPr>
        <w:ind w:left="360" w:hanging="360"/>
      </w:pPr>
    </w:lvl>
    <w:lvl w:ilvl="1">
      <w:start w:val="1"/>
      <w:numFmt w:val="lowerLetter"/>
      <w:lvlText w:val="%2."/>
      <w:lvlJc w:val="left"/>
      <w:pPr>
        <w:ind w:left="432" w:hanging="432"/>
      </w:pPr>
      <w:rPr>
        <w:rFonts w:hint="default"/>
        <w:b w:val="0"/>
        <w:strike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6866B8"/>
    <w:multiLevelType w:val="multilevel"/>
    <w:tmpl w:val="A31CED74"/>
    <w:lvl w:ilvl="0">
      <w:start w:val="1"/>
      <w:numFmt w:val="lowerLetter"/>
      <w:lvlText w:val="%1."/>
      <w:lvlJc w:val="left"/>
      <w:pPr>
        <w:ind w:left="720" w:hanging="360"/>
      </w:pPr>
      <w:rPr>
        <w:rFonts w:hint="default"/>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2BC22D7"/>
    <w:multiLevelType w:val="hybridMultilevel"/>
    <w:tmpl w:val="E0D27DA8"/>
    <w:lvl w:ilvl="0" w:tplc="942E0B70">
      <w:numFmt w:val="bullet"/>
      <w:lvlText w:val="-"/>
      <w:lvlJc w:val="left"/>
      <w:pPr>
        <w:ind w:left="1287" w:hanging="360"/>
      </w:pPr>
      <w:rPr>
        <w:rFonts w:ascii="Calibri" w:eastAsia="Calibri" w:hAnsi="Calibri" w:cs="Calibri" w:hint="default"/>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3AAF7A0A"/>
    <w:multiLevelType w:val="hybridMultilevel"/>
    <w:tmpl w:val="F0AEFDFC"/>
    <w:lvl w:ilvl="0" w:tplc="368E62A2">
      <w:numFmt w:val="bullet"/>
      <w:lvlText w:val="-"/>
      <w:lvlJc w:val="left"/>
      <w:pPr>
        <w:ind w:left="927" w:hanging="360"/>
      </w:pPr>
      <w:rPr>
        <w:rFonts w:ascii="Calibri" w:eastAsia="Calibri" w:hAnsi="Calibri" w:cs="Calibri" w:hint="default"/>
        <w:i w:val="0"/>
      </w:rPr>
    </w:lvl>
    <w:lvl w:ilvl="1" w:tplc="942E0B70">
      <w:numFmt w:val="bullet"/>
      <w:lvlText w:val="-"/>
      <w:lvlJc w:val="left"/>
      <w:pPr>
        <w:ind w:left="1647" w:hanging="360"/>
      </w:pPr>
      <w:rPr>
        <w:rFonts w:ascii="Calibri" w:eastAsia="Calibri" w:hAnsi="Calibri" w:cs="Calibri" w:hint="default"/>
        <w:strike w:val="0"/>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3CB05B06"/>
    <w:multiLevelType w:val="hybridMultilevel"/>
    <w:tmpl w:val="A36020D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0A78B2"/>
    <w:multiLevelType w:val="hybridMultilevel"/>
    <w:tmpl w:val="A36020D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19" w15:restartNumberingAfterBreak="0">
    <w:nsid w:val="47B95544"/>
    <w:multiLevelType w:val="multilevel"/>
    <w:tmpl w:val="11FAF0F2"/>
    <w:lvl w:ilvl="0">
      <w:start w:val="1"/>
      <w:numFmt w:val="decimal"/>
      <w:lvlText w:val="%1."/>
      <w:lvlJc w:val="left"/>
      <w:pPr>
        <w:ind w:left="360" w:hanging="360"/>
      </w:pPr>
    </w:lvl>
    <w:lvl w:ilvl="1">
      <w:start w:val="1"/>
      <w:numFmt w:val="decimal"/>
      <w:lvlText w:val="%1.%2."/>
      <w:lvlJc w:val="left"/>
      <w:pPr>
        <w:ind w:left="2276" w:hanging="432"/>
      </w:pPr>
      <w:rPr>
        <w:b w:val="0"/>
        <w:i w:val="0"/>
      </w:rPr>
    </w:lvl>
    <w:lvl w:ilvl="2">
      <w:start w:val="1"/>
      <w:numFmt w:val="lowerLetter"/>
      <w:lvlText w:val="%3."/>
      <w:lvlJc w:val="left"/>
      <w:pPr>
        <w:ind w:left="2348"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C8108C"/>
    <w:multiLevelType w:val="multilevel"/>
    <w:tmpl w:val="28AA7962"/>
    <w:lvl w:ilvl="0">
      <w:start w:val="1"/>
      <w:numFmt w:val="decimal"/>
      <w:lvlText w:val="%1."/>
      <w:lvlJc w:val="left"/>
      <w:pPr>
        <w:ind w:left="360" w:hanging="360"/>
      </w:pPr>
    </w:lvl>
    <w:lvl w:ilvl="1">
      <w:start w:val="4"/>
      <w:numFmt w:val="bullet"/>
      <w:lvlText w:val="-"/>
      <w:lvlJc w:val="left"/>
      <w:pPr>
        <w:ind w:left="716" w:hanging="432"/>
      </w:pPr>
      <w:rPr>
        <w:rFonts w:ascii="Calibri" w:eastAsia="Calibri" w:hAnsi="Calibri" w:cs="Calibri" w:hint="default"/>
        <w:b w:val="0"/>
        <w:i w:val="0"/>
        <w:sz w:val="22"/>
      </w:rPr>
    </w:lvl>
    <w:lvl w:ilvl="2">
      <w:start w:val="1"/>
      <w:numFmt w:val="lowerLetter"/>
      <w:lvlText w:val="%3."/>
      <w:lvlJc w:val="left"/>
      <w:pPr>
        <w:ind w:left="2348" w:hanging="504"/>
      </w:pPr>
      <w:rPr>
        <w:rFonts w:cs="Times New Roman"/>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3F6FA0"/>
    <w:multiLevelType w:val="hybridMultilevel"/>
    <w:tmpl w:val="B1BC1348"/>
    <w:lvl w:ilvl="0" w:tplc="2A50B89C">
      <w:start w:val="1"/>
      <w:numFmt w:val="lowerLetter"/>
      <w:lvlText w:val="%1."/>
      <w:lvlJc w:val="left"/>
      <w:pPr>
        <w:ind w:left="1860" w:hanging="360"/>
      </w:pPr>
      <w:rPr>
        <w:b w:val="0"/>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22" w15:restartNumberingAfterBreak="0">
    <w:nsid w:val="53787864"/>
    <w:multiLevelType w:val="hybridMultilevel"/>
    <w:tmpl w:val="4B0C709C"/>
    <w:lvl w:ilvl="0" w:tplc="942E0B70">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3" w15:restartNumberingAfterBreak="0">
    <w:nsid w:val="561C2E35"/>
    <w:multiLevelType w:val="hybridMultilevel"/>
    <w:tmpl w:val="44DAF0BA"/>
    <w:lvl w:ilvl="0" w:tplc="04050019">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578A12F2"/>
    <w:multiLevelType w:val="hybridMultilevel"/>
    <w:tmpl w:val="45843F14"/>
    <w:lvl w:ilvl="0" w:tplc="942E0B70">
      <w:numFmt w:val="bullet"/>
      <w:lvlText w:val="-"/>
      <w:lvlJc w:val="left"/>
      <w:pPr>
        <w:ind w:left="1636" w:hanging="360"/>
      </w:pPr>
      <w:rPr>
        <w:rFonts w:ascii="Calibri" w:eastAsia="Calibri" w:hAnsi="Calibri" w:cs="Calibri" w:hint="default"/>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5" w15:restartNumberingAfterBreak="0">
    <w:nsid w:val="57A641E0"/>
    <w:multiLevelType w:val="multilevel"/>
    <w:tmpl w:val="F73A1864"/>
    <w:lvl w:ilvl="0">
      <w:start w:val="1"/>
      <w:numFmt w:val="decimal"/>
      <w:lvlText w:val="%1."/>
      <w:lvlJc w:val="left"/>
      <w:pPr>
        <w:ind w:left="360" w:hanging="360"/>
      </w:pPr>
    </w:lvl>
    <w:lvl w:ilvl="1">
      <w:start w:val="1"/>
      <w:numFmt w:val="decimal"/>
      <w:lvlText w:val="%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7" w15:restartNumberingAfterBreak="0">
    <w:nsid w:val="5E146DD8"/>
    <w:multiLevelType w:val="multilevel"/>
    <w:tmpl w:val="90D849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879"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EF22DDF"/>
    <w:multiLevelType w:val="hybridMultilevel"/>
    <w:tmpl w:val="FEC4345A"/>
    <w:lvl w:ilvl="0" w:tplc="942E0B70">
      <w:numFmt w:val="bullet"/>
      <w:lvlText w:val="-"/>
      <w:lvlJc w:val="left"/>
      <w:pPr>
        <w:ind w:left="2007" w:hanging="360"/>
      </w:pPr>
      <w:rPr>
        <w:rFonts w:ascii="Calibri" w:eastAsia="Calibri" w:hAnsi="Calibri" w:cs="Calibri" w:hint="default"/>
        <w:strike w:val="0"/>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942E0B70">
      <w:numFmt w:val="bullet"/>
      <w:lvlText w:val="-"/>
      <w:lvlJc w:val="left"/>
      <w:pPr>
        <w:ind w:left="4167" w:hanging="360"/>
      </w:pPr>
      <w:rPr>
        <w:rFonts w:ascii="Calibri" w:eastAsia="Calibri" w:hAnsi="Calibri" w:cs="Calibri" w:hint="default"/>
        <w:strike w:val="0"/>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29" w15:restartNumberingAfterBreak="0">
    <w:nsid w:val="6B7655CB"/>
    <w:multiLevelType w:val="hybridMultilevel"/>
    <w:tmpl w:val="A36020D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C3765B"/>
    <w:multiLevelType w:val="multilevel"/>
    <w:tmpl w:val="90D849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879"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736269"/>
    <w:multiLevelType w:val="hybridMultilevel"/>
    <w:tmpl w:val="0EA2C33C"/>
    <w:lvl w:ilvl="0" w:tplc="B22E41D2">
      <w:start w:val="1"/>
      <w:numFmt w:val="decimal"/>
      <w:lvlText w:val="%1."/>
      <w:lvlJc w:val="left"/>
      <w:pPr>
        <w:tabs>
          <w:tab w:val="num" w:pos="1380"/>
        </w:tabs>
        <w:ind w:left="1380" w:hanging="600"/>
      </w:pPr>
      <w:rPr>
        <w:rFonts w:cs="Times New Roman" w:hint="default"/>
        <w:b w:val="0"/>
        <w:bCs w:val="0"/>
      </w:rPr>
    </w:lvl>
    <w:lvl w:ilvl="1" w:tplc="04050019">
      <w:start w:val="1"/>
      <w:numFmt w:val="lowerLetter"/>
      <w:lvlText w:val="%2."/>
      <w:lvlJc w:val="left"/>
      <w:pPr>
        <w:tabs>
          <w:tab w:val="num" w:pos="1860"/>
        </w:tabs>
        <w:ind w:left="1860" w:hanging="360"/>
      </w:pPr>
      <w:rPr>
        <w:rFonts w:hint="default"/>
      </w:rPr>
    </w:lvl>
    <w:lvl w:ilvl="2" w:tplc="5D9804F6">
      <w:start w:val="2"/>
      <w:numFmt w:val="lowerLetter"/>
      <w:lvlText w:val="%3)"/>
      <w:lvlJc w:val="left"/>
      <w:pPr>
        <w:tabs>
          <w:tab w:val="num" w:pos="2760"/>
        </w:tabs>
        <w:ind w:left="2760" w:hanging="360"/>
      </w:pPr>
      <w:rPr>
        <w:rFonts w:cs="Times New Roman" w:hint="default"/>
      </w:rPr>
    </w:lvl>
    <w:lvl w:ilvl="3" w:tplc="0405000F">
      <w:start w:val="1"/>
      <w:numFmt w:val="decimal"/>
      <w:lvlText w:val="%4."/>
      <w:lvlJc w:val="left"/>
      <w:pPr>
        <w:tabs>
          <w:tab w:val="num" w:pos="3300"/>
        </w:tabs>
        <w:ind w:left="3300" w:hanging="360"/>
      </w:pPr>
      <w:rPr>
        <w:rFonts w:cs="Times New Roman"/>
      </w:rPr>
    </w:lvl>
    <w:lvl w:ilvl="4" w:tplc="04050019">
      <w:start w:val="1"/>
      <w:numFmt w:val="lowerLetter"/>
      <w:lvlText w:val="%5."/>
      <w:lvlJc w:val="left"/>
      <w:pPr>
        <w:tabs>
          <w:tab w:val="num" w:pos="4020"/>
        </w:tabs>
        <w:ind w:left="4020" w:hanging="360"/>
      </w:pPr>
      <w:rPr>
        <w:rFonts w:cs="Times New Roman" w:hint="default"/>
        <w:b w:val="0"/>
        <w:bCs w:val="0"/>
      </w:rPr>
    </w:lvl>
    <w:lvl w:ilvl="5" w:tplc="0405001B">
      <w:start w:val="1"/>
      <w:numFmt w:val="lowerRoman"/>
      <w:lvlText w:val="%6."/>
      <w:lvlJc w:val="right"/>
      <w:pPr>
        <w:tabs>
          <w:tab w:val="num" w:pos="4740"/>
        </w:tabs>
        <w:ind w:left="4740" w:hanging="180"/>
      </w:pPr>
      <w:rPr>
        <w:rFonts w:cs="Times New Roman"/>
      </w:rPr>
    </w:lvl>
    <w:lvl w:ilvl="6" w:tplc="0405000F">
      <w:start w:val="1"/>
      <w:numFmt w:val="decimal"/>
      <w:lvlText w:val="%7."/>
      <w:lvlJc w:val="left"/>
      <w:pPr>
        <w:tabs>
          <w:tab w:val="num" w:pos="5460"/>
        </w:tabs>
        <w:ind w:left="5460" w:hanging="360"/>
      </w:pPr>
      <w:rPr>
        <w:rFonts w:cs="Times New Roman"/>
      </w:rPr>
    </w:lvl>
    <w:lvl w:ilvl="7" w:tplc="04050019">
      <w:start w:val="1"/>
      <w:numFmt w:val="lowerLetter"/>
      <w:lvlText w:val="%8."/>
      <w:lvlJc w:val="left"/>
      <w:pPr>
        <w:tabs>
          <w:tab w:val="num" w:pos="6180"/>
        </w:tabs>
        <w:ind w:left="6180" w:hanging="360"/>
      </w:pPr>
      <w:rPr>
        <w:rFonts w:cs="Times New Roman"/>
      </w:rPr>
    </w:lvl>
    <w:lvl w:ilvl="8" w:tplc="0405001B">
      <w:start w:val="1"/>
      <w:numFmt w:val="lowerRoman"/>
      <w:lvlText w:val="%9."/>
      <w:lvlJc w:val="right"/>
      <w:pPr>
        <w:tabs>
          <w:tab w:val="num" w:pos="6900"/>
        </w:tabs>
        <w:ind w:left="6900" w:hanging="180"/>
      </w:pPr>
      <w:rPr>
        <w:rFonts w:cs="Times New Roman"/>
      </w:rPr>
    </w:lvl>
  </w:abstractNum>
  <w:abstractNum w:abstractNumId="32" w15:restartNumberingAfterBreak="0">
    <w:nsid w:val="7EB12BD3"/>
    <w:multiLevelType w:val="hybridMultilevel"/>
    <w:tmpl w:val="A36020D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18"/>
  </w:num>
  <w:num w:numId="3">
    <w:abstractNumId w:val="19"/>
  </w:num>
  <w:num w:numId="4">
    <w:abstractNumId w:val="25"/>
  </w:num>
  <w:num w:numId="5">
    <w:abstractNumId w:val="17"/>
  </w:num>
  <w:num w:numId="6">
    <w:abstractNumId w:val="7"/>
  </w:num>
  <w:num w:numId="7">
    <w:abstractNumId w:val="31"/>
  </w:num>
  <w:num w:numId="8">
    <w:abstractNumId w:val="23"/>
  </w:num>
  <w:num w:numId="9">
    <w:abstractNumId w:val="30"/>
  </w:num>
  <w:num w:numId="10">
    <w:abstractNumId w:val="14"/>
  </w:num>
  <w:num w:numId="11">
    <w:abstractNumId w:val="24"/>
  </w:num>
  <w:num w:numId="12">
    <w:abstractNumId w:val="22"/>
  </w:num>
  <w:num w:numId="13">
    <w:abstractNumId w:val="6"/>
  </w:num>
  <w:num w:numId="14">
    <w:abstractNumId w:val="5"/>
  </w:num>
  <w:num w:numId="15">
    <w:abstractNumId w:val="20"/>
  </w:num>
  <w:num w:numId="16">
    <w:abstractNumId w:val="11"/>
  </w:num>
  <w:num w:numId="17">
    <w:abstractNumId w:val="3"/>
  </w:num>
  <w:num w:numId="18">
    <w:abstractNumId w:val="8"/>
  </w:num>
  <w:num w:numId="19">
    <w:abstractNumId w:val="13"/>
  </w:num>
  <w:num w:numId="20">
    <w:abstractNumId w:val="12"/>
  </w:num>
  <w:num w:numId="21">
    <w:abstractNumId w:val="32"/>
  </w:num>
  <w:num w:numId="22">
    <w:abstractNumId w:val="29"/>
  </w:num>
  <w:num w:numId="23">
    <w:abstractNumId w:val="16"/>
  </w:num>
  <w:num w:numId="24">
    <w:abstractNumId w:val="4"/>
  </w:num>
  <w:num w:numId="25">
    <w:abstractNumId w:val="21"/>
  </w:num>
  <w:num w:numId="26">
    <w:abstractNumId w:val="15"/>
  </w:num>
  <w:num w:numId="27">
    <w:abstractNumId w:val="27"/>
  </w:num>
  <w:num w:numId="28">
    <w:abstractNumId w:val="2"/>
  </w:num>
  <w:num w:numId="29">
    <w:abstractNumId w:val="10"/>
  </w:num>
  <w:num w:numId="30">
    <w:abstractNumId w:val="1"/>
  </w:num>
  <w:num w:numId="31">
    <w:abstractNumId w:val="0"/>
  </w:num>
  <w:num w:numId="32">
    <w:abstractNumId w:val="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02673"/>
    <w:rsid w:val="0002039C"/>
    <w:rsid w:val="000410A1"/>
    <w:rsid w:val="000618FC"/>
    <w:rsid w:val="00096687"/>
    <w:rsid w:val="000A0941"/>
    <w:rsid w:val="000B05DB"/>
    <w:rsid w:val="000B73E4"/>
    <w:rsid w:val="000C2F9C"/>
    <w:rsid w:val="000C5936"/>
    <w:rsid w:val="000E05E0"/>
    <w:rsid w:val="000E2F19"/>
    <w:rsid w:val="000E390E"/>
    <w:rsid w:val="000F68EA"/>
    <w:rsid w:val="00104576"/>
    <w:rsid w:val="001076D0"/>
    <w:rsid w:val="001130E1"/>
    <w:rsid w:val="0011440A"/>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328F"/>
    <w:rsid w:val="00225D4C"/>
    <w:rsid w:val="002409C3"/>
    <w:rsid w:val="0024272F"/>
    <w:rsid w:val="00255272"/>
    <w:rsid w:val="00273569"/>
    <w:rsid w:val="0027452B"/>
    <w:rsid w:val="00276CDF"/>
    <w:rsid w:val="00296CCA"/>
    <w:rsid w:val="002B51AE"/>
    <w:rsid w:val="002C019C"/>
    <w:rsid w:val="002D09F5"/>
    <w:rsid w:val="002E2AE5"/>
    <w:rsid w:val="002E3507"/>
    <w:rsid w:val="002F22F8"/>
    <w:rsid w:val="002F47DC"/>
    <w:rsid w:val="00307239"/>
    <w:rsid w:val="0032080E"/>
    <w:rsid w:val="00325429"/>
    <w:rsid w:val="00325C29"/>
    <w:rsid w:val="00337A81"/>
    <w:rsid w:val="003420F8"/>
    <w:rsid w:val="00342E50"/>
    <w:rsid w:val="00343620"/>
    <w:rsid w:val="003504A0"/>
    <w:rsid w:val="003554F4"/>
    <w:rsid w:val="00362B19"/>
    <w:rsid w:val="00382805"/>
    <w:rsid w:val="00383315"/>
    <w:rsid w:val="0039045C"/>
    <w:rsid w:val="003A2BEB"/>
    <w:rsid w:val="003B6B0B"/>
    <w:rsid w:val="003C7D79"/>
    <w:rsid w:val="003D7C12"/>
    <w:rsid w:val="003E1A11"/>
    <w:rsid w:val="003E5E39"/>
    <w:rsid w:val="003F3266"/>
    <w:rsid w:val="004035F6"/>
    <w:rsid w:val="00405930"/>
    <w:rsid w:val="00405F54"/>
    <w:rsid w:val="00420F20"/>
    <w:rsid w:val="0042127A"/>
    <w:rsid w:val="00421738"/>
    <w:rsid w:val="00425A51"/>
    <w:rsid w:val="004650F8"/>
    <w:rsid w:val="00467EB1"/>
    <w:rsid w:val="00470FCD"/>
    <w:rsid w:val="00481633"/>
    <w:rsid w:val="004823CC"/>
    <w:rsid w:val="00485ABC"/>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595C"/>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7F5841"/>
    <w:rsid w:val="0080256B"/>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8E12AC"/>
    <w:rsid w:val="00911320"/>
    <w:rsid w:val="00913688"/>
    <w:rsid w:val="00920738"/>
    <w:rsid w:val="009244A9"/>
    <w:rsid w:val="00930894"/>
    <w:rsid w:val="00942067"/>
    <w:rsid w:val="0095100E"/>
    <w:rsid w:val="00960138"/>
    <w:rsid w:val="00966C80"/>
    <w:rsid w:val="00992FA0"/>
    <w:rsid w:val="009A3BE7"/>
    <w:rsid w:val="009B40C2"/>
    <w:rsid w:val="009C01D4"/>
    <w:rsid w:val="009C0B7B"/>
    <w:rsid w:val="009C2538"/>
    <w:rsid w:val="009C3857"/>
    <w:rsid w:val="009C4D23"/>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A18EA"/>
    <w:rsid w:val="00AA4877"/>
    <w:rsid w:val="00AB06CA"/>
    <w:rsid w:val="00AB6701"/>
    <w:rsid w:val="00AC2013"/>
    <w:rsid w:val="00AD2939"/>
    <w:rsid w:val="00AE2D69"/>
    <w:rsid w:val="00AF2BBA"/>
    <w:rsid w:val="00B05192"/>
    <w:rsid w:val="00B052ED"/>
    <w:rsid w:val="00B2364C"/>
    <w:rsid w:val="00B24AD2"/>
    <w:rsid w:val="00B30197"/>
    <w:rsid w:val="00B361D2"/>
    <w:rsid w:val="00B4632A"/>
    <w:rsid w:val="00B472D2"/>
    <w:rsid w:val="00B56BBA"/>
    <w:rsid w:val="00B76FC6"/>
    <w:rsid w:val="00B81A19"/>
    <w:rsid w:val="00B84EF5"/>
    <w:rsid w:val="00B92FA8"/>
    <w:rsid w:val="00B96E29"/>
    <w:rsid w:val="00BB5875"/>
    <w:rsid w:val="00BC1FBE"/>
    <w:rsid w:val="00C01877"/>
    <w:rsid w:val="00C215B0"/>
    <w:rsid w:val="00C34D7B"/>
    <w:rsid w:val="00C46C46"/>
    <w:rsid w:val="00C83012"/>
    <w:rsid w:val="00D065BC"/>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25A04"/>
    <w:rsid w:val="00E44865"/>
    <w:rsid w:val="00E45091"/>
    <w:rsid w:val="00E4698A"/>
    <w:rsid w:val="00E564C6"/>
    <w:rsid w:val="00E57773"/>
    <w:rsid w:val="00E62B40"/>
    <w:rsid w:val="00E71F9D"/>
    <w:rsid w:val="00E76044"/>
    <w:rsid w:val="00E9431B"/>
    <w:rsid w:val="00EA373C"/>
    <w:rsid w:val="00EB684A"/>
    <w:rsid w:val="00ED56A1"/>
    <w:rsid w:val="00EE3121"/>
    <w:rsid w:val="00EE5EBA"/>
    <w:rsid w:val="00F0473C"/>
    <w:rsid w:val="00F0790C"/>
    <w:rsid w:val="00F11D58"/>
    <w:rsid w:val="00F14005"/>
    <w:rsid w:val="00F15726"/>
    <w:rsid w:val="00F16FBF"/>
    <w:rsid w:val="00F20432"/>
    <w:rsid w:val="00F456BB"/>
    <w:rsid w:val="00F548AC"/>
    <w:rsid w:val="00F610D5"/>
    <w:rsid w:val="00F62F42"/>
    <w:rsid w:val="00F70234"/>
    <w:rsid w:val="00F73DD1"/>
    <w:rsid w:val="00F754D4"/>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basedOn w:val="Normln"/>
    <w:next w:val="Normln"/>
    <w:link w:val="Nadpis1Char"/>
    <w:uiPriority w:val="99"/>
    <w:qFormat/>
    <w:rsid w:val="00E57773"/>
    <w:pPr>
      <w:keepNext/>
      <w:ind w:left="703" w:hanging="567"/>
      <w:outlineLvl w:val="0"/>
    </w:pPr>
    <w:rPr>
      <w:rFonts w:ascii="Calibri" w:eastAsia="Calibri" w:hAnsi="Calibri" w:cs="Calibri"/>
      <w:sz w:val="20"/>
      <w:szCs w:val="20"/>
      <w:lang w:val="x-none" w:eastAsia="x-none"/>
    </w:rPr>
  </w:style>
  <w:style w:type="paragraph" w:styleId="Nadpis2">
    <w:name w:val="heading 2"/>
    <w:basedOn w:val="Normln"/>
    <w:next w:val="Normln"/>
    <w:link w:val="Nadpis2Char"/>
    <w:semiHidden/>
    <w:unhideWhenUsed/>
    <w:qFormat/>
    <w:rsid w:val="00E57773"/>
    <w:pPr>
      <w:keepNext/>
      <w:spacing w:before="240" w:after="60"/>
      <w:ind w:left="703" w:hanging="567"/>
      <w:outlineLvl w:val="1"/>
    </w:pPr>
    <w:rPr>
      <w:rFonts w:ascii="Calibri Light" w:hAnsi="Calibri Light"/>
      <w:b/>
      <w:bCs/>
      <w:i/>
      <w:iCs/>
      <w:sz w:val="28"/>
      <w:szCs w:val="28"/>
    </w:rPr>
  </w:style>
  <w:style w:type="paragraph" w:styleId="Nadpis3">
    <w:name w:val="heading 3"/>
    <w:basedOn w:val="Normln"/>
    <w:next w:val="Normln"/>
    <w:link w:val="Nadpis3Char"/>
    <w:uiPriority w:val="99"/>
    <w:qFormat/>
    <w:rsid w:val="00E57773"/>
    <w:pPr>
      <w:keepNext/>
      <w:spacing w:before="240" w:after="60"/>
      <w:ind w:left="703" w:hanging="567"/>
      <w:outlineLvl w:val="2"/>
    </w:pPr>
    <w:rPr>
      <w:rFonts w:ascii="Cambria" w:eastAsia="Calibri" w:hAnsi="Cambria" w:cs="Calibri"/>
      <w:b/>
      <w:bCs/>
      <w:sz w:val="26"/>
      <w:szCs w:val="26"/>
      <w:lang w:val="x-none" w:eastAsia="x-none"/>
    </w:rPr>
  </w:style>
  <w:style w:type="paragraph" w:styleId="Nadpis4">
    <w:name w:val="heading 4"/>
    <w:basedOn w:val="Normln"/>
    <w:next w:val="Normln"/>
    <w:link w:val="Nadpis4Char"/>
    <w:uiPriority w:val="99"/>
    <w:qFormat/>
    <w:rsid w:val="00E57773"/>
    <w:pPr>
      <w:keepNext/>
      <w:spacing w:before="240" w:after="60"/>
      <w:ind w:left="703" w:hanging="567"/>
      <w:outlineLvl w:val="3"/>
    </w:pPr>
    <w:rPr>
      <w:rFonts w:ascii="Calibri" w:eastAsia="Calibri" w:hAnsi="Calibri" w:cs="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customStyle="1" w:styleId="Nadpis1Char">
    <w:name w:val="Nadpis 1 Char"/>
    <w:basedOn w:val="Standardnpsmoodstavce"/>
    <w:link w:val="Nadpis1"/>
    <w:uiPriority w:val="99"/>
    <w:rsid w:val="00E57773"/>
    <w:rPr>
      <w:rFonts w:ascii="Calibri" w:eastAsia="Calibri" w:hAnsi="Calibri" w:cs="Calibri"/>
      <w:sz w:val="20"/>
      <w:szCs w:val="20"/>
      <w:lang w:val="x-none" w:eastAsia="x-none"/>
    </w:rPr>
  </w:style>
  <w:style w:type="character" w:customStyle="1" w:styleId="Nadpis2Char">
    <w:name w:val="Nadpis 2 Char"/>
    <w:basedOn w:val="Standardnpsmoodstavce"/>
    <w:link w:val="Nadpis2"/>
    <w:semiHidden/>
    <w:rsid w:val="00E57773"/>
    <w:rPr>
      <w:rFonts w:ascii="Calibri Light" w:hAnsi="Calibri Light"/>
      <w:b/>
      <w:bCs/>
      <w:i/>
      <w:iCs/>
      <w:sz w:val="28"/>
      <w:szCs w:val="28"/>
    </w:rPr>
  </w:style>
  <w:style w:type="character" w:customStyle="1" w:styleId="Nadpis3Char">
    <w:name w:val="Nadpis 3 Char"/>
    <w:basedOn w:val="Standardnpsmoodstavce"/>
    <w:link w:val="Nadpis3"/>
    <w:uiPriority w:val="99"/>
    <w:rsid w:val="00E57773"/>
    <w:rPr>
      <w:rFonts w:ascii="Cambria" w:eastAsia="Calibri" w:hAnsi="Cambria" w:cs="Calibri"/>
      <w:b/>
      <w:bCs/>
      <w:sz w:val="26"/>
      <w:szCs w:val="26"/>
      <w:lang w:val="x-none" w:eastAsia="x-none"/>
    </w:rPr>
  </w:style>
  <w:style w:type="character" w:customStyle="1" w:styleId="Nadpis4Char">
    <w:name w:val="Nadpis 4 Char"/>
    <w:basedOn w:val="Standardnpsmoodstavce"/>
    <w:link w:val="Nadpis4"/>
    <w:uiPriority w:val="99"/>
    <w:rsid w:val="00E57773"/>
    <w:rPr>
      <w:rFonts w:ascii="Calibri" w:eastAsia="Calibri" w:hAnsi="Calibri" w:cs="Calibri"/>
      <w:b/>
      <w:bCs/>
      <w:sz w:val="28"/>
      <w:szCs w:val="28"/>
      <w:lang w:val="x-none" w:eastAsia="x-none"/>
    </w:rPr>
  </w:style>
  <w:style w:type="character" w:styleId="slostrnky">
    <w:name w:val="page number"/>
    <w:uiPriority w:val="99"/>
    <w:rsid w:val="00E57773"/>
    <w:rPr>
      <w:rFonts w:cs="Times New Roman"/>
    </w:rPr>
  </w:style>
  <w:style w:type="character" w:styleId="Odkaznakoment">
    <w:name w:val="annotation reference"/>
    <w:uiPriority w:val="99"/>
    <w:semiHidden/>
    <w:rsid w:val="00E57773"/>
    <w:rPr>
      <w:rFonts w:cs="Times New Roman"/>
      <w:sz w:val="16"/>
      <w:szCs w:val="16"/>
    </w:rPr>
  </w:style>
  <w:style w:type="paragraph" w:styleId="Textkomente">
    <w:name w:val="annotation text"/>
    <w:basedOn w:val="Normln"/>
    <w:link w:val="TextkomenteChar"/>
    <w:uiPriority w:val="99"/>
    <w:semiHidden/>
    <w:rsid w:val="00E57773"/>
    <w:pPr>
      <w:ind w:left="703" w:hanging="567"/>
    </w:pPr>
    <w:rPr>
      <w:rFonts w:ascii="Calibri" w:eastAsia="Calibri" w:hAnsi="Calibri" w:cs="Calibri"/>
      <w:sz w:val="20"/>
      <w:szCs w:val="20"/>
      <w:lang w:val="x-none"/>
    </w:rPr>
  </w:style>
  <w:style w:type="character" w:customStyle="1" w:styleId="TextkomenteChar">
    <w:name w:val="Text komentáře Char"/>
    <w:basedOn w:val="Standardnpsmoodstavce"/>
    <w:link w:val="Textkomente"/>
    <w:uiPriority w:val="99"/>
    <w:semiHidden/>
    <w:rsid w:val="00E57773"/>
    <w:rPr>
      <w:rFonts w:ascii="Calibri" w:eastAsia="Calibri" w:hAnsi="Calibri" w:cs="Calibri"/>
      <w:sz w:val="20"/>
      <w:szCs w:val="20"/>
      <w:lang w:val="x-none"/>
    </w:rPr>
  </w:style>
  <w:style w:type="character" w:styleId="Hypertextovodkaz">
    <w:name w:val="Hyperlink"/>
    <w:uiPriority w:val="99"/>
    <w:rsid w:val="00E57773"/>
    <w:rPr>
      <w:rFonts w:cs="Times New Roman"/>
      <w:color w:val="0000FF"/>
      <w:u w:val="single"/>
    </w:rPr>
  </w:style>
  <w:style w:type="paragraph" w:styleId="Prosttext">
    <w:name w:val="Plain Text"/>
    <w:basedOn w:val="Normln"/>
    <w:link w:val="ProsttextChar"/>
    <w:uiPriority w:val="99"/>
    <w:rsid w:val="00E57773"/>
    <w:pPr>
      <w:ind w:left="703" w:hanging="567"/>
    </w:pPr>
    <w:rPr>
      <w:rFonts w:ascii="Courier New" w:eastAsia="Calibri" w:hAnsi="Courier New" w:cs="Calibri"/>
      <w:sz w:val="20"/>
      <w:szCs w:val="20"/>
      <w:lang w:val="x-none" w:eastAsia="x-none"/>
    </w:rPr>
  </w:style>
  <w:style w:type="character" w:customStyle="1" w:styleId="ProsttextChar">
    <w:name w:val="Prostý text Char"/>
    <w:basedOn w:val="Standardnpsmoodstavce"/>
    <w:link w:val="Prosttext"/>
    <w:uiPriority w:val="99"/>
    <w:rsid w:val="00E57773"/>
    <w:rPr>
      <w:rFonts w:ascii="Courier New" w:eastAsia="Calibri" w:hAnsi="Courier New" w:cs="Calibri"/>
      <w:sz w:val="20"/>
      <w:szCs w:val="20"/>
      <w:lang w:val="x-none" w:eastAsia="x-none"/>
    </w:rPr>
  </w:style>
  <w:style w:type="paragraph" w:styleId="Nzev">
    <w:name w:val="Title"/>
    <w:basedOn w:val="Normln"/>
    <w:link w:val="NzevChar"/>
    <w:uiPriority w:val="99"/>
    <w:qFormat/>
    <w:rsid w:val="00E57773"/>
    <w:pPr>
      <w:numPr>
        <w:numId w:val="2"/>
      </w:numPr>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uiPriority w:val="99"/>
    <w:rsid w:val="00E57773"/>
    <w:rPr>
      <w:rFonts w:ascii="Calibri" w:eastAsia="Calibri" w:hAnsi="Calibri" w:cs="Calibri"/>
      <w:sz w:val="20"/>
      <w:szCs w:val="20"/>
      <w:u w:val="single"/>
      <w:lang w:val="x-none" w:eastAsia="x-none"/>
    </w:rPr>
  </w:style>
  <w:style w:type="table" w:styleId="Mkatabulky">
    <w:name w:val="Table Grid"/>
    <w:basedOn w:val="Normlntabulka"/>
    <w:uiPriority w:val="99"/>
    <w:rsid w:val="00E57773"/>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link w:val="OdstavecseseznamemChar"/>
    <w:uiPriority w:val="99"/>
    <w:qFormat/>
    <w:rsid w:val="00E57773"/>
    <w:pPr>
      <w:ind w:left="708" w:hanging="567"/>
    </w:pPr>
    <w:rPr>
      <w:rFonts w:ascii="Calibri" w:eastAsia="Calibri" w:hAnsi="Calibri" w:cs="Calibri"/>
      <w:sz w:val="20"/>
      <w:szCs w:val="20"/>
    </w:rPr>
  </w:style>
  <w:style w:type="paragraph" w:customStyle="1" w:styleId="Zkladntext21">
    <w:name w:val="Základní text 21"/>
    <w:basedOn w:val="Normln"/>
    <w:uiPriority w:val="99"/>
    <w:rsid w:val="00E57773"/>
    <w:pPr>
      <w:suppressAutoHyphens/>
      <w:ind w:left="703" w:hanging="567"/>
      <w:jc w:val="both"/>
    </w:pPr>
    <w:rPr>
      <w:rFonts w:ascii="Calibri" w:eastAsia="Calibri" w:hAnsi="Calibri" w:cs="Calibri"/>
      <w:sz w:val="20"/>
      <w:szCs w:val="20"/>
      <w:lang w:eastAsia="ar-SA"/>
    </w:rPr>
  </w:style>
  <w:style w:type="paragraph" w:styleId="Pedmtkomente">
    <w:name w:val="annotation subject"/>
    <w:basedOn w:val="Textkomente"/>
    <w:next w:val="Textkomente"/>
    <w:link w:val="PedmtkomenteChar"/>
    <w:uiPriority w:val="99"/>
    <w:semiHidden/>
    <w:rsid w:val="00E57773"/>
    <w:rPr>
      <w:b/>
      <w:bCs/>
    </w:rPr>
  </w:style>
  <w:style w:type="character" w:customStyle="1" w:styleId="PedmtkomenteChar">
    <w:name w:val="Předmět komentáře Char"/>
    <w:basedOn w:val="TextkomenteChar"/>
    <w:link w:val="Pedmtkomente"/>
    <w:uiPriority w:val="99"/>
    <w:semiHidden/>
    <w:rsid w:val="00E57773"/>
    <w:rPr>
      <w:rFonts w:ascii="Calibri" w:eastAsia="Calibri" w:hAnsi="Calibri" w:cs="Calibri"/>
      <w:b/>
      <w:bCs/>
      <w:sz w:val="20"/>
      <w:szCs w:val="20"/>
      <w:lang w:val="x-none"/>
    </w:rPr>
  </w:style>
  <w:style w:type="paragraph" w:customStyle="1" w:styleId="Text">
    <w:name w:val="Text"/>
    <w:basedOn w:val="Normln"/>
    <w:uiPriority w:val="99"/>
    <w:rsid w:val="00E57773"/>
    <w:pPr>
      <w:tabs>
        <w:tab w:val="left" w:pos="227"/>
      </w:tabs>
      <w:spacing w:line="220" w:lineRule="exact"/>
      <w:ind w:left="703" w:hanging="567"/>
      <w:jc w:val="both"/>
    </w:pPr>
    <w:rPr>
      <w:rFonts w:ascii="Book Antiqua" w:eastAsia="Calibri" w:hAnsi="Book Antiqua" w:cs="Book Antiqua"/>
      <w:color w:val="000000"/>
      <w:sz w:val="18"/>
      <w:szCs w:val="18"/>
      <w:lang w:val="en-US"/>
    </w:rPr>
  </w:style>
  <w:style w:type="paragraph" w:styleId="Zkladntext">
    <w:name w:val="Body Text"/>
    <w:basedOn w:val="Normln"/>
    <w:link w:val="ZkladntextChar"/>
    <w:uiPriority w:val="99"/>
    <w:rsid w:val="00E57773"/>
    <w:pPr>
      <w:ind w:left="703" w:right="-142" w:hanging="567"/>
      <w:jc w:val="both"/>
    </w:pPr>
    <w:rPr>
      <w:rFonts w:ascii="Arial" w:eastAsia="Calibri" w:hAnsi="Arial" w:cs="Calibri"/>
      <w:sz w:val="20"/>
      <w:szCs w:val="20"/>
    </w:rPr>
  </w:style>
  <w:style w:type="character" w:customStyle="1" w:styleId="ZkladntextChar">
    <w:name w:val="Základní text Char"/>
    <w:basedOn w:val="Standardnpsmoodstavce"/>
    <w:link w:val="Zkladntext"/>
    <w:uiPriority w:val="99"/>
    <w:rsid w:val="00E57773"/>
    <w:rPr>
      <w:rFonts w:ascii="Arial" w:eastAsia="Calibri" w:hAnsi="Arial" w:cs="Calibri"/>
      <w:sz w:val="20"/>
      <w:szCs w:val="20"/>
    </w:rPr>
  </w:style>
  <w:style w:type="paragraph" w:styleId="Normlnweb">
    <w:name w:val="Normal (Web)"/>
    <w:basedOn w:val="Normln"/>
    <w:uiPriority w:val="99"/>
    <w:rsid w:val="00E57773"/>
    <w:pPr>
      <w:spacing w:before="100" w:beforeAutospacing="1" w:after="100" w:afterAutospacing="1"/>
      <w:ind w:left="703" w:hanging="567"/>
    </w:pPr>
    <w:rPr>
      <w:rFonts w:ascii="Calibri" w:eastAsia="Calibri" w:hAnsi="Calibri" w:cs="Calibri"/>
      <w:sz w:val="20"/>
      <w:szCs w:val="20"/>
    </w:rPr>
  </w:style>
  <w:style w:type="character" w:styleId="Siln">
    <w:name w:val="Strong"/>
    <w:qFormat/>
    <w:rsid w:val="00E57773"/>
    <w:rPr>
      <w:rFonts w:cs="Times New Roman"/>
      <w:b/>
      <w:bCs/>
    </w:rPr>
  </w:style>
  <w:style w:type="character" w:customStyle="1" w:styleId="ftresult">
    <w:name w:val="ftresult"/>
    <w:uiPriority w:val="99"/>
    <w:rsid w:val="00E57773"/>
  </w:style>
  <w:style w:type="paragraph" w:customStyle="1" w:styleId="Textbody">
    <w:name w:val="Text body"/>
    <w:basedOn w:val="Normln"/>
    <w:uiPriority w:val="99"/>
    <w:rsid w:val="00E57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line="100" w:lineRule="atLeast"/>
      <w:ind w:left="703" w:hanging="567"/>
      <w:jc w:val="both"/>
      <w:textAlignment w:val="baseline"/>
    </w:pPr>
    <w:rPr>
      <w:rFonts w:ascii="Arial" w:eastAsia="Calibri" w:hAnsi="Arial" w:cs="Arial"/>
      <w:kern w:val="3"/>
      <w:sz w:val="22"/>
      <w:szCs w:val="22"/>
      <w:lang w:val="en-US"/>
    </w:rPr>
  </w:style>
  <w:style w:type="paragraph" w:styleId="Revize">
    <w:name w:val="Revision"/>
    <w:hidden/>
    <w:uiPriority w:val="99"/>
    <w:semiHidden/>
    <w:rsid w:val="00E57773"/>
    <w:pPr>
      <w:spacing w:after="0" w:line="240" w:lineRule="auto"/>
      <w:ind w:left="703" w:hanging="567"/>
    </w:pPr>
    <w:rPr>
      <w:rFonts w:cs="Calibri"/>
      <w:sz w:val="24"/>
      <w:szCs w:val="24"/>
    </w:rPr>
  </w:style>
  <w:style w:type="character" w:customStyle="1" w:styleId="Zkladntext0">
    <w:name w:val="Základní text_"/>
    <w:link w:val="Zkladntext3"/>
    <w:uiPriority w:val="99"/>
    <w:locked/>
    <w:rsid w:val="00E57773"/>
    <w:rPr>
      <w:rFonts w:ascii="Arial" w:hAnsi="Arial" w:cs="Arial"/>
      <w:shd w:val="clear" w:color="auto" w:fill="FFFFFF"/>
    </w:rPr>
  </w:style>
  <w:style w:type="paragraph" w:customStyle="1" w:styleId="Zkladntext3">
    <w:name w:val="Základní text3"/>
    <w:basedOn w:val="Normln"/>
    <w:link w:val="Zkladntext0"/>
    <w:uiPriority w:val="99"/>
    <w:rsid w:val="00E57773"/>
    <w:pPr>
      <w:widowControl w:val="0"/>
      <w:shd w:val="clear" w:color="auto" w:fill="FFFFFF"/>
      <w:spacing w:after="120" w:line="240" w:lineRule="atLeast"/>
      <w:ind w:left="703" w:hanging="600"/>
      <w:jc w:val="right"/>
    </w:pPr>
    <w:rPr>
      <w:rFonts w:ascii="Arial" w:hAnsi="Arial" w:cs="Arial"/>
      <w:sz w:val="22"/>
      <w:szCs w:val="22"/>
    </w:rPr>
  </w:style>
  <w:style w:type="paragraph" w:customStyle="1" w:styleId="PODKAPITOLA">
    <w:name w:val="PODKAPITOLA"/>
    <w:basedOn w:val="Normln"/>
    <w:link w:val="PODKAPITOLAChar"/>
    <w:qFormat/>
    <w:rsid w:val="00E57773"/>
    <w:pPr>
      <w:ind w:left="703" w:hanging="567"/>
    </w:pPr>
    <w:rPr>
      <w:rFonts w:ascii="Verdana" w:eastAsia="Calibri" w:hAnsi="Verdana" w:cs="Calibri"/>
      <w:b/>
      <w:bCs/>
      <w:sz w:val="20"/>
      <w:szCs w:val="20"/>
      <w:lang w:val="x-none" w:eastAsia="x-none"/>
    </w:rPr>
  </w:style>
  <w:style w:type="character" w:customStyle="1" w:styleId="PODKAPITOLAChar">
    <w:name w:val="PODKAPITOLA Char"/>
    <w:link w:val="PODKAPITOLA"/>
    <w:rsid w:val="00E57773"/>
    <w:rPr>
      <w:rFonts w:ascii="Verdana" w:eastAsia="Calibri" w:hAnsi="Verdana" w:cs="Calibri"/>
      <w:b/>
      <w:bCs/>
      <w:sz w:val="20"/>
      <w:szCs w:val="20"/>
      <w:lang w:val="x-none" w:eastAsia="x-none"/>
    </w:rPr>
  </w:style>
  <w:style w:type="paragraph" w:customStyle="1" w:styleId="Default">
    <w:name w:val="Default"/>
    <w:rsid w:val="00E57773"/>
    <w:pPr>
      <w:autoSpaceDE w:val="0"/>
      <w:autoSpaceDN w:val="0"/>
      <w:adjustRightInd w:val="0"/>
      <w:spacing w:after="0" w:line="240" w:lineRule="auto"/>
      <w:ind w:left="703" w:hanging="567"/>
    </w:pPr>
    <w:rPr>
      <w:rFonts w:ascii="Calibri" w:eastAsia="Calibri" w:hAnsi="Calibri" w:cs="Calibri"/>
      <w:color w:val="000000"/>
      <w:sz w:val="24"/>
      <w:szCs w:val="24"/>
    </w:rPr>
  </w:style>
  <w:style w:type="paragraph" w:customStyle="1" w:styleId="Styl11">
    <w:name w:val="Styl 1.1"/>
    <w:basedOn w:val="Odstavecseseznamem"/>
    <w:link w:val="Styl11Char"/>
    <w:qFormat/>
    <w:rsid w:val="00E57773"/>
    <w:pPr>
      <w:ind w:left="567"/>
      <w:jc w:val="both"/>
    </w:pPr>
    <w:rPr>
      <w:sz w:val="22"/>
      <w:szCs w:val="22"/>
      <w:lang w:val="x-none" w:eastAsia="x-none"/>
    </w:rPr>
  </w:style>
  <w:style w:type="character" w:customStyle="1" w:styleId="Styl11Char">
    <w:name w:val="Styl 1.1 Char"/>
    <w:link w:val="Styl11"/>
    <w:rsid w:val="00E57773"/>
    <w:rPr>
      <w:rFonts w:ascii="Calibri" w:eastAsia="Calibri" w:hAnsi="Calibri" w:cs="Calibri"/>
      <w:lang w:val="x-none" w:eastAsia="x-none"/>
    </w:rPr>
  </w:style>
  <w:style w:type="character" w:customStyle="1" w:styleId="object">
    <w:name w:val="object"/>
    <w:rsid w:val="00E57773"/>
  </w:style>
  <w:style w:type="paragraph" w:customStyle="1" w:styleId="Normln2">
    <w:name w:val="Normální2"/>
    <w:rsid w:val="00E57773"/>
    <w:pPr>
      <w:spacing w:after="0" w:line="240" w:lineRule="auto"/>
    </w:pPr>
    <w:rPr>
      <w:rFonts w:eastAsia="Arial Unicode MS" w:cs="Arial Unicode MS"/>
      <w:color w:val="000000"/>
      <w:sz w:val="20"/>
      <w:szCs w:val="20"/>
      <w:u w:color="000000"/>
      <w:lang w:val="en-US"/>
    </w:rPr>
  </w:style>
  <w:style w:type="character" w:customStyle="1" w:styleId="dn">
    <w:name w:val="Žádný"/>
    <w:rsid w:val="00E57773"/>
  </w:style>
  <w:style w:type="paragraph" w:customStyle="1" w:styleId="Textbubliny1">
    <w:name w:val="Text bubliny1"/>
    <w:basedOn w:val="Normln"/>
    <w:rsid w:val="00E57773"/>
    <w:rPr>
      <w:rFonts w:ascii="Tahoma" w:hAnsi="Tahoma" w:cs="Tahoma"/>
      <w:sz w:val="16"/>
      <w:szCs w:val="16"/>
    </w:rPr>
  </w:style>
  <w:style w:type="character" w:customStyle="1" w:styleId="OdstavecseseznamemChar">
    <w:name w:val="Odstavec se seznamem Char"/>
    <w:link w:val="Odstavecseseznamem"/>
    <w:uiPriority w:val="99"/>
    <w:locked/>
    <w:rsid w:val="00E57773"/>
    <w:rPr>
      <w:rFonts w:ascii="Calibri" w:eastAsia="Calibri" w:hAnsi="Calibri" w:cs="Calibri"/>
      <w:sz w:val="20"/>
      <w:szCs w:val="20"/>
    </w:rPr>
  </w:style>
  <w:style w:type="character" w:customStyle="1" w:styleId="WW8Num12z4">
    <w:name w:val="WW8Num12z4"/>
    <w:uiPriority w:val="99"/>
    <w:rsid w:val="00E57773"/>
  </w:style>
  <w:style w:type="character" w:styleId="Nevyeenzmnka">
    <w:name w:val="Unresolved Mention"/>
    <w:basedOn w:val="Standardnpsmoodstavce"/>
    <w:uiPriority w:val="99"/>
    <w:semiHidden/>
    <w:unhideWhenUsed/>
    <w:rsid w:val="003D7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CD668-B1B3-47F6-91DE-FC85410C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9388</Words>
  <Characters>55395</Characters>
  <Application>Microsoft Office Word</Application>
  <DocSecurity>0</DocSecurity>
  <Lines>461</Lines>
  <Paragraphs>129</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64654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Svačinová Šárka</cp:lastModifiedBy>
  <cp:revision>5</cp:revision>
  <cp:lastPrinted>2025-07-07T07:04:00Z</cp:lastPrinted>
  <dcterms:created xsi:type="dcterms:W3CDTF">2025-07-10T11:09:00Z</dcterms:created>
  <dcterms:modified xsi:type="dcterms:W3CDTF">2025-07-10T11:16:00Z</dcterms:modified>
</cp:coreProperties>
</file>