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47B59" w14:textId="77777777" w:rsidR="00E30C2B" w:rsidRPr="00720B13" w:rsidRDefault="00E30C2B" w:rsidP="00E30C2B">
      <w:pPr>
        <w:jc w:val="center"/>
        <w:rPr>
          <w:rFonts w:ascii="Tahoma" w:hAnsi="Tahoma" w:cs="Tahoma"/>
          <w:b/>
        </w:rPr>
      </w:pPr>
      <w:r w:rsidRPr="00720B13">
        <w:rPr>
          <w:rFonts w:ascii="Tahoma" w:hAnsi="Tahoma" w:cs="Tahoma"/>
          <w:b/>
        </w:rPr>
        <w:t>SMLOUVA O ZAJIŠTĚNÍ LABORATORNÍCH VYŠETŘENÍ</w:t>
      </w:r>
    </w:p>
    <w:p w14:paraId="480CFABF" w14:textId="77777777" w:rsidR="00E30C2B" w:rsidRDefault="00E30C2B" w:rsidP="00E30C2B">
      <w:pPr>
        <w:rPr>
          <w:rFonts w:ascii="Tahoma" w:hAnsi="Tahoma" w:cs="Tahoma"/>
        </w:rPr>
      </w:pPr>
    </w:p>
    <w:p w14:paraId="34FC3D11" w14:textId="77777777" w:rsidR="000E0EC0" w:rsidRDefault="000E0EC0" w:rsidP="00E30C2B">
      <w:pPr>
        <w:rPr>
          <w:rFonts w:ascii="Tahoma" w:hAnsi="Tahoma" w:cs="Tahoma"/>
        </w:rPr>
      </w:pPr>
    </w:p>
    <w:p w14:paraId="4BBF7A2F" w14:textId="77777777" w:rsidR="000E0EC0" w:rsidRPr="00720B13" w:rsidRDefault="000E0EC0" w:rsidP="00E30C2B">
      <w:pPr>
        <w:rPr>
          <w:rFonts w:ascii="Tahoma" w:hAnsi="Tahoma" w:cs="Tahoma"/>
        </w:rPr>
      </w:pPr>
    </w:p>
    <w:p w14:paraId="0BBF4215" w14:textId="77777777" w:rsidR="00E30C2B" w:rsidRPr="00720B13" w:rsidRDefault="00E30C2B" w:rsidP="00E30C2B">
      <w:pPr>
        <w:rPr>
          <w:rFonts w:ascii="Tahoma" w:hAnsi="Tahoma" w:cs="Tahoma"/>
          <w:sz w:val="20"/>
          <w:szCs w:val="20"/>
        </w:rPr>
      </w:pPr>
      <w:r w:rsidRPr="00720B13">
        <w:rPr>
          <w:rFonts w:ascii="Tahoma" w:hAnsi="Tahoma" w:cs="Tahoma"/>
          <w:sz w:val="20"/>
          <w:szCs w:val="20"/>
        </w:rPr>
        <w:t>Níže uvedeného dne spolu</w:t>
      </w:r>
    </w:p>
    <w:p w14:paraId="4356CD69" w14:textId="77777777" w:rsidR="00E30C2B" w:rsidRDefault="00E30C2B" w:rsidP="00E30C2B">
      <w:pPr>
        <w:rPr>
          <w:rFonts w:ascii="Tahoma" w:hAnsi="Tahoma" w:cs="Tahoma"/>
          <w:sz w:val="20"/>
          <w:szCs w:val="20"/>
        </w:rPr>
      </w:pPr>
    </w:p>
    <w:p w14:paraId="74130E4E" w14:textId="77777777" w:rsidR="000E0EC0" w:rsidRDefault="000E0EC0" w:rsidP="00E30C2B">
      <w:pPr>
        <w:rPr>
          <w:rFonts w:ascii="Tahoma" w:hAnsi="Tahoma" w:cs="Tahoma"/>
          <w:sz w:val="20"/>
          <w:szCs w:val="20"/>
        </w:rPr>
      </w:pPr>
    </w:p>
    <w:p w14:paraId="1A18CC63" w14:textId="77777777" w:rsidR="000E0EC0" w:rsidRPr="00720B13" w:rsidRDefault="000E0EC0" w:rsidP="00E30C2B">
      <w:pPr>
        <w:rPr>
          <w:rFonts w:ascii="Tahoma" w:hAnsi="Tahoma" w:cs="Tahoma"/>
          <w:sz w:val="20"/>
          <w:szCs w:val="20"/>
        </w:rPr>
      </w:pPr>
    </w:p>
    <w:p w14:paraId="4465A3CB" w14:textId="77777777" w:rsidR="00E30C2B" w:rsidRPr="003354E8" w:rsidRDefault="002C1F2F" w:rsidP="00E30C2B">
      <w:pPr>
        <w:rPr>
          <w:rFonts w:ascii="Tahoma" w:hAnsi="Tahoma" w:cs="Tahoma"/>
          <w:b/>
          <w:sz w:val="20"/>
          <w:szCs w:val="20"/>
        </w:rPr>
      </w:pPr>
      <w:r w:rsidRPr="003354E8">
        <w:rPr>
          <w:rFonts w:ascii="Tahoma" w:hAnsi="Tahoma" w:cs="Tahoma"/>
          <w:b/>
          <w:sz w:val="20"/>
          <w:szCs w:val="20"/>
        </w:rPr>
        <w:t>Nemocnice České Budějovice, a.s.</w:t>
      </w:r>
    </w:p>
    <w:p w14:paraId="0A497492" w14:textId="77777777" w:rsidR="00E30C2B" w:rsidRPr="00720B13" w:rsidRDefault="00E30C2B" w:rsidP="00E30C2B">
      <w:pPr>
        <w:rPr>
          <w:rFonts w:ascii="Tahoma" w:hAnsi="Tahoma" w:cs="Tahoma"/>
          <w:sz w:val="20"/>
          <w:szCs w:val="20"/>
        </w:rPr>
      </w:pPr>
      <w:r w:rsidRPr="00720B13">
        <w:rPr>
          <w:rFonts w:ascii="Tahoma" w:hAnsi="Tahoma" w:cs="Tahoma"/>
          <w:sz w:val="20"/>
          <w:szCs w:val="20"/>
        </w:rPr>
        <w:t xml:space="preserve">se sídlem: </w:t>
      </w:r>
      <w:r w:rsidR="002C1F2F" w:rsidRPr="00720B13">
        <w:rPr>
          <w:rFonts w:ascii="Tahoma" w:hAnsi="Tahoma" w:cs="Tahoma"/>
          <w:sz w:val="20"/>
          <w:szCs w:val="20"/>
        </w:rPr>
        <w:t>České Budějovice, B. Němcové 585/54, PSČ 370 01</w:t>
      </w:r>
    </w:p>
    <w:p w14:paraId="3F09C601" w14:textId="77777777" w:rsidR="00E30C2B" w:rsidRPr="00720B13" w:rsidRDefault="002C1F2F" w:rsidP="00E30C2B">
      <w:pPr>
        <w:rPr>
          <w:rFonts w:ascii="Tahoma" w:hAnsi="Tahoma" w:cs="Tahoma"/>
          <w:sz w:val="20"/>
          <w:szCs w:val="20"/>
        </w:rPr>
      </w:pPr>
      <w:r w:rsidRPr="00720B13">
        <w:rPr>
          <w:rFonts w:ascii="Tahoma" w:hAnsi="Tahoma" w:cs="Tahoma"/>
          <w:sz w:val="20"/>
          <w:szCs w:val="20"/>
        </w:rPr>
        <w:t>IČ: 2606887</w:t>
      </w:r>
      <w:r w:rsidR="00016D8C">
        <w:rPr>
          <w:rFonts w:ascii="Tahoma" w:hAnsi="Tahoma" w:cs="Tahoma"/>
          <w:sz w:val="20"/>
          <w:szCs w:val="20"/>
        </w:rPr>
        <w:t>7</w:t>
      </w:r>
    </w:p>
    <w:p w14:paraId="74FDDA58" w14:textId="77777777" w:rsidR="002C1F2F" w:rsidRPr="00720B13" w:rsidRDefault="002C1F2F" w:rsidP="00E30C2B">
      <w:pPr>
        <w:rPr>
          <w:rFonts w:ascii="Tahoma" w:hAnsi="Tahoma" w:cs="Tahoma"/>
          <w:sz w:val="20"/>
          <w:szCs w:val="20"/>
        </w:rPr>
      </w:pPr>
      <w:r w:rsidRPr="00720B13">
        <w:rPr>
          <w:rFonts w:ascii="Tahoma" w:hAnsi="Tahoma" w:cs="Tahoma"/>
          <w:sz w:val="20"/>
          <w:szCs w:val="20"/>
        </w:rPr>
        <w:t>DIČ: CZ2606887</w:t>
      </w:r>
      <w:r w:rsidR="00737AE8">
        <w:rPr>
          <w:rFonts w:ascii="Tahoma" w:hAnsi="Tahoma" w:cs="Tahoma"/>
          <w:sz w:val="20"/>
          <w:szCs w:val="20"/>
        </w:rPr>
        <w:t>7, pro účely DPH DIČ: CZ699005400</w:t>
      </w:r>
    </w:p>
    <w:p w14:paraId="49AE54D5" w14:textId="77777777" w:rsidR="00E30C2B" w:rsidRPr="00720B13" w:rsidRDefault="00E30C2B" w:rsidP="00E30C2B">
      <w:pPr>
        <w:rPr>
          <w:rFonts w:ascii="Tahoma" w:hAnsi="Tahoma" w:cs="Tahoma"/>
          <w:sz w:val="20"/>
          <w:szCs w:val="20"/>
        </w:rPr>
      </w:pPr>
      <w:r w:rsidRPr="00720B13">
        <w:rPr>
          <w:rFonts w:ascii="Tahoma" w:hAnsi="Tahoma" w:cs="Tahoma"/>
          <w:sz w:val="20"/>
          <w:szCs w:val="20"/>
        </w:rPr>
        <w:t>zapsaná v obchodním rejstříku vedeném</w:t>
      </w:r>
      <w:r w:rsidR="002C1F2F" w:rsidRPr="00720B13">
        <w:rPr>
          <w:rFonts w:ascii="Tahoma" w:hAnsi="Tahoma" w:cs="Tahoma"/>
          <w:sz w:val="20"/>
          <w:szCs w:val="20"/>
        </w:rPr>
        <w:t xml:space="preserve"> Krajským soudem v Českých Budějovicích, oddíl B, vložka 1349</w:t>
      </w:r>
    </w:p>
    <w:p w14:paraId="3FF95AC0" w14:textId="77777777" w:rsidR="00E30C2B" w:rsidRPr="00720B13" w:rsidRDefault="00E30C2B" w:rsidP="00E30C2B">
      <w:pPr>
        <w:rPr>
          <w:rFonts w:ascii="Tahoma" w:hAnsi="Tahoma" w:cs="Tahoma"/>
          <w:sz w:val="20"/>
          <w:szCs w:val="20"/>
        </w:rPr>
      </w:pPr>
      <w:r w:rsidRPr="00720B13">
        <w:rPr>
          <w:rFonts w:ascii="Tahoma" w:hAnsi="Tahoma" w:cs="Tahoma"/>
          <w:sz w:val="20"/>
          <w:szCs w:val="20"/>
        </w:rPr>
        <w:t>zastoupen</w:t>
      </w:r>
      <w:r w:rsidR="002C1F2F" w:rsidRPr="00720B13">
        <w:rPr>
          <w:rFonts w:ascii="Tahoma" w:hAnsi="Tahoma" w:cs="Tahoma"/>
          <w:sz w:val="20"/>
          <w:szCs w:val="20"/>
        </w:rPr>
        <w:t xml:space="preserve">á </w:t>
      </w:r>
      <w:r w:rsidR="00737AE8">
        <w:rPr>
          <w:rFonts w:ascii="Tahoma" w:hAnsi="Tahoma" w:cs="Tahoma"/>
          <w:sz w:val="20"/>
          <w:szCs w:val="20"/>
        </w:rPr>
        <w:t>jedním členem</w:t>
      </w:r>
      <w:r w:rsidR="002C1F2F" w:rsidRPr="00720B13">
        <w:rPr>
          <w:rFonts w:ascii="Tahoma" w:hAnsi="Tahoma" w:cs="Tahoma"/>
          <w:sz w:val="20"/>
          <w:szCs w:val="20"/>
        </w:rPr>
        <w:t xml:space="preserve"> představenstva</w:t>
      </w:r>
    </w:p>
    <w:p w14:paraId="5C1B5CC0" w14:textId="77777777" w:rsidR="00E30C2B" w:rsidRPr="00720B13" w:rsidRDefault="00E30C2B" w:rsidP="00E30C2B">
      <w:pPr>
        <w:rPr>
          <w:rFonts w:ascii="Tahoma" w:hAnsi="Tahoma" w:cs="Tahoma"/>
          <w:sz w:val="20"/>
          <w:szCs w:val="20"/>
        </w:rPr>
      </w:pPr>
      <w:r w:rsidRPr="00720B13">
        <w:rPr>
          <w:rFonts w:ascii="Tahoma" w:hAnsi="Tahoma" w:cs="Tahoma"/>
          <w:sz w:val="20"/>
          <w:szCs w:val="20"/>
        </w:rPr>
        <w:t>(dále jen „</w:t>
      </w:r>
      <w:r w:rsidRPr="003354E8">
        <w:rPr>
          <w:rFonts w:ascii="Tahoma" w:hAnsi="Tahoma" w:cs="Tahoma"/>
          <w:b/>
          <w:sz w:val="20"/>
          <w:szCs w:val="20"/>
        </w:rPr>
        <w:t>Poskytovatel</w:t>
      </w:r>
      <w:r w:rsidRPr="00720B13">
        <w:rPr>
          <w:rFonts w:ascii="Tahoma" w:hAnsi="Tahoma" w:cs="Tahoma"/>
          <w:sz w:val="20"/>
          <w:szCs w:val="20"/>
        </w:rPr>
        <w:t>“)</w:t>
      </w:r>
    </w:p>
    <w:p w14:paraId="20C22C43" w14:textId="77777777" w:rsidR="00E30C2B" w:rsidRPr="00720B13" w:rsidRDefault="00E30C2B" w:rsidP="00E30C2B">
      <w:pPr>
        <w:rPr>
          <w:rFonts w:ascii="Tahoma" w:hAnsi="Tahoma" w:cs="Tahoma"/>
          <w:sz w:val="20"/>
          <w:szCs w:val="20"/>
        </w:rPr>
      </w:pPr>
      <w:r w:rsidRPr="00720B13">
        <w:rPr>
          <w:rFonts w:ascii="Tahoma" w:hAnsi="Tahoma" w:cs="Tahoma"/>
          <w:sz w:val="20"/>
          <w:szCs w:val="20"/>
        </w:rPr>
        <w:t>a</w:t>
      </w:r>
    </w:p>
    <w:p w14:paraId="5428B924" w14:textId="77777777" w:rsidR="00737AE8" w:rsidRPr="004B15D2" w:rsidRDefault="00795CC3" w:rsidP="00737AE8">
      <w:pPr>
        <w:rPr>
          <w:rFonts w:ascii="Tahoma" w:hAnsi="Tahoma" w:cs="Tahoma"/>
          <w:b/>
          <w:sz w:val="20"/>
          <w:szCs w:val="20"/>
        </w:rPr>
      </w:pPr>
      <w:r>
        <w:rPr>
          <w:rFonts w:ascii="Tahoma" w:hAnsi="Tahoma" w:cs="Tahoma"/>
          <w:b/>
          <w:sz w:val="20"/>
          <w:szCs w:val="20"/>
        </w:rPr>
        <w:t xml:space="preserve">Nemocnice </w:t>
      </w:r>
      <w:r w:rsidR="000F103D">
        <w:rPr>
          <w:rFonts w:ascii="Tahoma" w:hAnsi="Tahoma" w:cs="Tahoma"/>
          <w:b/>
          <w:sz w:val="20"/>
          <w:szCs w:val="20"/>
        </w:rPr>
        <w:t>Písek</w:t>
      </w:r>
      <w:r>
        <w:rPr>
          <w:rFonts w:ascii="Tahoma" w:hAnsi="Tahoma" w:cs="Tahoma"/>
          <w:b/>
          <w:sz w:val="20"/>
          <w:szCs w:val="20"/>
        </w:rPr>
        <w:t>, a.s.</w:t>
      </w:r>
    </w:p>
    <w:p w14:paraId="395379C3" w14:textId="77777777" w:rsidR="00737AE8" w:rsidRPr="00737AE8" w:rsidRDefault="00737AE8" w:rsidP="00737AE8">
      <w:pPr>
        <w:rPr>
          <w:rFonts w:ascii="Tahoma" w:hAnsi="Tahoma" w:cs="Tahoma"/>
          <w:sz w:val="20"/>
          <w:szCs w:val="20"/>
        </w:rPr>
      </w:pPr>
      <w:r w:rsidRPr="00737AE8">
        <w:rPr>
          <w:rFonts w:ascii="Tahoma" w:hAnsi="Tahoma" w:cs="Tahoma"/>
          <w:sz w:val="20"/>
          <w:szCs w:val="20"/>
        </w:rPr>
        <w:t xml:space="preserve">se sídlem </w:t>
      </w:r>
      <w:r w:rsidR="00795CC3">
        <w:rPr>
          <w:rFonts w:ascii="Tahoma" w:hAnsi="Tahoma" w:cs="Tahoma"/>
          <w:sz w:val="20"/>
          <w:szCs w:val="20"/>
        </w:rPr>
        <w:t>Karla Čapka 589, 397 01 Písek</w:t>
      </w:r>
    </w:p>
    <w:p w14:paraId="527305F4" w14:textId="77777777" w:rsidR="00737AE8" w:rsidRPr="00737AE8" w:rsidRDefault="00737AE8" w:rsidP="00737AE8">
      <w:pPr>
        <w:rPr>
          <w:rFonts w:ascii="Tahoma" w:hAnsi="Tahoma" w:cs="Tahoma"/>
          <w:sz w:val="20"/>
          <w:szCs w:val="20"/>
        </w:rPr>
      </w:pPr>
      <w:r w:rsidRPr="00737AE8">
        <w:rPr>
          <w:rFonts w:ascii="Tahoma" w:hAnsi="Tahoma" w:cs="Tahoma"/>
          <w:sz w:val="20"/>
          <w:szCs w:val="20"/>
        </w:rPr>
        <w:t xml:space="preserve">IČO: </w:t>
      </w:r>
      <w:r w:rsidR="00795CC3">
        <w:rPr>
          <w:rFonts w:ascii="Tahoma" w:hAnsi="Tahoma" w:cs="Tahoma"/>
          <w:sz w:val="20"/>
          <w:szCs w:val="20"/>
        </w:rPr>
        <w:t>260 95 190</w:t>
      </w:r>
    </w:p>
    <w:p w14:paraId="21B852DC" w14:textId="77777777" w:rsidR="00737AE8" w:rsidRPr="00737AE8" w:rsidRDefault="00737AE8" w:rsidP="00737AE8">
      <w:pPr>
        <w:rPr>
          <w:rFonts w:ascii="Tahoma" w:hAnsi="Tahoma" w:cs="Tahoma"/>
          <w:sz w:val="20"/>
          <w:szCs w:val="20"/>
        </w:rPr>
      </w:pPr>
      <w:r w:rsidRPr="00737AE8">
        <w:rPr>
          <w:rFonts w:ascii="Tahoma" w:hAnsi="Tahoma" w:cs="Tahoma"/>
          <w:sz w:val="20"/>
          <w:szCs w:val="20"/>
        </w:rPr>
        <w:t>DIČ: C</w:t>
      </w:r>
      <w:r w:rsidR="00795CC3">
        <w:rPr>
          <w:rFonts w:ascii="Tahoma" w:hAnsi="Tahoma" w:cs="Tahoma"/>
          <w:sz w:val="20"/>
          <w:szCs w:val="20"/>
        </w:rPr>
        <w:t>Z26095190</w:t>
      </w:r>
      <w:r w:rsidRPr="00737AE8">
        <w:rPr>
          <w:rFonts w:ascii="Tahoma" w:hAnsi="Tahoma" w:cs="Tahoma"/>
          <w:sz w:val="20"/>
          <w:szCs w:val="20"/>
        </w:rPr>
        <w:t xml:space="preserve"> pro účely DPH DIČ: CZ699</w:t>
      </w:r>
      <w:r w:rsidR="00795CC3">
        <w:rPr>
          <w:rFonts w:ascii="Tahoma" w:hAnsi="Tahoma" w:cs="Tahoma"/>
          <w:sz w:val="20"/>
          <w:szCs w:val="20"/>
        </w:rPr>
        <w:t>005400</w:t>
      </w:r>
    </w:p>
    <w:p w14:paraId="374F8702" w14:textId="77777777" w:rsidR="00737AE8" w:rsidRPr="00737AE8" w:rsidRDefault="00737AE8" w:rsidP="00737AE8">
      <w:pPr>
        <w:rPr>
          <w:rFonts w:ascii="Tahoma" w:hAnsi="Tahoma" w:cs="Tahoma"/>
          <w:sz w:val="20"/>
          <w:szCs w:val="20"/>
        </w:rPr>
      </w:pPr>
      <w:r w:rsidRPr="00737AE8">
        <w:rPr>
          <w:rFonts w:ascii="Tahoma" w:hAnsi="Tahoma" w:cs="Tahoma"/>
          <w:sz w:val="20"/>
          <w:szCs w:val="20"/>
        </w:rPr>
        <w:t xml:space="preserve">zapsanou v obchodním rejstříku vedeném </w:t>
      </w:r>
      <w:r w:rsidR="00795CC3">
        <w:rPr>
          <w:rFonts w:ascii="Tahoma" w:hAnsi="Tahoma" w:cs="Tahoma"/>
          <w:sz w:val="20"/>
          <w:szCs w:val="20"/>
        </w:rPr>
        <w:t>Krajským</w:t>
      </w:r>
      <w:r w:rsidRPr="00737AE8">
        <w:rPr>
          <w:rFonts w:ascii="Tahoma" w:hAnsi="Tahoma" w:cs="Tahoma"/>
          <w:sz w:val="20"/>
          <w:szCs w:val="20"/>
        </w:rPr>
        <w:t xml:space="preserve"> soudem v</w:t>
      </w:r>
      <w:r w:rsidR="00795CC3">
        <w:rPr>
          <w:rFonts w:ascii="Tahoma" w:hAnsi="Tahoma" w:cs="Tahoma"/>
          <w:sz w:val="20"/>
          <w:szCs w:val="20"/>
        </w:rPr>
        <w:t> Českých Budějoviccích</w:t>
      </w:r>
      <w:r w:rsidRPr="00737AE8">
        <w:rPr>
          <w:rFonts w:ascii="Tahoma" w:hAnsi="Tahoma" w:cs="Tahoma"/>
          <w:sz w:val="20"/>
          <w:szCs w:val="20"/>
        </w:rPr>
        <w:t xml:space="preserve">, </w:t>
      </w:r>
      <w:r w:rsidR="00795CC3">
        <w:rPr>
          <w:rFonts w:ascii="Tahoma" w:hAnsi="Tahoma" w:cs="Tahoma"/>
          <w:sz w:val="20"/>
          <w:szCs w:val="20"/>
        </w:rPr>
        <w:t>oddíl B, vložka 1462</w:t>
      </w:r>
    </w:p>
    <w:p w14:paraId="00FB1D57" w14:textId="61449156" w:rsidR="00E30C2B" w:rsidRPr="00720B13" w:rsidRDefault="00737AE8" w:rsidP="00737AE8">
      <w:pPr>
        <w:rPr>
          <w:rFonts w:ascii="Tahoma" w:hAnsi="Tahoma" w:cs="Tahoma"/>
          <w:sz w:val="20"/>
          <w:szCs w:val="20"/>
        </w:rPr>
      </w:pPr>
      <w:r w:rsidRPr="00737AE8">
        <w:rPr>
          <w:rFonts w:ascii="Tahoma" w:hAnsi="Tahoma" w:cs="Tahoma"/>
          <w:sz w:val="20"/>
          <w:szCs w:val="20"/>
        </w:rPr>
        <w:t>zastoupen</w:t>
      </w:r>
      <w:r w:rsidR="00795CC3">
        <w:rPr>
          <w:rFonts w:ascii="Tahoma" w:hAnsi="Tahoma" w:cs="Tahoma"/>
          <w:sz w:val="20"/>
          <w:szCs w:val="20"/>
        </w:rPr>
        <w:t xml:space="preserve">á MUDR. Jiřím Holanem, MBA, předsedou představenstva </w:t>
      </w:r>
    </w:p>
    <w:p w14:paraId="3CA13C44" w14:textId="77777777" w:rsidR="00E30C2B" w:rsidRDefault="00E30C2B" w:rsidP="00E30C2B">
      <w:pPr>
        <w:rPr>
          <w:rFonts w:ascii="Tahoma" w:hAnsi="Tahoma" w:cs="Tahoma"/>
          <w:sz w:val="20"/>
          <w:szCs w:val="20"/>
        </w:rPr>
      </w:pPr>
      <w:r w:rsidRPr="00720B13">
        <w:rPr>
          <w:rFonts w:ascii="Tahoma" w:hAnsi="Tahoma" w:cs="Tahoma"/>
          <w:sz w:val="20"/>
          <w:szCs w:val="20"/>
        </w:rPr>
        <w:t>(dále jen „</w:t>
      </w:r>
      <w:r w:rsidRPr="003354E8">
        <w:rPr>
          <w:rFonts w:ascii="Tahoma" w:hAnsi="Tahoma" w:cs="Tahoma"/>
          <w:b/>
          <w:sz w:val="20"/>
          <w:szCs w:val="20"/>
        </w:rPr>
        <w:t>Zadavatel</w:t>
      </w:r>
      <w:r w:rsidRPr="00720B13">
        <w:rPr>
          <w:rFonts w:ascii="Tahoma" w:hAnsi="Tahoma" w:cs="Tahoma"/>
          <w:sz w:val="20"/>
          <w:szCs w:val="20"/>
        </w:rPr>
        <w:t>“)</w:t>
      </w:r>
    </w:p>
    <w:p w14:paraId="1091D63F" w14:textId="77777777" w:rsidR="003354E8" w:rsidRPr="00720B13" w:rsidRDefault="003354E8" w:rsidP="00E30C2B">
      <w:pPr>
        <w:rPr>
          <w:rFonts w:ascii="Tahoma" w:hAnsi="Tahoma" w:cs="Tahoma"/>
          <w:sz w:val="20"/>
          <w:szCs w:val="20"/>
        </w:rPr>
      </w:pPr>
    </w:p>
    <w:p w14:paraId="45D4F026" w14:textId="77777777" w:rsidR="00E30C2B" w:rsidRDefault="00E30C2B" w:rsidP="003354E8">
      <w:pPr>
        <w:jc w:val="both"/>
        <w:rPr>
          <w:rFonts w:ascii="Tahoma" w:hAnsi="Tahoma" w:cs="Tahoma"/>
          <w:sz w:val="20"/>
          <w:szCs w:val="20"/>
        </w:rPr>
      </w:pPr>
      <w:r w:rsidRPr="00720B13">
        <w:rPr>
          <w:rFonts w:ascii="Tahoma" w:hAnsi="Tahoma" w:cs="Tahoma"/>
          <w:sz w:val="20"/>
          <w:szCs w:val="20"/>
        </w:rPr>
        <w:t>(Poskytovatel a Zadavatel dále společně jen jako „</w:t>
      </w:r>
      <w:r w:rsidRPr="003354E8">
        <w:rPr>
          <w:rFonts w:ascii="Tahoma" w:hAnsi="Tahoma" w:cs="Tahoma"/>
          <w:b/>
          <w:sz w:val="20"/>
          <w:szCs w:val="20"/>
        </w:rPr>
        <w:t>Smluvní strany</w:t>
      </w:r>
      <w:r w:rsidRPr="00720B13">
        <w:rPr>
          <w:rFonts w:ascii="Tahoma" w:hAnsi="Tahoma" w:cs="Tahoma"/>
          <w:sz w:val="20"/>
          <w:szCs w:val="20"/>
        </w:rPr>
        <w:t>“ a jednotlivě rovněž jako „</w:t>
      </w:r>
      <w:r w:rsidRPr="003354E8">
        <w:rPr>
          <w:rFonts w:ascii="Tahoma" w:hAnsi="Tahoma" w:cs="Tahoma"/>
          <w:b/>
          <w:sz w:val="20"/>
          <w:szCs w:val="20"/>
        </w:rPr>
        <w:t>Smluvní strana</w:t>
      </w:r>
      <w:r w:rsidRPr="00720B13">
        <w:rPr>
          <w:rFonts w:ascii="Tahoma" w:hAnsi="Tahoma" w:cs="Tahoma"/>
          <w:sz w:val="20"/>
          <w:szCs w:val="20"/>
        </w:rPr>
        <w:t>“)</w:t>
      </w:r>
    </w:p>
    <w:p w14:paraId="150DC3AA" w14:textId="77777777" w:rsidR="003354E8" w:rsidRPr="00720B13" w:rsidRDefault="003354E8" w:rsidP="003354E8">
      <w:pPr>
        <w:jc w:val="both"/>
        <w:rPr>
          <w:rFonts w:ascii="Tahoma" w:hAnsi="Tahoma" w:cs="Tahoma"/>
          <w:sz w:val="20"/>
          <w:szCs w:val="20"/>
        </w:rPr>
      </w:pPr>
    </w:p>
    <w:p w14:paraId="4C180CC6" w14:textId="77777777" w:rsidR="003354E8" w:rsidRDefault="00720B13" w:rsidP="003354E8">
      <w:pPr>
        <w:jc w:val="both"/>
        <w:rPr>
          <w:rFonts w:ascii="Tahoma" w:hAnsi="Tahoma" w:cs="Tahoma"/>
          <w:sz w:val="20"/>
          <w:szCs w:val="20"/>
        </w:rPr>
      </w:pPr>
      <w:r w:rsidRPr="003354E8">
        <w:rPr>
          <w:rFonts w:ascii="Tahoma" w:hAnsi="Tahoma" w:cs="Tahoma"/>
          <w:b/>
          <w:sz w:val="20"/>
          <w:szCs w:val="20"/>
        </w:rPr>
        <w:t>uzavírají</w:t>
      </w:r>
      <w:r w:rsidR="002C1F2F" w:rsidRPr="003354E8">
        <w:rPr>
          <w:rFonts w:ascii="Tahoma" w:hAnsi="Tahoma" w:cs="Tahoma"/>
          <w:b/>
          <w:sz w:val="20"/>
          <w:szCs w:val="20"/>
        </w:rPr>
        <w:t xml:space="preserve"> </w:t>
      </w:r>
      <w:r w:rsidR="002C1F2F" w:rsidRPr="00720B13">
        <w:rPr>
          <w:rFonts w:ascii="Tahoma" w:hAnsi="Tahoma" w:cs="Tahoma"/>
          <w:sz w:val="20"/>
          <w:szCs w:val="20"/>
        </w:rPr>
        <w:t xml:space="preserve">za účelem zajištění požadavků stanovených ČSN EN/ISO 15189 Zdravotnické </w:t>
      </w:r>
      <w:proofErr w:type="gramStart"/>
      <w:r w:rsidR="002C1F2F" w:rsidRPr="00720B13">
        <w:rPr>
          <w:rFonts w:ascii="Tahoma" w:hAnsi="Tahoma" w:cs="Tahoma"/>
          <w:sz w:val="20"/>
          <w:szCs w:val="20"/>
        </w:rPr>
        <w:t>laboratoře - Zvláštní</w:t>
      </w:r>
      <w:proofErr w:type="gramEnd"/>
      <w:r w:rsidR="002C1F2F" w:rsidRPr="00720B13">
        <w:rPr>
          <w:rFonts w:ascii="Tahoma" w:hAnsi="Tahoma" w:cs="Tahoma"/>
          <w:sz w:val="20"/>
          <w:szCs w:val="20"/>
        </w:rPr>
        <w:t xml:space="preserve"> požadavky na kvalitu a způsobilost </w:t>
      </w:r>
      <w:r w:rsidR="003354E8">
        <w:rPr>
          <w:rFonts w:ascii="Tahoma" w:hAnsi="Tahoma" w:cs="Tahoma"/>
          <w:sz w:val="20"/>
          <w:szCs w:val="20"/>
        </w:rPr>
        <w:t>tuto</w:t>
      </w:r>
    </w:p>
    <w:p w14:paraId="51AEF4BA" w14:textId="77777777" w:rsidR="003354E8" w:rsidRDefault="002C1F2F" w:rsidP="003354E8">
      <w:pPr>
        <w:jc w:val="center"/>
        <w:rPr>
          <w:rFonts w:ascii="Tahoma" w:hAnsi="Tahoma" w:cs="Tahoma"/>
          <w:sz w:val="20"/>
          <w:szCs w:val="20"/>
        </w:rPr>
      </w:pPr>
      <w:r w:rsidRPr="003354E8">
        <w:rPr>
          <w:rFonts w:ascii="Tahoma" w:hAnsi="Tahoma" w:cs="Tahoma"/>
          <w:b/>
          <w:sz w:val="20"/>
          <w:szCs w:val="20"/>
        </w:rPr>
        <w:lastRenderedPageBreak/>
        <w:t>smlouvu o zajištění labora</w:t>
      </w:r>
      <w:r w:rsidR="00720B13" w:rsidRPr="003354E8">
        <w:rPr>
          <w:rFonts w:ascii="Tahoma" w:hAnsi="Tahoma" w:cs="Tahoma"/>
          <w:b/>
          <w:sz w:val="20"/>
          <w:szCs w:val="20"/>
        </w:rPr>
        <w:t>torních vyšetření</w:t>
      </w:r>
    </w:p>
    <w:p w14:paraId="3FEF5385" w14:textId="77777777" w:rsidR="003354E8" w:rsidRDefault="002C1F2F" w:rsidP="003354E8">
      <w:pPr>
        <w:jc w:val="center"/>
        <w:rPr>
          <w:rFonts w:ascii="Tahoma" w:hAnsi="Tahoma" w:cs="Tahoma"/>
          <w:sz w:val="20"/>
          <w:szCs w:val="20"/>
        </w:rPr>
      </w:pPr>
      <w:r w:rsidRPr="00720B13">
        <w:rPr>
          <w:rFonts w:ascii="Tahoma" w:hAnsi="Tahoma" w:cs="Tahoma"/>
          <w:sz w:val="20"/>
          <w:szCs w:val="20"/>
        </w:rPr>
        <w:t>podle § 1746</w:t>
      </w:r>
      <w:r w:rsidR="00737AE8">
        <w:rPr>
          <w:rFonts w:ascii="Tahoma" w:hAnsi="Tahoma" w:cs="Tahoma"/>
          <w:sz w:val="20"/>
          <w:szCs w:val="20"/>
        </w:rPr>
        <w:t xml:space="preserve"> </w:t>
      </w:r>
      <w:r w:rsidRPr="00720B13">
        <w:rPr>
          <w:rFonts w:ascii="Tahoma" w:hAnsi="Tahoma" w:cs="Tahoma"/>
          <w:sz w:val="20"/>
          <w:szCs w:val="20"/>
        </w:rPr>
        <w:t>odst. 2 zákona č. 89/2012 Sb., občanský zákoník</w:t>
      </w:r>
      <w:r w:rsidR="00737AE8">
        <w:rPr>
          <w:rFonts w:ascii="Tahoma" w:hAnsi="Tahoma" w:cs="Tahoma"/>
          <w:sz w:val="20"/>
          <w:szCs w:val="20"/>
        </w:rPr>
        <w:t>, ve znění pozdějších před</w:t>
      </w:r>
      <w:r w:rsidR="000E0EC0">
        <w:rPr>
          <w:rFonts w:ascii="Tahoma" w:hAnsi="Tahoma" w:cs="Tahoma"/>
          <w:sz w:val="20"/>
          <w:szCs w:val="20"/>
        </w:rPr>
        <w:t>p</w:t>
      </w:r>
      <w:r w:rsidR="00737AE8">
        <w:rPr>
          <w:rFonts w:ascii="Tahoma" w:hAnsi="Tahoma" w:cs="Tahoma"/>
          <w:sz w:val="20"/>
          <w:szCs w:val="20"/>
        </w:rPr>
        <w:t>isů</w:t>
      </w:r>
      <w:r w:rsidRPr="00720B13">
        <w:rPr>
          <w:rFonts w:ascii="Tahoma" w:hAnsi="Tahoma" w:cs="Tahoma"/>
          <w:sz w:val="20"/>
          <w:szCs w:val="20"/>
        </w:rPr>
        <w:t xml:space="preserve"> </w:t>
      </w:r>
    </w:p>
    <w:p w14:paraId="5B63E7E3" w14:textId="77777777" w:rsidR="002C1F2F" w:rsidRPr="00720B13" w:rsidRDefault="002C1F2F" w:rsidP="003354E8">
      <w:pPr>
        <w:jc w:val="center"/>
        <w:rPr>
          <w:rFonts w:ascii="Tahoma" w:hAnsi="Tahoma" w:cs="Tahoma"/>
          <w:sz w:val="20"/>
          <w:szCs w:val="20"/>
        </w:rPr>
      </w:pPr>
      <w:r w:rsidRPr="00720B13">
        <w:rPr>
          <w:rFonts w:ascii="Tahoma" w:hAnsi="Tahoma" w:cs="Tahoma"/>
          <w:sz w:val="20"/>
          <w:szCs w:val="20"/>
        </w:rPr>
        <w:t>(dále jen „</w:t>
      </w:r>
      <w:r w:rsidRPr="003354E8">
        <w:rPr>
          <w:rFonts w:ascii="Tahoma" w:hAnsi="Tahoma" w:cs="Tahoma"/>
          <w:b/>
          <w:sz w:val="20"/>
          <w:szCs w:val="20"/>
        </w:rPr>
        <w:t>Smlouva</w:t>
      </w:r>
      <w:r w:rsidRPr="00720B13">
        <w:rPr>
          <w:rFonts w:ascii="Tahoma" w:hAnsi="Tahoma" w:cs="Tahoma"/>
          <w:sz w:val="20"/>
          <w:szCs w:val="20"/>
        </w:rPr>
        <w:t>“).</w:t>
      </w:r>
    </w:p>
    <w:p w14:paraId="22C3CFC0" w14:textId="77777777" w:rsidR="002C1F2F" w:rsidRPr="00720B13" w:rsidRDefault="002C1F2F" w:rsidP="002C1F2F">
      <w:pPr>
        <w:jc w:val="both"/>
        <w:rPr>
          <w:rFonts w:ascii="Tahoma" w:hAnsi="Tahoma" w:cs="Tahoma"/>
          <w:sz w:val="20"/>
          <w:szCs w:val="20"/>
        </w:rPr>
      </w:pPr>
    </w:p>
    <w:p w14:paraId="4D05BBE3" w14:textId="77777777" w:rsidR="00E30C2B" w:rsidRPr="005E1A29" w:rsidRDefault="004D67E4" w:rsidP="00E30C2B">
      <w:pPr>
        <w:rPr>
          <w:rFonts w:ascii="Tahoma" w:hAnsi="Tahoma" w:cs="Tahoma"/>
          <w:b/>
          <w:sz w:val="20"/>
          <w:szCs w:val="20"/>
        </w:rPr>
      </w:pPr>
      <w:r>
        <w:rPr>
          <w:rFonts w:ascii="Tahoma" w:hAnsi="Tahoma" w:cs="Tahoma"/>
          <w:b/>
          <w:sz w:val="20"/>
          <w:szCs w:val="20"/>
        </w:rPr>
        <w:t>I</w:t>
      </w:r>
      <w:r w:rsidR="005E1A29">
        <w:rPr>
          <w:rFonts w:ascii="Tahoma" w:hAnsi="Tahoma" w:cs="Tahoma"/>
          <w:b/>
          <w:sz w:val="20"/>
          <w:szCs w:val="20"/>
        </w:rPr>
        <w:t xml:space="preserve">. </w:t>
      </w:r>
      <w:r>
        <w:rPr>
          <w:rFonts w:ascii="Tahoma" w:hAnsi="Tahoma" w:cs="Tahoma"/>
          <w:b/>
          <w:sz w:val="20"/>
          <w:szCs w:val="20"/>
        </w:rPr>
        <w:tab/>
      </w:r>
      <w:r w:rsidR="00E30C2B" w:rsidRPr="005E1A29">
        <w:rPr>
          <w:rFonts w:ascii="Tahoma" w:hAnsi="Tahoma" w:cs="Tahoma"/>
          <w:b/>
          <w:sz w:val="20"/>
          <w:szCs w:val="20"/>
        </w:rPr>
        <w:t>Předmět Smlouvy</w:t>
      </w:r>
    </w:p>
    <w:p w14:paraId="7005C3B6" w14:textId="0A2A3D73" w:rsidR="00720B13" w:rsidRPr="00E138FF" w:rsidRDefault="00E30C2B" w:rsidP="00720B13">
      <w:pPr>
        <w:jc w:val="both"/>
        <w:rPr>
          <w:rFonts w:ascii="Tahoma" w:hAnsi="Tahoma" w:cs="Tahoma"/>
          <w:sz w:val="20"/>
          <w:szCs w:val="20"/>
        </w:rPr>
      </w:pPr>
      <w:r w:rsidRPr="00720B13">
        <w:rPr>
          <w:rFonts w:ascii="Tahoma" w:hAnsi="Tahoma" w:cs="Tahoma"/>
          <w:sz w:val="20"/>
          <w:szCs w:val="20"/>
        </w:rPr>
        <w:t>1.1</w:t>
      </w:r>
      <w:r w:rsidRPr="00720B13">
        <w:rPr>
          <w:rFonts w:ascii="Tahoma" w:hAnsi="Tahoma" w:cs="Tahoma"/>
          <w:sz w:val="20"/>
          <w:szCs w:val="20"/>
        </w:rPr>
        <w:tab/>
      </w:r>
      <w:r w:rsidR="00720B13" w:rsidRPr="00720B13">
        <w:rPr>
          <w:rFonts w:ascii="Tahoma" w:hAnsi="Tahoma" w:cs="Tahoma"/>
          <w:sz w:val="20"/>
          <w:szCs w:val="20"/>
        </w:rPr>
        <w:t>Poskytovatel se zavazuje zajišťovat</w:t>
      </w:r>
      <w:r w:rsidR="00D562AA">
        <w:rPr>
          <w:rFonts w:ascii="Tahoma" w:hAnsi="Tahoma" w:cs="Tahoma"/>
          <w:sz w:val="20"/>
          <w:szCs w:val="20"/>
        </w:rPr>
        <w:t xml:space="preserve"> pro Zadavatele</w:t>
      </w:r>
      <w:r w:rsidR="00951B6E">
        <w:rPr>
          <w:rFonts w:ascii="Tahoma" w:hAnsi="Tahoma" w:cs="Tahoma"/>
          <w:sz w:val="20"/>
          <w:szCs w:val="20"/>
        </w:rPr>
        <w:t xml:space="preserve"> a jeho laboratoře</w:t>
      </w:r>
      <w:r w:rsidR="008258AD">
        <w:rPr>
          <w:rFonts w:ascii="Tahoma" w:hAnsi="Tahoma" w:cs="Tahoma"/>
          <w:sz w:val="20"/>
          <w:szCs w:val="20"/>
        </w:rPr>
        <w:t xml:space="preserve"> (dále také jen „</w:t>
      </w:r>
      <w:r w:rsidR="008258AD" w:rsidRPr="007671C9">
        <w:rPr>
          <w:rFonts w:ascii="Tahoma" w:hAnsi="Tahoma" w:cs="Tahoma"/>
          <w:b/>
          <w:sz w:val="20"/>
          <w:szCs w:val="20"/>
        </w:rPr>
        <w:t>Žadatel</w:t>
      </w:r>
      <w:r w:rsidR="008258AD">
        <w:rPr>
          <w:rFonts w:ascii="Tahoma" w:hAnsi="Tahoma" w:cs="Tahoma"/>
          <w:sz w:val="20"/>
          <w:szCs w:val="20"/>
        </w:rPr>
        <w:t>“)</w:t>
      </w:r>
      <w:r w:rsidR="00720B13" w:rsidRPr="00720B13">
        <w:rPr>
          <w:rFonts w:ascii="Tahoma" w:hAnsi="Tahoma" w:cs="Tahoma"/>
          <w:sz w:val="20"/>
          <w:szCs w:val="20"/>
        </w:rPr>
        <w:t xml:space="preserve"> laboratorní vyšetření klinických vzorků </w:t>
      </w:r>
      <w:r w:rsidR="00D562AA">
        <w:rPr>
          <w:rFonts w:ascii="Tahoma" w:hAnsi="Tahoma" w:cs="Tahoma"/>
          <w:sz w:val="20"/>
          <w:szCs w:val="20"/>
        </w:rPr>
        <w:t>(</w:t>
      </w:r>
      <w:r w:rsidR="00720B13" w:rsidRPr="00720B13">
        <w:rPr>
          <w:rFonts w:ascii="Tahoma" w:hAnsi="Tahoma" w:cs="Tahoma"/>
          <w:sz w:val="20"/>
          <w:szCs w:val="20"/>
        </w:rPr>
        <w:t>dále jen „vyšetření“</w:t>
      </w:r>
      <w:r w:rsidR="00D562AA">
        <w:rPr>
          <w:rFonts w:ascii="Tahoma" w:hAnsi="Tahoma" w:cs="Tahoma"/>
          <w:sz w:val="20"/>
          <w:szCs w:val="20"/>
        </w:rPr>
        <w:t>)</w:t>
      </w:r>
      <w:r w:rsidR="00951B6E">
        <w:rPr>
          <w:rFonts w:ascii="Tahoma" w:hAnsi="Tahoma" w:cs="Tahoma"/>
          <w:sz w:val="20"/>
          <w:szCs w:val="20"/>
        </w:rPr>
        <w:t xml:space="preserve">, a to na základě objednávky (žádanky) </w:t>
      </w:r>
      <w:r w:rsidR="008258AD">
        <w:rPr>
          <w:rFonts w:ascii="Tahoma" w:hAnsi="Tahoma" w:cs="Tahoma"/>
          <w:sz w:val="20"/>
          <w:szCs w:val="20"/>
        </w:rPr>
        <w:t>Žadatele</w:t>
      </w:r>
      <w:r w:rsidR="00720B13" w:rsidRPr="00720B13">
        <w:rPr>
          <w:rFonts w:ascii="Tahoma" w:hAnsi="Tahoma" w:cs="Tahoma"/>
          <w:sz w:val="20"/>
          <w:szCs w:val="20"/>
        </w:rPr>
        <w:t xml:space="preserve">. Spektrum zajišťovaných vyšetření včetně žádanek na laboratorní vyšetření je uvedeno </w:t>
      </w:r>
      <w:r w:rsidR="00720B13" w:rsidRPr="00E138FF">
        <w:rPr>
          <w:rFonts w:ascii="Tahoma" w:hAnsi="Tahoma" w:cs="Tahoma"/>
          <w:sz w:val="20"/>
          <w:szCs w:val="20"/>
        </w:rPr>
        <w:t>v laboratorní příruč</w:t>
      </w:r>
      <w:r w:rsidR="00BD2666" w:rsidRPr="00E138FF">
        <w:rPr>
          <w:rFonts w:ascii="Tahoma" w:hAnsi="Tahoma" w:cs="Tahoma"/>
          <w:sz w:val="20"/>
          <w:szCs w:val="20"/>
        </w:rPr>
        <w:t>ce</w:t>
      </w:r>
      <w:r w:rsidR="00257872" w:rsidRPr="00E138FF">
        <w:rPr>
          <w:rFonts w:ascii="Tahoma" w:hAnsi="Tahoma" w:cs="Tahoma"/>
          <w:sz w:val="20"/>
          <w:szCs w:val="20"/>
        </w:rPr>
        <w:t xml:space="preserve"> Transf</w:t>
      </w:r>
      <w:r w:rsidR="00BD2666" w:rsidRPr="00E138FF">
        <w:rPr>
          <w:rFonts w:ascii="Tahoma" w:hAnsi="Tahoma" w:cs="Tahoma"/>
          <w:sz w:val="20"/>
          <w:szCs w:val="20"/>
        </w:rPr>
        <w:t>u</w:t>
      </w:r>
      <w:r w:rsidR="00257872" w:rsidRPr="00E138FF">
        <w:rPr>
          <w:rFonts w:ascii="Tahoma" w:hAnsi="Tahoma" w:cs="Tahoma"/>
          <w:sz w:val="20"/>
          <w:szCs w:val="20"/>
        </w:rPr>
        <w:t xml:space="preserve">zního oddělení </w:t>
      </w:r>
      <w:r w:rsidR="004D072E">
        <w:rPr>
          <w:rFonts w:ascii="Tahoma" w:hAnsi="Tahoma" w:cs="Tahoma"/>
          <w:sz w:val="20"/>
          <w:szCs w:val="20"/>
        </w:rPr>
        <w:t xml:space="preserve">a Centrálních laboratoří </w:t>
      </w:r>
      <w:r w:rsidR="00720B13" w:rsidRPr="00E138FF">
        <w:rPr>
          <w:rFonts w:ascii="Tahoma" w:hAnsi="Tahoma" w:cs="Tahoma"/>
          <w:sz w:val="20"/>
          <w:szCs w:val="20"/>
        </w:rPr>
        <w:t xml:space="preserve">Nemocnice České Budějovice, a.s. (dále jen </w:t>
      </w:r>
      <w:r w:rsidR="002F5E83" w:rsidRPr="00E138FF">
        <w:rPr>
          <w:rFonts w:ascii="Tahoma" w:hAnsi="Tahoma" w:cs="Tahoma"/>
          <w:sz w:val="20"/>
          <w:szCs w:val="20"/>
        </w:rPr>
        <w:t>„</w:t>
      </w:r>
      <w:r w:rsidR="00257872" w:rsidRPr="00E138FF">
        <w:rPr>
          <w:rFonts w:ascii="Tahoma" w:hAnsi="Tahoma" w:cs="Tahoma"/>
          <w:b/>
          <w:sz w:val="20"/>
          <w:szCs w:val="20"/>
        </w:rPr>
        <w:t>TRS</w:t>
      </w:r>
      <w:r w:rsidR="004D072E">
        <w:rPr>
          <w:rFonts w:ascii="Tahoma" w:hAnsi="Tahoma" w:cs="Tahoma"/>
          <w:b/>
          <w:sz w:val="20"/>
          <w:szCs w:val="20"/>
        </w:rPr>
        <w:t xml:space="preserve">/CL </w:t>
      </w:r>
      <w:r w:rsidR="00720B13" w:rsidRPr="00E138FF">
        <w:rPr>
          <w:rFonts w:ascii="Tahoma" w:hAnsi="Tahoma" w:cs="Tahoma"/>
          <w:b/>
          <w:sz w:val="20"/>
          <w:szCs w:val="20"/>
        </w:rPr>
        <w:t>NCB</w:t>
      </w:r>
      <w:r w:rsidR="002F5E83" w:rsidRPr="00E138FF">
        <w:rPr>
          <w:rFonts w:ascii="Tahoma" w:hAnsi="Tahoma" w:cs="Tahoma"/>
          <w:sz w:val="20"/>
          <w:szCs w:val="20"/>
        </w:rPr>
        <w:t>“</w:t>
      </w:r>
      <w:r w:rsidR="00720B13" w:rsidRPr="00E138FF">
        <w:rPr>
          <w:rFonts w:ascii="Tahoma" w:hAnsi="Tahoma" w:cs="Tahoma"/>
          <w:sz w:val="20"/>
          <w:szCs w:val="20"/>
        </w:rPr>
        <w:t>)</w:t>
      </w:r>
      <w:r w:rsidR="004D072E">
        <w:rPr>
          <w:rFonts w:ascii="Tahoma" w:hAnsi="Tahoma" w:cs="Tahoma"/>
          <w:sz w:val="20"/>
          <w:szCs w:val="20"/>
        </w:rPr>
        <w:t xml:space="preserve"> a </w:t>
      </w:r>
      <w:r w:rsidR="00720B13" w:rsidRPr="00E138FF">
        <w:rPr>
          <w:rFonts w:ascii="Tahoma" w:hAnsi="Tahoma" w:cs="Tahoma"/>
          <w:sz w:val="20"/>
          <w:szCs w:val="20"/>
        </w:rPr>
        <w:t xml:space="preserve">které jsou k dispozici na internetových stránkách: </w:t>
      </w:r>
      <w:hyperlink r:id="rId6" w:history="1">
        <w:r w:rsidR="00720B13" w:rsidRPr="00E138FF">
          <w:rPr>
            <w:rStyle w:val="Hypertextovodkaz"/>
            <w:rFonts w:ascii="Tahoma" w:hAnsi="Tahoma" w:cs="Tahoma"/>
            <w:sz w:val="20"/>
            <w:szCs w:val="20"/>
          </w:rPr>
          <w:t>www.nemcb.cz</w:t>
        </w:r>
      </w:hyperlink>
      <w:r w:rsidR="00720B13" w:rsidRPr="00E138FF">
        <w:rPr>
          <w:rFonts w:ascii="Tahoma" w:hAnsi="Tahoma" w:cs="Tahoma"/>
          <w:sz w:val="20"/>
          <w:szCs w:val="20"/>
        </w:rPr>
        <w:t>.</w:t>
      </w:r>
    </w:p>
    <w:p w14:paraId="28320B90" w14:textId="115421FB" w:rsidR="00720B13" w:rsidRPr="008139C7" w:rsidRDefault="00E30C2B" w:rsidP="00720B13">
      <w:pPr>
        <w:jc w:val="both"/>
        <w:rPr>
          <w:rFonts w:ascii="Tahoma" w:hAnsi="Tahoma" w:cs="Tahoma"/>
          <w:sz w:val="20"/>
          <w:szCs w:val="20"/>
        </w:rPr>
      </w:pPr>
      <w:r w:rsidRPr="00E138FF">
        <w:rPr>
          <w:rFonts w:ascii="Tahoma" w:hAnsi="Tahoma" w:cs="Tahoma"/>
          <w:sz w:val="20"/>
          <w:szCs w:val="20"/>
        </w:rPr>
        <w:t>1.2</w:t>
      </w:r>
      <w:r w:rsidRPr="00E138FF">
        <w:rPr>
          <w:rFonts w:ascii="Tahoma" w:hAnsi="Tahoma" w:cs="Tahoma"/>
          <w:sz w:val="20"/>
          <w:szCs w:val="20"/>
        </w:rPr>
        <w:tab/>
        <w:t xml:space="preserve"> </w:t>
      </w:r>
      <w:r w:rsidR="00720B13" w:rsidRPr="00E138FF">
        <w:rPr>
          <w:rFonts w:ascii="Tahoma" w:hAnsi="Tahoma" w:cs="Tahoma"/>
          <w:sz w:val="20"/>
          <w:szCs w:val="20"/>
        </w:rPr>
        <w:t>Zadavatel</w:t>
      </w:r>
      <w:r w:rsidR="008258AD" w:rsidRPr="00E138FF">
        <w:rPr>
          <w:rFonts w:ascii="Tahoma" w:hAnsi="Tahoma" w:cs="Tahoma"/>
          <w:sz w:val="20"/>
          <w:szCs w:val="20"/>
        </w:rPr>
        <w:t xml:space="preserve"> (Žadatel)</w:t>
      </w:r>
      <w:r w:rsidR="002F5E83" w:rsidRPr="00E138FF">
        <w:rPr>
          <w:rFonts w:ascii="Tahoma" w:hAnsi="Tahoma" w:cs="Tahoma"/>
          <w:sz w:val="20"/>
          <w:szCs w:val="20"/>
        </w:rPr>
        <w:t xml:space="preserve"> je povinen</w:t>
      </w:r>
      <w:r w:rsidR="00720B13" w:rsidRPr="00E138FF">
        <w:rPr>
          <w:rFonts w:ascii="Tahoma" w:hAnsi="Tahoma" w:cs="Tahoma"/>
          <w:sz w:val="20"/>
          <w:szCs w:val="20"/>
        </w:rPr>
        <w:t xml:space="preserve"> postupovat při odběru klinických vzorků</w:t>
      </w:r>
      <w:r w:rsidR="003354E8" w:rsidRPr="00E138FF">
        <w:rPr>
          <w:rFonts w:ascii="Tahoma" w:hAnsi="Tahoma" w:cs="Tahoma"/>
          <w:sz w:val="20"/>
          <w:szCs w:val="20"/>
        </w:rPr>
        <w:t xml:space="preserve"> bi</w:t>
      </w:r>
      <w:r w:rsidR="000E0EC0" w:rsidRPr="00E138FF">
        <w:rPr>
          <w:rFonts w:ascii="Tahoma" w:hAnsi="Tahoma" w:cs="Tahoma"/>
          <w:sz w:val="20"/>
          <w:szCs w:val="20"/>
        </w:rPr>
        <w:t>o</w:t>
      </w:r>
      <w:r w:rsidR="003354E8" w:rsidRPr="00E138FF">
        <w:rPr>
          <w:rFonts w:ascii="Tahoma" w:hAnsi="Tahoma" w:cs="Tahoma"/>
          <w:sz w:val="20"/>
          <w:szCs w:val="20"/>
        </w:rPr>
        <w:t>logického materiálu (dále jen „</w:t>
      </w:r>
      <w:r w:rsidR="003354E8" w:rsidRPr="00E138FF">
        <w:rPr>
          <w:rFonts w:ascii="Tahoma" w:hAnsi="Tahoma" w:cs="Tahoma"/>
          <w:b/>
          <w:sz w:val="20"/>
          <w:szCs w:val="20"/>
        </w:rPr>
        <w:t>Vzorek</w:t>
      </w:r>
      <w:r w:rsidR="003354E8" w:rsidRPr="00E138FF">
        <w:rPr>
          <w:rFonts w:ascii="Tahoma" w:hAnsi="Tahoma" w:cs="Tahoma"/>
          <w:sz w:val="20"/>
          <w:szCs w:val="20"/>
        </w:rPr>
        <w:t>“)</w:t>
      </w:r>
      <w:r w:rsidR="00720B13" w:rsidRPr="00E138FF">
        <w:rPr>
          <w:rFonts w:ascii="Tahoma" w:hAnsi="Tahoma" w:cs="Tahoma"/>
          <w:sz w:val="20"/>
          <w:szCs w:val="20"/>
        </w:rPr>
        <w:t xml:space="preserve"> k vyšetření podle písemných instrukcí Poskytovatele stanovených v laboratorní příruč</w:t>
      </w:r>
      <w:r w:rsidR="00560FEF" w:rsidRPr="00E138FF">
        <w:rPr>
          <w:rFonts w:ascii="Tahoma" w:hAnsi="Tahoma" w:cs="Tahoma"/>
          <w:sz w:val="20"/>
          <w:szCs w:val="20"/>
        </w:rPr>
        <w:t>ce</w:t>
      </w:r>
      <w:r w:rsidR="00720B13" w:rsidRPr="00E138FF">
        <w:rPr>
          <w:rFonts w:ascii="Tahoma" w:hAnsi="Tahoma" w:cs="Tahoma"/>
          <w:sz w:val="20"/>
          <w:szCs w:val="20"/>
        </w:rPr>
        <w:t xml:space="preserve"> </w:t>
      </w:r>
      <w:r w:rsidR="00257872" w:rsidRPr="00E138FF">
        <w:rPr>
          <w:rFonts w:ascii="Tahoma" w:hAnsi="Tahoma" w:cs="Tahoma"/>
          <w:sz w:val="20"/>
          <w:szCs w:val="20"/>
        </w:rPr>
        <w:t>TRS</w:t>
      </w:r>
      <w:r w:rsidR="00DE7E1F">
        <w:rPr>
          <w:rFonts w:ascii="Tahoma" w:hAnsi="Tahoma" w:cs="Tahoma"/>
          <w:sz w:val="20"/>
          <w:szCs w:val="20"/>
        </w:rPr>
        <w:t>/CL</w:t>
      </w:r>
      <w:r w:rsidR="00720B13" w:rsidRPr="00E138FF">
        <w:rPr>
          <w:rFonts w:ascii="Tahoma" w:hAnsi="Tahoma" w:cs="Tahoma"/>
          <w:sz w:val="20"/>
          <w:szCs w:val="20"/>
        </w:rPr>
        <w:t xml:space="preserve"> NCB.</w:t>
      </w:r>
      <w:r w:rsidR="0000755A" w:rsidRPr="00E138FF">
        <w:rPr>
          <w:rFonts w:ascii="Tahoma" w:hAnsi="Tahoma" w:cs="Tahoma"/>
          <w:sz w:val="20"/>
          <w:szCs w:val="20"/>
        </w:rPr>
        <w:t xml:space="preserve"> </w:t>
      </w:r>
      <w:r w:rsidR="00720B13" w:rsidRPr="00E138FF">
        <w:rPr>
          <w:rFonts w:ascii="Tahoma" w:hAnsi="Tahoma" w:cs="Tahoma"/>
          <w:sz w:val="20"/>
          <w:szCs w:val="20"/>
        </w:rPr>
        <w:t xml:space="preserve">Každý </w:t>
      </w:r>
      <w:r w:rsidR="003354E8" w:rsidRPr="00E138FF">
        <w:rPr>
          <w:rFonts w:ascii="Tahoma" w:hAnsi="Tahoma" w:cs="Tahoma"/>
          <w:sz w:val="20"/>
          <w:szCs w:val="20"/>
        </w:rPr>
        <w:t>V</w:t>
      </w:r>
      <w:r w:rsidR="00720B13" w:rsidRPr="00E138FF">
        <w:rPr>
          <w:rFonts w:ascii="Tahoma" w:hAnsi="Tahoma" w:cs="Tahoma"/>
          <w:sz w:val="20"/>
          <w:szCs w:val="20"/>
        </w:rPr>
        <w:t xml:space="preserve">zorek určený k vyšetření musí být doprovázen </w:t>
      </w:r>
      <w:r w:rsidR="00DE7E1F">
        <w:rPr>
          <w:rFonts w:ascii="Tahoma" w:hAnsi="Tahoma" w:cs="Tahoma"/>
          <w:sz w:val="20"/>
          <w:szCs w:val="20"/>
        </w:rPr>
        <w:t xml:space="preserve">příslušnou </w:t>
      </w:r>
      <w:r w:rsidR="00720B13" w:rsidRPr="00E138FF">
        <w:rPr>
          <w:rFonts w:ascii="Tahoma" w:hAnsi="Tahoma" w:cs="Tahoma"/>
          <w:sz w:val="20"/>
          <w:szCs w:val="20"/>
        </w:rPr>
        <w:t>žádankou o vyšetření</w:t>
      </w:r>
      <w:r w:rsidR="00DE7E1F">
        <w:rPr>
          <w:rFonts w:ascii="Tahoma" w:hAnsi="Tahoma" w:cs="Tahoma"/>
          <w:sz w:val="20"/>
          <w:szCs w:val="20"/>
        </w:rPr>
        <w:t xml:space="preserve">, dostupnou </w:t>
      </w:r>
      <w:r w:rsidR="00DE7E1F" w:rsidRPr="008139C7">
        <w:rPr>
          <w:rFonts w:ascii="Tahoma" w:hAnsi="Tahoma" w:cs="Tahoma"/>
          <w:sz w:val="20"/>
          <w:szCs w:val="20"/>
        </w:rPr>
        <w:t>na webových stránkách NCB,</w:t>
      </w:r>
      <w:r w:rsidR="00720B13" w:rsidRPr="008139C7">
        <w:rPr>
          <w:rFonts w:ascii="Tahoma" w:hAnsi="Tahoma" w:cs="Tahoma"/>
          <w:sz w:val="20"/>
          <w:szCs w:val="20"/>
        </w:rPr>
        <w:t xml:space="preserve"> obsahující náležitosti v rozsahu uvedeném v laboratorní příruč</w:t>
      </w:r>
      <w:r w:rsidR="00560FEF" w:rsidRPr="008139C7">
        <w:rPr>
          <w:rFonts w:ascii="Tahoma" w:hAnsi="Tahoma" w:cs="Tahoma"/>
          <w:sz w:val="20"/>
          <w:szCs w:val="20"/>
        </w:rPr>
        <w:t>ce TRS</w:t>
      </w:r>
      <w:r w:rsidR="00DE7E1F" w:rsidRPr="008139C7">
        <w:rPr>
          <w:rFonts w:ascii="Tahoma" w:hAnsi="Tahoma" w:cs="Tahoma"/>
          <w:sz w:val="20"/>
          <w:szCs w:val="20"/>
        </w:rPr>
        <w:t>/CL</w:t>
      </w:r>
      <w:r w:rsidR="00560FEF" w:rsidRPr="008139C7">
        <w:rPr>
          <w:rFonts w:ascii="Tahoma" w:hAnsi="Tahoma" w:cs="Tahoma"/>
          <w:sz w:val="20"/>
          <w:szCs w:val="20"/>
        </w:rPr>
        <w:t xml:space="preserve"> NCB</w:t>
      </w:r>
      <w:r w:rsidR="008258AD" w:rsidRPr="008139C7">
        <w:rPr>
          <w:rFonts w:ascii="Tahoma" w:hAnsi="Tahoma" w:cs="Tahoma"/>
          <w:sz w:val="20"/>
          <w:szCs w:val="20"/>
        </w:rPr>
        <w:t xml:space="preserve"> (dále jen „</w:t>
      </w:r>
      <w:r w:rsidR="008258AD" w:rsidRPr="008139C7">
        <w:rPr>
          <w:rFonts w:ascii="Tahoma" w:hAnsi="Tahoma" w:cs="Tahoma"/>
          <w:b/>
          <w:sz w:val="20"/>
          <w:szCs w:val="20"/>
        </w:rPr>
        <w:t>Žádanka</w:t>
      </w:r>
      <w:r w:rsidR="008258AD" w:rsidRPr="008139C7">
        <w:rPr>
          <w:rFonts w:ascii="Tahoma" w:hAnsi="Tahoma" w:cs="Tahoma"/>
          <w:sz w:val="20"/>
          <w:szCs w:val="20"/>
        </w:rPr>
        <w:t>“)</w:t>
      </w:r>
      <w:r w:rsidR="00720B13" w:rsidRPr="008139C7">
        <w:rPr>
          <w:rFonts w:ascii="Tahoma" w:hAnsi="Tahoma" w:cs="Tahoma"/>
          <w:sz w:val="20"/>
          <w:szCs w:val="20"/>
        </w:rPr>
        <w:t>.</w:t>
      </w:r>
      <w:r w:rsidR="00A1425F" w:rsidRPr="008139C7">
        <w:rPr>
          <w:rFonts w:ascii="Tahoma" w:hAnsi="Tahoma" w:cs="Tahoma"/>
          <w:sz w:val="20"/>
          <w:szCs w:val="20"/>
        </w:rPr>
        <w:t xml:space="preserve"> </w:t>
      </w:r>
      <w:r w:rsidR="00720B13" w:rsidRPr="008139C7">
        <w:rPr>
          <w:rFonts w:ascii="Tahoma" w:hAnsi="Tahoma" w:cs="Tahoma"/>
          <w:sz w:val="20"/>
          <w:szCs w:val="20"/>
        </w:rPr>
        <w:t xml:space="preserve">Zadavatel </w:t>
      </w:r>
      <w:r w:rsidR="002F5E83" w:rsidRPr="008139C7">
        <w:rPr>
          <w:rFonts w:ascii="Tahoma" w:hAnsi="Tahoma" w:cs="Tahoma"/>
          <w:sz w:val="20"/>
          <w:szCs w:val="20"/>
        </w:rPr>
        <w:t>je povinen</w:t>
      </w:r>
      <w:r w:rsidR="00720B13" w:rsidRPr="008139C7">
        <w:rPr>
          <w:rFonts w:ascii="Tahoma" w:hAnsi="Tahoma" w:cs="Tahoma"/>
          <w:sz w:val="20"/>
          <w:szCs w:val="20"/>
        </w:rPr>
        <w:t xml:space="preserve"> zajistit </w:t>
      </w:r>
      <w:r w:rsidR="008258AD" w:rsidRPr="008139C7">
        <w:rPr>
          <w:rFonts w:ascii="Tahoma" w:hAnsi="Tahoma" w:cs="Tahoma"/>
          <w:sz w:val="20"/>
          <w:szCs w:val="20"/>
        </w:rPr>
        <w:t xml:space="preserve">transport </w:t>
      </w:r>
      <w:r w:rsidR="003354E8" w:rsidRPr="008139C7">
        <w:rPr>
          <w:rFonts w:ascii="Tahoma" w:hAnsi="Tahoma" w:cs="Tahoma"/>
          <w:sz w:val="20"/>
          <w:szCs w:val="20"/>
        </w:rPr>
        <w:t>V</w:t>
      </w:r>
      <w:r w:rsidR="008258AD" w:rsidRPr="008139C7">
        <w:rPr>
          <w:rFonts w:ascii="Tahoma" w:hAnsi="Tahoma" w:cs="Tahoma"/>
          <w:sz w:val="20"/>
          <w:szCs w:val="20"/>
        </w:rPr>
        <w:t xml:space="preserve">zorků na vlastní odpovědnost a náklady a dále je povinen zajistit </w:t>
      </w:r>
      <w:r w:rsidR="00720B13" w:rsidRPr="008139C7">
        <w:rPr>
          <w:rFonts w:ascii="Tahoma" w:hAnsi="Tahoma" w:cs="Tahoma"/>
          <w:sz w:val="20"/>
          <w:szCs w:val="20"/>
        </w:rPr>
        <w:t xml:space="preserve">odpovídající podmínky transportu </w:t>
      </w:r>
      <w:r w:rsidR="003354E8" w:rsidRPr="008139C7">
        <w:rPr>
          <w:rFonts w:ascii="Tahoma" w:hAnsi="Tahoma" w:cs="Tahoma"/>
          <w:sz w:val="20"/>
          <w:szCs w:val="20"/>
        </w:rPr>
        <w:t>V</w:t>
      </w:r>
      <w:r w:rsidR="00720B13" w:rsidRPr="008139C7">
        <w:rPr>
          <w:rFonts w:ascii="Tahoma" w:hAnsi="Tahoma" w:cs="Tahoma"/>
          <w:sz w:val="20"/>
          <w:szCs w:val="20"/>
        </w:rPr>
        <w:t xml:space="preserve">zorků včetně transportní teploty </w:t>
      </w:r>
      <w:r w:rsidR="003354E8" w:rsidRPr="008139C7">
        <w:rPr>
          <w:rFonts w:ascii="Tahoma" w:hAnsi="Tahoma" w:cs="Tahoma"/>
          <w:sz w:val="20"/>
          <w:szCs w:val="20"/>
        </w:rPr>
        <w:t>V</w:t>
      </w:r>
      <w:r w:rsidR="00720B13" w:rsidRPr="008139C7">
        <w:rPr>
          <w:rFonts w:ascii="Tahoma" w:hAnsi="Tahoma" w:cs="Tahoma"/>
          <w:sz w:val="20"/>
          <w:szCs w:val="20"/>
        </w:rPr>
        <w:t xml:space="preserve">zorků a údaje o teplotě při transportu </w:t>
      </w:r>
      <w:r w:rsidR="002F5E83" w:rsidRPr="008139C7">
        <w:rPr>
          <w:rFonts w:ascii="Tahoma" w:hAnsi="Tahoma" w:cs="Tahoma"/>
          <w:sz w:val="20"/>
          <w:szCs w:val="20"/>
        </w:rPr>
        <w:t xml:space="preserve">v případě žádosti </w:t>
      </w:r>
      <w:r w:rsidR="008258AD" w:rsidRPr="008139C7">
        <w:rPr>
          <w:rFonts w:ascii="Tahoma" w:hAnsi="Tahoma" w:cs="Tahoma"/>
          <w:sz w:val="20"/>
          <w:szCs w:val="20"/>
        </w:rPr>
        <w:t>Poskytovatele</w:t>
      </w:r>
      <w:r w:rsidR="00720B13" w:rsidRPr="008139C7">
        <w:rPr>
          <w:rFonts w:ascii="Tahoma" w:hAnsi="Tahoma" w:cs="Tahoma"/>
          <w:sz w:val="20"/>
          <w:szCs w:val="20"/>
        </w:rPr>
        <w:t xml:space="preserve"> doložit. </w:t>
      </w:r>
      <w:r w:rsidR="002F5E83" w:rsidRPr="008139C7">
        <w:rPr>
          <w:rFonts w:ascii="Tahoma" w:hAnsi="Tahoma" w:cs="Tahoma"/>
          <w:sz w:val="20"/>
          <w:szCs w:val="20"/>
        </w:rPr>
        <w:t>Předepsaná</w:t>
      </w:r>
      <w:r w:rsidR="00720B13" w:rsidRPr="008139C7">
        <w:rPr>
          <w:rFonts w:ascii="Tahoma" w:hAnsi="Tahoma" w:cs="Tahoma"/>
          <w:sz w:val="20"/>
          <w:szCs w:val="20"/>
        </w:rPr>
        <w:t xml:space="preserve"> transportní teplota </w:t>
      </w:r>
      <w:r w:rsidR="003354E8" w:rsidRPr="008139C7">
        <w:rPr>
          <w:rFonts w:ascii="Tahoma" w:hAnsi="Tahoma" w:cs="Tahoma"/>
          <w:sz w:val="20"/>
          <w:szCs w:val="20"/>
        </w:rPr>
        <w:t>V</w:t>
      </w:r>
      <w:r w:rsidR="002F5E83" w:rsidRPr="008139C7">
        <w:rPr>
          <w:rFonts w:ascii="Tahoma" w:hAnsi="Tahoma" w:cs="Tahoma"/>
          <w:sz w:val="20"/>
          <w:szCs w:val="20"/>
        </w:rPr>
        <w:t xml:space="preserve">zorků </w:t>
      </w:r>
      <w:r w:rsidR="00720B13" w:rsidRPr="008139C7">
        <w:rPr>
          <w:rFonts w:ascii="Tahoma" w:hAnsi="Tahoma" w:cs="Tahoma"/>
          <w:sz w:val="20"/>
          <w:szCs w:val="20"/>
        </w:rPr>
        <w:t>je uvedena v </w:t>
      </w:r>
      <w:r w:rsidR="005E025E" w:rsidRPr="008139C7">
        <w:rPr>
          <w:rFonts w:ascii="Tahoma" w:hAnsi="Tahoma" w:cs="Tahoma"/>
          <w:sz w:val="20"/>
          <w:szCs w:val="20"/>
        </w:rPr>
        <w:t>l</w:t>
      </w:r>
      <w:r w:rsidR="00720B13" w:rsidRPr="008139C7">
        <w:rPr>
          <w:rFonts w:ascii="Tahoma" w:hAnsi="Tahoma" w:cs="Tahoma"/>
          <w:sz w:val="20"/>
          <w:szCs w:val="20"/>
        </w:rPr>
        <w:t>aboratorní příruč</w:t>
      </w:r>
      <w:r w:rsidR="00560FEF" w:rsidRPr="008139C7">
        <w:rPr>
          <w:rFonts w:ascii="Tahoma" w:hAnsi="Tahoma" w:cs="Tahoma"/>
          <w:sz w:val="20"/>
          <w:szCs w:val="20"/>
        </w:rPr>
        <w:t>ce</w:t>
      </w:r>
      <w:r w:rsidR="00257872" w:rsidRPr="008139C7">
        <w:rPr>
          <w:rFonts w:ascii="Tahoma" w:hAnsi="Tahoma" w:cs="Tahoma"/>
          <w:sz w:val="20"/>
          <w:szCs w:val="20"/>
        </w:rPr>
        <w:t xml:space="preserve"> TRS</w:t>
      </w:r>
      <w:r w:rsidR="00DE7E1F" w:rsidRPr="008139C7">
        <w:rPr>
          <w:rFonts w:ascii="Tahoma" w:hAnsi="Tahoma" w:cs="Tahoma"/>
          <w:sz w:val="20"/>
          <w:szCs w:val="20"/>
        </w:rPr>
        <w:t>/CL</w:t>
      </w:r>
      <w:r w:rsidR="00720B13" w:rsidRPr="008139C7">
        <w:rPr>
          <w:rFonts w:ascii="Tahoma" w:hAnsi="Tahoma" w:cs="Tahoma"/>
          <w:sz w:val="20"/>
          <w:szCs w:val="20"/>
        </w:rPr>
        <w:t xml:space="preserve"> NCB.</w:t>
      </w:r>
    </w:p>
    <w:p w14:paraId="22F26343" w14:textId="59592D18" w:rsidR="008258AD" w:rsidRPr="00BF702B" w:rsidRDefault="008258AD" w:rsidP="003354E8">
      <w:pPr>
        <w:jc w:val="both"/>
        <w:rPr>
          <w:rFonts w:ascii="Tahoma" w:hAnsi="Tahoma" w:cs="Tahoma"/>
          <w:i/>
          <w:sz w:val="20"/>
          <w:szCs w:val="20"/>
        </w:rPr>
      </w:pPr>
      <w:r w:rsidRPr="008139C7">
        <w:rPr>
          <w:rFonts w:ascii="Tahoma" w:hAnsi="Tahoma" w:cs="Tahoma"/>
          <w:sz w:val="20"/>
          <w:szCs w:val="20"/>
        </w:rPr>
        <w:t>1.3</w:t>
      </w:r>
      <w:r w:rsidRPr="008139C7">
        <w:rPr>
          <w:rFonts w:ascii="Tahoma" w:hAnsi="Tahoma" w:cs="Tahoma"/>
          <w:sz w:val="20"/>
          <w:szCs w:val="20"/>
        </w:rPr>
        <w:tab/>
        <w:t>Vzorky k vyšetření včetně</w:t>
      </w:r>
      <w:r w:rsidR="003354E8" w:rsidRPr="008139C7">
        <w:rPr>
          <w:rFonts w:ascii="Tahoma" w:hAnsi="Tahoma" w:cs="Tahoma"/>
          <w:sz w:val="20"/>
          <w:szCs w:val="20"/>
        </w:rPr>
        <w:t xml:space="preserve"> Ž</w:t>
      </w:r>
      <w:r w:rsidRPr="008139C7">
        <w:rPr>
          <w:rFonts w:ascii="Tahoma" w:hAnsi="Tahoma" w:cs="Tahoma"/>
          <w:sz w:val="20"/>
          <w:szCs w:val="20"/>
        </w:rPr>
        <w:t xml:space="preserve">ádanky je </w:t>
      </w:r>
      <w:r w:rsidR="003354E8" w:rsidRPr="008139C7">
        <w:rPr>
          <w:rFonts w:ascii="Tahoma" w:hAnsi="Tahoma" w:cs="Tahoma"/>
          <w:sz w:val="20"/>
          <w:szCs w:val="20"/>
        </w:rPr>
        <w:t>Žadatel</w:t>
      </w:r>
      <w:r w:rsidRPr="008139C7">
        <w:rPr>
          <w:rFonts w:ascii="Tahoma" w:hAnsi="Tahoma" w:cs="Tahoma"/>
          <w:sz w:val="20"/>
          <w:szCs w:val="20"/>
        </w:rPr>
        <w:t xml:space="preserve"> povinen dodat Poskytovateli v řádné pracovní době určené v laboratorní příruč</w:t>
      </w:r>
      <w:r w:rsidR="009E6804" w:rsidRPr="008139C7">
        <w:rPr>
          <w:rFonts w:ascii="Tahoma" w:hAnsi="Tahoma" w:cs="Tahoma"/>
          <w:sz w:val="20"/>
          <w:szCs w:val="20"/>
        </w:rPr>
        <w:t>ce</w:t>
      </w:r>
      <w:r w:rsidRPr="008139C7">
        <w:rPr>
          <w:rFonts w:ascii="Tahoma" w:hAnsi="Tahoma" w:cs="Tahoma"/>
          <w:sz w:val="20"/>
          <w:szCs w:val="20"/>
        </w:rPr>
        <w:t xml:space="preserve"> </w:t>
      </w:r>
      <w:r w:rsidR="00257872" w:rsidRPr="008139C7">
        <w:rPr>
          <w:rFonts w:ascii="Tahoma" w:hAnsi="Tahoma" w:cs="Tahoma"/>
          <w:sz w:val="20"/>
          <w:szCs w:val="20"/>
        </w:rPr>
        <w:t>TRS</w:t>
      </w:r>
      <w:r w:rsidR="00DE7E1F" w:rsidRPr="008139C7">
        <w:rPr>
          <w:rFonts w:ascii="Tahoma" w:hAnsi="Tahoma" w:cs="Tahoma"/>
          <w:sz w:val="20"/>
          <w:szCs w:val="20"/>
        </w:rPr>
        <w:t>/CL</w:t>
      </w:r>
      <w:r w:rsidRPr="008139C7">
        <w:rPr>
          <w:rFonts w:ascii="Tahoma" w:hAnsi="Tahoma" w:cs="Tahoma"/>
          <w:sz w:val="20"/>
          <w:szCs w:val="20"/>
        </w:rPr>
        <w:t xml:space="preserve"> NCB.</w:t>
      </w:r>
      <w:r w:rsidR="00560FEF" w:rsidRPr="008139C7">
        <w:rPr>
          <w:rFonts w:ascii="Tahoma" w:hAnsi="Tahoma" w:cs="Tahoma"/>
          <w:sz w:val="20"/>
          <w:szCs w:val="20"/>
        </w:rPr>
        <w:t xml:space="preserve"> </w:t>
      </w:r>
      <w:r w:rsidR="009E6804" w:rsidRPr="008139C7">
        <w:rPr>
          <w:rFonts w:ascii="Tahoma" w:hAnsi="Tahoma" w:cs="Tahoma"/>
          <w:sz w:val="20"/>
          <w:szCs w:val="20"/>
        </w:rPr>
        <w:t xml:space="preserve"> </w:t>
      </w:r>
      <w:r w:rsidR="00BF702B" w:rsidRPr="008139C7">
        <w:rPr>
          <w:rFonts w:ascii="Tahoma" w:hAnsi="Tahoma" w:cs="Tahoma"/>
          <w:sz w:val="20"/>
          <w:szCs w:val="20"/>
        </w:rPr>
        <w:t xml:space="preserve">Rutinní vzorky k vyšetření přednostně v řádné pracovní době, </w:t>
      </w:r>
      <w:proofErr w:type="spellStart"/>
      <w:r w:rsidR="00BF702B" w:rsidRPr="008139C7">
        <w:rPr>
          <w:rFonts w:ascii="Tahoma" w:hAnsi="Tahoma" w:cs="Tahoma"/>
          <w:sz w:val="20"/>
          <w:szCs w:val="20"/>
        </w:rPr>
        <w:t>statim</w:t>
      </w:r>
      <w:proofErr w:type="spellEnd"/>
      <w:r w:rsidR="00BF702B" w:rsidRPr="008139C7">
        <w:rPr>
          <w:rFonts w:ascii="Tahoma" w:hAnsi="Tahoma" w:cs="Tahoma"/>
          <w:sz w:val="20"/>
          <w:szCs w:val="20"/>
        </w:rPr>
        <w:t xml:space="preserve"> kdykoliv. </w:t>
      </w:r>
      <w:r w:rsidR="00DE7E1F" w:rsidRPr="008139C7">
        <w:rPr>
          <w:rFonts w:ascii="Tahoma" w:hAnsi="Tahoma" w:cs="Tahoma"/>
          <w:sz w:val="20"/>
          <w:szCs w:val="20"/>
        </w:rPr>
        <w:t>Smlouva bude využita i pro případ mimořádné situace (havarijní) po dobu</w:t>
      </w:r>
      <w:r w:rsidR="00DE7E1F" w:rsidRPr="008139C7">
        <w:rPr>
          <w:rFonts w:ascii="Tahoma" w:hAnsi="Tahoma" w:cs="Tahoma"/>
          <w:i/>
          <w:sz w:val="20"/>
          <w:szCs w:val="20"/>
        </w:rPr>
        <w:t xml:space="preserve"> </w:t>
      </w:r>
      <w:r w:rsidR="00DE7E1F" w:rsidRPr="008139C7">
        <w:rPr>
          <w:rFonts w:ascii="Tahoma" w:hAnsi="Tahoma" w:cs="Tahoma"/>
          <w:sz w:val="20"/>
          <w:szCs w:val="20"/>
        </w:rPr>
        <w:t>nezbytně nutnou.</w:t>
      </w:r>
    </w:p>
    <w:p w14:paraId="47D6D3E9" w14:textId="77777777" w:rsidR="00E30C2B" w:rsidRDefault="00E30C2B" w:rsidP="003354E8">
      <w:pPr>
        <w:jc w:val="both"/>
        <w:rPr>
          <w:rFonts w:ascii="Tahoma" w:hAnsi="Tahoma" w:cs="Tahoma"/>
          <w:sz w:val="20"/>
          <w:szCs w:val="20"/>
        </w:rPr>
      </w:pPr>
      <w:r w:rsidRPr="00720B13">
        <w:rPr>
          <w:rFonts w:ascii="Tahoma" w:hAnsi="Tahoma" w:cs="Tahoma"/>
          <w:sz w:val="20"/>
          <w:szCs w:val="20"/>
        </w:rPr>
        <w:t>1.</w:t>
      </w:r>
      <w:r w:rsidR="00360048">
        <w:rPr>
          <w:rFonts w:ascii="Tahoma" w:hAnsi="Tahoma" w:cs="Tahoma"/>
          <w:sz w:val="20"/>
          <w:szCs w:val="20"/>
        </w:rPr>
        <w:t>4</w:t>
      </w:r>
      <w:r w:rsidRPr="00720B13">
        <w:rPr>
          <w:rFonts w:ascii="Tahoma" w:hAnsi="Tahoma" w:cs="Tahoma"/>
          <w:sz w:val="20"/>
          <w:szCs w:val="20"/>
        </w:rPr>
        <w:tab/>
        <w:t xml:space="preserve">Poskytovatel </w:t>
      </w:r>
      <w:r w:rsidR="002F5E83">
        <w:rPr>
          <w:rFonts w:ascii="Tahoma" w:hAnsi="Tahoma" w:cs="Tahoma"/>
          <w:sz w:val="20"/>
          <w:szCs w:val="20"/>
        </w:rPr>
        <w:t>je povinen</w:t>
      </w:r>
      <w:r w:rsidRPr="00720B13">
        <w:rPr>
          <w:rFonts w:ascii="Tahoma" w:hAnsi="Tahoma" w:cs="Tahoma"/>
          <w:sz w:val="20"/>
          <w:szCs w:val="20"/>
        </w:rPr>
        <w:t xml:space="preserve"> zajistit příjem</w:t>
      </w:r>
      <w:r w:rsidR="002F5E83">
        <w:rPr>
          <w:rFonts w:ascii="Tahoma" w:hAnsi="Tahoma" w:cs="Tahoma"/>
          <w:sz w:val="20"/>
          <w:szCs w:val="20"/>
        </w:rPr>
        <w:t xml:space="preserve"> </w:t>
      </w:r>
      <w:r w:rsidR="003354E8">
        <w:rPr>
          <w:rFonts w:ascii="Tahoma" w:hAnsi="Tahoma" w:cs="Tahoma"/>
          <w:sz w:val="20"/>
          <w:szCs w:val="20"/>
        </w:rPr>
        <w:t>V</w:t>
      </w:r>
      <w:r w:rsidR="002F5E83">
        <w:rPr>
          <w:rFonts w:ascii="Tahoma" w:hAnsi="Tahoma" w:cs="Tahoma"/>
          <w:sz w:val="20"/>
          <w:szCs w:val="20"/>
        </w:rPr>
        <w:t>zorků</w:t>
      </w:r>
      <w:r w:rsidRPr="00720B13">
        <w:rPr>
          <w:rFonts w:ascii="Tahoma" w:hAnsi="Tahoma" w:cs="Tahoma"/>
          <w:sz w:val="20"/>
          <w:szCs w:val="20"/>
        </w:rPr>
        <w:t xml:space="preserve"> v místě výkonu vyšetření a </w:t>
      </w:r>
      <w:r w:rsidR="002F5E83">
        <w:rPr>
          <w:rFonts w:ascii="Tahoma" w:hAnsi="Tahoma" w:cs="Tahoma"/>
          <w:sz w:val="20"/>
          <w:szCs w:val="20"/>
        </w:rPr>
        <w:t xml:space="preserve">provedení </w:t>
      </w:r>
      <w:r w:rsidRPr="00720B13">
        <w:rPr>
          <w:rFonts w:ascii="Tahoma" w:hAnsi="Tahoma" w:cs="Tahoma"/>
          <w:sz w:val="20"/>
          <w:szCs w:val="20"/>
        </w:rPr>
        <w:t>jeho vyšetření způsobem podle čl. II této Smlouvy</w:t>
      </w:r>
      <w:r w:rsidR="008258AD">
        <w:rPr>
          <w:rFonts w:ascii="Tahoma" w:hAnsi="Tahoma" w:cs="Tahoma"/>
          <w:sz w:val="20"/>
          <w:szCs w:val="20"/>
        </w:rPr>
        <w:t xml:space="preserve">, a to vždy na základě řádně vyplněných </w:t>
      </w:r>
      <w:r w:rsidR="003354E8">
        <w:rPr>
          <w:rFonts w:ascii="Tahoma" w:hAnsi="Tahoma" w:cs="Tahoma"/>
          <w:sz w:val="20"/>
          <w:szCs w:val="20"/>
        </w:rPr>
        <w:t>Ž</w:t>
      </w:r>
      <w:r w:rsidR="008258AD">
        <w:rPr>
          <w:rFonts w:ascii="Tahoma" w:hAnsi="Tahoma" w:cs="Tahoma"/>
          <w:sz w:val="20"/>
          <w:szCs w:val="20"/>
        </w:rPr>
        <w:t>ádanek</w:t>
      </w:r>
      <w:r w:rsidRPr="00720B13">
        <w:rPr>
          <w:rFonts w:ascii="Tahoma" w:hAnsi="Tahoma" w:cs="Tahoma"/>
          <w:sz w:val="20"/>
          <w:szCs w:val="20"/>
        </w:rPr>
        <w:t>.</w:t>
      </w:r>
    </w:p>
    <w:p w14:paraId="178C71EE" w14:textId="77777777" w:rsidR="00A1425F" w:rsidRPr="00720B13" w:rsidRDefault="00A1425F" w:rsidP="00E30C2B">
      <w:pPr>
        <w:rPr>
          <w:rFonts w:ascii="Tahoma" w:hAnsi="Tahoma" w:cs="Tahoma"/>
          <w:sz w:val="20"/>
          <w:szCs w:val="20"/>
        </w:rPr>
      </w:pPr>
    </w:p>
    <w:p w14:paraId="01FB7A9A" w14:textId="77777777" w:rsidR="00E30C2B" w:rsidRPr="003354E8" w:rsidRDefault="00E30C2B" w:rsidP="00E30C2B">
      <w:pPr>
        <w:rPr>
          <w:rFonts w:ascii="Tahoma" w:hAnsi="Tahoma" w:cs="Tahoma"/>
          <w:b/>
          <w:sz w:val="20"/>
          <w:szCs w:val="20"/>
        </w:rPr>
      </w:pPr>
      <w:r w:rsidRPr="003354E8">
        <w:rPr>
          <w:rFonts w:ascii="Tahoma" w:hAnsi="Tahoma" w:cs="Tahoma"/>
          <w:b/>
          <w:sz w:val="20"/>
          <w:szCs w:val="20"/>
        </w:rPr>
        <w:t>II.</w:t>
      </w:r>
      <w:r w:rsidR="003354E8" w:rsidRPr="003354E8">
        <w:rPr>
          <w:rFonts w:ascii="Tahoma" w:hAnsi="Tahoma" w:cs="Tahoma"/>
          <w:b/>
          <w:sz w:val="20"/>
          <w:szCs w:val="20"/>
        </w:rPr>
        <w:tab/>
      </w:r>
      <w:r w:rsidRPr="003354E8">
        <w:rPr>
          <w:rFonts w:ascii="Tahoma" w:hAnsi="Tahoma" w:cs="Tahoma"/>
          <w:b/>
          <w:sz w:val="20"/>
          <w:szCs w:val="20"/>
        </w:rPr>
        <w:t>Místo a způsob výkonu vyšetření</w:t>
      </w:r>
    </w:p>
    <w:p w14:paraId="279B0FD5" w14:textId="5FB240F4" w:rsidR="00E30C2B" w:rsidRPr="00720B13" w:rsidRDefault="00E30C2B" w:rsidP="003354E8">
      <w:pPr>
        <w:jc w:val="both"/>
        <w:rPr>
          <w:rFonts w:ascii="Tahoma" w:hAnsi="Tahoma" w:cs="Tahoma"/>
          <w:sz w:val="20"/>
          <w:szCs w:val="20"/>
        </w:rPr>
      </w:pPr>
      <w:r w:rsidRPr="00720B13">
        <w:rPr>
          <w:rFonts w:ascii="Tahoma" w:hAnsi="Tahoma" w:cs="Tahoma"/>
          <w:sz w:val="20"/>
          <w:szCs w:val="20"/>
        </w:rPr>
        <w:t>2.1</w:t>
      </w:r>
      <w:r w:rsidRPr="00720B13">
        <w:rPr>
          <w:rFonts w:ascii="Tahoma" w:hAnsi="Tahoma" w:cs="Tahoma"/>
          <w:sz w:val="20"/>
          <w:szCs w:val="20"/>
        </w:rPr>
        <w:tab/>
        <w:t xml:space="preserve">Vyšetření </w:t>
      </w:r>
      <w:r w:rsidRPr="00E138FF">
        <w:rPr>
          <w:rFonts w:ascii="Tahoma" w:hAnsi="Tahoma" w:cs="Tahoma"/>
          <w:sz w:val="20"/>
          <w:szCs w:val="20"/>
        </w:rPr>
        <w:t>se uskuteční</w:t>
      </w:r>
      <w:r w:rsidR="0000755A" w:rsidRPr="00E138FF">
        <w:rPr>
          <w:rFonts w:ascii="Tahoma" w:hAnsi="Tahoma" w:cs="Tahoma"/>
          <w:sz w:val="20"/>
          <w:szCs w:val="20"/>
        </w:rPr>
        <w:t xml:space="preserve"> v</w:t>
      </w:r>
      <w:r w:rsidR="00DE7E1F">
        <w:rPr>
          <w:rFonts w:ascii="Tahoma" w:hAnsi="Tahoma" w:cs="Tahoma"/>
          <w:sz w:val="20"/>
          <w:szCs w:val="20"/>
        </w:rPr>
        <w:t> </w:t>
      </w:r>
      <w:r w:rsidR="00257872" w:rsidRPr="00E138FF">
        <w:rPr>
          <w:rFonts w:ascii="Tahoma" w:hAnsi="Tahoma" w:cs="Tahoma"/>
          <w:sz w:val="20"/>
          <w:szCs w:val="20"/>
        </w:rPr>
        <w:t>TRS</w:t>
      </w:r>
      <w:r w:rsidR="00DE7E1F">
        <w:rPr>
          <w:rFonts w:ascii="Tahoma" w:hAnsi="Tahoma" w:cs="Tahoma"/>
          <w:sz w:val="20"/>
          <w:szCs w:val="20"/>
        </w:rPr>
        <w:t>/CL</w:t>
      </w:r>
      <w:r w:rsidR="002F5E83" w:rsidRPr="00E138FF">
        <w:rPr>
          <w:rFonts w:ascii="Tahoma" w:hAnsi="Tahoma" w:cs="Tahoma"/>
          <w:sz w:val="20"/>
          <w:szCs w:val="20"/>
        </w:rPr>
        <w:t xml:space="preserve"> </w:t>
      </w:r>
      <w:r w:rsidR="0000755A" w:rsidRPr="00E138FF">
        <w:rPr>
          <w:rFonts w:ascii="Tahoma" w:hAnsi="Tahoma" w:cs="Tahoma"/>
          <w:sz w:val="20"/>
          <w:szCs w:val="20"/>
        </w:rPr>
        <w:t>NCB na adrese Poskytovatele, která</w:t>
      </w:r>
      <w:r w:rsidR="00A1425F" w:rsidRPr="00E138FF">
        <w:rPr>
          <w:rFonts w:ascii="Tahoma" w:hAnsi="Tahoma" w:cs="Tahoma"/>
          <w:sz w:val="20"/>
          <w:szCs w:val="20"/>
        </w:rPr>
        <w:t xml:space="preserve"> je akreditovaná podle normy</w:t>
      </w:r>
      <w:r w:rsidRPr="00E138FF">
        <w:rPr>
          <w:rFonts w:ascii="Tahoma" w:hAnsi="Tahoma" w:cs="Tahoma"/>
          <w:sz w:val="20"/>
          <w:szCs w:val="20"/>
        </w:rPr>
        <w:t xml:space="preserve"> </w:t>
      </w:r>
      <w:r w:rsidR="002F5E83" w:rsidRPr="00E138FF">
        <w:rPr>
          <w:rFonts w:ascii="Tahoma" w:hAnsi="Tahoma" w:cs="Tahoma"/>
          <w:sz w:val="20"/>
          <w:szCs w:val="20"/>
        </w:rPr>
        <w:t>ČSN EN/ISO 15189 Zdravotnické laboratoře – Zvláštní</w:t>
      </w:r>
      <w:r w:rsidR="002F5E83" w:rsidRPr="002F5E83">
        <w:rPr>
          <w:rFonts w:ascii="Tahoma" w:hAnsi="Tahoma" w:cs="Tahoma"/>
          <w:sz w:val="20"/>
          <w:szCs w:val="20"/>
        </w:rPr>
        <w:t xml:space="preserve"> požadavky na kvalitu a způsobilost v aktuálním znění </w:t>
      </w:r>
      <w:r w:rsidR="005E1A29">
        <w:rPr>
          <w:rFonts w:ascii="Tahoma" w:hAnsi="Tahoma" w:cs="Tahoma"/>
          <w:sz w:val="20"/>
          <w:szCs w:val="20"/>
        </w:rPr>
        <w:t xml:space="preserve">– </w:t>
      </w:r>
      <w:r w:rsidR="002F5E83" w:rsidRPr="002F5E83">
        <w:rPr>
          <w:rFonts w:ascii="Tahoma" w:hAnsi="Tahoma" w:cs="Tahoma"/>
          <w:sz w:val="20"/>
          <w:szCs w:val="20"/>
        </w:rPr>
        <w:t>(dále jen „</w:t>
      </w:r>
      <w:r w:rsidR="002F5E83" w:rsidRPr="006E7966">
        <w:rPr>
          <w:rFonts w:ascii="Tahoma" w:hAnsi="Tahoma" w:cs="Tahoma"/>
          <w:b/>
          <w:sz w:val="20"/>
          <w:szCs w:val="20"/>
        </w:rPr>
        <w:t>ISO 15189</w:t>
      </w:r>
      <w:r w:rsidR="002F5E83" w:rsidRPr="002F5E83">
        <w:rPr>
          <w:rFonts w:ascii="Tahoma" w:hAnsi="Tahoma" w:cs="Tahoma"/>
          <w:sz w:val="20"/>
          <w:szCs w:val="20"/>
        </w:rPr>
        <w:t>“)</w:t>
      </w:r>
      <w:r w:rsidRPr="00720B13">
        <w:rPr>
          <w:rFonts w:ascii="Tahoma" w:hAnsi="Tahoma" w:cs="Tahoma"/>
          <w:sz w:val="20"/>
          <w:szCs w:val="20"/>
        </w:rPr>
        <w:t xml:space="preserve">. </w:t>
      </w:r>
    </w:p>
    <w:p w14:paraId="02BB2677" w14:textId="6E209DD2" w:rsidR="00E30C2B" w:rsidRPr="00720B13" w:rsidRDefault="00E30C2B" w:rsidP="003354E8">
      <w:pPr>
        <w:jc w:val="both"/>
        <w:rPr>
          <w:rFonts w:ascii="Tahoma" w:hAnsi="Tahoma" w:cs="Tahoma"/>
          <w:sz w:val="20"/>
          <w:szCs w:val="20"/>
        </w:rPr>
      </w:pPr>
      <w:r w:rsidRPr="00720B13">
        <w:rPr>
          <w:rFonts w:ascii="Tahoma" w:hAnsi="Tahoma" w:cs="Tahoma"/>
          <w:sz w:val="20"/>
          <w:szCs w:val="20"/>
        </w:rPr>
        <w:t>2.2</w:t>
      </w:r>
      <w:r w:rsidRPr="00720B13">
        <w:rPr>
          <w:rFonts w:ascii="Tahoma" w:hAnsi="Tahoma" w:cs="Tahoma"/>
          <w:sz w:val="20"/>
          <w:szCs w:val="20"/>
        </w:rPr>
        <w:tab/>
        <w:t xml:space="preserve">Poskytoval </w:t>
      </w:r>
      <w:r w:rsidR="002F5E83">
        <w:rPr>
          <w:rFonts w:ascii="Tahoma" w:hAnsi="Tahoma" w:cs="Tahoma"/>
          <w:sz w:val="20"/>
          <w:szCs w:val="20"/>
        </w:rPr>
        <w:t>je povinen</w:t>
      </w:r>
      <w:r w:rsidRPr="00720B13">
        <w:rPr>
          <w:rFonts w:ascii="Tahoma" w:hAnsi="Tahoma" w:cs="Tahoma"/>
          <w:sz w:val="20"/>
          <w:szCs w:val="20"/>
        </w:rPr>
        <w:t xml:space="preserve"> zajistit výkon vyšetření způsobem, </w:t>
      </w:r>
      <w:r w:rsidR="00A1425F">
        <w:rPr>
          <w:rFonts w:ascii="Tahoma" w:hAnsi="Tahoma" w:cs="Tahoma"/>
          <w:sz w:val="20"/>
          <w:szCs w:val="20"/>
        </w:rPr>
        <w:t>který je v souladu s požadavky</w:t>
      </w:r>
      <w:r w:rsidRPr="00720B13">
        <w:rPr>
          <w:rFonts w:ascii="Tahoma" w:hAnsi="Tahoma" w:cs="Tahoma"/>
          <w:sz w:val="20"/>
          <w:szCs w:val="20"/>
        </w:rPr>
        <w:t xml:space="preserve"> ISO 15189, </w:t>
      </w:r>
      <w:r w:rsidRPr="008139C7">
        <w:rPr>
          <w:rFonts w:ascii="Tahoma" w:hAnsi="Tahoma" w:cs="Tahoma"/>
          <w:sz w:val="20"/>
          <w:szCs w:val="20"/>
        </w:rPr>
        <w:t xml:space="preserve">především pak </w:t>
      </w:r>
      <w:r w:rsidR="003354E8" w:rsidRPr="008139C7">
        <w:rPr>
          <w:rFonts w:ascii="Tahoma" w:hAnsi="Tahoma" w:cs="Tahoma"/>
          <w:sz w:val="20"/>
          <w:szCs w:val="20"/>
        </w:rPr>
        <w:t xml:space="preserve">její </w:t>
      </w:r>
      <w:r w:rsidRPr="008139C7">
        <w:rPr>
          <w:rFonts w:ascii="Tahoma" w:hAnsi="Tahoma" w:cs="Tahoma"/>
          <w:sz w:val="20"/>
          <w:szCs w:val="20"/>
        </w:rPr>
        <w:t>kapitoly</w:t>
      </w:r>
      <w:r w:rsidR="005D4306" w:rsidRPr="008139C7">
        <w:rPr>
          <w:rFonts w:ascii="Tahoma" w:hAnsi="Tahoma" w:cs="Tahoma"/>
          <w:sz w:val="20"/>
          <w:szCs w:val="20"/>
        </w:rPr>
        <w:t xml:space="preserve"> 4.5 </w:t>
      </w:r>
      <w:proofErr w:type="gramStart"/>
      <w:r w:rsidR="005D4306" w:rsidRPr="008139C7">
        <w:rPr>
          <w:rFonts w:ascii="Tahoma" w:hAnsi="Tahoma" w:cs="Tahoma"/>
          <w:sz w:val="20"/>
          <w:szCs w:val="20"/>
        </w:rPr>
        <w:t xml:space="preserve">a </w:t>
      </w:r>
      <w:r w:rsidRPr="008139C7">
        <w:rPr>
          <w:rFonts w:ascii="Tahoma" w:hAnsi="Tahoma" w:cs="Tahoma"/>
          <w:sz w:val="20"/>
          <w:szCs w:val="20"/>
        </w:rPr>
        <w:t xml:space="preserve"> </w:t>
      </w:r>
      <w:r w:rsidR="007671C9" w:rsidRPr="008139C7">
        <w:rPr>
          <w:rFonts w:ascii="Tahoma" w:hAnsi="Tahoma" w:cs="Tahoma"/>
          <w:sz w:val="20"/>
          <w:szCs w:val="20"/>
        </w:rPr>
        <w:t>6.8.2</w:t>
      </w:r>
      <w:proofErr w:type="gramEnd"/>
      <w:r w:rsidRPr="008139C7">
        <w:rPr>
          <w:rFonts w:ascii="Tahoma" w:hAnsi="Tahoma" w:cs="Tahoma"/>
          <w:sz w:val="20"/>
          <w:szCs w:val="20"/>
        </w:rPr>
        <w:t xml:space="preserve"> (</w:t>
      </w:r>
      <w:r w:rsidR="007671C9" w:rsidRPr="008139C7">
        <w:rPr>
          <w:rFonts w:ascii="Tahoma" w:hAnsi="Tahoma" w:cs="Tahoma"/>
          <w:sz w:val="20"/>
          <w:szCs w:val="20"/>
        </w:rPr>
        <w:t>Smluvní</w:t>
      </w:r>
      <w:r w:rsidR="007671C9">
        <w:rPr>
          <w:rFonts w:ascii="Tahoma" w:hAnsi="Tahoma" w:cs="Tahoma"/>
          <w:sz w:val="20"/>
          <w:szCs w:val="20"/>
        </w:rPr>
        <w:t xml:space="preserve"> laboratoře a konzultanti</w:t>
      </w:r>
      <w:r w:rsidRPr="00720B13">
        <w:rPr>
          <w:rFonts w:ascii="Tahoma" w:hAnsi="Tahoma" w:cs="Tahoma"/>
          <w:sz w:val="20"/>
          <w:szCs w:val="20"/>
        </w:rPr>
        <w:t>).</w:t>
      </w:r>
      <w:r w:rsidR="008258AD">
        <w:rPr>
          <w:rFonts w:ascii="Tahoma" w:hAnsi="Tahoma" w:cs="Tahoma"/>
          <w:sz w:val="20"/>
          <w:szCs w:val="20"/>
        </w:rPr>
        <w:t xml:space="preserve"> </w:t>
      </w:r>
    </w:p>
    <w:p w14:paraId="60BF63AB" w14:textId="77777777" w:rsidR="00E30C2B" w:rsidRPr="00720B13" w:rsidRDefault="00E30C2B" w:rsidP="003354E8">
      <w:pPr>
        <w:jc w:val="both"/>
        <w:rPr>
          <w:rFonts w:ascii="Tahoma" w:hAnsi="Tahoma" w:cs="Tahoma"/>
          <w:sz w:val="20"/>
          <w:szCs w:val="20"/>
        </w:rPr>
      </w:pPr>
      <w:r w:rsidRPr="00720B13">
        <w:rPr>
          <w:rFonts w:ascii="Tahoma" w:hAnsi="Tahoma" w:cs="Tahoma"/>
          <w:sz w:val="20"/>
          <w:szCs w:val="20"/>
        </w:rPr>
        <w:t>2.2.1</w:t>
      </w:r>
      <w:r w:rsidRPr="00720B13">
        <w:rPr>
          <w:rFonts w:ascii="Tahoma" w:hAnsi="Tahoma" w:cs="Tahoma"/>
          <w:sz w:val="20"/>
          <w:szCs w:val="20"/>
        </w:rPr>
        <w:tab/>
        <w:t xml:space="preserve">Výsledky laboratorních analýz jsou Poskytovatelem doručovány přímo Žadateli o vyšetření, a to tak, aby nebyla porušena ochrana osobních údajů pacientů, jejichž </w:t>
      </w:r>
      <w:r w:rsidR="00F06E6F">
        <w:rPr>
          <w:rFonts w:ascii="Tahoma" w:hAnsi="Tahoma" w:cs="Tahoma"/>
          <w:sz w:val="20"/>
          <w:szCs w:val="20"/>
        </w:rPr>
        <w:t>V</w:t>
      </w:r>
      <w:r w:rsidRPr="00720B13">
        <w:rPr>
          <w:rFonts w:ascii="Tahoma" w:hAnsi="Tahoma" w:cs="Tahoma"/>
          <w:sz w:val="20"/>
          <w:szCs w:val="20"/>
        </w:rPr>
        <w:t>zorky jsou</w:t>
      </w:r>
      <w:r w:rsidR="002F5E83">
        <w:rPr>
          <w:rFonts w:ascii="Tahoma" w:hAnsi="Tahoma" w:cs="Tahoma"/>
          <w:sz w:val="20"/>
          <w:szCs w:val="20"/>
        </w:rPr>
        <w:t xml:space="preserve"> vyšetřovány (</w:t>
      </w:r>
      <w:r w:rsidRPr="00720B13">
        <w:rPr>
          <w:rFonts w:ascii="Tahoma" w:hAnsi="Tahoma" w:cs="Tahoma"/>
          <w:sz w:val="20"/>
          <w:szCs w:val="20"/>
        </w:rPr>
        <w:t>analyzovány</w:t>
      </w:r>
      <w:r w:rsidR="002F5E83">
        <w:rPr>
          <w:rFonts w:ascii="Tahoma" w:hAnsi="Tahoma" w:cs="Tahoma"/>
          <w:sz w:val="20"/>
          <w:szCs w:val="20"/>
        </w:rPr>
        <w:t>)</w:t>
      </w:r>
      <w:r w:rsidRPr="00720B13">
        <w:rPr>
          <w:rFonts w:ascii="Tahoma" w:hAnsi="Tahoma" w:cs="Tahoma"/>
          <w:sz w:val="20"/>
          <w:szCs w:val="20"/>
        </w:rPr>
        <w:t>. Za obsah, formu a doručení výsledkového listu nese odpovědnost Poskytovatel.</w:t>
      </w:r>
    </w:p>
    <w:p w14:paraId="295F790E" w14:textId="6B21EF61" w:rsidR="00E30C2B" w:rsidRDefault="00E30C2B" w:rsidP="00E30C2B">
      <w:pPr>
        <w:rPr>
          <w:rFonts w:ascii="Tahoma" w:hAnsi="Tahoma" w:cs="Tahoma"/>
          <w:sz w:val="20"/>
          <w:szCs w:val="20"/>
        </w:rPr>
      </w:pPr>
    </w:p>
    <w:p w14:paraId="0FE95613" w14:textId="77777777" w:rsidR="00CF23DF" w:rsidRPr="00720B13" w:rsidRDefault="00CF23DF" w:rsidP="00E30C2B">
      <w:pPr>
        <w:rPr>
          <w:rFonts w:ascii="Tahoma" w:hAnsi="Tahoma" w:cs="Tahoma"/>
          <w:sz w:val="20"/>
          <w:szCs w:val="20"/>
        </w:rPr>
      </w:pPr>
    </w:p>
    <w:p w14:paraId="4EB3E813" w14:textId="77777777" w:rsidR="00E30C2B" w:rsidRPr="00F06E6F" w:rsidRDefault="00E30C2B" w:rsidP="00E30C2B">
      <w:pPr>
        <w:rPr>
          <w:rFonts w:ascii="Tahoma" w:hAnsi="Tahoma" w:cs="Tahoma"/>
          <w:b/>
          <w:sz w:val="20"/>
          <w:szCs w:val="20"/>
        </w:rPr>
      </w:pPr>
      <w:r w:rsidRPr="00F06E6F">
        <w:rPr>
          <w:rFonts w:ascii="Tahoma" w:hAnsi="Tahoma" w:cs="Tahoma"/>
          <w:b/>
          <w:sz w:val="20"/>
          <w:szCs w:val="20"/>
        </w:rPr>
        <w:t>III.</w:t>
      </w:r>
      <w:r w:rsidR="00F06E6F" w:rsidRPr="00F06E6F">
        <w:rPr>
          <w:rFonts w:ascii="Tahoma" w:hAnsi="Tahoma" w:cs="Tahoma"/>
          <w:b/>
          <w:sz w:val="20"/>
          <w:szCs w:val="20"/>
        </w:rPr>
        <w:tab/>
      </w:r>
      <w:r w:rsidRPr="00F06E6F">
        <w:rPr>
          <w:rFonts w:ascii="Tahoma" w:hAnsi="Tahoma" w:cs="Tahoma"/>
          <w:b/>
          <w:sz w:val="20"/>
          <w:szCs w:val="20"/>
        </w:rPr>
        <w:t>Cena plnění</w:t>
      </w:r>
    </w:p>
    <w:p w14:paraId="66DB0082" w14:textId="77777777" w:rsidR="00E30C2B" w:rsidRPr="00720B13" w:rsidRDefault="00E30C2B" w:rsidP="00E30C2B">
      <w:pPr>
        <w:rPr>
          <w:rFonts w:ascii="Tahoma" w:hAnsi="Tahoma" w:cs="Tahoma"/>
          <w:sz w:val="20"/>
          <w:szCs w:val="20"/>
        </w:rPr>
      </w:pPr>
      <w:r w:rsidRPr="00720B13">
        <w:rPr>
          <w:rFonts w:ascii="Tahoma" w:hAnsi="Tahoma" w:cs="Tahoma"/>
          <w:sz w:val="20"/>
          <w:szCs w:val="20"/>
        </w:rPr>
        <w:t>3.1</w:t>
      </w:r>
      <w:r w:rsidRPr="00720B13">
        <w:rPr>
          <w:rFonts w:ascii="Tahoma" w:hAnsi="Tahoma" w:cs="Tahoma"/>
          <w:sz w:val="20"/>
          <w:szCs w:val="20"/>
        </w:rPr>
        <w:tab/>
        <w:t>Úhradu za provedená vyšetření bude Poskytovatel účtovat příslušné zdravotní pojišťovně.</w:t>
      </w:r>
    </w:p>
    <w:p w14:paraId="7AAF72BC" w14:textId="77777777" w:rsidR="00E30C2B" w:rsidRPr="00720B13" w:rsidRDefault="00E30C2B" w:rsidP="00E30C2B">
      <w:pPr>
        <w:rPr>
          <w:rFonts w:ascii="Tahoma" w:hAnsi="Tahoma" w:cs="Tahoma"/>
          <w:sz w:val="20"/>
          <w:szCs w:val="20"/>
        </w:rPr>
      </w:pPr>
    </w:p>
    <w:p w14:paraId="37D18BA3" w14:textId="77777777" w:rsidR="00E30C2B" w:rsidRPr="00F06E6F" w:rsidRDefault="00E30C2B" w:rsidP="00E30C2B">
      <w:pPr>
        <w:rPr>
          <w:rFonts w:ascii="Tahoma" w:hAnsi="Tahoma" w:cs="Tahoma"/>
          <w:b/>
          <w:sz w:val="20"/>
          <w:szCs w:val="20"/>
        </w:rPr>
      </w:pPr>
      <w:r w:rsidRPr="00F06E6F">
        <w:rPr>
          <w:rFonts w:ascii="Tahoma" w:hAnsi="Tahoma" w:cs="Tahoma"/>
          <w:b/>
          <w:sz w:val="20"/>
          <w:szCs w:val="20"/>
        </w:rPr>
        <w:t>IV.</w:t>
      </w:r>
      <w:r w:rsidR="00F06E6F" w:rsidRPr="00F06E6F">
        <w:rPr>
          <w:rFonts w:ascii="Tahoma" w:hAnsi="Tahoma" w:cs="Tahoma"/>
          <w:b/>
          <w:sz w:val="20"/>
          <w:szCs w:val="20"/>
        </w:rPr>
        <w:tab/>
      </w:r>
      <w:r w:rsidRPr="00F06E6F">
        <w:rPr>
          <w:rFonts w:ascii="Tahoma" w:hAnsi="Tahoma" w:cs="Tahoma"/>
          <w:b/>
          <w:sz w:val="20"/>
          <w:szCs w:val="20"/>
        </w:rPr>
        <w:t>Doba trvání a ukonč</w:t>
      </w:r>
      <w:r w:rsidR="00720B13" w:rsidRPr="00F06E6F">
        <w:rPr>
          <w:rFonts w:ascii="Tahoma" w:hAnsi="Tahoma" w:cs="Tahoma"/>
          <w:b/>
          <w:sz w:val="20"/>
          <w:szCs w:val="20"/>
        </w:rPr>
        <w:t>e</w:t>
      </w:r>
      <w:r w:rsidRPr="00F06E6F">
        <w:rPr>
          <w:rFonts w:ascii="Tahoma" w:hAnsi="Tahoma" w:cs="Tahoma"/>
          <w:b/>
          <w:sz w:val="20"/>
          <w:szCs w:val="20"/>
        </w:rPr>
        <w:t>ní smlouvy</w:t>
      </w:r>
    </w:p>
    <w:p w14:paraId="7CE6B112" w14:textId="77777777" w:rsidR="00E30C2B" w:rsidRPr="00720B13" w:rsidRDefault="00E30C2B" w:rsidP="00E30C2B">
      <w:pPr>
        <w:rPr>
          <w:rFonts w:ascii="Tahoma" w:hAnsi="Tahoma" w:cs="Tahoma"/>
          <w:sz w:val="20"/>
          <w:szCs w:val="20"/>
        </w:rPr>
      </w:pPr>
      <w:r w:rsidRPr="00720B13">
        <w:rPr>
          <w:rFonts w:ascii="Tahoma" w:hAnsi="Tahoma" w:cs="Tahoma"/>
          <w:sz w:val="20"/>
          <w:szCs w:val="20"/>
        </w:rPr>
        <w:t>4.1</w:t>
      </w:r>
      <w:r w:rsidRPr="00720B13">
        <w:rPr>
          <w:rFonts w:ascii="Tahoma" w:hAnsi="Tahoma" w:cs="Tahoma"/>
          <w:sz w:val="20"/>
          <w:szCs w:val="20"/>
        </w:rPr>
        <w:tab/>
        <w:t>Tato Smlouva se sjednává na dobu neurčitou.</w:t>
      </w:r>
    </w:p>
    <w:p w14:paraId="3923FCF8" w14:textId="77777777" w:rsidR="00E30C2B" w:rsidRPr="00720B13" w:rsidRDefault="00E30C2B" w:rsidP="00E30C2B">
      <w:pPr>
        <w:rPr>
          <w:rFonts w:ascii="Tahoma" w:hAnsi="Tahoma" w:cs="Tahoma"/>
          <w:sz w:val="20"/>
          <w:szCs w:val="20"/>
        </w:rPr>
      </w:pPr>
      <w:r w:rsidRPr="00720B13">
        <w:rPr>
          <w:rFonts w:ascii="Tahoma" w:hAnsi="Tahoma" w:cs="Tahoma"/>
          <w:sz w:val="20"/>
          <w:szCs w:val="20"/>
        </w:rPr>
        <w:t>4.2</w:t>
      </w:r>
      <w:r w:rsidRPr="00720B13">
        <w:rPr>
          <w:rFonts w:ascii="Tahoma" w:hAnsi="Tahoma" w:cs="Tahoma"/>
          <w:sz w:val="20"/>
          <w:szCs w:val="20"/>
        </w:rPr>
        <w:tab/>
        <w:t>Tuto Smlouvu lze vypovědět i bez udání důvodů; výpověď musí být písemná, jinak je neplatná. Smluvní vztah v případě výpovědi zanikne uplynutím výpově</w:t>
      </w:r>
      <w:r w:rsidR="00FF2A28">
        <w:rPr>
          <w:rFonts w:ascii="Tahoma" w:hAnsi="Tahoma" w:cs="Tahoma"/>
          <w:sz w:val="20"/>
          <w:szCs w:val="20"/>
        </w:rPr>
        <w:t>d</w:t>
      </w:r>
      <w:r w:rsidRPr="00720B13">
        <w:rPr>
          <w:rFonts w:ascii="Tahoma" w:hAnsi="Tahoma" w:cs="Tahoma"/>
          <w:sz w:val="20"/>
          <w:szCs w:val="20"/>
        </w:rPr>
        <w:t xml:space="preserve">ní doby, která se sjednává v délce 3 (tří) měsíců a počíná běžet od prvého dne měsíce následujícího po </w:t>
      </w:r>
      <w:r w:rsidR="00951B6E">
        <w:rPr>
          <w:rFonts w:ascii="Tahoma" w:hAnsi="Tahoma" w:cs="Tahoma"/>
          <w:sz w:val="20"/>
          <w:szCs w:val="20"/>
        </w:rPr>
        <w:t xml:space="preserve">kalendářním </w:t>
      </w:r>
      <w:r w:rsidRPr="00720B13">
        <w:rPr>
          <w:rFonts w:ascii="Tahoma" w:hAnsi="Tahoma" w:cs="Tahoma"/>
          <w:sz w:val="20"/>
          <w:szCs w:val="20"/>
        </w:rPr>
        <w:t>měsíci, v němž byla výpověď doručena druhé Smluvní straně.</w:t>
      </w:r>
    </w:p>
    <w:p w14:paraId="34AC92A2" w14:textId="77777777" w:rsidR="00E30C2B" w:rsidRPr="00720B13" w:rsidRDefault="00E30C2B" w:rsidP="00E30C2B">
      <w:pPr>
        <w:rPr>
          <w:rFonts w:ascii="Tahoma" w:hAnsi="Tahoma" w:cs="Tahoma"/>
          <w:sz w:val="20"/>
          <w:szCs w:val="20"/>
        </w:rPr>
      </w:pPr>
    </w:p>
    <w:p w14:paraId="5B8210D7" w14:textId="77777777" w:rsidR="00951B6E" w:rsidRPr="00F06E6F" w:rsidRDefault="00E30C2B" w:rsidP="00951B6E">
      <w:pPr>
        <w:rPr>
          <w:rFonts w:ascii="Tahoma" w:hAnsi="Tahoma" w:cs="Tahoma"/>
          <w:b/>
          <w:sz w:val="20"/>
          <w:szCs w:val="20"/>
        </w:rPr>
      </w:pPr>
      <w:r w:rsidRPr="00F06E6F">
        <w:rPr>
          <w:rFonts w:ascii="Tahoma" w:hAnsi="Tahoma" w:cs="Tahoma"/>
          <w:b/>
          <w:sz w:val="20"/>
          <w:szCs w:val="20"/>
        </w:rPr>
        <w:t>V.</w:t>
      </w:r>
      <w:r w:rsidR="00951B6E" w:rsidRPr="00F06E6F">
        <w:rPr>
          <w:rFonts w:ascii="Tahoma" w:hAnsi="Tahoma" w:cs="Tahoma"/>
          <w:b/>
          <w:sz w:val="20"/>
          <w:szCs w:val="20"/>
        </w:rPr>
        <w:tab/>
        <w:t>M</w:t>
      </w:r>
      <w:r w:rsidR="00F06E6F">
        <w:rPr>
          <w:rFonts w:ascii="Tahoma" w:hAnsi="Tahoma" w:cs="Tahoma"/>
          <w:b/>
          <w:sz w:val="20"/>
          <w:szCs w:val="20"/>
        </w:rPr>
        <w:t>lčenlivost</w:t>
      </w:r>
    </w:p>
    <w:p w14:paraId="27CCE698" w14:textId="77777777" w:rsidR="00951B6E" w:rsidRPr="00951B6E" w:rsidRDefault="00951B6E" w:rsidP="00F06E6F">
      <w:pPr>
        <w:jc w:val="both"/>
        <w:rPr>
          <w:rFonts w:ascii="Tahoma" w:hAnsi="Tahoma" w:cs="Tahoma"/>
          <w:sz w:val="20"/>
          <w:szCs w:val="20"/>
        </w:rPr>
      </w:pPr>
      <w:r>
        <w:rPr>
          <w:rFonts w:ascii="Tahoma" w:hAnsi="Tahoma" w:cs="Tahoma"/>
          <w:sz w:val="20"/>
          <w:szCs w:val="20"/>
        </w:rPr>
        <w:t>5</w:t>
      </w:r>
      <w:r w:rsidRPr="00951B6E">
        <w:rPr>
          <w:rFonts w:ascii="Tahoma" w:hAnsi="Tahoma" w:cs="Tahoma"/>
          <w:sz w:val="20"/>
          <w:szCs w:val="20"/>
        </w:rPr>
        <w:t>.1</w:t>
      </w:r>
      <w:r w:rsidRPr="00951B6E">
        <w:rPr>
          <w:rFonts w:ascii="Tahoma" w:hAnsi="Tahoma" w:cs="Tahoma"/>
          <w:sz w:val="20"/>
          <w:szCs w:val="20"/>
        </w:rPr>
        <w:tab/>
        <w:t>Každá ze Smluvních stran je povinna zachovávat mlčenlivost o všech informacích týkajících se podmínek této Smlouvy, podnikání druhé Smluvní strany a jakýchkoli jiných informací získaných při sjednávaní, uzavření a plnění této Smlouvy, bez ohledu na to, zda jsou tyto informace v písemné nebo ústní podobě a zda byly předány před nebo po dni jejího podpisu, a nesdělí, nezveřejní, ani nevyužije je bez předchozího písemného souhlasu Smluvní strany, která tyto informace poskytla.</w:t>
      </w:r>
    </w:p>
    <w:p w14:paraId="7AB70A90" w14:textId="77777777" w:rsidR="00951B6E" w:rsidRPr="00951B6E" w:rsidRDefault="00951B6E" w:rsidP="00F06E6F">
      <w:pPr>
        <w:jc w:val="both"/>
        <w:rPr>
          <w:rFonts w:ascii="Tahoma" w:hAnsi="Tahoma" w:cs="Tahoma"/>
          <w:sz w:val="20"/>
          <w:szCs w:val="20"/>
        </w:rPr>
      </w:pPr>
      <w:r>
        <w:rPr>
          <w:rFonts w:ascii="Tahoma" w:hAnsi="Tahoma" w:cs="Tahoma"/>
          <w:sz w:val="20"/>
          <w:szCs w:val="20"/>
        </w:rPr>
        <w:t>5</w:t>
      </w:r>
      <w:r w:rsidRPr="00951B6E">
        <w:rPr>
          <w:rFonts w:ascii="Tahoma" w:hAnsi="Tahoma" w:cs="Tahoma"/>
          <w:sz w:val="20"/>
          <w:szCs w:val="20"/>
        </w:rPr>
        <w:t>.2</w:t>
      </w:r>
      <w:r w:rsidRPr="00951B6E">
        <w:rPr>
          <w:rFonts w:ascii="Tahoma" w:hAnsi="Tahoma" w:cs="Tahoma"/>
          <w:sz w:val="20"/>
          <w:szCs w:val="20"/>
        </w:rPr>
        <w:tab/>
        <w:t xml:space="preserve">Smluvní strany se rovněž zavazují zachovávat mlčenlivost o všech skutečnostech, na něž se vztahuje povinnost mlčenlivosti zejména podle ustanovení § 51 </w:t>
      </w:r>
      <w:r w:rsidR="00BB7356">
        <w:rPr>
          <w:rFonts w:ascii="Tahoma" w:hAnsi="Tahoma" w:cs="Tahoma"/>
          <w:sz w:val="20"/>
          <w:szCs w:val="20"/>
        </w:rPr>
        <w:t>z</w:t>
      </w:r>
      <w:r w:rsidRPr="00951B6E">
        <w:rPr>
          <w:rFonts w:ascii="Tahoma" w:hAnsi="Tahoma" w:cs="Tahoma"/>
          <w:sz w:val="20"/>
          <w:szCs w:val="20"/>
        </w:rPr>
        <w:t>ákona</w:t>
      </w:r>
      <w:r w:rsidR="00BB7356">
        <w:rPr>
          <w:rFonts w:ascii="Tahoma" w:hAnsi="Tahoma" w:cs="Tahoma"/>
          <w:sz w:val="20"/>
          <w:szCs w:val="20"/>
        </w:rPr>
        <w:t xml:space="preserve"> č. 372/2011 Sb.,</w:t>
      </w:r>
      <w:r w:rsidRPr="00951B6E">
        <w:rPr>
          <w:rFonts w:ascii="Tahoma" w:hAnsi="Tahoma" w:cs="Tahoma"/>
          <w:sz w:val="20"/>
          <w:szCs w:val="20"/>
        </w:rPr>
        <w:t xml:space="preserve"> o zdravotních službách</w:t>
      </w:r>
      <w:r w:rsidR="00BB7356">
        <w:rPr>
          <w:rFonts w:ascii="Tahoma" w:hAnsi="Tahoma" w:cs="Tahoma"/>
          <w:sz w:val="20"/>
          <w:szCs w:val="20"/>
        </w:rPr>
        <w:t xml:space="preserve"> a podmínkách jejich poskytování, ve znění pozdějších předpisů</w:t>
      </w:r>
      <w:r w:rsidRPr="00951B6E">
        <w:rPr>
          <w:rFonts w:ascii="Tahoma" w:hAnsi="Tahoma" w:cs="Tahoma"/>
          <w:sz w:val="20"/>
          <w:szCs w:val="20"/>
        </w:rPr>
        <w:t>.</w:t>
      </w:r>
    </w:p>
    <w:p w14:paraId="5B1D431A" w14:textId="77777777" w:rsidR="00951B6E" w:rsidRPr="00951B6E" w:rsidRDefault="00951B6E" w:rsidP="00F06E6F">
      <w:pPr>
        <w:jc w:val="both"/>
        <w:rPr>
          <w:rFonts w:ascii="Tahoma" w:hAnsi="Tahoma" w:cs="Tahoma"/>
          <w:sz w:val="20"/>
          <w:szCs w:val="20"/>
        </w:rPr>
      </w:pPr>
      <w:r>
        <w:rPr>
          <w:rFonts w:ascii="Tahoma" w:hAnsi="Tahoma" w:cs="Tahoma"/>
          <w:sz w:val="20"/>
          <w:szCs w:val="20"/>
        </w:rPr>
        <w:t>5</w:t>
      </w:r>
      <w:r w:rsidRPr="00951B6E">
        <w:rPr>
          <w:rFonts w:ascii="Tahoma" w:hAnsi="Tahoma" w:cs="Tahoma"/>
          <w:sz w:val="20"/>
          <w:szCs w:val="20"/>
        </w:rPr>
        <w:t>.3</w:t>
      </w:r>
      <w:r w:rsidRPr="00951B6E">
        <w:rPr>
          <w:rFonts w:ascii="Tahoma" w:hAnsi="Tahoma" w:cs="Tahoma"/>
          <w:sz w:val="20"/>
          <w:szCs w:val="20"/>
        </w:rPr>
        <w:tab/>
        <w:t>Povinnosti stanovené v tomto č</w:t>
      </w:r>
      <w:r w:rsidR="00BB7356">
        <w:rPr>
          <w:rFonts w:ascii="Tahoma" w:hAnsi="Tahoma" w:cs="Tahoma"/>
          <w:sz w:val="20"/>
          <w:szCs w:val="20"/>
        </w:rPr>
        <w:t>lánku Smlouvy</w:t>
      </w:r>
      <w:r w:rsidRPr="00951B6E">
        <w:rPr>
          <w:rFonts w:ascii="Tahoma" w:hAnsi="Tahoma" w:cs="Tahoma"/>
          <w:sz w:val="20"/>
          <w:szCs w:val="20"/>
        </w:rPr>
        <w:t xml:space="preserve"> trvají po neomezenou dobu po zániku závazku z této Smlouvy. Smluvní strana, která uvedenou smluvní povinnost poruší, odpovídá druhé Smluvní straně za újmu, která jí tímto porušením povinnosti vznikla.</w:t>
      </w:r>
    </w:p>
    <w:p w14:paraId="0CA421FA" w14:textId="77777777" w:rsidR="00E30C2B" w:rsidRDefault="00951B6E" w:rsidP="00F06E6F">
      <w:pPr>
        <w:jc w:val="both"/>
        <w:rPr>
          <w:rFonts w:ascii="Tahoma" w:hAnsi="Tahoma" w:cs="Tahoma"/>
          <w:sz w:val="20"/>
          <w:szCs w:val="20"/>
        </w:rPr>
      </w:pPr>
      <w:r>
        <w:rPr>
          <w:rFonts w:ascii="Tahoma" w:hAnsi="Tahoma" w:cs="Tahoma"/>
          <w:sz w:val="20"/>
          <w:szCs w:val="20"/>
        </w:rPr>
        <w:t>5</w:t>
      </w:r>
      <w:r w:rsidRPr="00951B6E">
        <w:rPr>
          <w:rFonts w:ascii="Tahoma" w:hAnsi="Tahoma" w:cs="Tahoma"/>
          <w:sz w:val="20"/>
          <w:szCs w:val="20"/>
        </w:rPr>
        <w:t>.4</w:t>
      </w:r>
      <w:r w:rsidRPr="00951B6E">
        <w:rPr>
          <w:rFonts w:ascii="Tahoma" w:hAnsi="Tahoma" w:cs="Tahoma"/>
          <w:sz w:val="20"/>
          <w:szCs w:val="20"/>
        </w:rPr>
        <w:tab/>
        <w:t xml:space="preserve">Za porušení povinnosti zachovávat mlčenlivost podle této Smlouvy se však nepovažují případy, kdy Smluvní strana poskytuje informace podle obecně závazných právních předpisů nebo informace vyžádané na základě obecně závazných právních předpisů včetně povinnosti uveřejnit tuto Smlouvu v registru smluv podle zákona č. 340/2015 Sb., </w:t>
      </w:r>
      <w:r w:rsidR="00BB7356">
        <w:rPr>
          <w:rFonts w:ascii="Tahoma" w:hAnsi="Tahoma" w:cs="Tahoma"/>
          <w:sz w:val="20"/>
          <w:szCs w:val="20"/>
        </w:rPr>
        <w:t xml:space="preserve">o registru smluv, </w:t>
      </w:r>
      <w:r w:rsidRPr="00951B6E">
        <w:rPr>
          <w:rFonts w:ascii="Tahoma" w:hAnsi="Tahoma" w:cs="Tahoma"/>
          <w:sz w:val="20"/>
          <w:szCs w:val="20"/>
        </w:rPr>
        <w:t>ve znění pozdějších předpisů.</w:t>
      </w:r>
    </w:p>
    <w:p w14:paraId="0FB82C05" w14:textId="77777777" w:rsidR="00F06E6F" w:rsidRDefault="00F06E6F" w:rsidP="00BB7356">
      <w:pPr>
        <w:rPr>
          <w:rFonts w:ascii="Tahoma" w:hAnsi="Tahoma" w:cs="Tahoma"/>
          <w:sz w:val="20"/>
          <w:szCs w:val="20"/>
        </w:rPr>
      </w:pPr>
    </w:p>
    <w:p w14:paraId="277D7823" w14:textId="77777777" w:rsidR="00BB7356" w:rsidRPr="00F06E6F" w:rsidRDefault="004D67E4" w:rsidP="00BB7356">
      <w:pPr>
        <w:rPr>
          <w:rFonts w:ascii="Tahoma" w:hAnsi="Tahoma" w:cs="Tahoma"/>
          <w:b/>
          <w:sz w:val="20"/>
          <w:szCs w:val="20"/>
        </w:rPr>
      </w:pPr>
      <w:r>
        <w:rPr>
          <w:rFonts w:ascii="Tahoma" w:hAnsi="Tahoma" w:cs="Tahoma"/>
          <w:b/>
          <w:sz w:val="20"/>
          <w:szCs w:val="20"/>
        </w:rPr>
        <w:t>VI</w:t>
      </w:r>
      <w:r w:rsidR="00BB7356" w:rsidRPr="00F06E6F">
        <w:rPr>
          <w:rFonts w:ascii="Tahoma" w:hAnsi="Tahoma" w:cs="Tahoma"/>
          <w:b/>
          <w:sz w:val="20"/>
          <w:szCs w:val="20"/>
        </w:rPr>
        <w:t>.</w:t>
      </w:r>
      <w:r w:rsidR="00BB7356" w:rsidRPr="00F06E6F">
        <w:rPr>
          <w:rFonts w:ascii="Tahoma" w:hAnsi="Tahoma" w:cs="Tahoma"/>
          <w:b/>
          <w:sz w:val="20"/>
          <w:szCs w:val="20"/>
        </w:rPr>
        <w:tab/>
        <w:t>O</w:t>
      </w:r>
      <w:r w:rsidR="00F06E6F">
        <w:rPr>
          <w:rFonts w:ascii="Tahoma" w:hAnsi="Tahoma" w:cs="Tahoma"/>
          <w:b/>
          <w:sz w:val="20"/>
          <w:szCs w:val="20"/>
        </w:rPr>
        <w:t>chrana osobních údajů</w:t>
      </w:r>
    </w:p>
    <w:p w14:paraId="137692A9" w14:textId="77777777" w:rsidR="00BB7356" w:rsidRPr="00BB7356" w:rsidRDefault="00BB7356" w:rsidP="00F06E6F">
      <w:pPr>
        <w:jc w:val="both"/>
        <w:rPr>
          <w:rFonts w:ascii="Tahoma" w:hAnsi="Tahoma" w:cs="Tahoma"/>
          <w:sz w:val="20"/>
          <w:szCs w:val="20"/>
        </w:rPr>
      </w:pPr>
      <w:r>
        <w:rPr>
          <w:rFonts w:ascii="Tahoma" w:hAnsi="Tahoma" w:cs="Tahoma"/>
          <w:sz w:val="20"/>
          <w:szCs w:val="20"/>
        </w:rPr>
        <w:t>6</w:t>
      </w:r>
      <w:r w:rsidRPr="00BB7356">
        <w:rPr>
          <w:rFonts w:ascii="Tahoma" w:hAnsi="Tahoma" w:cs="Tahoma"/>
          <w:sz w:val="20"/>
          <w:szCs w:val="20"/>
        </w:rPr>
        <w:t>.1</w:t>
      </w:r>
      <w:r w:rsidRPr="00BB7356">
        <w:rPr>
          <w:rFonts w:ascii="Tahoma" w:hAnsi="Tahoma" w:cs="Tahoma"/>
          <w:sz w:val="20"/>
          <w:szCs w:val="20"/>
        </w:rPr>
        <w:tab/>
        <w:t>Smluvní strany se zavazují poskytnout si maximální součinnost tak, aby při zacházení s osobními údaji byla dodržována pravidla stanovená aplikovatelnými právními předpisy, zejména pak Nařízením</w:t>
      </w:r>
      <w:r w:rsidR="005E1A29" w:rsidRPr="005E1A29">
        <w:rPr>
          <w:rFonts w:ascii="Tahoma" w:hAnsi="Tahoma" w:cs="Tahoma"/>
          <w:sz w:val="20"/>
          <w:szCs w:val="20"/>
        </w:rPr>
        <w:t xml:space="preserve"> Evropského parlamentu a Rady (EU) 2016/679 ze dne 27. dubna 2016 o ochraně fyzických osob v souvislosti se zpracováním osobních údajů a o volném pohybu těchto údajů a o zrušení směrnice 95/46/ES (obecné nařízení o ochraně osobních údajů), ve znění pozdějších předpisů</w:t>
      </w:r>
      <w:r w:rsidR="005E1A29">
        <w:rPr>
          <w:rFonts w:ascii="Tahoma" w:hAnsi="Tahoma" w:cs="Tahoma"/>
          <w:sz w:val="20"/>
          <w:szCs w:val="20"/>
        </w:rPr>
        <w:t xml:space="preserve"> (dále jen „Nařízení“), zákonem č. 110/2019 Sb., o zpracování osobních údajů, ve znění pozdějších předpisů </w:t>
      </w:r>
      <w:r w:rsidRPr="00BB7356">
        <w:rPr>
          <w:rFonts w:ascii="Tahoma" w:hAnsi="Tahoma" w:cs="Tahoma"/>
          <w:sz w:val="20"/>
          <w:szCs w:val="20"/>
        </w:rPr>
        <w:t xml:space="preserve">a jinými </w:t>
      </w:r>
      <w:r w:rsidR="005E1A29">
        <w:rPr>
          <w:rFonts w:ascii="Tahoma" w:hAnsi="Tahoma" w:cs="Tahoma"/>
          <w:sz w:val="20"/>
          <w:szCs w:val="20"/>
        </w:rPr>
        <w:t xml:space="preserve">platnými právními </w:t>
      </w:r>
      <w:r>
        <w:rPr>
          <w:rFonts w:ascii="Tahoma" w:hAnsi="Tahoma" w:cs="Tahoma"/>
          <w:sz w:val="20"/>
          <w:szCs w:val="20"/>
        </w:rPr>
        <w:t>p</w:t>
      </w:r>
      <w:r w:rsidRPr="00BB7356">
        <w:rPr>
          <w:rFonts w:ascii="Tahoma" w:hAnsi="Tahoma" w:cs="Tahoma"/>
          <w:sz w:val="20"/>
          <w:szCs w:val="20"/>
        </w:rPr>
        <w:t xml:space="preserve">ředpisy na ochranu osobních údajů. Pro účely tohoto čl. </w:t>
      </w:r>
      <w:r>
        <w:rPr>
          <w:rFonts w:ascii="Tahoma" w:hAnsi="Tahoma" w:cs="Tahoma"/>
          <w:sz w:val="20"/>
          <w:szCs w:val="20"/>
        </w:rPr>
        <w:t>6</w:t>
      </w:r>
      <w:r w:rsidRPr="00BB7356">
        <w:rPr>
          <w:rFonts w:ascii="Tahoma" w:hAnsi="Tahoma" w:cs="Tahoma"/>
          <w:sz w:val="20"/>
          <w:szCs w:val="20"/>
        </w:rPr>
        <w:t xml:space="preserve">. Smlouvy mají použité pojmy význam stanovený v Nařízení. </w:t>
      </w:r>
    </w:p>
    <w:p w14:paraId="46E51CDC" w14:textId="24A96AF0" w:rsidR="00BB7356" w:rsidRPr="00BB7356" w:rsidRDefault="00BB7356" w:rsidP="00F06E6F">
      <w:pPr>
        <w:jc w:val="both"/>
        <w:rPr>
          <w:rFonts w:ascii="Tahoma" w:hAnsi="Tahoma" w:cs="Tahoma"/>
          <w:sz w:val="20"/>
          <w:szCs w:val="20"/>
        </w:rPr>
      </w:pPr>
      <w:r>
        <w:rPr>
          <w:rFonts w:ascii="Tahoma" w:hAnsi="Tahoma" w:cs="Tahoma"/>
          <w:sz w:val="20"/>
          <w:szCs w:val="20"/>
        </w:rPr>
        <w:t>6</w:t>
      </w:r>
      <w:r w:rsidRPr="00BB7356">
        <w:rPr>
          <w:rFonts w:ascii="Tahoma" w:hAnsi="Tahoma" w:cs="Tahoma"/>
          <w:sz w:val="20"/>
          <w:szCs w:val="20"/>
        </w:rPr>
        <w:t>.2</w:t>
      </w:r>
      <w:r w:rsidRPr="00BB7356">
        <w:rPr>
          <w:rFonts w:ascii="Tahoma" w:hAnsi="Tahoma" w:cs="Tahoma"/>
          <w:sz w:val="20"/>
          <w:szCs w:val="20"/>
        </w:rPr>
        <w:tab/>
        <w:t xml:space="preserve">Za účelem realizace spolupráce Smluvních stran dle této Smlouvy je každá ze Smluvních stran oprávněna samostatně shromažďovat a zpracovávat osobní údaje týkající se </w:t>
      </w:r>
      <w:r>
        <w:rPr>
          <w:rFonts w:ascii="Tahoma" w:hAnsi="Tahoma" w:cs="Tahoma"/>
          <w:sz w:val="20"/>
          <w:szCs w:val="20"/>
        </w:rPr>
        <w:t>pacientů</w:t>
      </w:r>
      <w:r w:rsidRPr="00BB7356">
        <w:rPr>
          <w:rFonts w:ascii="Tahoma" w:hAnsi="Tahoma" w:cs="Tahoma"/>
          <w:sz w:val="20"/>
          <w:szCs w:val="20"/>
        </w:rPr>
        <w:t xml:space="preserve">, popř. jakýchkoli jiných kategorií subjektů údajů relevantních s ohledem na charakter spolupráce Smluvních stran podle této Smlouvy. </w:t>
      </w:r>
    </w:p>
    <w:p w14:paraId="5E90F7FD" w14:textId="77777777" w:rsidR="00BB7356" w:rsidRPr="00BB7356" w:rsidRDefault="00BB7356" w:rsidP="00F06E6F">
      <w:pPr>
        <w:jc w:val="both"/>
        <w:rPr>
          <w:rFonts w:ascii="Tahoma" w:hAnsi="Tahoma" w:cs="Tahoma"/>
          <w:sz w:val="20"/>
          <w:szCs w:val="20"/>
        </w:rPr>
      </w:pPr>
      <w:r>
        <w:rPr>
          <w:rFonts w:ascii="Tahoma" w:hAnsi="Tahoma" w:cs="Tahoma"/>
          <w:sz w:val="20"/>
          <w:szCs w:val="20"/>
        </w:rPr>
        <w:t>6</w:t>
      </w:r>
      <w:r w:rsidRPr="00BB7356">
        <w:rPr>
          <w:rFonts w:ascii="Tahoma" w:hAnsi="Tahoma" w:cs="Tahoma"/>
          <w:sz w:val="20"/>
          <w:szCs w:val="20"/>
        </w:rPr>
        <w:t>.3</w:t>
      </w:r>
      <w:r w:rsidRPr="00BB7356">
        <w:rPr>
          <w:rFonts w:ascii="Tahoma" w:hAnsi="Tahoma" w:cs="Tahoma"/>
          <w:sz w:val="20"/>
          <w:szCs w:val="20"/>
        </w:rPr>
        <w:tab/>
        <w:t xml:space="preserve">Každá Smluvní strana bere na vědomí, že pokud jde o shromažďování a zpracování takových osobních údajů, které se provádí za účelem realizace spolupráce Smluvních stran podle této Smlouvy, </w:t>
      </w:r>
      <w:r w:rsidRPr="00BB7356">
        <w:rPr>
          <w:rFonts w:ascii="Tahoma" w:hAnsi="Tahoma" w:cs="Tahoma"/>
          <w:sz w:val="20"/>
          <w:szCs w:val="20"/>
        </w:rPr>
        <w:lastRenderedPageBreak/>
        <w:t xml:space="preserve">jedná jako samostatný správce. Každá Smluvní strana se tedy zavazuje, že se bude řídit požadavky </w:t>
      </w:r>
      <w:r w:rsidR="005E1A29">
        <w:rPr>
          <w:rFonts w:ascii="Tahoma" w:hAnsi="Tahoma" w:cs="Tahoma"/>
          <w:sz w:val="20"/>
          <w:szCs w:val="20"/>
        </w:rPr>
        <w:t>Nařízení a dalších platných právních p</w:t>
      </w:r>
      <w:r w:rsidRPr="00BB7356">
        <w:rPr>
          <w:rFonts w:ascii="Tahoma" w:hAnsi="Tahoma" w:cs="Tahoma"/>
          <w:sz w:val="20"/>
          <w:szCs w:val="20"/>
        </w:rPr>
        <w:t>ředpisů na ochranu osobních údajů, které se na ni jakožto samostatného správce osobních údajů vztahují, a každá Smluvní strana samostatně odpovídá za řádné plnění povinností</w:t>
      </w:r>
      <w:r w:rsidR="005E1A29">
        <w:rPr>
          <w:rFonts w:ascii="Tahoma" w:hAnsi="Tahoma" w:cs="Tahoma"/>
          <w:sz w:val="20"/>
          <w:szCs w:val="20"/>
        </w:rPr>
        <w:t xml:space="preserve"> z nich</w:t>
      </w:r>
      <w:r w:rsidRPr="00BB7356">
        <w:rPr>
          <w:rFonts w:ascii="Tahoma" w:hAnsi="Tahoma" w:cs="Tahoma"/>
          <w:sz w:val="20"/>
          <w:szCs w:val="20"/>
        </w:rPr>
        <w:t xml:space="preserve"> vyplývajících</w:t>
      </w:r>
      <w:r w:rsidR="005E1A29">
        <w:rPr>
          <w:rFonts w:ascii="Tahoma" w:hAnsi="Tahoma" w:cs="Tahoma"/>
          <w:sz w:val="20"/>
          <w:szCs w:val="20"/>
        </w:rPr>
        <w:t>.</w:t>
      </w:r>
    </w:p>
    <w:p w14:paraId="7A869D77" w14:textId="77777777" w:rsidR="00712703" w:rsidRDefault="00BB7356" w:rsidP="00712703">
      <w:pPr>
        <w:jc w:val="both"/>
        <w:rPr>
          <w:rFonts w:ascii="Tahoma" w:hAnsi="Tahoma" w:cs="Tahoma"/>
          <w:sz w:val="20"/>
          <w:szCs w:val="20"/>
        </w:rPr>
      </w:pPr>
      <w:r>
        <w:rPr>
          <w:rFonts w:ascii="Tahoma" w:hAnsi="Tahoma" w:cs="Tahoma"/>
          <w:sz w:val="20"/>
          <w:szCs w:val="20"/>
        </w:rPr>
        <w:t>6</w:t>
      </w:r>
      <w:r w:rsidRPr="00BB7356">
        <w:rPr>
          <w:rFonts w:ascii="Tahoma" w:hAnsi="Tahoma" w:cs="Tahoma"/>
          <w:sz w:val="20"/>
          <w:szCs w:val="20"/>
        </w:rPr>
        <w:t>.4</w:t>
      </w:r>
      <w:r w:rsidRPr="00BB7356">
        <w:rPr>
          <w:rFonts w:ascii="Tahoma" w:hAnsi="Tahoma" w:cs="Tahoma"/>
          <w:sz w:val="20"/>
          <w:szCs w:val="20"/>
        </w:rPr>
        <w:tab/>
        <w:t xml:space="preserve">Smluvní strany se zavazují, že se budou tímto čl. </w:t>
      </w:r>
      <w:r w:rsidR="00F06E6F">
        <w:rPr>
          <w:rFonts w:ascii="Tahoma" w:hAnsi="Tahoma" w:cs="Tahoma"/>
          <w:sz w:val="20"/>
          <w:szCs w:val="20"/>
        </w:rPr>
        <w:t>6 Smlouvy</w:t>
      </w:r>
      <w:r w:rsidRPr="00BB7356">
        <w:rPr>
          <w:rFonts w:ascii="Tahoma" w:hAnsi="Tahoma" w:cs="Tahoma"/>
          <w:sz w:val="20"/>
          <w:szCs w:val="20"/>
        </w:rPr>
        <w:t xml:space="preserve"> řídit po dobu trvání této Smlouvy a i poté, pokud povinnosti uvedené v tomto článku zůstanou v platnosti i po ukončení této Smlouvy v souladu s</w:t>
      </w:r>
      <w:r w:rsidR="00F06E6F">
        <w:rPr>
          <w:rFonts w:ascii="Tahoma" w:hAnsi="Tahoma" w:cs="Tahoma"/>
          <w:sz w:val="20"/>
          <w:szCs w:val="20"/>
        </w:rPr>
        <w:t> Nařízením a dalšími platnými právními p</w:t>
      </w:r>
      <w:r w:rsidRPr="00BB7356">
        <w:rPr>
          <w:rFonts w:ascii="Tahoma" w:hAnsi="Tahoma" w:cs="Tahoma"/>
          <w:sz w:val="20"/>
          <w:szCs w:val="20"/>
        </w:rPr>
        <w:t>ředpisy na ochranu osobních údajů, a to zejména povinnost zabezpečení a zachování mlčenlivosti ve vztahu k osobním údajům</w:t>
      </w:r>
      <w:r w:rsidR="00F06E6F">
        <w:rPr>
          <w:rFonts w:ascii="Tahoma" w:hAnsi="Tahoma" w:cs="Tahoma"/>
          <w:sz w:val="20"/>
          <w:szCs w:val="20"/>
        </w:rPr>
        <w:t xml:space="preserve"> zpracovávaným na základě této Smlouvy.</w:t>
      </w:r>
      <w:bookmarkStart w:id="0" w:name="_GoBack"/>
      <w:bookmarkEnd w:id="0"/>
    </w:p>
    <w:p w14:paraId="1953E867" w14:textId="77777777" w:rsidR="00712703" w:rsidRDefault="00712703" w:rsidP="00712703">
      <w:pPr>
        <w:jc w:val="both"/>
        <w:rPr>
          <w:rFonts w:ascii="Tahoma" w:hAnsi="Tahoma" w:cs="Tahoma"/>
          <w:b/>
          <w:sz w:val="20"/>
          <w:szCs w:val="20"/>
        </w:rPr>
      </w:pPr>
    </w:p>
    <w:p w14:paraId="430768CC" w14:textId="77777777" w:rsidR="00E30C2B" w:rsidRPr="00712703" w:rsidRDefault="00951B6E" w:rsidP="00712703">
      <w:pPr>
        <w:jc w:val="both"/>
        <w:rPr>
          <w:rFonts w:ascii="Tahoma" w:hAnsi="Tahoma" w:cs="Tahoma"/>
          <w:b/>
          <w:sz w:val="20"/>
          <w:szCs w:val="20"/>
        </w:rPr>
      </w:pPr>
      <w:r w:rsidRPr="00712703">
        <w:rPr>
          <w:rFonts w:ascii="Tahoma" w:hAnsi="Tahoma" w:cs="Tahoma"/>
          <w:b/>
          <w:sz w:val="20"/>
          <w:szCs w:val="20"/>
        </w:rPr>
        <w:t>VI</w:t>
      </w:r>
      <w:r w:rsidR="00BB7356" w:rsidRPr="00712703">
        <w:rPr>
          <w:rFonts w:ascii="Tahoma" w:hAnsi="Tahoma" w:cs="Tahoma"/>
          <w:b/>
          <w:sz w:val="20"/>
          <w:szCs w:val="20"/>
        </w:rPr>
        <w:t>I</w:t>
      </w:r>
      <w:r w:rsidRPr="00712703">
        <w:rPr>
          <w:rFonts w:ascii="Tahoma" w:hAnsi="Tahoma" w:cs="Tahoma"/>
          <w:b/>
          <w:sz w:val="20"/>
          <w:szCs w:val="20"/>
        </w:rPr>
        <w:t xml:space="preserve">. </w:t>
      </w:r>
      <w:r w:rsidR="00712703">
        <w:rPr>
          <w:rFonts w:ascii="Tahoma" w:hAnsi="Tahoma" w:cs="Tahoma"/>
          <w:b/>
          <w:sz w:val="20"/>
          <w:szCs w:val="20"/>
        </w:rPr>
        <w:tab/>
      </w:r>
      <w:r w:rsidR="00E30C2B" w:rsidRPr="00712703">
        <w:rPr>
          <w:rFonts w:ascii="Tahoma" w:hAnsi="Tahoma" w:cs="Tahoma"/>
          <w:b/>
          <w:sz w:val="20"/>
          <w:szCs w:val="20"/>
        </w:rPr>
        <w:t>Závěrečná ustanovení</w:t>
      </w:r>
    </w:p>
    <w:p w14:paraId="1AB9F6BD" w14:textId="43D0E3DF" w:rsidR="00E30C2B" w:rsidRPr="00720B13" w:rsidRDefault="005E1A29" w:rsidP="00D30B73">
      <w:pPr>
        <w:jc w:val="both"/>
        <w:rPr>
          <w:rFonts w:ascii="Tahoma" w:hAnsi="Tahoma" w:cs="Tahoma"/>
          <w:sz w:val="20"/>
          <w:szCs w:val="20"/>
        </w:rPr>
      </w:pPr>
      <w:r>
        <w:rPr>
          <w:rFonts w:ascii="Tahoma" w:hAnsi="Tahoma" w:cs="Tahoma"/>
          <w:sz w:val="20"/>
          <w:szCs w:val="20"/>
        </w:rPr>
        <w:t>7.</w:t>
      </w:r>
      <w:r w:rsidR="008139C7">
        <w:rPr>
          <w:rFonts w:ascii="Tahoma" w:hAnsi="Tahoma" w:cs="Tahoma"/>
          <w:sz w:val="20"/>
          <w:szCs w:val="20"/>
        </w:rPr>
        <w:t>1</w:t>
      </w:r>
      <w:r>
        <w:rPr>
          <w:rFonts w:ascii="Tahoma" w:hAnsi="Tahoma" w:cs="Tahoma"/>
          <w:sz w:val="20"/>
          <w:szCs w:val="20"/>
        </w:rPr>
        <w:tab/>
      </w:r>
      <w:r w:rsidR="00E30C2B" w:rsidRPr="00720B13">
        <w:rPr>
          <w:rFonts w:ascii="Tahoma" w:hAnsi="Tahoma" w:cs="Tahoma"/>
          <w:sz w:val="20"/>
          <w:szCs w:val="20"/>
        </w:rPr>
        <w:t xml:space="preserve">V případě, že se kterékoli ustanovení této Smlouvy stane neplatným, nezákonným či nevynutitelným, ostatní ustanovení zůstávají platná a vynutitelná. Smluvní strany se tímto zavazují, že nahradí neplatné, nezákonné či nevynutitelné ustanovení ustanovením platným, zákonným a vynutitelným, které bude nejlépe odpovídat původně zamýšlenému účelu. </w:t>
      </w:r>
    </w:p>
    <w:p w14:paraId="6B3B7465" w14:textId="2AA80326" w:rsidR="00E30C2B" w:rsidRPr="00720B13" w:rsidRDefault="005E1A29" w:rsidP="00D30B73">
      <w:pPr>
        <w:jc w:val="both"/>
        <w:rPr>
          <w:rFonts w:ascii="Tahoma" w:hAnsi="Tahoma" w:cs="Tahoma"/>
          <w:sz w:val="20"/>
          <w:szCs w:val="20"/>
        </w:rPr>
      </w:pPr>
      <w:r>
        <w:rPr>
          <w:rFonts w:ascii="Tahoma" w:hAnsi="Tahoma" w:cs="Tahoma"/>
          <w:sz w:val="20"/>
          <w:szCs w:val="20"/>
        </w:rPr>
        <w:t>7.</w:t>
      </w:r>
      <w:r w:rsidR="008139C7">
        <w:rPr>
          <w:rFonts w:ascii="Tahoma" w:hAnsi="Tahoma" w:cs="Tahoma"/>
          <w:sz w:val="20"/>
          <w:szCs w:val="20"/>
        </w:rPr>
        <w:t>2</w:t>
      </w:r>
      <w:r w:rsidR="00E30C2B" w:rsidRPr="00720B13">
        <w:rPr>
          <w:rFonts w:ascii="Tahoma" w:hAnsi="Tahoma" w:cs="Tahoma"/>
          <w:sz w:val="20"/>
          <w:szCs w:val="20"/>
        </w:rPr>
        <w:tab/>
        <w:t>Tato Smlouva jakož i právní vztah mezi Poskytovatelem a Zadavatelem, který zakládá, se řídí platnými právními předpisy České republiky. V případě jakéhokoliv sporu vyplývajícího z této Smlouvy, zavazují se Smluvní strany této Smlouvy postoupit tento spor příslušnému soudu v České republice.</w:t>
      </w:r>
    </w:p>
    <w:p w14:paraId="62ED2852" w14:textId="72C2D25B" w:rsidR="00E30C2B" w:rsidRPr="00720B13" w:rsidRDefault="005E1A29" w:rsidP="00D30B73">
      <w:pPr>
        <w:jc w:val="both"/>
        <w:rPr>
          <w:rFonts w:ascii="Tahoma" w:hAnsi="Tahoma" w:cs="Tahoma"/>
          <w:sz w:val="20"/>
          <w:szCs w:val="20"/>
        </w:rPr>
      </w:pPr>
      <w:r>
        <w:rPr>
          <w:rFonts w:ascii="Tahoma" w:hAnsi="Tahoma" w:cs="Tahoma"/>
          <w:sz w:val="20"/>
          <w:szCs w:val="20"/>
        </w:rPr>
        <w:t>7</w:t>
      </w:r>
      <w:r w:rsidR="00E30C2B" w:rsidRPr="00720B13">
        <w:rPr>
          <w:rFonts w:ascii="Tahoma" w:hAnsi="Tahoma" w:cs="Tahoma"/>
          <w:sz w:val="20"/>
          <w:szCs w:val="20"/>
        </w:rPr>
        <w:t>.</w:t>
      </w:r>
      <w:r w:rsidR="008139C7">
        <w:rPr>
          <w:rFonts w:ascii="Tahoma" w:hAnsi="Tahoma" w:cs="Tahoma"/>
          <w:sz w:val="20"/>
          <w:szCs w:val="20"/>
        </w:rPr>
        <w:t>3</w:t>
      </w:r>
      <w:r w:rsidR="00E30C2B" w:rsidRPr="00720B13">
        <w:rPr>
          <w:rFonts w:ascii="Tahoma" w:hAnsi="Tahoma" w:cs="Tahoma"/>
          <w:sz w:val="20"/>
          <w:szCs w:val="20"/>
        </w:rPr>
        <w:tab/>
        <w:t>Tato Smlouva nabývá platnosti dnem podpisu Smluvními stranami</w:t>
      </w:r>
      <w:r w:rsidR="00594C5C" w:rsidRPr="00594C5C">
        <w:rPr>
          <w:rFonts w:ascii="Arial" w:hAnsi="Arial" w:cs="Arial"/>
          <w:sz w:val="20"/>
          <w:szCs w:val="20"/>
        </w:rPr>
        <w:t xml:space="preserve"> </w:t>
      </w:r>
      <w:r w:rsidR="00594C5C">
        <w:rPr>
          <w:rFonts w:ascii="Arial" w:hAnsi="Arial" w:cs="Arial"/>
          <w:sz w:val="20"/>
          <w:szCs w:val="20"/>
        </w:rPr>
        <w:t xml:space="preserve">a účinnosti jejím uveřejněním v registru smluv podle zákona č. </w:t>
      </w:r>
      <w:r w:rsidR="00594C5C" w:rsidRPr="00CB7714">
        <w:rPr>
          <w:rFonts w:ascii="Arial" w:hAnsi="Arial" w:cs="Arial"/>
          <w:sz w:val="20"/>
          <w:szCs w:val="20"/>
        </w:rPr>
        <w:t>340/2015 Sb.</w:t>
      </w:r>
      <w:r w:rsidR="00594C5C">
        <w:rPr>
          <w:rFonts w:ascii="Arial" w:hAnsi="Arial" w:cs="Arial"/>
          <w:sz w:val="20"/>
          <w:szCs w:val="20"/>
        </w:rPr>
        <w:t>, o registru smluv, ve znění pozdějších předpisů</w:t>
      </w:r>
      <w:r w:rsidR="00594C5C" w:rsidRPr="00C112AA">
        <w:rPr>
          <w:rFonts w:ascii="Arial" w:hAnsi="Arial" w:cs="Arial"/>
          <w:sz w:val="20"/>
          <w:szCs w:val="20"/>
        </w:rPr>
        <w:t>.</w:t>
      </w:r>
      <w:r w:rsidR="00594C5C">
        <w:rPr>
          <w:rFonts w:ascii="Arial" w:hAnsi="Arial" w:cs="Arial"/>
          <w:sz w:val="20"/>
          <w:szCs w:val="20"/>
        </w:rPr>
        <w:t xml:space="preserve"> Smluvní strany se dohodly, že Poskytovatel zašle tuto Smlouvu k uveřejnění do registru smluv včetně příslušných met</w:t>
      </w:r>
      <w:r w:rsidR="009A6729">
        <w:rPr>
          <w:rFonts w:ascii="Arial" w:hAnsi="Arial" w:cs="Arial"/>
          <w:sz w:val="20"/>
          <w:szCs w:val="20"/>
        </w:rPr>
        <w:t>od</w:t>
      </w:r>
      <w:r w:rsidR="00594C5C">
        <w:rPr>
          <w:rFonts w:ascii="Arial" w:hAnsi="Arial" w:cs="Arial"/>
          <w:sz w:val="20"/>
          <w:szCs w:val="20"/>
        </w:rPr>
        <w:t xml:space="preserve"> Smlouvy bez zbytečného odkladu po jejím podpisu oběma Smluvními stranami a že bude plnit veškeré další povinnosti související s uveřejněním Smlouvy podle zákona č. </w:t>
      </w:r>
      <w:r w:rsidR="00594C5C" w:rsidRPr="00CB7714">
        <w:rPr>
          <w:rFonts w:ascii="Arial" w:hAnsi="Arial" w:cs="Arial"/>
          <w:sz w:val="20"/>
          <w:szCs w:val="20"/>
        </w:rPr>
        <w:t>340/2015 Sb.</w:t>
      </w:r>
      <w:r w:rsidR="00594C5C">
        <w:rPr>
          <w:rFonts w:ascii="Arial" w:hAnsi="Arial" w:cs="Arial"/>
          <w:sz w:val="20"/>
          <w:szCs w:val="20"/>
        </w:rPr>
        <w:t>, o registru smluv, ve znění pozdějších předpisů. Zadavatel se zavazuje poskytnout Poskytovateli veškerou potřebnou součinnost za účelem uveřejnění této Smlouvy v registru smluv</w:t>
      </w:r>
      <w:r w:rsidR="00E30C2B" w:rsidRPr="00720B13">
        <w:rPr>
          <w:rFonts w:ascii="Tahoma" w:hAnsi="Tahoma" w:cs="Tahoma"/>
          <w:sz w:val="20"/>
          <w:szCs w:val="20"/>
        </w:rPr>
        <w:t>.</w:t>
      </w:r>
    </w:p>
    <w:p w14:paraId="3F30C5B4" w14:textId="06DCEABF" w:rsidR="005E1A29" w:rsidRDefault="005E1A29" w:rsidP="00D30B73">
      <w:pPr>
        <w:jc w:val="both"/>
        <w:rPr>
          <w:rFonts w:ascii="Tahoma" w:hAnsi="Tahoma" w:cs="Tahoma"/>
          <w:sz w:val="20"/>
          <w:szCs w:val="20"/>
        </w:rPr>
      </w:pPr>
      <w:r>
        <w:rPr>
          <w:rFonts w:ascii="Tahoma" w:hAnsi="Tahoma" w:cs="Tahoma"/>
          <w:sz w:val="20"/>
          <w:szCs w:val="20"/>
        </w:rPr>
        <w:t>7</w:t>
      </w:r>
      <w:r w:rsidR="00E30C2B" w:rsidRPr="00720B13">
        <w:rPr>
          <w:rFonts w:ascii="Tahoma" w:hAnsi="Tahoma" w:cs="Tahoma"/>
          <w:sz w:val="20"/>
          <w:szCs w:val="20"/>
        </w:rPr>
        <w:t>.</w:t>
      </w:r>
      <w:r w:rsidR="008139C7">
        <w:rPr>
          <w:rFonts w:ascii="Tahoma" w:hAnsi="Tahoma" w:cs="Tahoma"/>
          <w:sz w:val="20"/>
          <w:szCs w:val="20"/>
        </w:rPr>
        <w:t>4</w:t>
      </w:r>
      <w:r w:rsidR="00E30C2B" w:rsidRPr="00720B13">
        <w:rPr>
          <w:rFonts w:ascii="Tahoma" w:hAnsi="Tahoma" w:cs="Tahoma"/>
          <w:sz w:val="20"/>
          <w:szCs w:val="20"/>
        </w:rPr>
        <w:tab/>
        <w:t>Tuto Smlouvu lze měnit, doplnit nebo zrušit pouze písemnou dohodou Smluvních stran. Písemný dodatek musí být označen jako Dodatek a v jeho textu musí být výslovný odkaz na tuto Smlouvu. Jakýkoliv Dodatek, splňující výše uvedené podmínky, nabývá platnosti a účinnosti teprve po jeho podpisu Smluvními stranami, přičemž všechny podpisy musí být na téže listině.</w:t>
      </w:r>
    </w:p>
    <w:p w14:paraId="4D1D6427" w14:textId="2B22B006" w:rsidR="00E30C2B" w:rsidRPr="00720B13" w:rsidRDefault="005E1A29" w:rsidP="00D30B73">
      <w:pPr>
        <w:jc w:val="both"/>
        <w:rPr>
          <w:rFonts w:ascii="Tahoma" w:hAnsi="Tahoma" w:cs="Tahoma"/>
          <w:sz w:val="20"/>
          <w:szCs w:val="20"/>
        </w:rPr>
      </w:pPr>
      <w:r>
        <w:rPr>
          <w:rFonts w:ascii="Tahoma" w:hAnsi="Tahoma" w:cs="Tahoma"/>
          <w:sz w:val="20"/>
          <w:szCs w:val="20"/>
        </w:rPr>
        <w:t>7.</w:t>
      </w:r>
      <w:r w:rsidR="008139C7">
        <w:rPr>
          <w:rFonts w:ascii="Tahoma" w:hAnsi="Tahoma" w:cs="Tahoma"/>
          <w:sz w:val="20"/>
          <w:szCs w:val="20"/>
        </w:rPr>
        <w:t>5</w:t>
      </w:r>
      <w:r w:rsidR="00E30C2B" w:rsidRPr="00720B13">
        <w:rPr>
          <w:rFonts w:ascii="Tahoma" w:hAnsi="Tahoma" w:cs="Tahoma"/>
          <w:sz w:val="20"/>
          <w:szCs w:val="20"/>
        </w:rPr>
        <w:tab/>
        <w:t xml:space="preserve">Tato Smlouva je vyhotovena ve dvou vyhotoveních s platností originálů, z nichž každá ze Smluvních stran obdrží po jednom vyhotovení. </w:t>
      </w:r>
    </w:p>
    <w:p w14:paraId="7B981D3B" w14:textId="3FB08FEB" w:rsidR="00E30C2B" w:rsidRDefault="005E1A29" w:rsidP="00D30B73">
      <w:pPr>
        <w:jc w:val="both"/>
        <w:rPr>
          <w:rFonts w:ascii="Tahoma" w:hAnsi="Tahoma" w:cs="Tahoma"/>
          <w:sz w:val="20"/>
          <w:szCs w:val="20"/>
        </w:rPr>
      </w:pPr>
      <w:r>
        <w:rPr>
          <w:rFonts w:ascii="Tahoma" w:hAnsi="Tahoma" w:cs="Tahoma"/>
          <w:sz w:val="20"/>
          <w:szCs w:val="20"/>
        </w:rPr>
        <w:t>7.</w:t>
      </w:r>
      <w:r w:rsidR="008139C7">
        <w:rPr>
          <w:rFonts w:ascii="Tahoma" w:hAnsi="Tahoma" w:cs="Tahoma"/>
          <w:sz w:val="20"/>
          <w:szCs w:val="20"/>
        </w:rPr>
        <w:t>6</w:t>
      </w:r>
      <w:r w:rsidR="00E30C2B" w:rsidRPr="00720B13">
        <w:rPr>
          <w:rFonts w:ascii="Tahoma" w:hAnsi="Tahoma" w:cs="Tahoma"/>
          <w:sz w:val="20"/>
          <w:szCs w:val="20"/>
        </w:rPr>
        <w:tab/>
        <w:t>Na důkaz souhlasu s obsahem této Smlouvy připojují Smluvní strany své podpisy.</w:t>
      </w:r>
    </w:p>
    <w:p w14:paraId="15A6644F" w14:textId="77777777" w:rsidR="000E0EC0" w:rsidRDefault="000E0EC0" w:rsidP="00D30B73">
      <w:pPr>
        <w:jc w:val="both"/>
        <w:rPr>
          <w:rFonts w:ascii="Tahoma" w:hAnsi="Tahoma" w:cs="Tahoma"/>
          <w:sz w:val="20"/>
          <w:szCs w:val="20"/>
        </w:rPr>
      </w:pPr>
    </w:p>
    <w:p w14:paraId="2B62F88D" w14:textId="65652D98" w:rsidR="000E0EC0" w:rsidRDefault="000E0EC0" w:rsidP="00D30B73">
      <w:pPr>
        <w:jc w:val="both"/>
        <w:rPr>
          <w:rFonts w:ascii="Tahoma" w:hAnsi="Tahoma" w:cs="Tahoma"/>
          <w:sz w:val="20"/>
          <w:szCs w:val="20"/>
        </w:rPr>
      </w:pPr>
    </w:p>
    <w:p w14:paraId="75930811" w14:textId="738DF320" w:rsidR="00E36165" w:rsidRDefault="00E36165" w:rsidP="00D30B73">
      <w:pPr>
        <w:jc w:val="both"/>
        <w:rPr>
          <w:rFonts w:ascii="Tahoma" w:hAnsi="Tahoma" w:cs="Tahoma"/>
          <w:sz w:val="20"/>
          <w:szCs w:val="20"/>
        </w:rPr>
      </w:pPr>
    </w:p>
    <w:p w14:paraId="27B4FAC7" w14:textId="65056A59" w:rsidR="008139C7" w:rsidRDefault="008139C7" w:rsidP="00D30B73">
      <w:pPr>
        <w:jc w:val="both"/>
        <w:rPr>
          <w:rFonts w:ascii="Tahoma" w:hAnsi="Tahoma" w:cs="Tahoma"/>
          <w:sz w:val="20"/>
          <w:szCs w:val="20"/>
        </w:rPr>
      </w:pPr>
    </w:p>
    <w:p w14:paraId="1BCDD22B" w14:textId="42047C6F" w:rsidR="008139C7" w:rsidRDefault="008139C7" w:rsidP="00D30B73">
      <w:pPr>
        <w:jc w:val="both"/>
        <w:rPr>
          <w:rFonts w:ascii="Tahoma" w:hAnsi="Tahoma" w:cs="Tahoma"/>
          <w:sz w:val="20"/>
          <w:szCs w:val="20"/>
        </w:rPr>
      </w:pPr>
    </w:p>
    <w:p w14:paraId="41268CBC" w14:textId="77777777" w:rsidR="008139C7" w:rsidRDefault="008139C7" w:rsidP="00D30B73">
      <w:pPr>
        <w:jc w:val="both"/>
        <w:rPr>
          <w:rFonts w:ascii="Tahoma" w:hAnsi="Tahoma" w:cs="Tahoma"/>
          <w:sz w:val="20"/>
          <w:szCs w:val="20"/>
        </w:rPr>
      </w:pPr>
    </w:p>
    <w:p w14:paraId="0EE60880" w14:textId="77777777" w:rsidR="000E0EC0" w:rsidRPr="00720B13" w:rsidRDefault="000E0EC0" w:rsidP="00D30B73">
      <w:pPr>
        <w:jc w:val="both"/>
        <w:rPr>
          <w:rFonts w:ascii="Tahoma" w:hAnsi="Tahoma" w:cs="Tahoma"/>
          <w:sz w:val="20"/>
          <w:szCs w:val="20"/>
        </w:rPr>
      </w:pPr>
    </w:p>
    <w:p w14:paraId="29E0D0B9" w14:textId="77777777" w:rsidR="00E30C2B" w:rsidRPr="00720B13" w:rsidRDefault="0000755A" w:rsidP="00E30C2B">
      <w:pPr>
        <w:rPr>
          <w:rFonts w:ascii="Tahoma" w:hAnsi="Tahoma" w:cs="Tahoma"/>
          <w:sz w:val="20"/>
          <w:szCs w:val="20"/>
        </w:rPr>
      </w:pPr>
      <w:r>
        <w:rPr>
          <w:rFonts w:ascii="Tahoma" w:hAnsi="Tahoma" w:cs="Tahoma"/>
          <w:sz w:val="20"/>
          <w:szCs w:val="20"/>
        </w:rPr>
        <w:lastRenderedPageBreak/>
        <w:t>V Českých Budějovicích</w:t>
      </w:r>
      <w:r w:rsidR="00E30C2B" w:rsidRPr="00720B13">
        <w:rPr>
          <w:rFonts w:ascii="Tahoma" w:hAnsi="Tahoma" w:cs="Tahoma"/>
          <w:sz w:val="20"/>
          <w:szCs w:val="20"/>
        </w:rPr>
        <w:t xml:space="preserve"> dne _________ </w:t>
      </w:r>
      <w:r w:rsidR="00E30C2B" w:rsidRPr="00720B13">
        <w:rPr>
          <w:rFonts w:ascii="Tahoma" w:hAnsi="Tahoma" w:cs="Tahoma"/>
          <w:sz w:val="20"/>
          <w:szCs w:val="20"/>
        </w:rPr>
        <w:tab/>
        <w:t xml:space="preserve"> </w:t>
      </w:r>
      <w:r w:rsidR="00E30C2B" w:rsidRPr="00720B13">
        <w:rPr>
          <w:rFonts w:ascii="Tahoma" w:hAnsi="Tahoma" w:cs="Tahoma"/>
          <w:sz w:val="20"/>
          <w:szCs w:val="20"/>
        </w:rPr>
        <w:tab/>
        <w:t xml:space="preserve">V </w:t>
      </w:r>
      <w:r>
        <w:rPr>
          <w:rFonts w:ascii="Tahoma" w:hAnsi="Tahoma" w:cs="Tahoma"/>
          <w:sz w:val="20"/>
          <w:szCs w:val="20"/>
        </w:rPr>
        <w:t>…………………</w:t>
      </w:r>
      <w:proofErr w:type="gramStart"/>
      <w:r>
        <w:rPr>
          <w:rFonts w:ascii="Tahoma" w:hAnsi="Tahoma" w:cs="Tahoma"/>
          <w:sz w:val="20"/>
          <w:szCs w:val="20"/>
        </w:rPr>
        <w:t>…….</w:t>
      </w:r>
      <w:proofErr w:type="gramEnd"/>
      <w:r w:rsidR="00E30C2B" w:rsidRPr="00720B13">
        <w:rPr>
          <w:rFonts w:ascii="Tahoma" w:hAnsi="Tahoma" w:cs="Tahoma"/>
          <w:sz w:val="20"/>
          <w:szCs w:val="20"/>
        </w:rPr>
        <w:t>dne _________</w:t>
      </w:r>
    </w:p>
    <w:p w14:paraId="30B401DB" w14:textId="77777777" w:rsidR="000E0EC0" w:rsidRPr="00720B13" w:rsidRDefault="000E0EC0" w:rsidP="00E30C2B">
      <w:pPr>
        <w:rPr>
          <w:rFonts w:ascii="Tahoma" w:hAnsi="Tahoma" w:cs="Tahoma"/>
          <w:sz w:val="20"/>
          <w:szCs w:val="20"/>
        </w:rPr>
      </w:pPr>
    </w:p>
    <w:p w14:paraId="04B7EE54" w14:textId="77777777" w:rsidR="00E30C2B" w:rsidRPr="00FF2A28" w:rsidRDefault="0000755A" w:rsidP="00E30C2B">
      <w:pPr>
        <w:rPr>
          <w:rFonts w:ascii="Tahoma" w:hAnsi="Tahoma" w:cs="Tahoma"/>
          <w:sz w:val="20"/>
          <w:szCs w:val="20"/>
        </w:rPr>
      </w:pPr>
      <w:r w:rsidRPr="00FF2A28">
        <w:rPr>
          <w:rFonts w:ascii="Tahoma" w:hAnsi="Tahoma" w:cs="Tahoma"/>
          <w:sz w:val="20"/>
          <w:szCs w:val="20"/>
        </w:rPr>
        <w:t>Poskytovatel</w:t>
      </w:r>
      <w:r w:rsidRPr="00FF2A28">
        <w:rPr>
          <w:rFonts w:ascii="Tahoma" w:hAnsi="Tahoma" w:cs="Tahoma"/>
          <w:sz w:val="20"/>
          <w:szCs w:val="20"/>
        </w:rPr>
        <w:tab/>
      </w:r>
      <w:r w:rsidRPr="00FF2A28">
        <w:rPr>
          <w:rFonts w:ascii="Tahoma" w:hAnsi="Tahoma" w:cs="Tahoma"/>
          <w:sz w:val="20"/>
          <w:szCs w:val="20"/>
        </w:rPr>
        <w:tab/>
      </w:r>
      <w:r w:rsidRPr="00FF2A28">
        <w:rPr>
          <w:rFonts w:ascii="Tahoma" w:hAnsi="Tahoma" w:cs="Tahoma"/>
          <w:sz w:val="20"/>
          <w:szCs w:val="20"/>
        </w:rPr>
        <w:tab/>
      </w:r>
      <w:r w:rsidRPr="00FF2A28">
        <w:rPr>
          <w:rFonts w:ascii="Tahoma" w:hAnsi="Tahoma" w:cs="Tahoma"/>
          <w:sz w:val="20"/>
          <w:szCs w:val="20"/>
        </w:rPr>
        <w:tab/>
      </w:r>
      <w:r w:rsidRPr="00FF2A28">
        <w:rPr>
          <w:rFonts w:ascii="Tahoma" w:hAnsi="Tahoma" w:cs="Tahoma"/>
          <w:sz w:val="20"/>
          <w:szCs w:val="20"/>
        </w:rPr>
        <w:tab/>
      </w:r>
      <w:r w:rsidRPr="00FF2A28">
        <w:rPr>
          <w:rFonts w:ascii="Tahoma" w:hAnsi="Tahoma" w:cs="Tahoma"/>
          <w:sz w:val="20"/>
          <w:szCs w:val="20"/>
        </w:rPr>
        <w:tab/>
      </w:r>
      <w:r w:rsidRPr="00FF2A28">
        <w:rPr>
          <w:rFonts w:ascii="Tahoma" w:hAnsi="Tahoma" w:cs="Tahoma"/>
          <w:sz w:val="20"/>
          <w:szCs w:val="20"/>
        </w:rPr>
        <w:tab/>
        <w:t>Zadavatel</w:t>
      </w:r>
    </w:p>
    <w:p w14:paraId="1F3EAFBC" w14:textId="77777777" w:rsidR="000E470E" w:rsidRPr="00FF2A28" w:rsidRDefault="000E470E">
      <w:pPr>
        <w:rPr>
          <w:rFonts w:ascii="Tahoma" w:hAnsi="Tahoma" w:cs="Tahoma"/>
          <w:sz w:val="20"/>
          <w:szCs w:val="20"/>
        </w:rPr>
      </w:pPr>
    </w:p>
    <w:p w14:paraId="42E88102" w14:textId="77777777" w:rsidR="007671C9" w:rsidRPr="00FF2A28" w:rsidRDefault="000E0EC0" w:rsidP="000E0EC0">
      <w:pPr>
        <w:tabs>
          <w:tab w:val="left" w:pos="5790"/>
        </w:tabs>
        <w:rPr>
          <w:rFonts w:ascii="Tahoma" w:hAnsi="Tahoma" w:cs="Tahoma"/>
          <w:sz w:val="20"/>
          <w:szCs w:val="20"/>
        </w:rPr>
      </w:pPr>
      <w:r w:rsidRPr="00FF2A28">
        <w:rPr>
          <w:rFonts w:ascii="Tahoma" w:hAnsi="Tahoma" w:cs="Tahoma"/>
          <w:sz w:val="20"/>
          <w:szCs w:val="20"/>
        </w:rPr>
        <w:t>…………………………………………………                                         …………………………………</w:t>
      </w:r>
    </w:p>
    <w:p w14:paraId="6CAA0F07" w14:textId="77777777" w:rsidR="007671C9" w:rsidRPr="00FF2A28" w:rsidRDefault="007671C9" w:rsidP="000E0EC0">
      <w:pPr>
        <w:spacing w:after="0"/>
        <w:rPr>
          <w:rFonts w:ascii="Tahoma" w:hAnsi="Tahoma" w:cs="Tahoma"/>
          <w:sz w:val="20"/>
          <w:szCs w:val="20"/>
        </w:rPr>
      </w:pPr>
      <w:r w:rsidRPr="00FF2A28">
        <w:rPr>
          <w:rFonts w:ascii="Tahoma" w:hAnsi="Tahoma" w:cs="Tahoma"/>
          <w:sz w:val="20"/>
          <w:szCs w:val="20"/>
        </w:rPr>
        <w:t>Nemocnice České Budějovice, a.s.</w:t>
      </w:r>
      <w:r w:rsidRPr="00FF2A28">
        <w:rPr>
          <w:rFonts w:ascii="Tahoma" w:hAnsi="Tahoma" w:cs="Tahoma"/>
          <w:sz w:val="20"/>
          <w:szCs w:val="20"/>
        </w:rPr>
        <w:tab/>
      </w:r>
      <w:r w:rsidRPr="00FF2A28">
        <w:rPr>
          <w:rFonts w:ascii="Tahoma" w:hAnsi="Tahoma" w:cs="Tahoma"/>
          <w:sz w:val="20"/>
          <w:szCs w:val="20"/>
        </w:rPr>
        <w:tab/>
      </w:r>
      <w:r w:rsidRPr="00FF2A28">
        <w:rPr>
          <w:rFonts w:ascii="Tahoma" w:hAnsi="Tahoma" w:cs="Tahoma"/>
          <w:sz w:val="20"/>
          <w:szCs w:val="20"/>
        </w:rPr>
        <w:tab/>
      </w:r>
      <w:r w:rsidRPr="00FF2A28">
        <w:rPr>
          <w:rFonts w:ascii="Tahoma" w:hAnsi="Tahoma" w:cs="Tahoma"/>
          <w:sz w:val="20"/>
          <w:szCs w:val="20"/>
        </w:rPr>
        <w:tab/>
      </w:r>
      <w:r w:rsidR="00CB319C" w:rsidRPr="00FF2A28">
        <w:rPr>
          <w:rFonts w:ascii="Tahoma" w:hAnsi="Tahoma" w:cs="Tahoma"/>
          <w:sz w:val="20"/>
          <w:szCs w:val="20"/>
        </w:rPr>
        <w:t>MUDr. Jiří Holan, MBA</w:t>
      </w:r>
    </w:p>
    <w:p w14:paraId="530F6F8F" w14:textId="77777777" w:rsidR="00CB319C" w:rsidRPr="00FF2A28" w:rsidRDefault="000E0EC0" w:rsidP="000E0EC0">
      <w:pPr>
        <w:spacing w:after="0"/>
        <w:rPr>
          <w:rFonts w:ascii="Tahoma" w:hAnsi="Tahoma" w:cs="Tahoma"/>
          <w:sz w:val="20"/>
          <w:szCs w:val="20"/>
        </w:rPr>
      </w:pPr>
      <w:r w:rsidRPr="00FF2A28">
        <w:rPr>
          <w:rFonts w:ascii="Tahoma" w:hAnsi="Tahoma" w:cs="Tahoma"/>
          <w:sz w:val="20"/>
          <w:szCs w:val="20"/>
        </w:rPr>
        <w:t xml:space="preserve">                                                                                           </w:t>
      </w:r>
      <w:r w:rsidR="00CB319C" w:rsidRPr="00FF2A28">
        <w:rPr>
          <w:rFonts w:ascii="Tahoma" w:hAnsi="Tahoma" w:cs="Tahoma"/>
          <w:sz w:val="20"/>
          <w:szCs w:val="20"/>
        </w:rPr>
        <w:t xml:space="preserve">Předseda představenstva </w:t>
      </w:r>
    </w:p>
    <w:p w14:paraId="1237B012" w14:textId="77777777" w:rsidR="00CB319C" w:rsidRPr="00FF2A28" w:rsidRDefault="000E0EC0" w:rsidP="000E0EC0">
      <w:pPr>
        <w:spacing w:after="0"/>
        <w:rPr>
          <w:rFonts w:ascii="Tahoma" w:hAnsi="Tahoma" w:cs="Tahoma"/>
          <w:sz w:val="20"/>
          <w:szCs w:val="20"/>
        </w:rPr>
      </w:pPr>
      <w:r w:rsidRPr="00FF2A28">
        <w:rPr>
          <w:rFonts w:ascii="Tahoma" w:hAnsi="Tahoma" w:cs="Tahoma"/>
          <w:sz w:val="20"/>
          <w:szCs w:val="20"/>
        </w:rPr>
        <w:t xml:space="preserve">                                                                                           Nemocnice Písek, a.s.</w:t>
      </w:r>
    </w:p>
    <w:p w14:paraId="7D6A6453" w14:textId="77777777" w:rsidR="000E0EC0" w:rsidRPr="00FF2A28" w:rsidRDefault="000E0EC0">
      <w:pPr>
        <w:rPr>
          <w:rFonts w:ascii="Tahoma" w:hAnsi="Tahoma" w:cs="Tahoma"/>
          <w:sz w:val="20"/>
          <w:szCs w:val="20"/>
        </w:rPr>
      </w:pPr>
    </w:p>
    <w:p w14:paraId="7597B06C" w14:textId="77777777" w:rsidR="000E0EC0" w:rsidRPr="00FF2A28" w:rsidRDefault="000E0EC0">
      <w:pPr>
        <w:rPr>
          <w:rFonts w:ascii="Tahoma" w:hAnsi="Tahoma" w:cs="Tahoma"/>
          <w:sz w:val="20"/>
          <w:szCs w:val="20"/>
        </w:rPr>
      </w:pPr>
    </w:p>
    <w:p w14:paraId="57580B34" w14:textId="77777777" w:rsidR="00FF2A28" w:rsidRDefault="000E0EC0" w:rsidP="000E0EC0">
      <w:pPr>
        <w:rPr>
          <w:rFonts w:ascii="Tahoma" w:hAnsi="Tahoma" w:cs="Tahoma"/>
          <w:sz w:val="20"/>
          <w:szCs w:val="20"/>
        </w:rPr>
      </w:pPr>
      <w:r w:rsidRPr="00FF2A28">
        <w:rPr>
          <w:rFonts w:ascii="Tahoma" w:hAnsi="Tahoma" w:cs="Tahoma"/>
          <w:sz w:val="20"/>
          <w:szCs w:val="20"/>
        </w:rPr>
        <w:t xml:space="preserve">                                                                                              </w:t>
      </w:r>
    </w:p>
    <w:p w14:paraId="5AACBEE3" w14:textId="77777777" w:rsidR="000E0EC0" w:rsidRPr="00FF2A28" w:rsidRDefault="000E0EC0" w:rsidP="000E0EC0">
      <w:pPr>
        <w:tabs>
          <w:tab w:val="left" w:pos="5775"/>
        </w:tabs>
        <w:rPr>
          <w:rFonts w:ascii="Tahoma" w:hAnsi="Tahoma" w:cs="Tahoma"/>
          <w:sz w:val="20"/>
          <w:szCs w:val="20"/>
        </w:rPr>
      </w:pPr>
    </w:p>
    <w:sectPr w:rsidR="000E0EC0" w:rsidRPr="00FF2A28" w:rsidSect="00F076D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04C182" w16cex:dateUtc="2025-04-25T04:56:00Z"/>
  <w16cex:commentExtensible w16cex:durableId="54BCDF60" w16cex:dateUtc="2025-04-25T04:57:00Z"/>
  <w16cex:commentExtensible w16cex:durableId="48E9450E" w16cex:dateUtc="2025-04-25T05:15:00Z"/>
  <w16cex:commentExtensible w16cex:durableId="063B9D31" w16cex:dateUtc="2025-04-24T11:08:00Z"/>
  <w16cex:commentExtensible w16cex:durableId="7CC2E7CC" w16cex:dateUtc="2025-04-25T05:21:00Z"/>
  <w16cex:commentExtensible w16cex:durableId="3A70EFBC" w16cex:dateUtc="2025-04-23T07:39:00Z"/>
  <w16cex:commentExtensible w16cex:durableId="3B4D1FBC" w16cex:dateUtc="2025-04-23T07:39:00Z"/>
  <w16cex:commentExtensible w16cex:durableId="60D7BE76" w16cex:dateUtc="2025-04-25T05:2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A4DD6"/>
    <w:multiLevelType w:val="hybridMultilevel"/>
    <w:tmpl w:val="7EB6AAE2"/>
    <w:lvl w:ilvl="0" w:tplc="2FFE83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144DC7"/>
    <w:multiLevelType w:val="hybridMultilevel"/>
    <w:tmpl w:val="0DBA0C8E"/>
    <w:lvl w:ilvl="0" w:tplc="FB080B60">
      <w:start w:val="1"/>
      <w:numFmt w:val="lowerLetter"/>
      <w:lvlText w:val="%1)"/>
      <w:lvlJc w:val="left"/>
      <w:pPr>
        <w:ind w:left="1020" w:hanging="360"/>
      </w:pPr>
    </w:lvl>
    <w:lvl w:ilvl="1" w:tplc="B268D572">
      <w:start w:val="1"/>
      <w:numFmt w:val="lowerLetter"/>
      <w:lvlText w:val="%2)"/>
      <w:lvlJc w:val="left"/>
      <w:pPr>
        <w:ind w:left="1020" w:hanging="360"/>
      </w:pPr>
    </w:lvl>
    <w:lvl w:ilvl="2" w:tplc="F32803BA">
      <w:start w:val="1"/>
      <w:numFmt w:val="lowerLetter"/>
      <w:lvlText w:val="%3)"/>
      <w:lvlJc w:val="left"/>
      <w:pPr>
        <w:ind w:left="1020" w:hanging="360"/>
      </w:pPr>
    </w:lvl>
    <w:lvl w:ilvl="3" w:tplc="47A63162">
      <w:start w:val="1"/>
      <w:numFmt w:val="lowerLetter"/>
      <w:lvlText w:val="%4)"/>
      <w:lvlJc w:val="left"/>
      <w:pPr>
        <w:ind w:left="1020" w:hanging="360"/>
      </w:pPr>
    </w:lvl>
    <w:lvl w:ilvl="4" w:tplc="FBB87824">
      <w:start w:val="1"/>
      <w:numFmt w:val="lowerLetter"/>
      <w:lvlText w:val="%5)"/>
      <w:lvlJc w:val="left"/>
      <w:pPr>
        <w:ind w:left="1020" w:hanging="360"/>
      </w:pPr>
    </w:lvl>
    <w:lvl w:ilvl="5" w:tplc="7C32EF52">
      <w:start w:val="1"/>
      <w:numFmt w:val="lowerLetter"/>
      <w:lvlText w:val="%6)"/>
      <w:lvlJc w:val="left"/>
      <w:pPr>
        <w:ind w:left="1020" w:hanging="360"/>
      </w:pPr>
    </w:lvl>
    <w:lvl w:ilvl="6" w:tplc="BE72A99E">
      <w:start w:val="1"/>
      <w:numFmt w:val="lowerLetter"/>
      <w:lvlText w:val="%7)"/>
      <w:lvlJc w:val="left"/>
      <w:pPr>
        <w:ind w:left="1020" w:hanging="360"/>
      </w:pPr>
    </w:lvl>
    <w:lvl w:ilvl="7" w:tplc="C3867208">
      <w:start w:val="1"/>
      <w:numFmt w:val="lowerLetter"/>
      <w:lvlText w:val="%8)"/>
      <w:lvlJc w:val="left"/>
      <w:pPr>
        <w:ind w:left="1020" w:hanging="360"/>
      </w:pPr>
    </w:lvl>
    <w:lvl w:ilvl="8" w:tplc="410A897C">
      <w:start w:val="1"/>
      <w:numFmt w:val="lowerLetter"/>
      <w:lvlText w:val="%9)"/>
      <w:lvlJc w:val="left"/>
      <w:pPr>
        <w:ind w:left="10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2B"/>
    <w:rsid w:val="000037FB"/>
    <w:rsid w:val="0000755A"/>
    <w:rsid w:val="00016D8C"/>
    <w:rsid w:val="00076606"/>
    <w:rsid w:val="000A21F0"/>
    <w:rsid w:val="000E0EC0"/>
    <w:rsid w:val="000E470E"/>
    <w:rsid w:val="000F103D"/>
    <w:rsid w:val="00115141"/>
    <w:rsid w:val="00257872"/>
    <w:rsid w:val="00260584"/>
    <w:rsid w:val="002C1F2F"/>
    <w:rsid w:val="002F5E83"/>
    <w:rsid w:val="003354E8"/>
    <w:rsid w:val="00360048"/>
    <w:rsid w:val="00365FCC"/>
    <w:rsid w:val="003905E5"/>
    <w:rsid w:val="003A26BE"/>
    <w:rsid w:val="00440EA1"/>
    <w:rsid w:val="004B15D2"/>
    <w:rsid w:val="004D072E"/>
    <w:rsid w:val="004D67E4"/>
    <w:rsid w:val="00560710"/>
    <w:rsid w:val="00560FEF"/>
    <w:rsid w:val="00594C5C"/>
    <w:rsid w:val="005D031B"/>
    <w:rsid w:val="005D4306"/>
    <w:rsid w:val="005E025E"/>
    <w:rsid w:val="005E1A29"/>
    <w:rsid w:val="0064682D"/>
    <w:rsid w:val="006E7966"/>
    <w:rsid w:val="00712703"/>
    <w:rsid w:val="00720B13"/>
    <w:rsid w:val="00737AE8"/>
    <w:rsid w:val="007671C9"/>
    <w:rsid w:val="00776D5A"/>
    <w:rsid w:val="00795CC3"/>
    <w:rsid w:val="008139C7"/>
    <w:rsid w:val="00821730"/>
    <w:rsid w:val="008258AD"/>
    <w:rsid w:val="00860330"/>
    <w:rsid w:val="008D5441"/>
    <w:rsid w:val="00951B6E"/>
    <w:rsid w:val="009A6729"/>
    <w:rsid w:val="009E6804"/>
    <w:rsid w:val="00A1425F"/>
    <w:rsid w:val="00A46D46"/>
    <w:rsid w:val="00AD51B7"/>
    <w:rsid w:val="00B85ECC"/>
    <w:rsid w:val="00BB7356"/>
    <w:rsid w:val="00BD2666"/>
    <w:rsid w:val="00BF702B"/>
    <w:rsid w:val="00CB319C"/>
    <w:rsid w:val="00CF23DF"/>
    <w:rsid w:val="00D30B73"/>
    <w:rsid w:val="00D562AA"/>
    <w:rsid w:val="00D662D6"/>
    <w:rsid w:val="00DE7E1F"/>
    <w:rsid w:val="00DF4B69"/>
    <w:rsid w:val="00E138FF"/>
    <w:rsid w:val="00E30C2B"/>
    <w:rsid w:val="00E36165"/>
    <w:rsid w:val="00F06E6F"/>
    <w:rsid w:val="00F076D1"/>
    <w:rsid w:val="00FF2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4DFB"/>
  <w15:docId w15:val="{6E53C0CC-13BF-476A-81D2-25DE50C3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173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0C2B"/>
    <w:pPr>
      <w:ind w:left="720"/>
      <w:contextualSpacing/>
    </w:pPr>
  </w:style>
  <w:style w:type="character" w:styleId="Hypertextovodkaz">
    <w:name w:val="Hyperlink"/>
    <w:basedOn w:val="Standardnpsmoodstavce"/>
    <w:uiPriority w:val="99"/>
    <w:unhideWhenUsed/>
    <w:rsid w:val="00720B13"/>
    <w:rPr>
      <w:color w:val="0000FF" w:themeColor="hyperlink"/>
      <w:u w:val="single"/>
    </w:rPr>
  </w:style>
  <w:style w:type="paragraph" w:styleId="Textbubliny">
    <w:name w:val="Balloon Text"/>
    <w:basedOn w:val="Normln"/>
    <w:link w:val="TextbublinyChar"/>
    <w:uiPriority w:val="99"/>
    <w:semiHidden/>
    <w:unhideWhenUsed/>
    <w:rsid w:val="000075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755A"/>
    <w:rPr>
      <w:rFonts w:ascii="Tahoma" w:hAnsi="Tahoma" w:cs="Tahoma"/>
      <w:sz w:val="16"/>
      <w:szCs w:val="16"/>
    </w:rPr>
  </w:style>
  <w:style w:type="character" w:styleId="Odkaznakoment">
    <w:name w:val="annotation reference"/>
    <w:basedOn w:val="Standardnpsmoodstavce"/>
    <w:uiPriority w:val="99"/>
    <w:semiHidden/>
    <w:unhideWhenUsed/>
    <w:rsid w:val="003354E8"/>
    <w:rPr>
      <w:sz w:val="16"/>
      <w:szCs w:val="16"/>
    </w:rPr>
  </w:style>
  <w:style w:type="paragraph" w:styleId="Textkomente">
    <w:name w:val="annotation text"/>
    <w:basedOn w:val="Normln"/>
    <w:link w:val="TextkomenteChar"/>
    <w:uiPriority w:val="99"/>
    <w:unhideWhenUsed/>
    <w:rsid w:val="003354E8"/>
    <w:pPr>
      <w:spacing w:line="240" w:lineRule="auto"/>
    </w:pPr>
    <w:rPr>
      <w:sz w:val="20"/>
      <w:szCs w:val="20"/>
    </w:rPr>
  </w:style>
  <w:style w:type="character" w:customStyle="1" w:styleId="TextkomenteChar">
    <w:name w:val="Text komentáře Char"/>
    <w:basedOn w:val="Standardnpsmoodstavce"/>
    <w:link w:val="Textkomente"/>
    <w:uiPriority w:val="99"/>
    <w:rsid w:val="003354E8"/>
    <w:rPr>
      <w:sz w:val="20"/>
      <w:szCs w:val="20"/>
    </w:rPr>
  </w:style>
  <w:style w:type="paragraph" w:styleId="Pedmtkomente">
    <w:name w:val="annotation subject"/>
    <w:basedOn w:val="Textkomente"/>
    <w:next w:val="Textkomente"/>
    <w:link w:val="PedmtkomenteChar"/>
    <w:uiPriority w:val="99"/>
    <w:semiHidden/>
    <w:unhideWhenUsed/>
    <w:rsid w:val="003354E8"/>
    <w:rPr>
      <w:b/>
      <w:bCs/>
    </w:rPr>
  </w:style>
  <w:style w:type="character" w:customStyle="1" w:styleId="PedmtkomenteChar">
    <w:name w:val="Předmět komentáře Char"/>
    <w:basedOn w:val="TextkomenteChar"/>
    <w:link w:val="Pedmtkomente"/>
    <w:uiPriority w:val="99"/>
    <w:semiHidden/>
    <w:rsid w:val="003354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mcb.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EAE0-6B85-4D2E-A968-941645A1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1457</Words>
  <Characters>8603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Nemocnice Č. Budějovice a. s.</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MUDe</dc:creator>
  <cp:lastModifiedBy>Ing. Jitka Bouzková</cp:lastModifiedBy>
  <cp:revision>10</cp:revision>
  <cp:lastPrinted>2014-11-27T12:51:00Z</cp:lastPrinted>
  <dcterms:created xsi:type="dcterms:W3CDTF">2025-04-23T07:41:00Z</dcterms:created>
  <dcterms:modified xsi:type="dcterms:W3CDTF">2025-07-03T06:43:00Z</dcterms:modified>
</cp:coreProperties>
</file>