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7E6110">
        <w:t>441</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7E6110">
        <w:rPr>
          <w:b/>
          <w:sz w:val="24"/>
        </w:rPr>
        <w:t>ŠKODA TRANSPORTATION a.s.</w:t>
      </w:r>
    </w:p>
    <w:p w:rsidR="00402AFA" w:rsidRDefault="00402AFA" w:rsidP="00410070">
      <w:pPr>
        <w:tabs>
          <w:tab w:val="left" w:pos="1985"/>
        </w:tabs>
        <w:spacing w:line="230" w:lineRule="exact"/>
        <w:rPr>
          <w:b/>
          <w:bCs/>
          <w:sz w:val="24"/>
        </w:rPr>
      </w:pPr>
      <w:r>
        <w:rPr>
          <w:sz w:val="24"/>
        </w:rPr>
        <w:t>se sídlem:</w:t>
      </w:r>
      <w:r>
        <w:rPr>
          <w:b/>
          <w:bCs/>
          <w:sz w:val="24"/>
        </w:rPr>
        <w:tab/>
      </w:r>
      <w:r w:rsidR="007E6110">
        <w:rPr>
          <w:b/>
          <w:bCs/>
          <w:sz w:val="24"/>
        </w:rPr>
        <w:t xml:space="preserve">Emila Škody 2922/1, Jižní Předměstí, </w:t>
      </w:r>
      <w:proofErr w:type="gramStart"/>
      <w:r w:rsidR="007E6110">
        <w:rPr>
          <w:b/>
          <w:bCs/>
          <w:sz w:val="24"/>
        </w:rPr>
        <w:t>301 00  Plzeň</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7E6110">
        <w:rPr>
          <w:sz w:val="24"/>
        </w:rPr>
        <w:t>626 23 753</w:t>
      </w:r>
    </w:p>
    <w:p w:rsidR="00402AFA" w:rsidRPr="001124B3" w:rsidRDefault="003D0091" w:rsidP="001124B3">
      <w:pPr>
        <w:pStyle w:val="Nadpis4"/>
        <w:rPr>
          <w:bCs/>
        </w:rPr>
      </w:pPr>
      <w:r>
        <w:t>DIČ:</w:t>
      </w:r>
      <w:r w:rsidR="00402AFA">
        <w:rPr>
          <w:b/>
          <w:bCs/>
        </w:rPr>
        <w:tab/>
      </w:r>
      <w:r w:rsidR="001124B3">
        <w:rPr>
          <w:bCs/>
        </w:rPr>
        <w:t xml:space="preserve">                     </w:t>
      </w:r>
      <w:r w:rsidR="007E6110">
        <w:rPr>
          <w:bCs/>
        </w:rPr>
        <w:t>CZ 626 23 753</w:t>
      </w:r>
      <w:r w:rsidR="001124B3">
        <w:rPr>
          <w:bCs/>
        </w:rPr>
        <w:t xml:space="preserve"> </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7E6110">
        <w:rPr>
          <w:sz w:val="24"/>
        </w:rPr>
        <w:t>Plzni</w:t>
      </w:r>
      <w:r w:rsidR="00410070">
        <w:rPr>
          <w:sz w:val="24"/>
        </w:rPr>
        <w:t>,</w:t>
      </w:r>
      <w:r>
        <w:rPr>
          <w:sz w:val="24"/>
        </w:rPr>
        <w:t xml:space="preserve"> oddíl</w:t>
      </w:r>
      <w:r w:rsidR="007E6110">
        <w:rPr>
          <w:sz w:val="24"/>
        </w:rPr>
        <w:t xml:space="preserve"> B</w:t>
      </w:r>
      <w:r>
        <w:rPr>
          <w:sz w:val="24"/>
        </w:rPr>
        <w:t>,</w:t>
      </w:r>
      <w:r w:rsidR="00D74815">
        <w:rPr>
          <w:sz w:val="24"/>
        </w:rPr>
        <w:t xml:space="preserve"> </w:t>
      </w:r>
      <w:r>
        <w:rPr>
          <w:sz w:val="24"/>
        </w:rPr>
        <w:t xml:space="preserve">vložka </w:t>
      </w:r>
      <w:r w:rsidR="007E6110">
        <w:rPr>
          <w:sz w:val="24"/>
        </w:rPr>
        <w:t>1491</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7E6110" w:rsidRPr="007E6110">
        <w:rPr>
          <w:b/>
          <w:sz w:val="24"/>
        </w:rPr>
        <w:t xml:space="preserve">Ing. Tomášem </w:t>
      </w:r>
      <w:proofErr w:type="spellStart"/>
      <w:r w:rsidR="007E6110" w:rsidRPr="007E6110">
        <w:rPr>
          <w:b/>
          <w:sz w:val="24"/>
        </w:rPr>
        <w:t>Ignačákem</w:t>
      </w:r>
      <w:proofErr w:type="spellEnd"/>
      <w:r w:rsidR="007E6110" w:rsidRPr="007E6110">
        <w:rPr>
          <w:b/>
          <w:sz w:val="24"/>
        </w:rPr>
        <w:t>, MBA a Ing. Markem Krskem</w:t>
      </w:r>
      <w:r w:rsidR="002E6C84">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7E6110">
        <w:rPr>
          <w:sz w:val="24"/>
        </w:rPr>
        <w:t>předsedou</w:t>
      </w:r>
      <w:proofErr w:type="gramEnd"/>
      <w:r w:rsidR="007E6110">
        <w:rPr>
          <w:sz w:val="24"/>
        </w:rPr>
        <w:t xml:space="preserve"> a místopředsedou představenstva</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7E6110">
        <w:rPr>
          <w:b/>
          <w:sz w:val="24"/>
        </w:rPr>
        <w:t>441</w:t>
      </w:r>
      <w:r w:rsidRPr="00410070">
        <w:rPr>
          <w:b/>
          <w:sz w:val="24"/>
        </w:rPr>
        <w:t xml:space="preserve"> „</w:t>
      </w:r>
      <w:r w:rsidR="007E6110">
        <w:rPr>
          <w:b/>
          <w:sz w:val="24"/>
        </w:rPr>
        <w:t>Výzkum a vývoj bezpečného čela tramvaje</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7E6110" w:rsidRPr="00992FBC" w:rsidRDefault="007E6110">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7E6110">
        <w:rPr>
          <w:b/>
          <w:bCs/>
        </w:rPr>
        <w:t>VÚKV a.s.</w:t>
      </w:r>
    </w:p>
    <w:p w:rsidR="00402AFA" w:rsidRPr="00992FBC" w:rsidRDefault="00402AFA" w:rsidP="00410070">
      <w:pPr>
        <w:pStyle w:val="Zkladntext"/>
        <w:tabs>
          <w:tab w:val="left" w:pos="1843"/>
        </w:tabs>
        <w:ind w:right="-227"/>
        <w:jc w:val="left"/>
      </w:pPr>
      <w:r w:rsidRPr="00992FBC">
        <w:t>Sídlo:</w:t>
      </w:r>
      <w:r w:rsidRPr="00992FBC">
        <w:rPr>
          <w:b/>
          <w:bCs/>
        </w:rPr>
        <w:tab/>
      </w:r>
      <w:r w:rsidR="007E6110">
        <w:rPr>
          <w:b/>
          <w:bCs/>
        </w:rPr>
        <w:t xml:space="preserve">Bucharova 1314/8, Stodůlky, </w:t>
      </w:r>
      <w:proofErr w:type="gramStart"/>
      <w:r w:rsidR="007E6110">
        <w:rPr>
          <w:b/>
          <w:bCs/>
        </w:rPr>
        <w:t>158 00  Praha</w:t>
      </w:r>
      <w:proofErr w:type="gramEnd"/>
      <w:r w:rsidR="007E6110">
        <w:rPr>
          <w:b/>
          <w:bCs/>
        </w:rPr>
        <w:t xml:space="preserve"> 5</w:t>
      </w:r>
    </w:p>
    <w:p w:rsidR="00402AFA" w:rsidRDefault="00402AFA" w:rsidP="00410070">
      <w:pPr>
        <w:pStyle w:val="Zkladntext"/>
        <w:tabs>
          <w:tab w:val="left" w:pos="1843"/>
        </w:tabs>
        <w:ind w:right="-227"/>
        <w:jc w:val="left"/>
        <w:rPr>
          <w:b/>
          <w:bCs/>
        </w:rPr>
      </w:pPr>
      <w:r w:rsidRPr="00992FBC">
        <w:t>Identifikační číslo:</w:t>
      </w:r>
      <w:r w:rsidRPr="00992FBC">
        <w:rPr>
          <w:b/>
          <w:bCs/>
        </w:rPr>
        <w:tab/>
      </w:r>
      <w:r w:rsidR="007E6110">
        <w:rPr>
          <w:b/>
          <w:bCs/>
        </w:rPr>
        <w:t>452 74 100</w:t>
      </w:r>
    </w:p>
    <w:p w:rsidR="007E6110" w:rsidRPr="00992FBC" w:rsidRDefault="007E6110" w:rsidP="00410070">
      <w:pPr>
        <w:pStyle w:val="Zkladntext"/>
        <w:tabs>
          <w:tab w:val="left" w:pos="1843"/>
        </w:tabs>
        <w:ind w:right="-227"/>
        <w:jc w:val="left"/>
        <w:rPr>
          <w:b/>
          <w:bCs/>
        </w:rPr>
      </w:pPr>
    </w:p>
    <w:p w:rsidR="00402AFA" w:rsidRPr="00992FBC" w:rsidRDefault="00402AFA">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7E6110" w:rsidRPr="00992FBC" w:rsidRDefault="007E6110"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7E6110">
        <w:rPr>
          <w:b/>
          <w:bCs/>
        </w:rPr>
        <w:t>Západočeská univerzita v Plzni</w:t>
      </w:r>
    </w:p>
    <w:p w:rsidR="00992FBC" w:rsidRPr="00992FBC" w:rsidRDefault="00992FBC" w:rsidP="00410070">
      <w:pPr>
        <w:pStyle w:val="Zkladntext"/>
        <w:tabs>
          <w:tab w:val="left" w:pos="1843"/>
        </w:tabs>
        <w:ind w:right="-227"/>
        <w:jc w:val="left"/>
      </w:pPr>
      <w:r w:rsidRPr="00992FBC">
        <w:t>Sídlo:</w:t>
      </w:r>
      <w:r w:rsidRPr="00992FBC">
        <w:rPr>
          <w:b/>
          <w:bCs/>
        </w:rPr>
        <w:tab/>
      </w:r>
      <w:r w:rsidR="007E6110">
        <w:rPr>
          <w:b/>
          <w:bCs/>
        </w:rPr>
        <w:t xml:space="preserve">Univerzitní 2732/8, </w:t>
      </w:r>
      <w:proofErr w:type="gramStart"/>
      <w:r w:rsidR="007E6110">
        <w:rPr>
          <w:b/>
          <w:bCs/>
        </w:rPr>
        <w:t>306 14  Plzeň</w:t>
      </w:r>
      <w:proofErr w:type="gramEnd"/>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7E6110">
        <w:rPr>
          <w:b/>
          <w:bCs/>
        </w:rPr>
        <w:t>497 77 513</w:t>
      </w:r>
    </w:p>
    <w:p w:rsidR="005412BD" w:rsidRDefault="005412BD" w:rsidP="00992FBC">
      <w:pPr>
        <w:pStyle w:val="Zkladntext"/>
        <w:tabs>
          <w:tab w:val="left" w:pos="1843"/>
        </w:tabs>
        <w:ind w:right="-227"/>
        <w:rPr>
          <w:b/>
          <w:bCs/>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7E6110">
        <w:rPr>
          <w:b/>
          <w:sz w:val="24"/>
        </w:rPr>
        <w:t>10/2017 – 12/2020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7E6110"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7E6110">
        <w:rPr>
          <w:b/>
          <w:bCs/>
        </w:rPr>
        <w:t>2038593605/2600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proofErr w:type="spellStart"/>
      <w:r w:rsidR="007E6110">
        <w:t>Citibank</w:t>
      </w:r>
      <w:proofErr w:type="spellEnd"/>
      <w:r w:rsidR="007E6110">
        <w:t xml:space="preserve"> </w:t>
      </w:r>
      <w:proofErr w:type="spellStart"/>
      <w:r w:rsidR="007E6110">
        <w:t>Europe</w:t>
      </w:r>
      <w:proofErr w:type="spellEnd"/>
      <w:r w:rsidR="007E6110">
        <w:t xml:space="preserve"> </w:t>
      </w:r>
      <w:proofErr w:type="spellStart"/>
      <w:r w:rsidR="007E6110">
        <w:t>plc</w:t>
      </w:r>
      <w:proofErr w:type="spellEnd"/>
      <w:r w:rsidR="007E6110">
        <w:t>.</w:t>
      </w:r>
    </w:p>
    <w:p w:rsidR="003D775D" w:rsidRDefault="003D775D" w:rsidP="00410070">
      <w:pPr>
        <w:pStyle w:val="Zkladntext"/>
        <w:tabs>
          <w:tab w:val="left" w:pos="5387"/>
        </w:tabs>
        <w:jc w:val="left"/>
      </w:pPr>
      <w:r>
        <w:tab/>
      </w:r>
      <w:r w:rsidR="00410070">
        <w:t xml:space="preserve">             </w:t>
      </w:r>
      <w:r w:rsidR="007E6110">
        <w:t>Bucharova 2641/14, Praha</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Default="00410070" w:rsidP="00266A7F">
      <w:pPr>
        <w:pStyle w:val="Zkladntext"/>
        <w:widowControl/>
        <w:rPr>
          <w:b/>
          <w:color w:val="FF0000"/>
        </w:rPr>
      </w:pPr>
    </w:p>
    <w:p w:rsidR="007E6110" w:rsidRDefault="007E6110" w:rsidP="00266A7F">
      <w:pPr>
        <w:pStyle w:val="Zkladntext"/>
        <w:widowControl/>
        <w:rPr>
          <w:b/>
          <w:color w:val="FF0000"/>
        </w:rPr>
      </w:pPr>
    </w:p>
    <w:p w:rsidR="007E6110" w:rsidRPr="00B07CEF" w:rsidRDefault="007E611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Pr>
          <w:sz w:val="24"/>
        </w:rPr>
        <w:t>,</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Default="00C1488D" w:rsidP="00266A7F">
      <w:pPr>
        <w:pStyle w:val="Default"/>
        <w:jc w:val="both"/>
        <w:rPr>
          <w:rFonts w:ascii="Times New Roman" w:hAnsi="Times New Roman" w:cs="Times New Roman"/>
          <w:color w:val="auto"/>
        </w:rPr>
      </w:pPr>
    </w:p>
    <w:p w:rsidR="007E6110" w:rsidRDefault="007E6110" w:rsidP="00266A7F">
      <w:pPr>
        <w:pStyle w:val="Default"/>
        <w:jc w:val="both"/>
        <w:rPr>
          <w:rFonts w:ascii="Times New Roman" w:hAnsi="Times New Roman" w:cs="Times New Roman"/>
          <w:color w:val="auto"/>
        </w:rPr>
      </w:pPr>
    </w:p>
    <w:p w:rsidR="007E6110" w:rsidRPr="00012F66" w:rsidRDefault="007E6110"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7E6110">
        <w:rPr>
          <w:bCs/>
          <w:sz w:val="24"/>
        </w:rPr>
        <w:t xml:space="preserve">                </w:t>
      </w:r>
      <w:r>
        <w:rPr>
          <w:bCs/>
          <w:sz w:val="24"/>
        </w:rPr>
        <w:t xml:space="preserve">          </w:t>
      </w:r>
      <w:r w:rsidR="00CC4A2A">
        <w:rPr>
          <w:bCs/>
          <w:sz w:val="24"/>
        </w:rPr>
        <w:t xml:space="preserve"> z</w:t>
      </w:r>
      <w:r w:rsidR="005430E0" w:rsidRPr="00CC4A2A">
        <w:rPr>
          <w:bCs/>
          <w:sz w:val="24"/>
        </w:rPr>
        <w:t>a příjemce:</w:t>
      </w:r>
    </w:p>
    <w:p w:rsidR="00402AFA" w:rsidRPr="00410070" w:rsidRDefault="007E6110"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ŠKODA TRANSPORTATION a.s.</w:t>
      </w:r>
    </w:p>
    <w:p w:rsidR="00012F66" w:rsidRPr="00410070" w:rsidRDefault="007E6110" w:rsidP="00410070">
      <w:pPr>
        <w:tabs>
          <w:tab w:val="left" w:pos="5812"/>
        </w:tabs>
        <w:rPr>
          <w:b/>
          <w:bCs/>
          <w:iCs/>
          <w:sz w:val="18"/>
          <w:szCs w:val="18"/>
        </w:rPr>
      </w:pPr>
      <w:r>
        <w:rPr>
          <w:b/>
          <w:bCs/>
          <w:iCs/>
          <w:sz w:val="18"/>
          <w:szCs w:val="18"/>
        </w:rPr>
        <w:t xml:space="preserve">                                                                                                                         Emila Škody 2922/1, Jižní Předměstí, 301 00</w:t>
      </w:r>
      <w:r w:rsidR="00410070">
        <w:rPr>
          <w:b/>
          <w:bCs/>
          <w:iCs/>
          <w:sz w:val="18"/>
          <w:szCs w:val="18"/>
        </w:rPr>
        <w:t xml:space="preserve"> </w:t>
      </w:r>
      <w:r>
        <w:rPr>
          <w:b/>
          <w:bCs/>
          <w:iCs/>
          <w:sz w:val="18"/>
          <w:szCs w:val="18"/>
        </w:rPr>
        <w:t>Plzeň</w:t>
      </w:r>
      <w:r w:rsidR="00410070">
        <w:rPr>
          <w:b/>
          <w:bCs/>
          <w:iCs/>
          <w:sz w:val="18"/>
          <w:szCs w:val="18"/>
        </w:rPr>
        <w:t xml:space="preserve">                                                                                                                                                    </w:t>
      </w:r>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Default="00E977ED">
      <w:pPr>
        <w:tabs>
          <w:tab w:val="left" w:pos="993"/>
          <w:tab w:val="left" w:pos="5387"/>
        </w:tabs>
        <w:jc w:val="both"/>
        <w:rPr>
          <w:bCs/>
          <w:sz w:val="24"/>
        </w:rPr>
      </w:pPr>
      <w:r>
        <w:rPr>
          <w:bCs/>
          <w:sz w:val="24"/>
        </w:rPr>
        <w:t xml:space="preserve">           </w:t>
      </w:r>
    </w:p>
    <w:p w:rsidR="007E6110" w:rsidRDefault="007E6110">
      <w:pPr>
        <w:tabs>
          <w:tab w:val="left" w:pos="993"/>
          <w:tab w:val="left" w:pos="5387"/>
        </w:tabs>
        <w:jc w:val="both"/>
        <w:rPr>
          <w:bCs/>
          <w:sz w:val="24"/>
        </w:rPr>
      </w:pPr>
    </w:p>
    <w:p w:rsidR="007E6110" w:rsidRPr="00DA7174" w:rsidRDefault="007E6110">
      <w:pPr>
        <w:tabs>
          <w:tab w:val="left" w:pos="993"/>
          <w:tab w:val="left" w:pos="5387"/>
        </w:tabs>
        <w:jc w:val="both"/>
        <w:rPr>
          <w:b/>
          <w:bCs/>
          <w:sz w:val="24"/>
        </w:rPr>
      </w:pP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7E6110">
        <w:rPr>
          <w:b/>
          <w:bCs/>
          <w:sz w:val="24"/>
        </w:rPr>
        <w:t xml:space="preserve">Ing. Tomáš </w:t>
      </w:r>
      <w:proofErr w:type="spellStart"/>
      <w:r w:rsidR="007E6110">
        <w:rPr>
          <w:b/>
          <w:bCs/>
          <w:sz w:val="24"/>
        </w:rPr>
        <w:t>Ignačák</w:t>
      </w:r>
      <w:proofErr w:type="spellEnd"/>
      <w:r w:rsidR="007E6110">
        <w:rPr>
          <w:b/>
          <w:bCs/>
          <w:sz w:val="24"/>
        </w:rPr>
        <w:t>, MBA a</w:t>
      </w:r>
      <w:r w:rsidR="00410070">
        <w:rPr>
          <w:b/>
          <w:bCs/>
          <w:sz w:val="24"/>
        </w:rPr>
        <w:t xml:space="preserve"> </w:t>
      </w:r>
      <w:r w:rsidR="007E6110">
        <w:rPr>
          <w:b/>
          <w:bCs/>
          <w:sz w:val="24"/>
        </w:rPr>
        <w:t>Ing. Marek Krsek</w:t>
      </w:r>
    </w:p>
    <w:p w:rsidR="00402AFA" w:rsidRPr="006A60D0" w:rsidRDefault="00CC4A2A" w:rsidP="007E6110">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proofErr w:type="gramStart"/>
      <w:r w:rsidR="005430E0" w:rsidRPr="006A60D0">
        <w:rPr>
          <w:bCs/>
          <w:spacing w:val="-8"/>
        </w:rPr>
        <w:t>inovací</w:t>
      </w:r>
      <w:r w:rsidR="007E6110">
        <w:rPr>
          <w:bCs/>
          <w:spacing w:val="-8"/>
        </w:rPr>
        <w:t xml:space="preserve">                          </w:t>
      </w:r>
      <w:bookmarkStart w:id="0" w:name="_GoBack"/>
      <w:bookmarkEnd w:id="0"/>
      <w:r w:rsidR="007E6110" w:rsidRPr="007E6110">
        <w:t>předseda</w:t>
      </w:r>
      <w:proofErr w:type="gramEnd"/>
      <w:r w:rsidR="007E6110" w:rsidRPr="007E6110">
        <w:t xml:space="preserve"> a místopředseda představenstva</w:t>
      </w:r>
      <w:r w:rsidR="00402AFA">
        <w:rPr>
          <w:b/>
        </w:rPr>
        <w:t xml:space="preserve">  </w:t>
      </w:r>
      <w:r w:rsidR="00402AFA" w:rsidRPr="006A60D0">
        <w:rPr>
          <w:bCs/>
        </w:rPr>
        <w:tab/>
      </w:r>
      <w:r w:rsidR="00410070">
        <w:rPr>
          <w:bCs/>
        </w:rPr>
        <w:t xml:space="preserve">   </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7E6110">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7E6110">
      <w:rPr>
        <w:sz w:val="16"/>
        <w:szCs w:val="16"/>
      </w:rPr>
      <w:t>441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110"/>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2C2AC-C631-4800-9ED3-166BD665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62507D59.dotm</Template>
  <TotalTime>35</TotalTime>
  <Pages>11</Pages>
  <Words>4808</Words>
  <Characters>29168</Characters>
  <Application>Microsoft Office Word</Application>
  <DocSecurity>0</DocSecurity>
  <Lines>243</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2017-07-18T07:13:00Z</cp:lastPrinted>
  <dcterms:created xsi:type="dcterms:W3CDTF">2017-06-07T08:15:00Z</dcterms:created>
  <dcterms:modified xsi:type="dcterms:W3CDTF">2017-07-18T07:13:00Z</dcterms:modified>
</cp:coreProperties>
</file>