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CADE3" w14:textId="77777777" w:rsidR="00C17C3C" w:rsidRDefault="00A3792B" w:rsidP="005A05B6">
      <w:pPr>
        <w:pStyle w:val="Nzev"/>
      </w:pPr>
      <w:bookmarkStart w:id="0" w:name="_GoBack"/>
      <w:bookmarkEnd w:id="0"/>
      <w:r w:rsidRPr="00486E77">
        <w:t xml:space="preserve">DODATEK Č. 1 </w:t>
      </w:r>
    </w:p>
    <w:p w14:paraId="3C8C4A32" w14:textId="2DCC6CC8" w:rsidR="00ED524E" w:rsidRDefault="00A3792B" w:rsidP="005A05B6">
      <w:pPr>
        <w:pStyle w:val="Nzev"/>
      </w:pPr>
      <w:r w:rsidRPr="00486E77">
        <w:t xml:space="preserve">KE </w:t>
      </w:r>
      <w:r w:rsidRPr="005A05B6">
        <w:t>SMLOUV</w:t>
      </w:r>
      <w:r w:rsidR="00ED524E" w:rsidRPr="005A05B6">
        <w:t>Ě</w:t>
      </w:r>
      <w:r w:rsidRPr="00486E77">
        <w:t xml:space="preserve"> </w:t>
      </w:r>
      <w:r w:rsidR="007D2DFF" w:rsidRPr="00486E77">
        <w:t xml:space="preserve">O </w:t>
      </w:r>
      <w:r w:rsidR="00C17C3C">
        <w:t>poskytování servisních služeb pro aktivní prvky síťové infrastruktury</w:t>
      </w:r>
    </w:p>
    <w:p w14:paraId="6D0739B3" w14:textId="77777777" w:rsidR="00A3792B" w:rsidRPr="00ED524E" w:rsidRDefault="00A3792B" w:rsidP="00A3792B">
      <w:pPr>
        <w:jc w:val="center"/>
        <w:rPr>
          <w:rFonts w:cs="Arial"/>
        </w:rPr>
      </w:pPr>
    </w:p>
    <w:p w14:paraId="493D8A8D" w14:textId="77777777" w:rsidR="00A3792B" w:rsidRPr="00486E77" w:rsidRDefault="00A3792B" w:rsidP="00A3792B">
      <w:pPr>
        <w:jc w:val="center"/>
        <w:rPr>
          <w:rFonts w:cs="Arial"/>
          <w:sz w:val="23"/>
          <w:szCs w:val="23"/>
        </w:rPr>
      </w:pPr>
    </w:p>
    <w:p w14:paraId="58F92D3F" w14:textId="4B897A75" w:rsidR="00A3792B" w:rsidRPr="00A212C5" w:rsidRDefault="00ED524E" w:rsidP="00A3792B">
      <w:pPr>
        <w:jc w:val="center"/>
        <w:rPr>
          <w:rFonts w:cs="Arial"/>
        </w:rPr>
      </w:pPr>
      <w:r w:rsidRPr="00ED524E">
        <w:rPr>
          <w:rFonts w:cs="Arial"/>
        </w:rPr>
        <w:t xml:space="preserve">č. smlouvy </w:t>
      </w:r>
      <w:r w:rsidR="005A05B6">
        <w:rPr>
          <w:rFonts w:cs="Arial"/>
        </w:rPr>
        <w:t>zadavatele</w:t>
      </w:r>
      <w:r w:rsidRPr="00ED524E">
        <w:rPr>
          <w:rFonts w:cs="Arial"/>
        </w:rPr>
        <w:t xml:space="preserve"> </w:t>
      </w:r>
      <w:r w:rsidR="005A05B6">
        <w:rPr>
          <w:rFonts w:cs="Arial"/>
        </w:rPr>
        <w:t>O</w:t>
      </w:r>
      <w:r w:rsidRPr="00ED524E">
        <w:rPr>
          <w:rFonts w:cs="Arial"/>
        </w:rPr>
        <w:t>/</w:t>
      </w:r>
      <w:r w:rsidR="005A05B6">
        <w:rPr>
          <w:rFonts w:cs="Arial"/>
        </w:rPr>
        <w:t>2</w:t>
      </w:r>
      <w:r w:rsidR="00C17C3C">
        <w:rPr>
          <w:rFonts w:cs="Arial"/>
        </w:rPr>
        <w:t xml:space="preserve">829/2021/Ko </w:t>
      </w:r>
      <w:r w:rsidR="00A3792B" w:rsidRPr="00486E77">
        <w:rPr>
          <w:rFonts w:cs="Arial"/>
        </w:rPr>
        <w:t xml:space="preserve">uzavřené dne </w:t>
      </w:r>
      <w:r w:rsidR="00B20AE2">
        <w:rPr>
          <w:rFonts w:cs="Arial"/>
        </w:rPr>
        <w:t>2</w:t>
      </w:r>
      <w:r w:rsidR="005A05B6">
        <w:rPr>
          <w:rFonts w:cs="Arial"/>
        </w:rPr>
        <w:t>9</w:t>
      </w:r>
      <w:r w:rsidR="00A3792B" w:rsidRPr="00486E77">
        <w:rPr>
          <w:rFonts w:cs="Arial"/>
        </w:rPr>
        <w:t xml:space="preserve">. </w:t>
      </w:r>
      <w:r w:rsidR="00C17C3C">
        <w:rPr>
          <w:rFonts w:cs="Arial"/>
        </w:rPr>
        <w:t>11</w:t>
      </w:r>
      <w:r w:rsidR="00A3792B" w:rsidRPr="00486E77">
        <w:rPr>
          <w:rFonts w:cs="Arial"/>
        </w:rPr>
        <w:t>. 202</w:t>
      </w:r>
      <w:r w:rsidR="00C17C3C">
        <w:rPr>
          <w:rFonts w:cs="Arial"/>
        </w:rPr>
        <w:t>1</w:t>
      </w:r>
      <w:r>
        <w:rPr>
          <w:rFonts w:cs="Arial"/>
        </w:rPr>
        <w:t xml:space="preserve"> mezi těmito smluvními stranami:</w:t>
      </w:r>
    </w:p>
    <w:p w14:paraId="6A49A48C" w14:textId="77777777" w:rsidR="00A3792B" w:rsidRDefault="00A3792B" w:rsidP="00A3792B">
      <w:pPr>
        <w:jc w:val="center"/>
        <w:rPr>
          <w:rFonts w:cs="Arial"/>
        </w:rPr>
      </w:pPr>
      <w:r>
        <w:rPr>
          <w:rFonts w:cs="Arial"/>
        </w:rPr>
        <w:t xml:space="preserve"> </w:t>
      </w:r>
    </w:p>
    <w:p w14:paraId="7851A5A4" w14:textId="3847E47E" w:rsidR="003B2D7D" w:rsidRPr="008F4BC4" w:rsidRDefault="00C17C3C" w:rsidP="00C17C3C">
      <w:pPr>
        <w:rPr>
          <w:b/>
          <w:lang w:eastAsia="ar-SA"/>
        </w:rPr>
      </w:pPr>
      <w:r w:rsidRPr="008F4BC4">
        <w:rPr>
          <w:b/>
          <w:lang w:eastAsia="ar-SA"/>
        </w:rPr>
        <w:t>UNIS COMPUTERS, a.s.</w:t>
      </w:r>
    </w:p>
    <w:p w14:paraId="1942BFA1" w14:textId="77777777" w:rsidR="008F4BC4" w:rsidRPr="003B2D7D" w:rsidRDefault="008F4BC4" w:rsidP="008F4BC4">
      <w:pPr>
        <w:rPr>
          <w:lang w:eastAsia="ar-SA"/>
        </w:rPr>
      </w:pPr>
      <w:r w:rsidRPr="003B2D7D">
        <w:rPr>
          <w:lang w:eastAsia="ar-SA"/>
        </w:rPr>
        <w:t xml:space="preserve">IČO </w:t>
      </w:r>
      <w:r w:rsidRPr="00C17C3C">
        <w:rPr>
          <w:lang w:eastAsia="ar-SA"/>
        </w:rPr>
        <w:t>63476223</w:t>
      </w:r>
    </w:p>
    <w:p w14:paraId="30BE4D25" w14:textId="77777777" w:rsidR="008F4BC4" w:rsidRPr="003B2D7D" w:rsidRDefault="008F4BC4" w:rsidP="008F4BC4">
      <w:pPr>
        <w:rPr>
          <w:lang w:eastAsia="ar-SA"/>
        </w:rPr>
      </w:pPr>
      <w:r w:rsidRPr="003B2D7D">
        <w:rPr>
          <w:lang w:eastAsia="ar-SA"/>
        </w:rPr>
        <w:t>DIČ CZ</w:t>
      </w:r>
      <w:r w:rsidRPr="00C17C3C">
        <w:t xml:space="preserve"> </w:t>
      </w:r>
      <w:r w:rsidRPr="00C17C3C">
        <w:rPr>
          <w:lang w:eastAsia="ar-SA"/>
        </w:rPr>
        <w:t>63476223</w:t>
      </w:r>
    </w:p>
    <w:p w14:paraId="047F329F" w14:textId="77777777" w:rsidR="00C17C3C" w:rsidRDefault="003B2D7D" w:rsidP="00C17C3C">
      <w:pPr>
        <w:rPr>
          <w:lang w:eastAsia="ar-SA"/>
        </w:rPr>
      </w:pPr>
      <w:r w:rsidRPr="003B2D7D">
        <w:rPr>
          <w:lang w:eastAsia="ar-SA"/>
        </w:rPr>
        <w:t xml:space="preserve">se sídlem </w:t>
      </w:r>
      <w:r w:rsidR="00C17C3C" w:rsidRPr="00C17C3C">
        <w:rPr>
          <w:lang w:eastAsia="ar-SA"/>
        </w:rPr>
        <w:t>Jundrovská 618/31, Komín, 624 00 Brno</w:t>
      </w:r>
    </w:p>
    <w:p w14:paraId="77F8D07D" w14:textId="03223A9D" w:rsidR="008F4BC4" w:rsidRPr="003B2D7D" w:rsidRDefault="008F4BC4" w:rsidP="008F4BC4">
      <w:pPr>
        <w:rPr>
          <w:lang w:eastAsia="ar-SA"/>
        </w:rPr>
      </w:pPr>
      <w:r w:rsidRPr="003B2D7D">
        <w:rPr>
          <w:lang w:eastAsia="ar-SA"/>
        </w:rPr>
        <w:t>zastoupen</w:t>
      </w:r>
      <w:r>
        <w:rPr>
          <w:lang w:eastAsia="ar-SA"/>
        </w:rPr>
        <w:t xml:space="preserve">a </w:t>
      </w:r>
      <w:r w:rsidR="001A425C">
        <w:rPr>
          <w:lang w:eastAsia="ar-SA"/>
        </w:rPr>
        <w:t>Ing. Vítězslavem Machem, členem představenstva</w:t>
      </w:r>
    </w:p>
    <w:p w14:paraId="3007E88D" w14:textId="4E2C8754" w:rsidR="003B2D7D" w:rsidRPr="003B2D7D" w:rsidRDefault="003B2D7D" w:rsidP="00C17C3C">
      <w:pPr>
        <w:rPr>
          <w:lang w:eastAsia="ar-SA"/>
        </w:rPr>
      </w:pPr>
      <w:r w:rsidRPr="003B2D7D">
        <w:rPr>
          <w:lang w:eastAsia="ar-SA"/>
        </w:rPr>
        <w:t>zapsána v</w:t>
      </w:r>
      <w:r w:rsidR="005A05B6">
        <w:rPr>
          <w:lang w:eastAsia="ar-SA"/>
        </w:rPr>
        <w:t xml:space="preserve"> </w:t>
      </w:r>
      <w:r w:rsidR="008F4BC4">
        <w:rPr>
          <w:lang w:eastAsia="ar-SA"/>
        </w:rPr>
        <w:t>obchodním</w:t>
      </w:r>
      <w:r w:rsidR="005A05B6">
        <w:rPr>
          <w:lang w:eastAsia="ar-SA"/>
        </w:rPr>
        <w:t xml:space="preserve"> rejstříku vedeném </w:t>
      </w:r>
      <w:r w:rsidR="00C17C3C">
        <w:rPr>
          <w:lang w:eastAsia="ar-SA"/>
        </w:rPr>
        <w:t>Krajským</w:t>
      </w:r>
      <w:r w:rsidR="005A05B6">
        <w:rPr>
          <w:lang w:eastAsia="ar-SA"/>
        </w:rPr>
        <w:t xml:space="preserve"> soudem v </w:t>
      </w:r>
      <w:r w:rsidR="00C17C3C">
        <w:rPr>
          <w:lang w:eastAsia="ar-SA"/>
        </w:rPr>
        <w:t>Brně</w:t>
      </w:r>
      <w:r w:rsidR="005A05B6">
        <w:rPr>
          <w:lang w:eastAsia="ar-SA"/>
        </w:rPr>
        <w:t xml:space="preserve">, spisová značka </w:t>
      </w:r>
      <w:r w:rsidR="00C17C3C">
        <w:rPr>
          <w:lang w:eastAsia="ar-SA"/>
        </w:rPr>
        <w:t>B 6087</w:t>
      </w:r>
    </w:p>
    <w:p w14:paraId="3A712C22" w14:textId="546FFC24" w:rsidR="003B2D7D" w:rsidRPr="003B2D7D" w:rsidRDefault="003B2D7D" w:rsidP="00C17C3C">
      <w:pPr>
        <w:rPr>
          <w:lang w:eastAsia="ar-SA"/>
        </w:rPr>
      </w:pPr>
      <w:r w:rsidRPr="003B2D7D">
        <w:rPr>
          <w:lang w:eastAsia="ar-SA"/>
        </w:rPr>
        <w:t>bankovní spojení</w:t>
      </w:r>
      <w:r w:rsidR="004E781C">
        <w:rPr>
          <w:lang w:eastAsia="ar-SA"/>
        </w:rPr>
        <w:t xml:space="preserve">: </w:t>
      </w:r>
      <w:r w:rsidR="00C17C3C">
        <w:rPr>
          <w:lang w:eastAsia="ar-SA"/>
        </w:rPr>
        <w:t>UniCredit Bank Czech Republic and Slovakia</w:t>
      </w:r>
      <w:r w:rsidR="004E781C">
        <w:rPr>
          <w:lang w:eastAsia="ar-SA"/>
        </w:rPr>
        <w:t xml:space="preserve"> a.s.</w:t>
      </w:r>
    </w:p>
    <w:p w14:paraId="22B6F60F" w14:textId="0F931F77" w:rsidR="003B2D7D" w:rsidRPr="003B2D7D" w:rsidRDefault="003B2D7D" w:rsidP="00C17C3C">
      <w:pPr>
        <w:rPr>
          <w:lang w:eastAsia="ar-SA"/>
        </w:rPr>
      </w:pPr>
      <w:r w:rsidRPr="003B2D7D">
        <w:rPr>
          <w:lang w:eastAsia="ar-SA"/>
        </w:rPr>
        <w:t xml:space="preserve">číslo účtu: </w:t>
      </w:r>
      <w:r w:rsidR="00C17C3C">
        <w:rPr>
          <w:lang w:eastAsia="ar-SA"/>
        </w:rPr>
        <w:t>39</w:t>
      </w:r>
      <w:r w:rsidR="008F4BC4">
        <w:rPr>
          <w:lang w:eastAsia="ar-SA"/>
        </w:rPr>
        <w:t>921026/2700</w:t>
      </w:r>
    </w:p>
    <w:p w14:paraId="0BC02CDF" w14:textId="77777777" w:rsidR="003B2D7D" w:rsidRPr="003B2D7D" w:rsidRDefault="003B2D7D" w:rsidP="00C17C3C">
      <w:pPr>
        <w:rPr>
          <w:lang w:eastAsia="ar-SA"/>
        </w:rPr>
      </w:pPr>
    </w:p>
    <w:p w14:paraId="66860FD8" w14:textId="42C3E05C" w:rsidR="003B2D7D" w:rsidRPr="003B2D7D" w:rsidRDefault="008F4BC4" w:rsidP="00C17C3C">
      <w:pPr>
        <w:rPr>
          <w:lang w:eastAsia="ar-SA"/>
        </w:rPr>
      </w:pPr>
      <w:r>
        <w:rPr>
          <w:lang w:eastAsia="ar-SA"/>
        </w:rPr>
        <w:t>jako poskytovatelem (</w:t>
      </w:r>
      <w:r w:rsidR="003B2D7D" w:rsidRPr="003B2D7D">
        <w:rPr>
          <w:lang w:eastAsia="ar-SA"/>
        </w:rPr>
        <w:t>dále jen „</w:t>
      </w:r>
      <w:r w:rsidR="00C17C3C" w:rsidRPr="000E4123">
        <w:rPr>
          <w:b/>
          <w:lang w:eastAsia="ar-SA"/>
        </w:rPr>
        <w:t>Poskytovatel</w:t>
      </w:r>
      <w:r w:rsidR="003B2D7D" w:rsidRPr="003B2D7D">
        <w:rPr>
          <w:lang w:eastAsia="ar-SA"/>
        </w:rPr>
        <w:t>“</w:t>
      </w:r>
      <w:r>
        <w:rPr>
          <w:lang w:eastAsia="ar-SA"/>
        </w:rPr>
        <w:t>)</w:t>
      </w:r>
      <w:r w:rsidR="003B2D7D" w:rsidRPr="003B2D7D">
        <w:rPr>
          <w:lang w:eastAsia="ar-SA"/>
        </w:rPr>
        <w:t xml:space="preserve">, na straně </w:t>
      </w:r>
      <w:r>
        <w:rPr>
          <w:lang w:eastAsia="ar-SA"/>
        </w:rPr>
        <w:t>jedné</w:t>
      </w:r>
    </w:p>
    <w:p w14:paraId="401AD172" w14:textId="6F0B5F54" w:rsidR="00A3792B" w:rsidRDefault="00A3792B" w:rsidP="00C17C3C">
      <w:pPr>
        <w:rPr>
          <w:rStyle w:val="platne1"/>
          <w:rFonts w:cs="Arial"/>
        </w:rPr>
      </w:pPr>
    </w:p>
    <w:p w14:paraId="22551560" w14:textId="7B9C0EEC" w:rsidR="00C17C3C" w:rsidRDefault="00C17C3C" w:rsidP="00C17C3C">
      <w:pPr>
        <w:rPr>
          <w:rStyle w:val="platne1"/>
          <w:rFonts w:cs="Arial"/>
        </w:rPr>
      </w:pPr>
      <w:r>
        <w:rPr>
          <w:rStyle w:val="platne1"/>
          <w:rFonts w:cs="Arial"/>
        </w:rPr>
        <w:t>a</w:t>
      </w:r>
    </w:p>
    <w:p w14:paraId="2CF55E5C" w14:textId="77777777" w:rsidR="00C17C3C" w:rsidRDefault="00C17C3C" w:rsidP="00C17C3C">
      <w:pPr>
        <w:rPr>
          <w:rStyle w:val="platne1"/>
          <w:rFonts w:cs="Arial"/>
        </w:rPr>
      </w:pPr>
    </w:p>
    <w:p w14:paraId="47362DD8" w14:textId="77777777" w:rsidR="00C17C3C" w:rsidRPr="00172CAE" w:rsidRDefault="00C17C3C" w:rsidP="00C17C3C">
      <w:pPr>
        <w:rPr>
          <w:b/>
        </w:rPr>
      </w:pPr>
      <w:r w:rsidRPr="00172CAE">
        <w:rPr>
          <w:b/>
        </w:rPr>
        <w:t xml:space="preserve">Fakultní nemocnice Brno </w:t>
      </w:r>
    </w:p>
    <w:p w14:paraId="04898B9E" w14:textId="77777777" w:rsidR="00C17C3C" w:rsidRPr="002B77A6" w:rsidRDefault="00C17C3C" w:rsidP="00C17C3C">
      <w:r w:rsidRPr="002B77A6">
        <w:t>IČ: 65269705</w:t>
      </w:r>
    </w:p>
    <w:p w14:paraId="2BBDDF34" w14:textId="77777777" w:rsidR="00C17C3C" w:rsidRPr="002B77A6" w:rsidRDefault="00C17C3C" w:rsidP="00C17C3C">
      <w:r w:rsidRPr="002B77A6">
        <w:t>DIČ: CZ65269705</w:t>
      </w:r>
    </w:p>
    <w:p w14:paraId="2E288736" w14:textId="77777777" w:rsidR="00C17C3C" w:rsidRPr="002B77A6" w:rsidRDefault="00C17C3C" w:rsidP="00C17C3C">
      <w:r w:rsidRPr="002B77A6">
        <w:t xml:space="preserve">se sídlem: Brno, Jihlavská 20, PSČ 625 00 </w:t>
      </w:r>
    </w:p>
    <w:p w14:paraId="63D7FABB" w14:textId="77777777" w:rsidR="00C17C3C" w:rsidRPr="002B77A6" w:rsidRDefault="00C17C3C" w:rsidP="00C17C3C">
      <w:r>
        <w:t>zastoupena</w:t>
      </w:r>
      <w:r w:rsidRPr="002B77A6">
        <w:t xml:space="preserve">: </w:t>
      </w:r>
      <w:r w:rsidRPr="002003F2">
        <w:t xml:space="preserve">MUDr. </w:t>
      </w:r>
      <w:r>
        <w:t>Ivem Rovným</w:t>
      </w:r>
      <w:r w:rsidRPr="002003F2">
        <w:t xml:space="preserve">, </w:t>
      </w:r>
      <w:r>
        <w:t>MBA</w:t>
      </w:r>
      <w:r w:rsidRPr="002B77A6">
        <w:t xml:space="preserve">, ředitel </w:t>
      </w:r>
    </w:p>
    <w:p w14:paraId="6FBAC926" w14:textId="77777777" w:rsidR="00C17C3C" w:rsidRPr="002B77A6" w:rsidRDefault="00C17C3C" w:rsidP="00C17C3C">
      <w:r w:rsidRPr="002B77A6">
        <w:t>bankovní spo</w:t>
      </w:r>
      <w:r>
        <w:t>jení: Česká národní banka</w:t>
      </w:r>
    </w:p>
    <w:p w14:paraId="6BC3A240" w14:textId="77777777" w:rsidR="00C17C3C" w:rsidRPr="002B77A6" w:rsidRDefault="00C17C3C" w:rsidP="00C17C3C">
      <w:r w:rsidRPr="002B77A6">
        <w:t>číslo ban</w:t>
      </w:r>
      <w:r>
        <w:t>kovního účtu: 71234621/0710</w:t>
      </w:r>
    </w:p>
    <w:p w14:paraId="4B345D5F" w14:textId="77777777" w:rsidR="00C17C3C" w:rsidRDefault="00C17C3C" w:rsidP="00C17C3C"/>
    <w:p w14:paraId="32EEE38C" w14:textId="77777777" w:rsidR="00C17C3C" w:rsidRDefault="00C17C3C" w:rsidP="00C17C3C">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19C4A21" w14:textId="77777777" w:rsidR="00C17C3C" w:rsidRPr="002B77A6" w:rsidRDefault="00C17C3C" w:rsidP="00C17C3C">
      <w:pPr>
        <w:rPr>
          <w:rStyle w:val="platne1"/>
        </w:rPr>
      </w:pPr>
    </w:p>
    <w:p w14:paraId="4AEC8732" w14:textId="69CCA7D7" w:rsidR="00C17C3C" w:rsidRPr="003B2D7D" w:rsidRDefault="008F4BC4" w:rsidP="00C17C3C">
      <w:pPr>
        <w:rPr>
          <w:lang w:eastAsia="ar-SA"/>
        </w:rPr>
      </w:pPr>
      <w:r>
        <w:rPr>
          <w:rStyle w:val="platne1"/>
        </w:rPr>
        <w:t>jako objednatelem</w:t>
      </w:r>
      <w:r w:rsidR="00C17C3C" w:rsidRPr="00BE50CA">
        <w:rPr>
          <w:rStyle w:val="platne1"/>
        </w:rPr>
        <w:t xml:space="preserve"> (dále jen „</w:t>
      </w:r>
      <w:r w:rsidR="00C17C3C">
        <w:rPr>
          <w:rStyle w:val="platne1"/>
          <w:b/>
        </w:rPr>
        <w:t>Objednatel</w:t>
      </w:r>
      <w:r w:rsidR="00C17C3C" w:rsidRPr="00BE50CA">
        <w:rPr>
          <w:rStyle w:val="platne1"/>
        </w:rPr>
        <w:t>“) na straně druhé</w:t>
      </w:r>
      <w:r w:rsidR="00C17C3C">
        <w:rPr>
          <w:rStyle w:val="platne1"/>
        </w:rPr>
        <w:t>,</w:t>
      </w:r>
    </w:p>
    <w:p w14:paraId="4C13B799" w14:textId="77777777" w:rsidR="00C17C3C" w:rsidRPr="00014F08" w:rsidRDefault="00C17C3C" w:rsidP="00A3792B">
      <w:pPr>
        <w:spacing w:after="60"/>
        <w:rPr>
          <w:rStyle w:val="platne1"/>
          <w:rFonts w:cs="Arial"/>
        </w:rPr>
      </w:pPr>
    </w:p>
    <w:p w14:paraId="5FE1E58B" w14:textId="0ADF1F55" w:rsidR="00A3792B" w:rsidRDefault="00172CAE" w:rsidP="00A3792B">
      <w:pPr>
        <w:spacing w:after="60"/>
        <w:rPr>
          <w:rStyle w:val="platne1"/>
          <w:rFonts w:cs="Arial"/>
        </w:rPr>
      </w:pPr>
      <w:r>
        <w:rPr>
          <w:rStyle w:val="platne1"/>
          <w:rFonts w:cs="Arial"/>
        </w:rPr>
        <w:t>a to v následujícím znění:</w:t>
      </w:r>
    </w:p>
    <w:p w14:paraId="782FEB3F" w14:textId="77777777" w:rsidR="00A3792B" w:rsidRPr="00014F08" w:rsidRDefault="00A3792B" w:rsidP="00A3792B">
      <w:pPr>
        <w:spacing w:after="60"/>
        <w:rPr>
          <w:rStyle w:val="platne1"/>
          <w:rFonts w:cs="Arial"/>
        </w:rPr>
      </w:pPr>
    </w:p>
    <w:p w14:paraId="6160C359" w14:textId="77777777" w:rsidR="00A3792B" w:rsidRDefault="00A3792B" w:rsidP="00A3792B">
      <w:pPr>
        <w:jc w:val="center"/>
        <w:rPr>
          <w:rFonts w:cs="Arial"/>
          <w:b/>
          <w:bCs/>
          <w:sz w:val="23"/>
          <w:szCs w:val="23"/>
        </w:rPr>
      </w:pPr>
      <w:r>
        <w:rPr>
          <w:rFonts w:cs="Arial"/>
          <w:b/>
          <w:bCs/>
          <w:sz w:val="23"/>
          <w:szCs w:val="23"/>
        </w:rPr>
        <w:br w:type="page"/>
      </w:r>
    </w:p>
    <w:p w14:paraId="58332A16" w14:textId="77777777" w:rsidR="004E781C" w:rsidRDefault="004E781C" w:rsidP="007E33B2">
      <w:pPr>
        <w:pStyle w:val="Nadpis1"/>
      </w:pPr>
      <w:r w:rsidRPr="004E781C">
        <w:lastRenderedPageBreak/>
        <w:t>Úvodní ustanovení</w:t>
      </w:r>
    </w:p>
    <w:p w14:paraId="2E61BD8D" w14:textId="2D21ACC5" w:rsidR="000E4123" w:rsidRPr="000E4123" w:rsidRDefault="007E33B2" w:rsidP="004E781C">
      <w:pPr>
        <w:pStyle w:val="Odstavecseseznamem"/>
        <w:rPr>
          <w:lang w:eastAsia="en-US"/>
        </w:rPr>
      </w:pPr>
      <w:r w:rsidRPr="007E33B2">
        <w:rPr>
          <w:rFonts w:eastAsia="Times New Roman" w:cs="Arial"/>
        </w:rPr>
        <w:t>Smluvní strany shodně konstatují, že dne </w:t>
      </w:r>
      <w:r w:rsidR="000E4123">
        <w:rPr>
          <w:rFonts w:cs="Arial"/>
        </w:rPr>
        <w:t>29. 11. 2021</w:t>
      </w:r>
      <w:r w:rsidR="000E4123" w:rsidRPr="007E33B2">
        <w:rPr>
          <w:rFonts w:eastAsia="Times New Roman" w:cs="Arial"/>
        </w:rPr>
        <w:t xml:space="preserve"> </w:t>
      </w:r>
      <w:r w:rsidRPr="007E33B2">
        <w:rPr>
          <w:rFonts w:eastAsia="Times New Roman" w:cs="Arial"/>
        </w:rPr>
        <w:t xml:space="preserve">uzavřely mezi sebou smlouvu o </w:t>
      </w:r>
      <w:r w:rsidR="000E4123">
        <w:rPr>
          <w:rFonts w:eastAsia="Times New Roman" w:cs="Arial"/>
        </w:rPr>
        <w:t>poskytování služeb a dalších plnění pro aktivní prvky výrobce Cisco Systems Inc., které Objednatel využívá pro provoz kritické síťové infrastruktury (tyto aktivní prvky dále jako „Zařízení“), předmětem které je závazek Poskytovatele poskytoval služby specifikované touto smlouvou tak, aby Objednatel mohl Zařízení v souladu s jejich účelovým určením řádně a nerušeně používat a závazek Objednatele za řádně poskytnuté služby platit dohodnutou odměnu (dále také „Smlouva“)</w:t>
      </w:r>
    </w:p>
    <w:p w14:paraId="34316B79" w14:textId="72E3B4D6" w:rsidR="007E33B2" w:rsidRPr="00703884" w:rsidRDefault="000E4123" w:rsidP="004E781C">
      <w:pPr>
        <w:pStyle w:val="Odstavecseseznamem"/>
        <w:rPr>
          <w:lang w:eastAsia="en-US"/>
        </w:rPr>
      </w:pPr>
      <w:r>
        <w:rPr>
          <w:rFonts w:eastAsia="Times New Roman" w:cs="Arial"/>
        </w:rPr>
        <w:t xml:space="preserve">Z důvodu, že pro některé Zařízení uplynula doba servisní podpory určená smlouvami uzavřenými mezi Poskytovatelem a Třetími osobami, je nevyhnutné pro plnění Smlouvy </w:t>
      </w:r>
      <w:r w:rsidR="00E9346C">
        <w:rPr>
          <w:rFonts w:eastAsia="Times New Roman" w:cs="Arial"/>
        </w:rPr>
        <w:t>uzavřít nové</w:t>
      </w:r>
      <w:r>
        <w:rPr>
          <w:rFonts w:eastAsia="Times New Roman" w:cs="Arial"/>
        </w:rPr>
        <w:t xml:space="preserve"> smlouvy mezi Poskytovatelem a Třetími </w:t>
      </w:r>
      <w:r w:rsidR="00E9346C">
        <w:rPr>
          <w:rFonts w:eastAsia="Times New Roman" w:cs="Arial"/>
        </w:rPr>
        <w:t>osobami</w:t>
      </w:r>
      <w:r>
        <w:rPr>
          <w:rFonts w:eastAsia="Times New Roman" w:cs="Arial"/>
        </w:rPr>
        <w:t>, přičemž dochází k změně výšek odměn, za které byly plněny závazky z těchto smluv</w:t>
      </w:r>
      <w:r w:rsidR="001D5AD0" w:rsidRPr="00703884">
        <w:rPr>
          <w:rFonts w:eastAsia="Times New Roman" w:cs="Arial"/>
        </w:rPr>
        <w:t>.</w:t>
      </w:r>
    </w:p>
    <w:p w14:paraId="66F4BDF2" w14:textId="78A53068" w:rsidR="007E33B2" w:rsidRPr="00703884" w:rsidRDefault="007E33B2" w:rsidP="004E781C">
      <w:pPr>
        <w:pStyle w:val="Odstavecseseznamem"/>
        <w:rPr>
          <w:lang w:eastAsia="en-US"/>
        </w:rPr>
      </w:pPr>
      <w:r w:rsidRPr="00703884">
        <w:rPr>
          <w:rFonts w:eastAsia="Times New Roman" w:cs="Arial"/>
        </w:rPr>
        <w:t>Na základ</w:t>
      </w:r>
      <w:r w:rsidR="007D4843">
        <w:rPr>
          <w:rFonts w:eastAsia="Times New Roman" w:cs="Arial"/>
        </w:rPr>
        <w:t>ě</w:t>
      </w:r>
      <w:r w:rsidRPr="00703884">
        <w:rPr>
          <w:rFonts w:eastAsia="Times New Roman" w:cs="Arial"/>
        </w:rPr>
        <w:t xml:space="preserve"> výše uveden</w:t>
      </w:r>
      <w:r w:rsidR="00834EA8" w:rsidRPr="00703884">
        <w:rPr>
          <w:rFonts w:eastAsia="Times New Roman" w:cs="Arial"/>
        </w:rPr>
        <w:t>ého</w:t>
      </w:r>
      <w:r w:rsidRPr="00703884">
        <w:rPr>
          <w:rFonts w:eastAsia="Times New Roman" w:cs="Arial"/>
        </w:rPr>
        <w:t xml:space="preserve"> důvod</w:t>
      </w:r>
      <w:r w:rsidR="00834EA8" w:rsidRPr="00703884">
        <w:rPr>
          <w:rFonts w:eastAsia="Times New Roman" w:cs="Arial"/>
        </w:rPr>
        <w:t>u</w:t>
      </w:r>
      <w:r w:rsidRPr="00703884">
        <w:rPr>
          <w:rFonts w:eastAsia="Times New Roman" w:cs="Arial"/>
        </w:rPr>
        <w:t>, se smluvní strany dohodl</w:t>
      </w:r>
      <w:r w:rsidR="000E4123">
        <w:rPr>
          <w:rFonts w:eastAsia="Times New Roman" w:cs="Arial"/>
        </w:rPr>
        <w:t>y</w:t>
      </w:r>
      <w:r w:rsidRPr="00703884">
        <w:rPr>
          <w:rFonts w:eastAsia="Times New Roman" w:cs="Arial"/>
        </w:rPr>
        <w:t xml:space="preserve"> na uzavření tohoto dodatku </w:t>
      </w:r>
      <w:r w:rsidR="00EA67A2" w:rsidRPr="00703884">
        <w:rPr>
          <w:rFonts w:eastAsia="Times New Roman" w:cs="Arial"/>
        </w:rPr>
        <w:t xml:space="preserve">(dále jen „dodatek“) </w:t>
      </w:r>
      <w:r w:rsidRPr="00703884">
        <w:rPr>
          <w:rFonts w:eastAsia="Times New Roman" w:cs="Arial"/>
        </w:rPr>
        <w:t>s následujícím zněním:</w:t>
      </w:r>
    </w:p>
    <w:p w14:paraId="5627E792" w14:textId="77777777" w:rsidR="00A3792B" w:rsidRPr="00703884" w:rsidRDefault="007E33B2" w:rsidP="00D905C8">
      <w:pPr>
        <w:pStyle w:val="Nadpis1"/>
      </w:pPr>
      <w:r w:rsidRPr="00703884">
        <w:rPr>
          <w:rStyle w:val="Nadpis1Char"/>
          <w:b/>
          <w:bCs/>
        </w:rPr>
        <w:t>Předmět dodatku</w:t>
      </w:r>
    </w:p>
    <w:p w14:paraId="19DF1E2F" w14:textId="01E6F8AE" w:rsidR="009E6A2A" w:rsidRDefault="009E6A2A" w:rsidP="000E4123">
      <w:pPr>
        <w:pStyle w:val="Odstavecseseznamem"/>
      </w:pPr>
      <w:r w:rsidRPr="00703884">
        <w:t>Smluvní strany se dohodl</w:t>
      </w:r>
      <w:r w:rsidR="000E4123">
        <w:t>y</w:t>
      </w:r>
      <w:r w:rsidRPr="00703884">
        <w:t xml:space="preserve">, že </w:t>
      </w:r>
      <w:r w:rsidR="000E4123">
        <w:t>Příloha č. 1: Specifikace Zařízení a poskytovaných Služeb se v plném rozsahu nahrazuje novou Přílohou č. 1: Specifikace Zařízení a poskytovaných Služeb – dodatek 1.</w:t>
      </w:r>
      <w:r w:rsidR="00834EA8">
        <w:t xml:space="preserve"> </w:t>
      </w:r>
    </w:p>
    <w:p w14:paraId="3D459A52" w14:textId="287A976A" w:rsidR="00526451" w:rsidRDefault="00526451" w:rsidP="00EA67A2">
      <w:pPr>
        <w:pStyle w:val="Odstavecseseznamem"/>
        <w:numPr>
          <w:ilvl w:val="0"/>
          <w:numId w:val="0"/>
        </w:numPr>
        <w:tabs>
          <w:tab w:val="right" w:pos="8364"/>
        </w:tabs>
        <w:ind w:left="567"/>
      </w:pPr>
    </w:p>
    <w:p w14:paraId="181FCCAC" w14:textId="77777777" w:rsidR="00A3792B" w:rsidRPr="008B179E" w:rsidRDefault="00D905C8" w:rsidP="00D905C8">
      <w:pPr>
        <w:pStyle w:val="Nadpis1"/>
      </w:pPr>
      <w:r w:rsidRPr="008B179E">
        <w:rPr>
          <w:sz w:val="23"/>
        </w:rPr>
        <w:t>Závěrečná ujednán</w:t>
      </w:r>
      <w:r>
        <w:rPr>
          <w:sz w:val="23"/>
        </w:rPr>
        <w:t>í</w:t>
      </w:r>
    </w:p>
    <w:p w14:paraId="16FBB06A" w14:textId="77777777" w:rsidR="00A3792B" w:rsidRPr="008B179E" w:rsidRDefault="00A3792B" w:rsidP="00D905C8">
      <w:pPr>
        <w:pStyle w:val="Odstavecseseznamem"/>
      </w:pPr>
      <w:r w:rsidRPr="008B179E">
        <w:t>Ostatní ustanovení smlouvy tímto dodatkem nedotčená se nemění.</w:t>
      </w:r>
    </w:p>
    <w:p w14:paraId="50AB8263" w14:textId="77777777" w:rsidR="00A3792B" w:rsidRPr="008B179E" w:rsidRDefault="00A3792B" w:rsidP="00D905C8">
      <w:pPr>
        <w:pStyle w:val="Odstavecseseznamem"/>
      </w:pPr>
      <w:r w:rsidRPr="008B179E">
        <w:t>Tento dodatek nabývá platnosti dnem jeho podpisu oběma smluvními stranami a účinnosti dnem jeho uveřejnění v registru smluv dle zákona č. 340/2015 Sb., o registru smluv ve znění pozdějších předpisů.</w:t>
      </w:r>
      <w:r w:rsidR="007D2DFF">
        <w:t xml:space="preserve"> Zveřejnění dodatku zajistí Objednatel.</w:t>
      </w:r>
    </w:p>
    <w:p w14:paraId="5EB5EC6D" w14:textId="77777777" w:rsidR="00A3792B" w:rsidRPr="0016659E" w:rsidRDefault="00A3792B" w:rsidP="00D905C8">
      <w:pPr>
        <w:pStyle w:val="Odstavecseseznamem"/>
      </w:pPr>
      <w:r w:rsidRPr="008B179E">
        <w:rPr>
          <w:rFonts w:eastAsia="Times New Roman"/>
        </w:rPr>
        <w:t xml:space="preserve">Tento dodatek je vyhotoven </w:t>
      </w:r>
      <w:r w:rsidRPr="0016659E">
        <w:t xml:space="preserve">elektronicky a podepsán zaručeným elektronickým </w:t>
      </w:r>
      <w:r>
        <w:t>podpisem zástupců obou smluvních stran.</w:t>
      </w:r>
    </w:p>
    <w:p w14:paraId="043BF0FC" w14:textId="14DEEBCD" w:rsidR="00A3792B" w:rsidRDefault="00A3792B" w:rsidP="00D905C8">
      <w:pPr>
        <w:pStyle w:val="Odstavecseseznamem"/>
      </w:pPr>
      <w:r w:rsidRPr="008B179E">
        <w:t xml:space="preserve">Smluvní strany prohlašují, že se důkladně seznámily s obsahem tohoto dodatku, kterému zcela rozumí a </w:t>
      </w:r>
      <w:r>
        <w:t xml:space="preserve">který </w:t>
      </w:r>
      <w:r w:rsidRPr="008B179E">
        <w:t>plně vyjadřuje jejich svobodnou a vážnou vůli.</w:t>
      </w:r>
    </w:p>
    <w:p w14:paraId="4708E0FB" w14:textId="4B58DA34" w:rsidR="000E4123" w:rsidRDefault="000E4123" w:rsidP="00D905C8">
      <w:pPr>
        <w:pStyle w:val="Odstavecseseznamem"/>
      </w:pPr>
      <w:r>
        <w:t>Nedílnou součástí tohoto dodatku je:</w:t>
      </w:r>
    </w:p>
    <w:p w14:paraId="2AB7DDA0" w14:textId="51C24295" w:rsidR="000E4123" w:rsidRDefault="000E4123" w:rsidP="000E4123">
      <w:pPr>
        <w:pStyle w:val="Bezmezer"/>
      </w:pPr>
      <w:r>
        <w:t>Příloha č. 1: Specifikace Zařízení a poskytovaných Služeb – dodatek 1</w:t>
      </w:r>
    </w:p>
    <w:p w14:paraId="0A98AFCB" w14:textId="77777777" w:rsidR="00900FF3" w:rsidRDefault="00900FF3" w:rsidP="00900FF3">
      <w:pPr>
        <w:tabs>
          <w:tab w:val="center" w:pos="2552"/>
          <w:tab w:val="center" w:pos="7088"/>
        </w:tabs>
        <w:rPr>
          <w:rFonts w:eastAsia="Times New Roman" w:cs="Arial"/>
        </w:rPr>
      </w:pPr>
      <w:r>
        <w:tab/>
      </w:r>
      <w:r w:rsidRPr="007D2DFF">
        <w:rPr>
          <w:rFonts w:eastAsia="Times New Roman" w:cs="Arial"/>
        </w:rPr>
        <w:t>V Brně dne</w:t>
      </w:r>
      <w:r>
        <w:rPr>
          <w:rFonts w:eastAsia="Times New Roman" w:cs="Arial"/>
        </w:rPr>
        <w:tab/>
      </w:r>
      <w:r w:rsidRPr="007D2DFF">
        <w:rPr>
          <w:rFonts w:eastAsia="Times New Roman" w:cs="Arial"/>
        </w:rPr>
        <w:t>V Brně dne</w:t>
      </w:r>
    </w:p>
    <w:p w14:paraId="1E9CB3B9" w14:textId="77777777" w:rsidR="00900FF3" w:rsidRDefault="00900FF3" w:rsidP="00900FF3">
      <w:pPr>
        <w:tabs>
          <w:tab w:val="center" w:pos="2552"/>
          <w:tab w:val="center" w:pos="7088"/>
        </w:tabs>
        <w:rPr>
          <w:rFonts w:eastAsia="Times New Roman" w:cs="Arial"/>
        </w:rPr>
      </w:pPr>
    </w:p>
    <w:p w14:paraId="7CA783CA" w14:textId="77777777" w:rsidR="00900FF3" w:rsidRDefault="00900FF3" w:rsidP="00900FF3">
      <w:pPr>
        <w:tabs>
          <w:tab w:val="center" w:pos="2552"/>
          <w:tab w:val="center" w:pos="7088"/>
        </w:tabs>
        <w:rPr>
          <w:rFonts w:eastAsia="Times New Roman" w:cs="Arial"/>
        </w:rPr>
      </w:pPr>
    </w:p>
    <w:p w14:paraId="4177D671" w14:textId="77777777" w:rsidR="00900FF3" w:rsidRDefault="00900FF3" w:rsidP="00900FF3">
      <w:pPr>
        <w:tabs>
          <w:tab w:val="center" w:pos="2552"/>
          <w:tab w:val="center" w:pos="7088"/>
        </w:tabs>
        <w:rPr>
          <w:rFonts w:eastAsia="Times New Roman" w:cs="Arial"/>
        </w:rPr>
      </w:pPr>
      <w:r>
        <w:rPr>
          <w:rFonts w:eastAsia="Times New Roman" w:cs="Arial"/>
        </w:rPr>
        <w:tab/>
        <w:t>______________________</w:t>
      </w:r>
      <w:r>
        <w:rPr>
          <w:rFonts w:eastAsia="Times New Roman" w:cs="Arial"/>
        </w:rPr>
        <w:tab/>
        <w:t>___________________</w:t>
      </w:r>
    </w:p>
    <w:p w14:paraId="2D6A82D8" w14:textId="40C4B04E" w:rsidR="00900FF3" w:rsidRDefault="00900FF3" w:rsidP="00900FF3">
      <w:pPr>
        <w:tabs>
          <w:tab w:val="center" w:pos="2552"/>
          <w:tab w:val="center" w:pos="7088"/>
        </w:tabs>
        <w:rPr>
          <w:rFonts w:eastAsia="Times New Roman" w:cs="Arial"/>
        </w:rPr>
      </w:pPr>
      <w:r>
        <w:rPr>
          <w:rFonts w:eastAsia="Times New Roman" w:cs="Arial"/>
        </w:rPr>
        <w:tab/>
        <w:t xml:space="preserve">za </w:t>
      </w:r>
      <w:r w:rsidR="000E4123">
        <w:rPr>
          <w:rFonts w:eastAsia="Times New Roman" w:cs="Arial"/>
        </w:rPr>
        <w:t>Poskytovatele</w:t>
      </w:r>
      <w:r>
        <w:rPr>
          <w:rFonts w:eastAsia="Times New Roman" w:cs="Arial"/>
        </w:rPr>
        <w:tab/>
        <w:t xml:space="preserve">za </w:t>
      </w:r>
      <w:r w:rsidR="000E4123">
        <w:rPr>
          <w:rFonts w:eastAsia="Times New Roman" w:cs="Arial"/>
        </w:rPr>
        <w:t>Objednatele</w:t>
      </w:r>
    </w:p>
    <w:p w14:paraId="6A2A717B" w14:textId="306B34B9" w:rsidR="00900FF3" w:rsidRDefault="00900FF3" w:rsidP="00900FF3">
      <w:pPr>
        <w:tabs>
          <w:tab w:val="center" w:pos="2552"/>
          <w:tab w:val="center" w:pos="7088"/>
        </w:tabs>
        <w:rPr>
          <w:rFonts w:eastAsia="Times New Roman" w:cs="Arial"/>
          <w:b/>
          <w:lang w:eastAsia="ar-SA"/>
        </w:rPr>
      </w:pPr>
      <w:r>
        <w:rPr>
          <w:rFonts w:eastAsia="Times New Roman" w:cs="Arial"/>
        </w:rPr>
        <w:tab/>
      </w:r>
      <w:r w:rsidR="000E4123">
        <w:rPr>
          <w:b/>
          <w:lang w:eastAsia="ar-SA"/>
        </w:rPr>
        <w:t>UNIS COMPUTERS, a.s.</w:t>
      </w:r>
      <w:r>
        <w:rPr>
          <w:rFonts w:eastAsia="Times New Roman" w:cs="Arial"/>
          <w:b/>
          <w:lang w:eastAsia="ar-SA"/>
        </w:rPr>
        <w:tab/>
        <w:t>Fakultní nemocnice Brno</w:t>
      </w:r>
      <w:r>
        <w:rPr>
          <w:rFonts w:eastAsia="Times New Roman" w:cs="Arial"/>
          <w:b/>
          <w:lang w:eastAsia="ar-SA"/>
        </w:rPr>
        <w:tab/>
      </w:r>
    </w:p>
    <w:p w14:paraId="795073CA" w14:textId="4177AB2F" w:rsidR="00900FF3" w:rsidRDefault="00900FF3" w:rsidP="00900FF3">
      <w:pPr>
        <w:tabs>
          <w:tab w:val="center" w:pos="2552"/>
          <w:tab w:val="center" w:pos="7088"/>
        </w:tabs>
        <w:rPr>
          <w:rFonts w:eastAsia="Times New Roman" w:cs="Arial"/>
          <w:lang w:eastAsia="ar-SA"/>
        </w:rPr>
      </w:pPr>
      <w:r w:rsidRPr="001A425C">
        <w:rPr>
          <w:rFonts w:eastAsia="Times New Roman" w:cs="Arial"/>
          <w:lang w:eastAsia="ar-SA"/>
        </w:rPr>
        <w:tab/>
      </w:r>
      <w:r w:rsidR="001A425C" w:rsidRPr="001A425C">
        <w:rPr>
          <w:rFonts w:eastAsia="Times New Roman" w:cs="Arial"/>
          <w:lang w:eastAsia="ar-SA"/>
        </w:rPr>
        <w:t>Ing. Vítězslav Mach</w:t>
      </w:r>
      <w:r w:rsidR="001A425C">
        <w:rPr>
          <w:rFonts w:eastAsia="Times New Roman" w:cs="Arial"/>
          <w:lang w:eastAsia="ar-SA"/>
        </w:rPr>
        <w:t>, člen představenstva</w:t>
      </w:r>
      <w:r>
        <w:rPr>
          <w:rFonts w:eastAsia="Times New Roman" w:cs="Arial"/>
          <w:lang w:eastAsia="ar-SA"/>
        </w:rPr>
        <w:tab/>
        <w:t>MUDr. Ivo Rovný, MBA, ředitel</w:t>
      </w:r>
    </w:p>
    <w:p w14:paraId="1E77131B" w14:textId="77777777" w:rsidR="00900FF3" w:rsidRDefault="00900FF3" w:rsidP="00900FF3">
      <w:pPr>
        <w:tabs>
          <w:tab w:val="center" w:pos="2552"/>
          <w:tab w:val="center" w:pos="7088"/>
        </w:tabs>
        <w:rPr>
          <w:rFonts w:eastAsia="Times New Roman" w:cs="Arial"/>
        </w:rPr>
      </w:pPr>
      <w:r>
        <w:rPr>
          <w:rFonts w:eastAsia="Times New Roman" w:cs="Arial"/>
          <w:lang w:eastAsia="ar-SA"/>
        </w:rPr>
        <w:tab/>
      </w:r>
    </w:p>
    <w:p w14:paraId="5924BD10" w14:textId="77777777" w:rsidR="00900FF3" w:rsidRPr="008B179E" w:rsidRDefault="00900FF3" w:rsidP="00900FF3">
      <w:pPr>
        <w:tabs>
          <w:tab w:val="center" w:pos="2552"/>
          <w:tab w:val="center" w:pos="7088"/>
        </w:tabs>
      </w:pPr>
      <w:r>
        <w:rPr>
          <w:rFonts w:eastAsia="Times New Roman" w:cs="Arial"/>
        </w:rPr>
        <w:tab/>
      </w:r>
      <w:r>
        <w:tab/>
      </w:r>
    </w:p>
    <w:p w14:paraId="7175E8E0" w14:textId="77777777" w:rsidR="00A3792B" w:rsidRPr="008B179E" w:rsidRDefault="00A3792B" w:rsidP="00A3792B">
      <w:pPr>
        <w:ind w:left="720"/>
        <w:contextualSpacing/>
        <w:rPr>
          <w:rFonts w:cs="Arial"/>
          <w:lang w:eastAsia="en-US"/>
        </w:rPr>
      </w:pPr>
    </w:p>
    <w:p w14:paraId="5373BFF3" w14:textId="77777777" w:rsidR="00A3792B" w:rsidRPr="008B179E" w:rsidRDefault="00A3792B" w:rsidP="00A3792B">
      <w:pPr>
        <w:rPr>
          <w:rFonts w:eastAsia="Times New Roman" w:cs="Arial"/>
        </w:rPr>
      </w:pPr>
      <w:r w:rsidRPr="008B179E">
        <w:rPr>
          <w:rFonts w:eastAsia="Times New Roman" w:cs="Arial"/>
        </w:rPr>
        <w:t xml:space="preserve">                        </w:t>
      </w:r>
    </w:p>
    <w:p w14:paraId="1A97C0BF" w14:textId="77777777" w:rsidR="00901CB8" w:rsidRDefault="00A3792B" w:rsidP="00A3792B">
      <w:r w:rsidRPr="008B179E">
        <w:rPr>
          <w:rFonts w:eastAsia="Times New Roman" w:cs="Arial"/>
        </w:rPr>
        <w:t xml:space="preserve">                    </w:t>
      </w:r>
    </w:p>
    <w:sectPr w:rsidR="00901C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55E3" w14:textId="77777777" w:rsidR="00A83E73" w:rsidRDefault="00A83E73" w:rsidP="00ED524E">
      <w:r>
        <w:separator/>
      </w:r>
    </w:p>
  </w:endnote>
  <w:endnote w:type="continuationSeparator" w:id="0">
    <w:p w14:paraId="1FEC69AA" w14:textId="77777777" w:rsidR="00A83E73" w:rsidRDefault="00A83E73" w:rsidP="00ED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0752" w14:textId="77777777" w:rsidR="00A83E73" w:rsidRDefault="00A83E73" w:rsidP="00ED524E">
      <w:r>
        <w:separator/>
      </w:r>
    </w:p>
  </w:footnote>
  <w:footnote w:type="continuationSeparator" w:id="0">
    <w:p w14:paraId="60428860" w14:textId="77777777" w:rsidR="00A83E73" w:rsidRDefault="00A83E73" w:rsidP="00ED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60A"/>
    <w:multiLevelType w:val="hybridMultilevel"/>
    <w:tmpl w:val="156C27C4"/>
    <w:lvl w:ilvl="0" w:tplc="9C584CD6">
      <w:start w:val="1"/>
      <w:numFmt w:val="upperRoman"/>
      <w:lvlText w:val="%1."/>
      <w:lvlJc w:val="left"/>
      <w:pPr>
        <w:ind w:left="1080" w:hanging="720"/>
      </w:pPr>
      <w:rPr>
        <w:rFonts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982488"/>
    <w:multiLevelType w:val="multilevel"/>
    <w:tmpl w:val="7356081A"/>
    <w:lvl w:ilvl="0">
      <w:start w:val="1"/>
      <w:numFmt w:val="upperRoman"/>
      <w:pStyle w:val="Nadpis1"/>
      <w:lvlText w:val="%1."/>
      <w:lvlJc w:val="center"/>
      <w:pPr>
        <w:tabs>
          <w:tab w:val="num" w:pos="567"/>
        </w:tabs>
        <w:ind w:left="567" w:hanging="567"/>
      </w:pPr>
      <w:rPr>
        <w:rFonts w:hint="default"/>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EE1400"/>
    <w:multiLevelType w:val="hybridMultilevel"/>
    <w:tmpl w:val="D5A0E9EA"/>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FD6E5D"/>
    <w:multiLevelType w:val="hybridMultilevel"/>
    <w:tmpl w:val="2580F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2B"/>
    <w:rsid w:val="00085203"/>
    <w:rsid w:val="000C50CD"/>
    <w:rsid w:val="000E4123"/>
    <w:rsid w:val="00172CAE"/>
    <w:rsid w:val="001A425C"/>
    <w:rsid w:val="001D5AD0"/>
    <w:rsid w:val="00205FB7"/>
    <w:rsid w:val="003B2D7D"/>
    <w:rsid w:val="00435E8E"/>
    <w:rsid w:val="004370EC"/>
    <w:rsid w:val="00486E77"/>
    <w:rsid w:val="004953E4"/>
    <w:rsid w:val="004E781C"/>
    <w:rsid w:val="00514E9A"/>
    <w:rsid w:val="00526451"/>
    <w:rsid w:val="005A05B6"/>
    <w:rsid w:val="005E5CF6"/>
    <w:rsid w:val="00643B7E"/>
    <w:rsid w:val="006A5BAB"/>
    <w:rsid w:val="00703884"/>
    <w:rsid w:val="00732EDC"/>
    <w:rsid w:val="007A4472"/>
    <w:rsid w:val="007D2DFF"/>
    <w:rsid w:val="007D4843"/>
    <w:rsid w:val="007E33B2"/>
    <w:rsid w:val="00811476"/>
    <w:rsid w:val="0083492D"/>
    <w:rsid w:val="00834EA8"/>
    <w:rsid w:val="008F4BC4"/>
    <w:rsid w:val="00900FF3"/>
    <w:rsid w:val="00901CB8"/>
    <w:rsid w:val="009E6A2A"/>
    <w:rsid w:val="00A3792B"/>
    <w:rsid w:val="00A83E73"/>
    <w:rsid w:val="00A94F05"/>
    <w:rsid w:val="00AF593B"/>
    <w:rsid w:val="00B20AE2"/>
    <w:rsid w:val="00BC3EFB"/>
    <w:rsid w:val="00C17C3C"/>
    <w:rsid w:val="00C95322"/>
    <w:rsid w:val="00D25E17"/>
    <w:rsid w:val="00D905C8"/>
    <w:rsid w:val="00E9346C"/>
    <w:rsid w:val="00EA67A2"/>
    <w:rsid w:val="00ED5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138F"/>
  <w15:chartTrackingRefBased/>
  <w15:docId w15:val="{22DD1A5C-7247-439C-B758-A711E9AD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C3C"/>
    <w:pPr>
      <w:spacing w:after="0" w:line="240" w:lineRule="auto"/>
      <w:jc w:val="both"/>
    </w:pPr>
    <w:rPr>
      <w:rFonts w:ascii="Arial" w:eastAsia="Calibri" w:hAnsi="Arial" w:cs="Times New Roman"/>
      <w:lang w:eastAsia="cs-CZ"/>
    </w:rPr>
  </w:style>
  <w:style w:type="paragraph" w:styleId="Nadpis1">
    <w:name w:val="heading 1"/>
    <w:basedOn w:val="Normln"/>
    <w:next w:val="Odstavecseseznamem"/>
    <w:link w:val="Nadpis1Char"/>
    <w:uiPriority w:val="9"/>
    <w:qFormat/>
    <w:rsid w:val="004E781C"/>
    <w:pPr>
      <w:numPr>
        <w:numId w:val="4"/>
      </w:numPr>
      <w:spacing w:before="120" w:after="120"/>
      <w:jc w:val="center"/>
      <w:outlineLvl w:val="0"/>
    </w:pPr>
    <w:rPr>
      <w:rFonts w:cs="Arial"/>
      <w:b/>
      <w:bCs/>
      <w:szCs w:val="23"/>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A3792B"/>
  </w:style>
  <w:style w:type="paragraph" w:styleId="Zhlav">
    <w:name w:val="header"/>
    <w:basedOn w:val="Normln"/>
    <w:link w:val="ZhlavChar"/>
    <w:uiPriority w:val="99"/>
    <w:unhideWhenUsed/>
    <w:rsid w:val="00ED524E"/>
    <w:pPr>
      <w:tabs>
        <w:tab w:val="center" w:pos="4536"/>
        <w:tab w:val="right" w:pos="9072"/>
      </w:tabs>
    </w:pPr>
  </w:style>
  <w:style w:type="character" w:customStyle="1" w:styleId="ZhlavChar">
    <w:name w:val="Záhlaví Char"/>
    <w:basedOn w:val="Standardnpsmoodstavce"/>
    <w:link w:val="Zhlav"/>
    <w:uiPriority w:val="99"/>
    <w:rsid w:val="00ED524E"/>
    <w:rPr>
      <w:rFonts w:ascii="Arial" w:eastAsia="Calibri" w:hAnsi="Arial" w:cs="Times New Roman"/>
      <w:lang w:eastAsia="cs-CZ"/>
    </w:rPr>
  </w:style>
  <w:style w:type="paragraph" w:styleId="Zpat">
    <w:name w:val="footer"/>
    <w:basedOn w:val="Normln"/>
    <w:link w:val="ZpatChar"/>
    <w:uiPriority w:val="99"/>
    <w:unhideWhenUsed/>
    <w:rsid w:val="00ED524E"/>
    <w:pPr>
      <w:tabs>
        <w:tab w:val="center" w:pos="4536"/>
        <w:tab w:val="right" w:pos="9072"/>
      </w:tabs>
    </w:pPr>
  </w:style>
  <w:style w:type="character" w:customStyle="1" w:styleId="ZpatChar">
    <w:name w:val="Zápatí Char"/>
    <w:basedOn w:val="Standardnpsmoodstavce"/>
    <w:link w:val="Zpat"/>
    <w:uiPriority w:val="99"/>
    <w:rsid w:val="00ED524E"/>
    <w:rPr>
      <w:rFonts w:ascii="Arial" w:eastAsia="Calibri" w:hAnsi="Arial" w:cs="Times New Roman"/>
      <w:lang w:eastAsia="cs-CZ"/>
    </w:rPr>
  </w:style>
  <w:style w:type="character" w:customStyle="1" w:styleId="Nadpis1Char">
    <w:name w:val="Nadpis 1 Char"/>
    <w:basedOn w:val="Standardnpsmoodstavce"/>
    <w:link w:val="Nadpis1"/>
    <w:uiPriority w:val="9"/>
    <w:rsid w:val="004E781C"/>
    <w:rPr>
      <w:rFonts w:ascii="Arial" w:eastAsia="Calibri" w:hAnsi="Arial" w:cs="Arial"/>
      <w:b/>
      <w:bCs/>
      <w:szCs w:val="23"/>
    </w:rPr>
  </w:style>
  <w:style w:type="paragraph" w:styleId="Odstavecseseznamem">
    <w:name w:val="List Paragraph"/>
    <w:basedOn w:val="Normln"/>
    <w:uiPriority w:val="34"/>
    <w:qFormat/>
    <w:rsid w:val="007E33B2"/>
    <w:pPr>
      <w:numPr>
        <w:ilvl w:val="1"/>
        <w:numId w:val="4"/>
      </w:numPr>
      <w:spacing w:after="120"/>
    </w:pPr>
  </w:style>
  <w:style w:type="paragraph" w:styleId="Bezmezer">
    <w:name w:val="No Spacing"/>
    <w:uiPriority w:val="1"/>
    <w:qFormat/>
    <w:rsid w:val="004E781C"/>
    <w:pPr>
      <w:numPr>
        <w:ilvl w:val="2"/>
        <w:numId w:val="4"/>
      </w:numPr>
      <w:spacing w:after="120" w:line="240" w:lineRule="auto"/>
      <w:jc w:val="both"/>
    </w:pPr>
    <w:rPr>
      <w:rFonts w:ascii="Arial" w:eastAsia="Calibri" w:hAnsi="Arial" w:cs="Times New Roman"/>
      <w:lang w:eastAsia="cs-CZ"/>
    </w:rPr>
  </w:style>
  <w:style w:type="character" w:styleId="Odkaznakoment">
    <w:name w:val="annotation reference"/>
    <w:basedOn w:val="Standardnpsmoodstavce"/>
    <w:uiPriority w:val="99"/>
    <w:semiHidden/>
    <w:unhideWhenUsed/>
    <w:rsid w:val="009E6A2A"/>
    <w:rPr>
      <w:sz w:val="16"/>
      <w:szCs w:val="16"/>
    </w:rPr>
  </w:style>
  <w:style w:type="paragraph" w:styleId="Textkomente">
    <w:name w:val="annotation text"/>
    <w:basedOn w:val="Normln"/>
    <w:link w:val="TextkomenteChar"/>
    <w:uiPriority w:val="99"/>
    <w:semiHidden/>
    <w:unhideWhenUsed/>
    <w:rsid w:val="009E6A2A"/>
    <w:rPr>
      <w:sz w:val="20"/>
      <w:szCs w:val="20"/>
    </w:rPr>
  </w:style>
  <w:style w:type="character" w:customStyle="1" w:styleId="TextkomenteChar">
    <w:name w:val="Text komentáře Char"/>
    <w:basedOn w:val="Standardnpsmoodstavce"/>
    <w:link w:val="Textkomente"/>
    <w:uiPriority w:val="99"/>
    <w:semiHidden/>
    <w:rsid w:val="009E6A2A"/>
    <w:rPr>
      <w:rFonts w:ascii="Arial" w:eastAsia="Calibri"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6A2A"/>
    <w:rPr>
      <w:b/>
      <w:bCs/>
    </w:rPr>
  </w:style>
  <w:style w:type="character" w:customStyle="1" w:styleId="PedmtkomenteChar">
    <w:name w:val="Předmět komentáře Char"/>
    <w:basedOn w:val="TextkomenteChar"/>
    <w:link w:val="Pedmtkomente"/>
    <w:uiPriority w:val="99"/>
    <w:semiHidden/>
    <w:rsid w:val="009E6A2A"/>
    <w:rPr>
      <w:rFonts w:ascii="Arial" w:eastAsia="Calibri" w:hAnsi="Arial" w:cs="Times New Roman"/>
      <w:b/>
      <w:bCs/>
      <w:sz w:val="20"/>
      <w:szCs w:val="20"/>
      <w:lang w:eastAsia="cs-CZ"/>
    </w:rPr>
  </w:style>
  <w:style w:type="paragraph" w:styleId="Textbubliny">
    <w:name w:val="Balloon Text"/>
    <w:basedOn w:val="Normln"/>
    <w:link w:val="TextbublinyChar"/>
    <w:uiPriority w:val="99"/>
    <w:semiHidden/>
    <w:unhideWhenUsed/>
    <w:rsid w:val="009E6A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6A2A"/>
    <w:rPr>
      <w:rFonts w:ascii="Segoe UI" w:eastAsia="Calibri" w:hAnsi="Segoe UI" w:cs="Segoe UI"/>
      <w:sz w:val="18"/>
      <w:szCs w:val="18"/>
      <w:lang w:eastAsia="cs-CZ"/>
    </w:rPr>
  </w:style>
  <w:style w:type="paragraph" w:styleId="Nzev">
    <w:name w:val="Title"/>
    <w:basedOn w:val="Normln"/>
    <w:next w:val="Normln"/>
    <w:link w:val="NzevChar"/>
    <w:uiPriority w:val="10"/>
    <w:qFormat/>
    <w:rsid w:val="005A05B6"/>
    <w:pPr>
      <w:jc w:val="center"/>
    </w:pPr>
    <w:rPr>
      <w:rFonts w:cs="Arial"/>
      <w:b/>
      <w:caps/>
    </w:rPr>
  </w:style>
  <w:style w:type="character" w:customStyle="1" w:styleId="NzevChar">
    <w:name w:val="Název Char"/>
    <w:basedOn w:val="Standardnpsmoodstavce"/>
    <w:link w:val="Nzev"/>
    <w:uiPriority w:val="10"/>
    <w:rsid w:val="005A05B6"/>
    <w:rPr>
      <w:rFonts w:ascii="Arial" w:eastAsia="Calibri" w:hAnsi="Arial" w:cs="Arial"/>
      <w:b/>
      <w:cap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59363">
      <w:bodyDiv w:val="1"/>
      <w:marLeft w:val="0"/>
      <w:marRight w:val="0"/>
      <w:marTop w:val="0"/>
      <w:marBottom w:val="0"/>
      <w:divBdr>
        <w:top w:val="none" w:sz="0" w:space="0" w:color="auto"/>
        <w:left w:val="none" w:sz="0" w:space="0" w:color="auto"/>
        <w:bottom w:val="none" w:sz="0" w:space="0" w:color="auto"/>
        <w:right w:val="none" w:sz="0" w:space="0" w:color="auto"/>
      </w:divBdr>
      <w:divsChild>
        <w:div w:id="4726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481</Words>
  <Characters>2841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Láníčková Kateřina</dc:creator>
  <cp:keywords/>
  <dc:description/>
  <cp:lastModifiedBy>Jiří Michálek</cp:lastModifiedBy>
  <cp:revision>21</cp:revision>
  <dcterms:created xsi:type="dcterms:W3CDTF">2022-10-25T10:00:00Z</dcterms:created>
  <dcterms:modified xsi:type="dcterms:W3CDTF">2025-07-04T10:51:00Z</dcterms:modified>
</cp:coreProperties>
</file>