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4D37C3">
        <w:rPr>
          <w:b/>
          <w:caps/>
          <w:sz w:val="40"/>
          <w:szCs w:val="40"/>
        </w:rPr>
        <w:t>10033/25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4D37C3" w:rsidRPr="004D37C3" w:rsidRDefault="004D37C3" w:rsidP="004D37C3">
            <w:pPr>
              <w:shd w:val="clear" w:color="auto" w:fill="FFFFFF" w:themeFill="background1"/>
              <w:spacing w:after="120"/>
              <w:jc w:val="both"/>
            </w:pPr>
          </w:p>
          <w:p w:rsidR="004D37C3" w:rsidRDefault="004D37C3" w:rsidP="004D37C3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Truhlářství David Mlejnek</w:t>
            </w:r>
          </w:p>
          <w:p w:rsidR="004D37C3" w:rsidRDefault="004D37C3" w:rsidP="004D37C3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Zeyerovo nábřeží 265</w:t>
            </w:r>
          </w:p>
          <w:p w:rsidR="004D37C3" w:rsidRDefault="004D37C3" w:rsidP="004D37C3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386 01 Strakonice</w:t>
            </w:r>
          </w:p>
          <w:p w:rsidR="004D37C3" w:rsidRDefault="004D37C3" w:rsidP="004D37C3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 xml:space="preserve">IČ </w:t>
            </w:r>
            <w:r w:rsidRPr="0058040D">
              <w:rPr>
                <w:rStyle w:val="tsubjname"/>
                <w:b/>
              </w:rPr>
              <w:t>73567108</w:t>
            </w:r>
          </w:p>
          <w:p w:rsidR="004D37C3" w:rsidRPr="004D37C3" w:rsidRDefault="004D37C3" w:rsidP="004D37C3">
            <w:pPr>
              <w:shd w:val="clear" w:color="auto" w:fill="FFFFFF" w:themeFill="background1"/>
              <w:spacing w:after="120"/>
              <w:jc w:val="both"/>
            </w:pPr>
          </w:p>
          <w:p w:rsidR="004D37C3" w:rsidRDefault="004D37C3" w:rsidP="00920BEF">
            <w:pPr>
              <w:shd w:val="clear" w:color="auto" w:fill="FFFFFF" w:themeFill="background1"/>
              <w:spacing w:after="120"/>
              <w:jc w:val="both"/>
            </w:pP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EC461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vč.</w:t>
            </w:r>
            <w:r w:rsidR="00EC0293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B7795D">
        <w:trPr>
          <w:trHeight w:val="70"/>
        </w:trPr>
        <w:tc>
          <w:tcPr>
            <w:tcW w:w="5506" w:type="dxa"/>
          </w:tcPr>
          <w:p w:rsidR="00B5077F" w:rsidRPr="00D20F84" w:rsidRDefault="004D37C3" w:rsidP="004D37C3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Stůl do odborné </w:t>
            </w:r>
            <w:bookmarkStart w:id="0" w:name="_GoBack"/>
            <w:bookmarkEnd w:id="0"/>
            <w:r>
              <w:rPr>
                <w:b/>
              </w:rPr>
              <w:t>učebny VT1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4D37C3" w:rsidP="00C23121">
            <w:pPr>
              <w:rPr>
                <w:b/>
              </w:rPr>
            </w:pPr>
            <w:r>
              <w:rPr>
                <w:color w:val="000000"/>
              </w:rPr>
              <w:t>62 073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4D37C3">
        <w:t>7. 7. 2025</w:t>
      </w:r>
    </w:p>
    <w:p w:rsidR="00777394" w:rsidRDefault="00DD17F7" w:rsidP="00F069F9">
      <w:pPr>
        <w:jc w:val="both"/>
      </w:pPr>
      <w:r>
        <w:t xml:space="preserve">Termín dodání: </w:t>
      </w:r>
      <w:r w:rsidR="004D37C3">
        <w:t>31. 8. 2025</w:t>
      </w: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BC" w:rsidRDefault="00724FBC">
      <w:r>
        <w:separator/>
      </w:r>
    </w:p>
  </w:endnote>
  <w:endnote w:type="continuationSeparator" w:id="0">
    <w:p w:rsidR="00724FBC" w:rsidRDefault="0072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BC" w:rsidRDefault="00724FBC">
      <w:r>
        <w:separator/>
      </w:r>
    </w:p>
  </w:footnote>
  <w:footnote w:type="continuationSeparator" w:id="0">
    <w:p w:rsidR="00724FBC" w:rsidRDefault="00724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724FBC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20FFE"/>
    <w:rsid w:val="00034774"/>
    <w:rsid w:val="000354B0"/>
    <w:rsid w:val="00051450"/>
    <w:rsid w:val="00051F4D"/>
    <w:rsid w:val="00084527"/>
    <w:rsid w:val="000C70A0"/>
    <w:rsid w:val="00111F08"/>
    <w:rsid w:val="001168E7"/>
    <w:rsid w:val="00121946"/>
    <w:rsid w:val="0012547A"/>
    <w:rsid w:val="001444F2"/>
    <w:rsid w:val="001B4932"/>
    <w:rsid w:val="001C0FF5"/>
    <w:rsid w:val="001D01D4"/>
    <w:rsid w:val="001D2083"/>
    <w:rsid w:val="002130FC"/>
    <w:rsid w:val="00216A28"/>
    <w:rsid w:val="00231C43"/>
    <w:rsid w:val="00235551"/>
    <w:rsid w:val="00242135"/>
    <w:rsid w:val="00256F20"/>
    <w:rsid w:val="002D0C34"/>
    <w:rsid w:val="002D58BB"/>
    <w:rsid w:val="002E1221"/>
    <w:rsid w:val="00305572"/>
    <w:rsid w:val="00370F6A"/>
    <w:rsid w:val="00393966"/>
    <w:rsid w:val="00396233"/>
    <w:rsid w:val="003A48D2"/>
    <w:rsid w:val="003B5F93"/>
    <w:rsid w:val="003C5433"/>
    <w:rsid w:val="003D7E4E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4D37C3"/>
    <w:rsid w:val="00500D5F"/>
    <w:rsid w:val="0050139A"/>
    <w:rsid w:val="00533D0A"/>
    <w:rsid w:val="00546CED"/>
    <w:rsid w:val="005513AE"/>
    <w:rsid w:val="00555F3F"/>
    <w:rsid w:val="0056164A"/>
    <w:rsid w:val="00562537"/>
    <w:rsid w:val="005638B6"/>
    <w:rsid w:val="0058040D"/>
    <w:rsid w:val="00590A67"/>
    <w:rsid w:val="005C0D35"/>
    <w:rsid w:val="005D268D"/>
    <w:rsid w:val="005E150F"/>
    <w:rsid w:val="005F1984"/>
    <w:rsid w:val="005F5586"/>
    <w:rsid w:val="00600341"/>
    <w:rsid w:val="00612C73"/>
    <w:rsid w:val="006138CB"/>
    <w:rsid w:val="00633B2B"/>
    <w:rsid w:val="00637839"/>
    <w:rsid w:val="006542B9"/>
    <w:rsid w:val="00661130"/>
    <w:rsid w:val="006C377C"/>
    <w:rsid w:val="006E7F45"/>
    <w:rsid w:val="006F0BA4"/>
    <w:rsid w:val="007119F2"/>
    <w:rsid w:val="00717121"/>
    <w:rsid w:val="00724FBC"/>
    <w:rsid w:val="0072743F"/>
    <w:rsid w:val="00731872"/>
    <w:rsid w:val="00736491"/>
    <w:rsid w:val="00740765"/>
    <w:rsid w:val="00753F68"/>
    <w:rsid w:val="00770CC5"/>
    <w:rsid w:val="00777394"/>
    <w:rsid w:val="00784CC4"/>
    <w:rsid w:val="00793DA0"/>
    <w:rsid w:val="007A281B"/>
    <w:rsid w:val="007B3A27"/>
    <w:rsid w:val="007C663C"/>
    <w:rsid w:val="007C6C55"/>
    <w:rsid w:val="007D3E67"/>
    <w:rsid w:val="007F2291"/>
    <w:rsid w:val="008223F3"/>
    <w:rsid w:val="00825AF4"/>
    <w:rsid w:val="00832251"/>
    <w:rsid w:val="008431B8"/>
    <w:rsid w:val="008510A6"/>
    <w:rsid w:val="0088634D"/>
    <w:rsid w:val="00890776"/>
    <w:rsid w:val="008B59EC"/>
    <w:rsid w:val="008C6082"/>
    <w:rsid w:val="008D4982"/>
    <w:rsid w:val="008E2F77"/>
    <w:rsid w:val="008E5F2F"/>
    <w:rsid w:val="008E68B7"/>
    <w:rsid w:val="009025BE"/>
    <w:rsid w:val="009114CD"/>
    <w:rsid w:val="00911BF9"/>
    <w:rsid w:val="00920BEF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048ED"/>
    <w:rsid w:val="00A21B23"/>
    <w:rsid w:val="00A36B77"/>
    <w:rsid w:val="00A472C5"/>
    <w:rsid w:val="00A62361"/>
    <w:rsid w:val="00A71659"/>
    <w:rsid w:val="00A83BE8"/>
    <w:rsid w:val="00A8471C"/>
    <w:rsid w:val="00A93E44"/>
    <w:rsid w:val="00A944F7"/>
    <w:rsid w:val="00AA534F"/>
    <w:rsid w:val="00AB4647"/>
    <w:rsid w:val="00AD1312"/>
    <w:rsid w:val="00AD6060"/>
    <w:rsid w:val="00AD7385"/>
    <w:rsid w:val="00B0708D"/>
    <w:rsid w:val="00B23297"/>
    <w:rsid w:val="00B3344E"/>
    <w:rsid w:val="00B41524"/>
    <w:rsid w:val="00B46FC6"/>
    <w:rsid w:val="00B5077F"/>
    <w:rsid w:val="00B644BC"/>
    <w:rsid w:val="00B72211"/>
    <w:rsid w:val="00B72A0E"/>
    <w:rsid w:val="00B73DE8"/>
    <w:rsid w:val="00B7795D"/>
    <w:rsid w:val="00B96D43"/>
    <w:rsid w:val="00BB6AFC"/>
    <w:rsid w:val="00BC2E79"/>
    <w:rsid w:val="00BD4484"/>
    <w:rsid w:val="00C077F8"/>
    <w:rsid w:val="00C23121"/>
    <w:rsid w:val="00C3616F"/>
    <w:rsid w:val="00C452AD"/>
    <w:rsid w:val="00C65290"/>
    <w:rsid w:val="00C67435"/>
    <w:rsid w:val="00C77971"/>
    <w:rsid w:val="00C81ABD"/>
    <w:rsid w:val="00C94A66"/>
    <w:rsid w:val="00CA4092"/>
    <w:rsid w:val="00CD4A74"/>
    <w:rsid w:val="00CE5634"/>
    <w:rsid w:val="00CF6975"/>
    <w:rsid w:val="00D0498B"/>
    <w:rsid w:val="00D20F84"/>
    <w:rsid w:val="00D30BFF"/>
    <w:rsid w:val="00D41D91"/>
    <w:rsid w:val="00D71EF9"/>
    <w:rsid w:val="00D738D1"/>
    <w:rsid w:val="00D9655A"/>
    <w:rsid w:val="00DC0969"/>
    <w:rsid w:val="00DD17F7"/>
    <w:rsid w:val="00DD2686"/>
    <w:rsid w:val="00DF2D5A"/>
    <w:rsid w:val="00DF7C2F"/>
    <w:rsid w:val="00E235C5"/>
    <w:rsid w:val="00E46F3A"/>
    <w:rsid w:val="00E660D0"/>
    <w:rsid w:val="00E86581"/>
    <w:rsid w:val="00E872A1"/>
    <w:rsid w:val="00EC0293"/>
    <w:rsid w:val="00EC0675"/>
    <w:rsid w:val="00EC4617"/>
    <w:rsid w:val="00EC4867"/>
    <w:rsid w:val="00EE59DD"/>
    <w:rsid w:val="00EF0902"/>
    <w:rsid w:val="00F0417D"/>
    <w:rsid w:val="00F069F9"/>
    <w:rsid w:val="00F20B4F"/>
    <w:rsid w:val="00F61D48"/>
    <w:rsid w:val="00F77278"/>
    <w:rsid w:val="00F90105"/>
    <w:rsid w:val="00FA13F6"/>
    <w:rsid w:val="00FA2203"/>
    <w:rsid w:val="00FA2229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  <w:style w:type="paragraph" w:styleId="Pokraovnseznamu">
    <w:name w:val="List Continue"/>
    <w:basedOn w:val="Normln"/>
    <w:unhideWhenUsed/>
    <w:rsid w:val="00920BEF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657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2025-07-07T12:03:00Z</cp:lastPrinted>
  <dcterms:created xsi:type="dcterms:W3CDTF">2025-07-07T12:04:00Z</dcterms:created>
  <dcterms:modified xsi:type="dcterms:W3CDTF">2025-07-07T12:04:00Z</dcterms:modified>
</cp:coreProperties>
</file>