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82F8" w14:textId="1BF6CAFA" w:rsidR="0033787B" w:rsidRPr="00A45559" w:rsidRDefault="0033787B" w:rsidP="005A7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Pr="00EF49C4">
        <w:rPr>
          <w:rFonts w:ascii="Arial" w:hAnsi="Arial" w:cs="Arial"/>
          <w:sz w:val="22"/>
          <w:szCs w:val="22"/>
        </w:rPr>
        <w:t xml:space="preserve">   </w:t>
      </w:r>
      <w:r w:rsidRPr="00A45559">
        <w:rPr>
          <w:rFonts w:ascii="Arial" w:hAnsi="Arial" w:cs="Arial"/>
          <w:sz w:val="22"/>
          <w:szCs w:val="22"/>
        </w:rPr>
        <w:t xml:space="preserve">Č.j. </w:t>
      </w:r>
      <w:r w:rsidR="00A45559" w:rsidRPr="00A45559">
        <w:rPr>
          <w:rFonts w:ascii="Arial" w:hAnsi="Arial" w:cs="Arial"/>
          <w:sz w:val="22"/>
          <w:szCs w:val="22"/>
        </w:rPr>
        <w:t>SPU 216133/2025</w:t>
      </w:r>
    </w:p>
    <w:p w14:paraId="6D02F7D7" w14:textId="459AA984" w:rsidR="00EF49C4" w:rsidRPr="00EF49C4" w:rsidRDefault="00EF49C4" w:rsidP="005A7FD6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A455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UID: </w:t>
      </w:r>
      <w:r w:rsidR="00A45559" w:rsidRPr="00A45559">
        <w:rPr>
          <w:rFonts w:ascii="Arial" w:hAnsi="Arial" w:cs="Arial"/>
          <w:sz w:val="22"/>
          <w:szCs w:val="22"/>
        </w:rPr>
        <w:t>spuess98013186</w:t>
      </w:r>
    </w:p>
    <w:p w14:paraId="62E2C0FB" w14:textId="77777777" w:rsidR="0033787B" w:rsidRDefault="0033787B" w:rsidP="005A7FD6">
      <w:pPr>
        <w:rPr>
          <w:rFonts w:ascii="Arial" w:hAnsi="Arial" w:cs="Arial"/>
          <w:b/>
          <w:bCs/>
          <w:sz w:val="22"/>
          <w:szCs w:val="22"/>
        </w:rPr>
      </w:pPr>
    </w:p>
    <w:p w14:paraId="6C44C951" w14:textId="4A420C68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EC07A9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6AEEB32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625B304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5F575F91" w14:textId="2D75596F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D30FFD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35FA26BA" w14:textId="77777777" w:rsidR="005A7FD6" w:rsidRPr="00BB6E07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58AC7A5F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DF6F51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75BE6A56" w14:textId="77777777" w:rsidR="005A7FD6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25026572" w14:textId="05AECCD0" w:rsidR="008436C6" w:rsidRDefault="00CF39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F40528" w14:textId="77777777" w:rsidR="00CF39DE" w:rsidRPr="001A0AD8" w:rsidRDefault="00CF39DE">
      <w:pPr>
        <w:jc w:val="both"/>
        <w:rPr>
          <w:rFonts w:ascii="Arial" w:hAnsi="Arial" w:cs="Arial"/>
          <w:sz w:val="16"/>
          <w:szCs w:val="16"/>
        </w:rPr>
      </w:pPr>
    </w:p>
    <w:p w14:paraId="67FA9829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3AC3D41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51B6B0B7" w14:textId="77777777" w:rsidR="008436C6" w:rsidRPr="0031475F" w:rsidRDefault="008436C6">
      <w:pPr>
        <w:jc w:val="both"/>
        <w:rPr>
          <w:rFonts w:ascii="Arial" w:hAnsi="Arial" w:cs="Arial"/>
          <w:sz w:val="16"/>
          <w:szCs w:val="16"/>
        </w:rPr>
      </w:pPr>
    </w:p>
    <w:p w14:paraId="68A64EF8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4F306EE9" w14:textId="775D1A7E" w:rsidR="008436C6" w:rsidRPr="0031475F" w:rsidRDefault="008436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183EEFD" w14:textId="77777777" w:rsidR="009529AA" w:rsidRPr="006E7E3A" w:rsidRDefault="009529AA" w:rsidP="009529A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Agro MONET, a.s.</w:t>
      </w:r>
    </w:p>
    <w:p w14:paraId="3D74182F" w14:textId="77777777" w:rsidR="009529AA" w:rsidRPr="006E7E3A" w:rsidRDefault="009529AA" w:rsidP="009529A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200, Moutnice, PSČ 664 55</w:t>
      </w:r>
    </w:p>
    <w:p w14:paraId="29D0865D" w14:textId="77777777" w:rsidR="009529AA" w:rsidRDefault="009529AA" w:rsidP="009529A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3FBF6112" w14:textId="77777777" w:rsidR="009529AA" w:rsidRDefault="009529AA" w:rsidP="009529A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2BFBCDBA" w14:textId="77777777" w:rsidR="009529AA" w:rsidRPr="006E7E3A" w:rsidRDefault="009529AA" w:rsidP="009529A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B, vložka 1998</w:t>
      </w:r>
    </w:p>
    <w:p w14:paraId="76101868" w14:textId="77777777" w:rsidR="009529AA" w:rsidRDefault="009529AA" w:rsidP="009529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Slaviša Zarić – člen představenstva</w:t>
      </w:r>
    </w:p>
    <w:p w14:paraId="628544B1" w14:textId="77777777" w:rsidR="009529AA" w:rsidRDefault="009529AA" w:rsidP="009529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2DA91E55" w14:textId="77777777" w:rsidR="009529AA" w:rsidRDefault="009529AA" w:rsidP="009529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194547222/0600</w:t>
      </w:r>
    </w:p>
    <w:p w14:paraId="5D08E2AD" w14:textId="77777777" w:rsidR="00D30FFD" w:rsidRPr="001A0AD8" w:rsidRDefault="00D30FFD">
      <w:pPr>
        <w:pStyle w:val="Zkladntext31"/>
        <w:rPr>
          <w:rFonts w:ascii="Arial" w:hAnsi="Arial" w:cs="Arial"/>
          <w:sz w:val="16"/>
          <w:szCs w:val="16"/>
        </w:rPr>
      </w:pPr>
    </w:p>
    <w:p w14:paraId="5BE76495" w14:textId="3F488AFD" w:rsidR="008436C6" w:rsidRDefault="008436C6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70A90BA" w14:textId="77777777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4B5F1F4A" w14:textId="77777777" w:rsidR="008436C6" w:rsidRPr="001A0AD8" w:rsidRDefault="008436C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1B402D0E" w14:textId="10EC5FD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77E833C0" w14:textId="77777777" w:rsidR="001E6308" w:rsidRPr="001E6308" w:rsidRDefault="001E6308">
      <w:pPr>
        <w:pStyle w:val="Nadpis2"/>
      </w:pPr>
    </w:p>
    <w:p w14:paraId="7EF8EDDB" w14:textId="738CB42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2EC9E42B" w14:textId="7A76729D" w:rsidR="00D0140B" w:rsidRPr="00D0140B" w:rsidRDefault="00D0140B" w:rsidP="00D0140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D0140B">
        <w:rPr>
          <w:rFonts w:ascii="Arial" w:hAnsi="Arial" w:cs="Arial"/>
          <w:b/>
          <w:sz w:val="32"/>
          <w:szCs w:val="32"/>
        </w:rPr>
        <w:t xml:space="preserve">č. </w:t>
      </w:r>
      <w:r w:rsidR="009529AA">
        <w:rPr>
          <w:rFonts w:ascii="Arial" w:hAnsi="Arial" w:cs="Arial"/>
          <w:b/>
          <w:sz w:val="32"/>
          <w:szCs w:val="32"/>
        </w:rPr>
        <w:t>60</w:t>
      </w:r>
      <w:r w:rsidR="009D5166">
        <w:rPr>
          <w:rFonts w:ascii="Arial" w:hAnsi="Arial" w:cs="Arial"/>
          <w:b/>
          <w:sz w:val="32"/>
          <w:szCs w:val="32"/>
        </w:rPr>
        <w:t>N2</w:t>
      </w:r>
      <w:r w:rsidR="00D30FFD">
        <w:rPr>
          <w:rFonts w:ascii="Arial" w:hAnsi="Arial" w:cs="Arial"/>
          <w:b/>
          <w:sz w:val="32"/>
          <w:szCs w:val="32"/>
        </w:rPr>
        <w:t>5</w:t>
      </w:r>
      <w:r w:rsidRPr="00D0140B">
        <w:rPr>
          <w:rFonts w:ascii="Arial" w:hAnsi="Arial" w:cs="Arial"/>
          <w:b/>
          <w:sz w:val="32"/>
          <w:szCs w:val="32"/>
        </w:rPr>
        <w:t>/23</w:t>
      </w:r>
    </w:p>
    <w:p w14:paraId="124317F8" w14:textId="77777777" w:rsidR="008436C6" w:rsidRDefault="008436C6">
      <w:pPr>
        <w:jc w:val="center"/>
        <w:rPr>
          <w:rFonts w:ascii="Arial" w:hAnsi="Arial" w:cs="Arial"/>
          <w:b/>
          <w:sz w:val="22"/>
          <w:szCs w:val="22"/>
        </w:rPr>
      </w:pPr>
    </w:p>
    <w:p w14:paraId="310B444F" w14:textId="77777777" w:rsidR="00D65C20" w:rsidRDefault="00D65C20">
      <w:pPr>
        <w:jc w:val="center"/>
        <w:rPr>
          <w:rFonts w:ascii="Arial" w:hAnsi="Arial" w:cs="Arial"/>
          <w:b/>
          <w:sz w:val="22"/>
          <w:szCs w:val="22"/>
        </w:rPr>
      </w:pPr>
    </w:p>
    <w:p w14:paraId="6E4B0174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4E83B4A1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05E26" w14:textId="77777777" w:rsidR="00D65C20" w:rsidRDefault="00D65C20" w:rsidP="00D65C20">
      <w:pPr>
        <w:jc w:val="both"/>
        <w:rPr>
          <w:rFonts w:ascii="Arial" w:hAnsi="Arial" w:cs="Arial"/>
          <w:sz w:val="22"/>
          <w:szCs w:val="22"/>
        </w:rPr>
      </w:pPr>
      <w:r w:rsidRPr="00BE2E2E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e</w:t>
      </w:r>
      <w:r w:rsidRPr="00BE2E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zemědělskými </w:t>
      </w:r>
      <w:r w:rsidRPr="00BE2E2E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y specifikovanými </w:t>
      </w:r>
      <w:r w:rsidRPr="002F14ED">
        <w:rPr>
          <w:rFonts w:ascii="Arial" w:hAnsi="Arial" w:cs="Arial"/>
          <w:b/>
          <w:bCs/>
          <w:sz w:val="22"/>
          <w:szCs w:val="22"/>
        </w:rPr>
        <w:t>v příloze č. 1 této smlouvy (výpis smlouvy</w:t>
      </w:r>
      <w:r>
        <w:rPr>
          <w:rFonts w:ascii="Arial" w:hAnsi="Arial" w:cs="Arial"/>
          <w:sz w:val="22"/>
          <w:szCs w:val="22"/>
        </w:rPr>
        <w:t xml:space="preserve">) </w:t>
      </w:r>
      <w:r w:rsidRPr="00BE2E2E">
        <w:rPr>
          <w:rFonts w:ascii="Arial" w:hAnsi="Arial" w:cs="Arial"/>
          <w:sz w:val="22"/>
          <w:szCs w:val="22"/>
        </w:rPr>
        <w:t>veden</w:t>
      </w:r>
      <w:r>
        <w:rPr>
          <w:rFonts w:ascii="Arial" w:hAnsi="Arial" w:cs="Arial"/>
          <w:sz w:val="22"/>
          <w:szCs w:val="22"/>
        </w:rPr>
        <w:t>ými</w:t>
      </w:r>
      <w:r w:rsidRPr="00BE2E2E">
        <w:rPr>
          <w:rFonts w:ascii="Arial" w:hAnsi="Arial" w:cs="Arial"/>
          <w:sz w:val="22"/>
          <w:szCs w:val="22"/>
        </w:rPr>
        <w:t xml:space="preserve"> u Katastrálního úřadu pro Jihomoravský kraj, Katastrálního pracoviště Brno-venkov</w:t>
      </w:r>
      <w:r>
        <w:rPr>
          <w:rFonts w:ascii="Arial" w:hAnsi="Arial" w:cs="Arial"/>
          <w:sz w:val="22"/>
          <w:szCs w:val="22"/>
        </w:rPr>
        <w:t>.</w:t>
      </w:r>
    </w:p>
    <w:p w14:paraId="6758C57F" w14:textId="77777777" w:rsidR="00D65C20" w:rsidRPr="00692A8A" w:rsidRDefault="00D65C20" w:rsidP="00D65C20">
      <w:pPr>
        <w:jc w:val="both"/>
        <w:rPr>
          <w:rFonts w:ascii="Arial" w:hAnsi="Arial" w:cs="Arial"/>
          <w:sz w:val="8"/>
          <w:szCs w:val="8"/>
        </w:rPr>
      </w:pPr>
    </w:p>
    <w:p w14:paraId="539D9657" w14:textId="77777777" w:rsidR="00D65C20" w:rsidRPr="00692A8A" w:rsidRDefault="00D65C20" w:rsidP="00D65C20">
      <w:pPr>
        <w:jc w:val="both"/>
        <w:rPr>
          <w:rFonts w:ascii="Arial" w:hAnsi="Arial" w:cs="Arial"/>
          <w:sz w:val="8"/>
          <w:szCs w:val="8"/>
        </w:rPr>
      </w:pPr>
    </w:p>
    <w:p w14:paraId="5F9D7573" w14:textId="77777777" w:rsidR="00D65C20" w:rsidRDefault="00D65C20" w:rsidP="00D65C2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Nedílnou součástí této smlouvy je grafické zobrazení částí předmětu pachtu, které </w:t>
      </w:r>
      <w:proofErr w:type="gramStart"/>
      <w:r>
        <w:rPr>
          <w:rFonts w:ascii="Arial" w:hAnsi="Arial" w:cs="Arial"/>
          <w:i w:val="0"/>
          <w:iCs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 xml:space="preserve"> přílohu č. 2 této smlouvy. Výpočet pachtovného je uveden v příloze č.1 – výpis smlouvy.</w:t>
      </w:r>
    </w:p>
    <w:p w14:paraId="2F125F14" w14:textId="77777777" w:rsidR="00D65C20" w:rsidRDefault="00D65C20" w:rsidP="00D65C2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14:paraId="61241697" w14:textId="77777777" w:rsidR="005D4F22" w:rsidRDefault="005D4F22" w:rsidP="005D4F22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40838728" w14:textId="77777777" w:rsidR="005D4F22" w:rsidRDefault="005D4F22" w:rsidP="005D4F22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0E4DD61" w14:textId="4B1FAAEB" w:rsidR="005D4F22" w:rsidRDefault="005D4F22" w:rsidP="005D4F22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>Pachtýř bere na vědomí, že pozem</w:t>
      </w:r>
      <w:r w:rsidR="007D5360">
        <w:rPr>
          <w:iCs/>
          <w:sz w:val="22"/>
          <w:szCs w:val="22"/>
        </w:rPr>
        <w:t>ky</w:t>
      </w:r>
      <w:r>
        <w:rPr>
          <w:iCs/>
          <w:sz w:val="22"/>
          <w:szCs w:val="22"/>
        </w:rPr>
        <w:t xml:space="preserve"> uveden</w:t>
      </w:r>
      <w:r w:rsidR="007D5360">
        <w:rPr>
          <w:iCs/>
          <w:sz w:val="22"/>
          <w:szCs w:val="22"/>
        </w:rPr>
        <w:t>é</w:t>
      </w:r>
      <w:r>
        <w:rPr>
          <w:iCs/>
          <w:sz w:val="22"/>
          <w:szCs w:val="22"/>
        </w:rPr>
        <w:t xml:space="preserve"> v čl. I j</w:t>
      </w:r>
      <w:r w:rsidR="007D5360">
        <w:rPr>
          <w:iCs/>
          <w:sz w:val="22"/>
          <w:szCs w:val="22"/>
        </w:rPr>
        <w:t>sou</w:t>
      </w:r>
      <w:r>
        <w:rPr>
          <w:iCs/>
          <w:sz w:val="22"/>
          <w:szCs w:val="22"/>
        </w:rPr>
        <w:t xml:space="preserve">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č.j. SPU </w:t>
      </w:r>
      <w:r w:rsidR="00CF0C2B">
        <w:rPr>
          <w:iCs/>
          <w:sz w:val="22"/>
          <w:szCs w:val="22"/>
        </w:rPr>
        <w:t>268450/2021/Lně</w:t>
      </w:r>
      <w:r>
        <w:rPr>
          <w:iCs/>
          <w:sz w:val="22"/>
          <w:szCs w:val="22"/>
        </w:rPr>
        <w:t xml:space="preserve">, které nabylo právní moci dne </w:t>
      </w:r>
      <w:r w:rsidR="00CF0C2B">
        <w:rPr>
          <w:iCs/>
          <w:sz w:val="22"/>
          <w:szCs w:val="22"/>
        </w:rPr>
        <w:t>9. 11. 2021</w:t>
      </w:r>
      <w:r>
        <w:rPr>
          <w:sz w:val="22"/>
          <w:szCs w:val="22"/>
        </w:rPr>
        <w:t>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>č.j.</w:t>
      </w:r>
      <w:r w:rsidRPr="00252EF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SPU </w:t>
      </w:r>
      <w:r w:rsidR="00CF0C2B">
        <w:rPr>
          <w:iCs/>
          <w:sz w:val="22"/>
          <w:szCs w:val="22"/>
        </w:rPr>
        <w:t>054923/2022/Lně</w:t>
      </w:r>
      <w:r>
        <w:rPr>
          <w:iCs/>
          <w:sz w:val="22"/>
          <w:szCs w:val="22"/>
        </w:rPr>
        <w:t xml:space="preserve">, které nabylo právní moci dne </w:t>
      </w:r>
      <w:r w:rsidR="00CF0C2B">
        <w:rPr>
          <w:iCs/>
          <w:sz w:val="22"/>
          <w:szCs w:val="22"/>
        </w:rPr>
        <w:t>28. 4. 2022</w:t>
      </w:r>
      <w:r>
        <w:rPr>
          <w:sz w:val="22"/>
          <w:szCs w:val="22"/>
        </w:rPr>
        <w:t xml:space="preserve"> (dále jen „rozhodnutí“)</w:t>
      </w:r>
      <w:r>
        <w:rPr>
          <w:iCs/>
          <w:sz w:val="22"/>
          <w:szCs w:val="22"/>
        </w:rPr>
        <w:t>, určen</w:t>
      </w:r>
      <w:r w:rsidR="007D5360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pro budoucí realizaci prvků plánu společných zařízení.</w:t>
      </w:r>
    </w:p>
    <w:p w14:paraId="370D8F88" w14:textId="77777777" w:rsidR="005D4F22" w:rsidRDefault="005D4F22" w:rsidP="005D4F22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09F67155" w14:textId="77777777" w:rsidR="007B0256" w:rsidRDefault="007B0256" w:rsidP="005D4F22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1E481E37" w14:textId="3A3B2490" w:rsidR="005D4F22" w:rsidRDefault="005D4F22" w:rsidP="005D4F22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lastRenderedPageBreak/>
        <w:t>Pozem</w:t>
      </w:r>
      <w:r w:rsidR="007D5360">
        <w:rPr>
          <w:iCs/>
          <w:sz w:val="22"/>
          <w:szCs w:val="22"/>
        </w:rPr>
        <w:t>ky</w:t>
      </w:r>
      <w:r>
        <w:rPr>
          <w:iCs/>
          <w:sz w:val="22"/>
          <w:szCs w:val="22"/>
        </w:rPr>
        <w:t xml:space="preserve"> j</w:t>
      </w:r>
      <w:r w:rsidR="007D5360">
        <w:rPr>
          <w:iCs/>
          <w:sz w:val="22"/>
          <w:szCs w:val="22"/>
        </w:rPr>
        <w:t>sou</w:t>
      </w:r>
      <w:r>
        <w:rPr>
          <w:iCs/>
          <w:sz w:val="22"/>
          <w:szCs w:val="22"/>
        </w:rPr>
        <w:t xml:space="preserve"> určen</w:t>
      </w:r>
      <w:r w:rsidR="007D5360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k realizaci těchto prvků:</w:t>
      </w: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5D4F22" w14:paraId="5080DB17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DABC" w14:textId="77777777" w:rsidR="005D4F22" w:rsidRPr="00A717E3" w:rsidRDefault="005D4F22" w:rsidP="00D75612">
            <w:pPr>
              <w:tabs>
                <w:tab w:val="left" w:pos="568"/>
              </w:tabs>
              <w:jc w:val="center"/>
            </w:pPr>
            <w:r w:rsidRPr="00A717E3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4F71" w14:textId="77777777" w:rsidR="005D4F22" w:rsidRDefault="005D4F22" w:rsidP="00D75612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6051" w14:textId="77777777" w:rsidR="005D4F22" w:rsidRDefault="005D4F22" w:rsidP="00D75612">
            <w:pPr>
              <w:tabs>
                <w:tab w:val="left" w:pos="568"/>
              </w:tabs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5D4F22" w14:paraId="2FE5442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928AB" w14:textId="5059A2B9" w:rsidR="005D4F22" w:rsidRPr="00CF0C2B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1F68" w14:textId="1D086172" w:rsidR="005D4F22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LCB8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B937" w14:textId="05232A34" w:rsidR="005D4F22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D65C20" w14:paraId="07352F93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EAB00" w14:textId="2AF93F52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5017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1504" w14:textId="6C920F7E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F127" w14:textId="502B4030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doplňková</w:t>
            </w:r>
          </w:p>
        </w:tc>
      </w:tr>
      <w:tr w:rsidR="00D65C20" w14:paraId="7280028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33B75" w14:textId="65C6CCC5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5032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CA729" w14:textId="459FF3E8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9774" w14:textId="63A50DC0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32CBC9C3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D181" w14:textId="376B6FC0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5059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1F650" w14:textId="0B1F2746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LCB7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3A99" w14:textId="0B8D8A09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D65C20" w14:paraId="0BB648D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AF753" w14:textId="6F84941C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5066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EED51" w14:textId="58F1E054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FED1" w14:textId="080598DD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vedlejší</w:t>
            </w:r>
          </w:p>
        </w:tc>
      </w:tr>
      <w:tr w:rsidR="00D65C20" w14:paraId="579BB3C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445E" w14:textId="719EB8D3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5067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CF98" w14:textId="4C9D91E5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E763" w14:textId="3CD995F0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vedlejší</w:t>
            </w:r>
          </w:p>
        </w:tc>
      </w:tr>
      <w:tr w:rsidR="00D65C20" w14:paraId="694C1C0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BD7B" w14:textId="1BB0FEDA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5072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CD2BA" w14:textId="4C88E5D7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0882" w14:textId="740571E9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439F7058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6C09A" w14:textId="7146C60F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5074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7A88A" w14:textId="231C5E49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92BE" w14:textId="22C294CD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D65C20" w14:paraId="378E5067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3CE9" w14:textId="5C42D6D9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5077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AFCF" w14:textId="6EF2BBF9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LCB9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640BC" w14:textId="688D51C2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D65C20" w14:paraId="7A1954CE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87AFF" w14:textId="27C3D4DE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5084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34C72" w14:textId="50C586C1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9A03" w14:textId="18DCECB1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754692CE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7DE0" w14:textId="5748553A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5098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B21F" w14:textId="76424F0B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2E7F" w14:textId="658C6BF4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3B7CAB9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4F43" w14:textId="7D733872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5141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9202" w14:textId="5494DF14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LBK7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3A4F" w14:textId="12B2B899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D65C20" w14:paraId="37FF3FA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263C4" w14:textId="57442033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5142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4939" w14:textId="2BA2F63A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BC4B" w14:textId="6804D9DA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vedlejší</w:t>
            </w:r>
          </w:p>
        </w:tc>
      </w:tr>
      <w:tr w:rsidR="00D65C20" w14:paraId="6FBF38BF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AE22A" w14:textId="0D417064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5144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36B5" w14:textId="782DF666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ZPO2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823E" w14:textId="2E2DF3AB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4821F2F7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0BF6" w14:textId="2B40833E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5146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DC5A5" w14:textId="65807420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0649" w14:textId="459F9DCC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1EFDD910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BE5A" w14:textId="1F1073E5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5162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C81A0" w14:textId="50053E5B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5A594" w14:textId="3EFD5478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hlavní</w:t>
            </w:r>
          </w:p>
        </w:tc>
      </w:tr>
      <w:tr w:rsidR="00D65C20" w14:paraId="5730A9B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7B530" w14:textId="0BF21675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5221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9D99" w14:textId="4FFDEB3B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C20A" w14:textId="46DE6DD4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D65C20" w14:paraId="67F6BA1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AC86" w14:textId="31A813F0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5272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C3698" w14:textId="15C578E6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3B9D" w14:textId="0B1B5D4E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</w:t>
            </w:r>
          </w:p>
        </w:tc>
      </w:tr>
      <w:tr w:rsidR="00D65C20" w14:paraId="3BECD3A7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F043C" w14:textId="63E41CDC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5284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4C76" w14:textId="622CDCC2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1C78" w14:textId="5392EB11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D65C20" w14:paraId="66609023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8277" w14:textId="2216DA1A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5293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F80E" w14:textId="35BF51B4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0F58" w14:textId="7B51BF2A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</w:t>
            </w:r>
          </w:p>
        </w:tc>
      </w:tr>
      <w:tr w:rsidR="00D65C20" w14:paraId="3C055538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8F4D6" w14:textId="530892B0" w:rsidR="00D65C20" w:rsidRDefault="00D65C20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596B4" w14:textId="3F61EF96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2CA9" w14:textId="0DA0A9CB" w:rsidR="00D65C20" w:rsidRDefault="00D65C20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hlavní</w:t>
            </w:r>
          </w:p>
        </w:tc>
      </w:tr>
      <w:tr w:rsidR="00D65C20" w14:paraId="72C202B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8BB9" w14:textId="77F76A23" w:rsidR="00D65C20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5422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E277" w14:textId="05717EA5" w:rsidR="00D65C20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DA28" w14:textId="5FBD3803" w:rsidR="00D65C20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hlavní</w:t>
            </w:r>
          </w:p>
        </w:tc>
      </w:tr>
      <w:tr w:rsidR="00BB0602" w14:paraId="4D6294A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6BCF" w14:textId="44207DF1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5434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A2C3" w14:textId="7BDFA54B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ZP01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0660" w14:textId="243DAC9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BB0602" w14:paraId="02BF8B5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1859" w14:textId="3A4D9203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5435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1D24C" w14:textId="176B8938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576B" w14:textId="7E8C2A60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BB0602" w14:paraId="1FE42D7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D962" w14:textId="0075406B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5452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468A" w14:textId="23574A02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EFFA" w14:textId="563A4DD6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BB0602" w14:paraId="06CC6F50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2451" w14:textId="413EBD1C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5465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19A8" w14:textId="49CF737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2C5B" w14:textId="64CE67FA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doplňková</w:t>
            </w:r>
          </w:p>
        </w:tc>
      </w:tr>
      <w:tr w:rsidR="00BB0602" w14:paraId="101B658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819BD" w14:textId="5A3CB673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5496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26AC" w14:textId="73B25DFA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8B79" w14:textId="75359B54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hlavní</w:t>
            </w:r>
          </w:p>
        </w:tc>
      </w:tr>
      <w:tr w:rsidR="00BB0602" w14:paraId="35C9D050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D035" w14:textId="0628FA19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5598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3D59" w14:textId="511CB5EF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LBK2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583C" w14:textId="3ED643B3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BB0602" w14:paraId="0370DD5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619B3" w14:textId="630A7FB3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5669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D5A6" w14:textId="442CA2B7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112D" w14:textId="31C375B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BB0602" w14:paraId="3626160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36649" w14:textId="1492A5CC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5779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F893" w14:textId="631C781D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1B90" w14:textId="0F2F76C2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</w:t>
            </w:r>
          </w:p>
        </w:tc>
      </w:tr>
      <w:tr w:rsidR="00BB0602" w14:paraId="39BA4C84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8198" w14:textId="28CB7ECC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5782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F6" w14:textId="33853509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CE05" w14:textId="595FF8CF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</w:t>
            </w:r>
          </w:p>
        </w:tc>
      </w:tr>
      <w:tr w:rsidR="00BB0602" w14:paraId="1F137838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CB02" w14:textId="7C3A58C3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5793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E497" w14:textId="7A88613F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5F07" w14:textId="4456995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BB0602" w14:paraId="62CBFBE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B367" w14:textId="524CC640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5982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61E34" w14:textId="0006812E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9C0B" w14:textId="7455A998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BB0602" w14:paraId="08DADC6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87247" w14:textId="412257F5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5996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4D0C8" w14:textId="229301C8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4AF7" w14:textId="395381D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BB0602" w14:paraId="4E0DB35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4D9D" w14:textId="47A02769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6141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4857" w14:textId="6F798C14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1650" w14:textId="4BFEEA2E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BB0602" w14:paraId="267759A9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1622" w14:textId="10DE4B2E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6150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EF4C" w14:textId="64507610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LBK4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DB06" w14:textId="5835A7B3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BB0602" w14:paraId="790BC5B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73E7E" w14:textId="263B4A22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6179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50F9" w14:textId="0DE9D9F2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3B33" w14:textId="462DEC95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BB0602" w14:paraId="7FC96BB3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CC15" w14:textId="50ADE1B3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6221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E01B1" w14:textId="472F1219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C8C1" w14:textId="2F70DBC0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doplňková</w:t>
            </w:r>
          </w:p>
        </w:tc>
      </w:tr>
      <w:tr w:rsidR="00BB0602" w14:paraId="0EEE9D25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7483D" w14:textId="27FDE80F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6367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B0BC6" w14:textId="500A7398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LBK5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8CF1" w14:textId="15DE8B99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BB0602" w14:paraId="0A9D602C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E0C9C" w14:textId="41E1FE6F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6468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B0CF" w14:textId="30F1D7EC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C33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E405" w14:textId="61165834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vedlejší</w:t>
            </w:r>
          </w:p>
        </w:tc>
      </w:tr>
      <w:tr w:rsidR="00BB0602" w14:paraId="5284889D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37A09" w14:textId="14E83372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6474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924C" w14:textId="46F29761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C25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3E14" w14:textId="0874015D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hlavní</w:t>
            </w:r>
          </w:p>
        </w:tc>
      </w:tr>
      <w:tr w:rsidR="00BB0602" w14:paraId="1007E401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308F" w14:textId="753F7386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6488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475" w14:textId="04FC777B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5C32" w14:textId="5769C3BD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BB0602" w14:paraId="1668D09D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993B" w14:textId="75AE27BC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6505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3809" w14:textId="036779B4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LBK5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95AD" w14:textId="63E68A09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biokoridor</w:t>
            </w:r>
          </w:p>
        </w:tc>
      </w:tr>
      <w:tr w:rsidR="00BB0602" w14:paraId="21751784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18455" w14:textId="54FE1209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6522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B114" w14:textId="084F3B88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HMZ-06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444D" w14:textId="775D2506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příkop</w:t>
            </w:r>
          </w:p>
        </w:tc>
      </w:tr>
      <w:tr w:rsidR="00BB0602" w14:paraId="0CC9F227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3E6A" w14:textId="6E9A4C35" w:rsidR="00BB0602" w:rsidRDefault="00BB0602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6545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64E69" w14:textId="044A0099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LBC12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ED2E" w14:textId="65B4B613" w:rsidR="00BB0602" w:rsidRDefault="00BB0602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</w:t>
            </w:r>
            <w:r w:rsidR="00AB0C7D">
              <w:rPr>
                <w:rFonts w:ascii="Arial" w:hAnsi="Arial" w:cs="Arial"/>
                <w:sz w:val="22"/>
                <w:szCs w:val="22"/>
              </w:rPr>
              <w:t>centrum</w:t>
            </w:r>
          </w:p>
        </w:tc>
      </w:tr>
      <w:tr w:rsidR="00AB0C7D" w14:paraId="142898B0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72DD" w14:textId="22421B7F" w:rsidR="00AB0C7D" w:rsidRDefault="00AB0C7D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6556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84222" w14:textId="044C426A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LBC12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CE85" w14:textId="628A7B34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AB0C7D" w14:paraId="3FB4D6B8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B93D" w14:textId="13E47F3C" w:rsidR="00AB0C7D" w:rsidRDefault="00AB0C7D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6565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10D" w14:textId="24F2701B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LBC12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9C09" w14:textId="1C4FB2B8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AB0C7D" w14:paraId="03C4F306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CE5BD" w14:textId="72189B94" w:rsidR="00AB0C7D" w:rsidRDefault="00AB0C7D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6630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64B4A" w14:textId="19E253A3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LBC13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4899" w14:textId="2A8BFFBE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  <w:tr w:rsidR="00AB0C7D" w14:paraId="6700E562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074EF" w14:textId="2767319E" w:rsidR="00AB0C7D" w:rsidRDefault="00AB0C7D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6676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2DA33" w14:textId="75D264E5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SN3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D97" w14:textId="7DB4ED51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nádrž</w:t>
            </w:r>
          </w:p>
        </w:tc>
      </w:tr>
      <w:tr w:rsidR="00AB0C7D" w14:paraId="3DEED88A" w14:textId="77777777" w:rsidTr="00D75612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C9FCF" w14:textId="5CF97A81" w:rsidR="00AB0C7D" w:rsidRDefault="00AB0C7D" w:rsidP="00D7561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6688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82A5" w14:textId="520164BB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LBC12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17F" w14:textId="5D61F8C2" w:rsidR="00AB0C7D" w:rsidRDefault="00AB0C7D" w:rsidP="00D75612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biocentrum</w:t>
            </w:r>
          </w:p>
        </w:tc>
      </w:tr>
    </w:tbl>
    <w:p w14:paraId="13EE95AF" w14:textId="47004D6A" w:rsidR="005D4F22" w:rsidRDefault="005D4F22" w:rsidP="005D4F22">
      <w:pPr>
        <w:tabs>
          <w:tab w:val="left" w:pos="568"/>
        </w:tabs>
      </w:pPr>
    </w:p>
    <w:p w14:paraId="42F11970" w14:textId="65951873" w:rsidR="005D4F22" w:rsidRPr="008563C7" w:rsidRDefault="005D4F22" w:rsidP="005D4F22">
      <w:pPr>
        <w:pStyle w:val="Zkladntext210"/>
        <w:rPr>
          <w:rFonts w:ascii="Arial" w:hAnsi="Arial" w:cs="Arial"/>
          <w:b w:val="0"/>
          <w:sz w:val="22"/>
          <w:szCs w:val="22"/>
        </w:rPr>
      </w:pPr>
      <w:r w:rsidRPr="008563C7">
        <w:rPr>
          <w:rFonts w:ascii="Arial" w:hAnsi="Arial" w:cs="Arial"/>
          <w:b w:val="0"/>
          <w:sz w:val="22"/>
          <w:szCs w:val="22"/>
        </w:rPr>
        <w:t>Propachtovatel přenechává pachtýři pozem</w:t>
      </w:r>
      <w:r w:rsidR="00AB0C7D">
        <w:rPr>
          <w:rFonts w:ascii="Arial" w:hAnsi="Arial" w:cs="Arial"/>
          <w:b w:val="0"/>
          <w:sz w:val="22"/>
          <w:szCs w:val="22"/>
        </w:rPr>
        <w:t>ky</w:t>
      </w:r>
      <w:r w:rsidRPr="008563C7">
        <w:rPr>
          <w:rFonts w:ascii="Arial" w:hAnsi="Arial" w:cs="Arial"/>
          <w:b w:val="0"/>
          <w:sz w:val="22"/>
          <w:szCs w:val="22"/>
        </w:rPr>
        <w:t xml:space="preserve"> uveden</w:t>
      </w:r>
      <w:r w:rsidR="00AB0C7D">
        <w:rPr>
          <w:rFonts w:ascii="Arial" w:hAnsi="Arial" w:cs="Arial"/>
          <w:b w:val="0"/>
          <w:sz w:val="22"/>
          <w:szCs w:val="22"/>
        </w:rPr>
        <w:t>é</w:t>
      </w:r>
      <w:r w:rsidRPr="008563C7">
        <w:rPr>
          <w:rFonts w:ascii="Arial" w:hAnsi="Arial" w:cs="Arial"/>
          <w:b w:val="0"/>
          <w:sz w:val="22"/>
          <w:szCs w:val="22"/>
        </w:rPr>
        <w:t xml:space="preserve"> v čl. I této smlouvy do užívání za účelem:</w:t>
      </w:r>
    </w:p>
    <w:p w14:paraId="22C74583" w14:textId="0E72247C" w:rsidR="00311F1B" w:rsidRPr="008563C7" w:rsidRDefault="005D4F22" w:rsidP="005D4F22">
      <w:pPr>
        <w:numPr>
          <w:ilvl w:val="0"/>
          <w:numId w:val="7"/>
        </w:numPr>
        <w:tabs>
          <w:tab w:val="left" w:pos="568"/>
        </w:tabs>
        <w:jc w:val="both"/>
      </w:pPr>
      <w:r w:rsidRPr="001A0AD8">
        <w:rPr>
          <w:rFonts w:ascii="Arial" w:hAnsi="Arial" w:cs="Arial"/>
          <w:sz w:val="22"/>
          <w:szCs w:val="22"/>
        </w:rPr>
        <w:t>provozování zemědělské výroby.</w:t>
      </w:r>
    </w:p>
    <w:p w14:paraId="2665418F" w14:textId="77777777" w:rsidR="00311F1B" w:rsidRPr="0008253F" w:rsidRDefault="00311F1B" w:rsidP="00311F1B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III</w:t>
      </w:r>
    </w:p>
    <w:p w14:paraId="1590C5C5" w14:textId="77777777" w:rsidR="00311F1B" w:rsidRDefault="00311F1B" w:rsidP="00311F1B">
      <w:pPr>
        <w:pStyle w:val="Zkladntext2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6DFFE098" w14:textId="77777777" w:rsidR="00311F1B" w:rsidRDefault="00311F1B" w:rsidP="00311F1B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0C5812BF" w14:textId="560BBDAE" w:rsidR="00311F1B" w:rsidRPr="008F0B76" w:rsidRDefault="00311F1B" w:rsidP="00311F1B">
      <w:pPr>
        <w:pStyle w:val="Zkladntext210"/>
        <w:tabs>
          <w:tab w:val="left" w:pos="0"/>
        </w:tabs>
        <w:rPr>
          <w:b w:val="0"/>
        </w:rPr>
      </w:pPr>
      <w:r w:rsidRPr="008F0B76">
        <w:rPr>
          <w:rFonts w:ascii="Arial" w:hAnsi="Arial" w:cs="Arial"/>
          <w:b w:val="0"/>
          <w:sz w:val="22"/>
          <w:szCs w:val="22"/>
        </w:rPr>
        <w:t>a) užívat pozem</w:t>
      </w:r>
      <w:r w:rsidR="007D5360">
        <w:rPr>
          <w:rFonts w:ascii="Arial" w:hAnsi="Arial" w:cs="Arial"/>
          <w:b w:val="0"/>
          <w:sz w:val="22"/>
          <w:szCs w:val="22"/>
        </w:rPr>
        <w:t>ky</w:t>
      </w:r>
      <w:r w:rsidRPr="008F0B76">
        <w:rPr>
          <w:rFonts w:ascii="Arial" w:hAnsi="Arial" w:cs="Arial"/>
          <w:b w:val="0"/>
          <w:sz w:val="22"/>
          <w:szCs w:val="22"/>
        </w:rPr>
        <w:t xml:space="preserve"> řádně v souladu s touto smlouvou, hospodařit na n</w:t>
      </w:r>
      <w:r w:rsidR="007D5360">
        <w:rPr>
          <w:rFonts w:ascii="Arial" w:hAnsi="Arial" w:cs="Arial"/>
          <w:b w:val="0"/>
          <w:sz w:val="22"/>
          <w:szCs w:val="22"/>
        </w:rPr>
        <w:t>ich</w:t>
      </w:r>
      <w:r w:rsidRPr="008F0B76">
        <w:rPr>
          <w:rFonts w:ascii="Arial" w:hAnsi="Arial" w:cs="Arial"/>
          <w:b w:val="0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29D3CFAD" w14:textId="77777777" w:rsidR="00311F1B" w:rsidRPr="008F0B76" w:rsidRDefault="00311F1B" w:rsidP="00311F1B">
      <w:pPr>
        <w:pStyle w:val="Odstavecseseznamem"/>
        <w:tabs>
          <w:tab w:val="left" w:pos="0"/>
        </w:tabs>
        <w:ind w:left="720"/>
        <w:jc w:val="both"/>
      </w:pPr>
    </w:p>
    <w:p w14:paraId="3DD2F2B8" w14:textId="77777777" w:rsidR="00311F1B" w:rsidRPr="008F0B76" w:rsidRDefault="00311F1B" w:rsidP="00311F1B">
      <w:pPr>
        <w:pStyle w:val="Zkladntextodsazen21"/>
        <w:ind w:left="0" w:firstLine="0"/>
        <w:rPr>
          <w:iCs w:val="0"/>
        </w:rPr>
      </w:pPr>
      <w:r w:rsidRPr="008F0B76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Pr="008F0B76">
        <w:rPr>
          <w:rFonts w:ascii="Arial" w:hAnsi="Arial" w:cs="Arial"/>
          <w:iCs w:val="0"/>
          <w:sz w:val="22"/>
          <w:szCs w:val="22"/>
        </w:rPr>
        <w:br/>
        <w:t>a o změně některých souvisejících zákonů, ve znění pozdějších předpisů,</w:t>
      </w:r>
    </w:p>
    <w:p w14:paraId="60B652A3" w14:textId="77777777" w:rsidR="00311F1B" w:rsidRPr="008F0B76" w:rsidRDefault="00311F1B" w:rsidP="00311F1B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D8D103B" w14:textId="77777777" w:rsidR="00311F1B" w:rsidRPr="008F0B76" w:rsidRDefault="00311F1B" w:rsidP="00311F1B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7B4792E" w14:textId="77777777" w:rsidR="00311F1B" w:rsidRPr="008F0B76" w:rsidRDefault="00311F1B" w:rsidP="00311F1B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199BA12" w14:textId="7B9D22FF" w:rsidR="00311F1B" w:rsidRPr="008F0B76" w:rsidRDefault="00311F1B" w:rsidP="00311F1B">
      <w:pPr>
        <w:pStyle w:val="Zkladntext22"/>
        <w:tabs>
          <w:tab w:val="clear" w:pos="284"/>
          <w:tab w:val="left" w:pos="0"/>
        </w:tabs>
      </w:pPr>
      <w:r w:rsidRPr="008F0B7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7D5360">
        <w:rPr>
          <w:rFonts w:ascii="Arial" w:hAnsi="Arial" w:cs="Arial"/>
          <w:sz w:val="22"/>
          <w:szCs w:val="22"/>
        </w:rPr>
        <w:t>ky</w:t>
      </w:r>
      <w:r w:rsidRPr="008F0B76">
        <w:rPr>
          <w:rFonts w:ascii="Arial" w:hAnsi="Arial" w:cs="Arial"/>
          <w:sz w:val="22"/>
          <w:szCs w:val="22"/>
        </w:rPr>
        <w:t>,</w:t>
      </w:r>
    </w:p>
    <w:p w14:paraId="21840EA5" w14:textId="77777777" w:rsidR="00311F1B" w:rsidRPr="008F0B76" w:rsidRDefault="00311F1B" w:rsidP="00311F1B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2329C11" w14:textId="77777777" w:rsidR="00311F1B" w:rsidRPr="008F0B76" w:rsidRDefault="00311F1B" w:rsidP="00311F1B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F0B7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A9A26FF" w14:textId="77777777" w:rsidR="00311F1B" w:rsidRPr="008F0B76" w:rsidRDefault="00311F1B" w:rsidP="00311F1B">
      <w:pPr>
        <w:pStyle w:val="Zkladntext22"/>
        <w:tabs>
          <w:tab w:val="clear" w:pos="284"/>
          <w:tab w:val="left" w:pos="0"/>
        </w:tabs>
      </w:pPr>
    </w:p>
    <w:p w14:paraId="16D6D0EB" w14:textId="77777777" w:rsidR="00311F1B" w:rsidRPr="008F0B76" w:rsidRDefault="00311F1B" w:rsidP="00311F1B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f) provádět podle podmínek sběr kamene,</w:t>
      </w:r>
    </w:p>
    <w:p w14:paraId="4A197766" w14:textId="77777777" w:rsidR="00311F1B" w:rsidRPr="008F0B76" w:rsidRDefault="00311F1B" w:rsidP="00311F1B">
      <w:pPr>
        <w:tabs>
          <w:tab w:val="left" w:pos="284"/>
          <w:tab w:val="left" w:pos="568"/>
        </w:tabs>
        <w:jc w:val="both"/>
      </w:pPr>
    </w:p>
    <w:p w14:paraId="4E066E74" w14:textId="77777777" w:rsidR="00311F1B" w:rsidRPr="008F0B76" w:rsidRDefault="00311F1B" w:rsidP="00311F1B">
      <w:pPr>
        <w:pStyle w:val="Zkladntext22"/>
        <w:tabs>
          <w:tab w:val="clear" w:pos="284"/>
          <w:tab w:val="clear" w:pos="568"/>
          <w:tab w:val="left" w:pos="567"/>
        </w:tabs>
      </w:pPr>
      <w:r w:rsidRPr="008F0B76">
        <w:rPr>
          <w:rFonts w:ascii="Arial" w:hAnsi="Arial" w:cs="Arial"/>
          <w:sz w:val="22"/>
          <w:szCs w:val="22"/>
        </w:rPr>
        <w:t>g) vyžádat si souhlas propachtovatele při realizaci zúrodňovacích opatření, zakládání trvalých porostů na pozem</w:t>
      </w:r>
      <w:r>
        <w:rPr>
          <w:rFonts w:ascii="Arial" w:hAnsi="Arial" w:cs="Arial"/>
          <w:sz w:val="22"/>
          <w:szCs w:val="22"/>
        </w:rPr>
        <w:t>ku</w:t>
      </w:r>
      <w:r w:rsidRPr="008F0B76">
        <w:rPr>
          <w:rFonts w:ascii="Arial" w:hAnsi="Arial" w:cs="Arial"/>
          <w:sz w:val="22"/>
          <w:szCs w:val="22"/>
        </w:rPr>
        <w:t>, při provádění obnovy travního porostu nebo změny druhu pozemku,</w:t>
      </w:r>
    </w:p>
    <w:p w14:paraId="67C82F48" w14:textId="77777777" w:rsidR="00311F1B" w:rsidRPr="008F0B76" w:rsidRDefault="00311F1B" w:rsidP="00311F1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AC084" w14:textId="44A1A204" w:rsidR="00311F1B" w:rsidRPr="008F0B76" w:rsidRDefault="00311F1B" w:rsidP="00311F1B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em</w:t>
      </w:r>
      <w:r w:rsidRPr="008F0B76">
        <w:rPr>
          <w:rFonts w:ascii="Arial" w:hAnsi="Arial" w:cs="Arial"/>
          <w:sz w:val="22"/>
          <w:szCs w:val="22"/>
        </w:rPr>
        <w:t>, jež j</w:t>
      </w:r>
      <w:r w:rsidR="007D5360">
        <w:rPr>
          <w:rFonts w:ascii="Arial" w:hAnsi="Arial" w:cs="Arial"/>
          <w:sz w:val="22"/>
          <w:szCs w:val="22"/>
        </w:rPr>
        <w:t>sou</w:t>
      </w:r>
      <w:r w:rsidRPr="008F0B76">
        <w:rPr>
          <w:rFonts w:ascii="Arial" w:hAnsi="Arial" w:cs="Arial"/>
          <w:sz w:val="22"/>
          <w:szCs w:val="22"/>
        </w:rPr>
        <w:t xml:space="preserve"> předmětem pachtu,</w:t>
      </w:r>
    </w:p>
    <w:p w14:paraId="4E4835E2" w14:textId="77777777" w:rsidR="00311F1B" w:rsidRPr="008F0B76" w:rsidRDefault="00311F1B" w:rsidP="00311F1B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3480634" w14:textId="5EC8338B" w:rsidR="00311F1B" w:rsidRDefault="00311F1B" w:rsidP="00311F1B">
      <w:pPr>
        <w:numPr>
          <w:ilvl w:val="0"/>
          <w:numId w:val="15"/>
        </w:num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F0B76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 w:rsidR="007D5360">
        <w:rPr>
          <w:rFonts w:ascii="Arial" w:hAnsi="Arial" w:cs="Arial"/>
          <w:sz w:val="22"/>
          <w:szCs w:val="22"/>
        </w:rPr>
        <w:t>é</w:t>
      </w:r>
      <w:r w:rsidRPr="008F0B76">
        <w:rPr>
          <w:rFonts w:ascii="Arial" w:hAnsi="Arial" w:cs="Arial"/>
          <w:sz w:val="22"/>
          <w:szCs w:val="22"/>
        </w:rPr>
        <w:t xml:space="preserve"> pozem</w:t>
      </w:r>
      <w:r w:rsidR="007D5360">
        <w:rPr>
          <w:rFonts w:ascii="Arial" w:hAnsi="Arial" w:cs="Arial"/>
          <w:sz w:val="22"/>
          <w:szCs w:val="22"/>
        </w:rPr>
        <w:t>ky</w:t>
      </w:r>
      <w:r w:rsidRPr="008F0B76"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</w:rPr>
        <w:t>ž</w:t>
      </w:r>
      <w:r w:rsidRPr="008F0B76">
        <w:rPr>
          <w:rFonts w:ascii="Arial" w:hAnsi="Arial" w:cs="Arial"/>
          <w:sz w:val="22"/>
          <w:szCs w:val="22"/>
        </w:rPr>
        <w:t xml:space="preserve"> j</w:t>
      </w:r>
      <w:r w:rsidR="007D5360">
        <w:rPr>
          <w:rFonts w:ascii="Arial" w:hAnsi="Arial" w:cs="Arial"/>
          <w:sz w:val="22"/>
          <w:szCs w:val="22"/>
        </w:rPr>
        <w:t>sou</w:t>
      </w:r>
      <w:r w:rsidRPr="008F0B76">
        <w:rPr>
          <w:rFonts w:ascii="Arial" w:hAnsi="Arial" w:cs="Arial"/>
          <w:sz w:val="22"/>
          <w:szCs w:val="22"/>
        </w:rPr>
        <w:t xml:space="preserve"> předmětem pachtu.</w:t>
      </w:r>
    </w:p>
    <w:p w14:paraId="3EC9D5D7" w14:textId="77777777" w:rsidR="007D5360" w:rsidRDefault="007D5360" w:rsidP="00311F1B">
      <w:pPr>
        <w:tabs>
          <w:tab w:val="left" w:pos="0"/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C9307A" w14:textId="77777777" w:rsidR="0022057E" w:rsidRDefault="0022057E" w:rsidP="0022057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dodržovat veškeré povinnosti uložené zákonem č. 200/1994 Sb., o zeměměřičství, ve znění pozdějších předpisů, týkající se značek geodetických bodů zřízených ve veřejném zájmu na pozemcích, jež jsou předmětem pachtu. Informace o značkách a polohách bodů lze získat z aplikace Databáze bodových polí Českého úřadu zeměměřičského a katastrálního.</w:t>
      </w:r>
    </w:p>
    <w:p w14:paraId="66CF2890" w14:textId="77777777" w:rsidR="007D5360" w:rsidRDefault="007D5360" w:rsidP="0022057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5840F5F" w14:textId="77777777" w:rsidR="0022057E" w:rsidRDefault="0022057E" w:rsidP="0022057E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377D433" w14:textId="77777777" w:rsidR="00311F1B" w:rsidRPr="0008253F" w:rsidRDefault="00311F1B" w:rsidP="00311F1B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47146AD7" w14:textId="77777777" w:rsidR="00311F1B" w:rsidRDefault="00311F1B" w:rsidP="00311F1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538A6D" w14:textId="37BC5ABC" w:rsidR="00311F1B" w:rsidRDefault="00982BFA" w:rsidP="00982BF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82BFA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311F1B" w:rsidRPr="00982BFA">
        <w:rPr>
          <w:rFonts w:ascii="Arial" w:hAnsi="Arial" w:cs="Arial"/>
          <w:sz w:val="22"/>
          <w:szCs w:val="22"/>
        </w:rPr>
        <w:t xml:space="preserve">Pachtýř si je vědom toho, že na předmětu pachtu je plánována realizace prvků plánu společných zařízení dle schváleného plánu společných zařízení s tím, že nelze reálně odhadnout, kdy bude nutné pro realizaci pozemek uvolnit, a přesto trvá na uzavření této smlouvy. </w:t>
      </w:r>
    </w:p>
    <w:p w14:paraId="64A8C505" w14:textId="77777777" w:rsidR="002154F9" w:rsidRPr="00982BFA" w:rsidRDefault="002154F9" w:rsidP="00982BF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6D8963D" w14:textId="49BF7160" w:rsidR="00982BFA" w:rsidRPr="00982BFA" w:rsidRDefault="00982BFA" w:rsidP="00982BFA">
      <w:pPr>
        <w:pStyle w:val="NormlnS"/>
        <w:keepNext w:val="0"/>
        <w:widowControl w:val="0"/>
        <w:numPr>
          <w:ilvl w:val="0"/>
          <w:numId w:val="30"/>
        </w:numPr>
        <w:tabs>
          <w:tab w:val="left" w:pos="284"/>
        </w:tabs>
        <w:spacing w:after="0"/>
        <w:ind w:left="0" w:firstLine="0"/>
      </w:pPr>
      <w:r w:rsidRPr="002154F9">
        <w:rPr>
          <w:iCs/>
          <w:sz w:val="22"/>
          <w:szCs w:val="22"/>
        </w:rPr>
        <w:t>Pozem</w:t>
      </w:r>
      <w:r w:rsidR="002154F9" w:rsidRPr="002154F9">
        <w:rPr>
          <w:iCs/>
          <w:sz w:val="22"/>
          <w:szCs w:val="22"/>
        </w:rPr>
        <w:t>ky</w:t>
      </w:r>
      <w:r w:rsidRPr="002154F9">
        <w:rPr>
          <w:iCs/>
          <w:sz w:val="22"/>
          <w:szCs w:val="22"/>
        </w:rPr>
        <w:t xml:space="preserve"> p.č. </w:t>
      </w:r>
      <w:r w:rsidR="002154F9" w:rsidRPr="002154F9">
        <w:rPr>
          <w:iCs/>
          <w:sz w:val="22"/>
          <w:szCs w:val="22"/>
        </w:rPr>
        <w:t>5017, 5066, 5067, 5142, 5162, 5300</w:t>
      </w:r>
      <w:r w:rsidR="0065396F">
        <w:rPr>
          <w:iCs/>
          <w:sz w:val="22"/>
          <w:szCs w:val="22"/>
        </w:rPr>
        <w:t xml:space="preserve">, </w:t>
      </w:r>
      <w:r w:rsidR="002154F9" w:rsidRPr="002154F9">
        <w:rPr>
          <w:iCs/>
          <w:sz w:val="22"/>
          <w:szCs w:val="22"/>
        </w:rPr>
        <w:t>5465</w:t>
      </w:r>
      <w:r w:rsidR="0065396F">
        <w:rPr>
          <w:iCs/>
          <w:sz w:val="22"/>
          <w:szCs w:val="22"/>
        </w:rPr>
        <w:t xml:space="preserve"> a 6474</w:t>
      </w:r>
      <w:r w:rsidR="002154F9" w:rsidRPr="002154F9">
        <w:rPr>
          <w:iCs/>
          <w:sz w:val="22"/>
          <w:szCs w:val="22"/>
        </w:rPr>
        <w:t xml:space="preserve">, k.ú. Těšany </w:t>
      </w:r>
      <w:r w:rsidRPr="008F0B76">
        <w:rPr>
          <w:iCs/>
          <w:sz w:val="22"/>
          <w:szCs w:val="22"/>
        </w:rPr>
        <w:t>s druhem pozemku ostatní plocha/ostatní komunikace j</w:t>
      </w:r>
      <w:r>
        <w:rPr>
          <w:iCs/>
          <w:sz w:val="22"/>
          <w:szCs w:val="22"/>
        </w:rPr>
        <w:t>e</w:t>
      </w:r>
      <w:r w:rsidRPr="008F0B76">
        <w:rPr>
          <w:iCs/>
          <w:sz w:val="22"/>
          <w:szCs w:val="22"/>
        </w:rPr>
        <w:t xml:space="preserve"> i před vlastní technickou realizací účelovou komunikací ve smyslu § 7 zákona č. 13/1997 Sb., o pozemních komunikacích, ve znění pozdějších předpisů, která</w:t>
      </w:r>
      <w:r w:rsidRPr="008F0B76">
        <w:rPr>
          <w:i/>
          <w:iCs/>
          <w:sz w:val="22"/>
          <w:szCs w:val="22"/>
        </w:rPr>
        <w:t xml:space="preserve"> </w:t>
      </w:r>
      <w:r w:rsidRPr="008F0B76">
        <w:rPr>
          <w:iCs/>
          <w:sz w:val="22"/>
          <w:szCs w:val="22"/>
        </w:rPr>
        <w:t xml:space="preserve">má sloužit ke spojení jednotlivých nemovitostí pro potřeby vlastníků těchto nemovitostí nebo ke spojení těchto nemovitostí s ostatními pozemními komunikacemi nebo k obhospodařování zemědělských a lesních pozemků. Pachtýř bere na vědomí, že v souladu s § 19 odst. 1) zákona o pozemních komunikacích </w:t>
      </w:r>
      <w:r>
        <w:rPr>
          <w:iCs/>
          <w:sz w:val="22"/>
          <w:szCs w:val="22"/>
        </w:rPr>
        <w:t>ho</w:t>
      </w:r>
      <w:r w:rsidRPr="008F0B76">
        <w:rPr>
          <w:iCs/>
          <w:sz w:val="22"/>
          <w:szCs w:val="22"/>
        </w:rPr>
        <w:t xml:space="preserve"> smí užívat každý bezplatně a k účelům, ke kterým j</w:t>
      </w:r>
      <w:r>
        <w:rPr>
          <w:iCs/>
          <w:sz w:val="22"/>
          <w:szCs w:val="22"/>
        </w:rPr>
        <w:t>e</w:t>
      </w:r>
      <w:r w:rsidRPr="008F0B76">
        <w:rPr>
          <w:iCs/>
          <w:sz w:val="22"/>
          <w:szCs w:val="22"/>
        </w:rPr>
        <w:t xml:space="preserve"> určen</w:t>
      </w:r>
      <w:r w:rsidRPr="008F0B76">
        <w:rPr>
          <w:i/>
          <w:iCs/>
          <w:sz w:val="22"/>
          <w:szCs w:val="22"/>
        </w:rPr>
        <w:t>.</w:t>
      </w:r>
      <w:r w:rsidRPr="008F0B76">
        <w:rPr>
          <w:iCs/>
          <w:sz w:val="22"/>
          <w:szCs w:val="22"/>
        </w:rPr>
        <w:t xml:space="preserve"> </w:t>
      </w:r>
    </w:p>
    <w:p w14:paraId="06D7AEA4" w14:textId="77777777" w:rsidR="00982BFA" w:rsidRDefault="00982BFA" w:rsidP="00982BFA">
      <w:pPr>
        <w:pStyle w:val="NormlnS"/>
        <w:keepNext w:val="0"/>
        <w:widowControl w:val="0"/>
        <w:tabs>
          <w:tab w:val="left" w:pos="284"/>
        </w:tabs>
        <w:spacing w:after="0"/>
        <w:rPr>
          <w:iCs/>
          <w:sz w:val="22"/>
          <w:szCs w:val="22"/>
        </w:rPr>
      </w:pPr>
    </w:p>
    <w:p w14:paraId="048FF470" w14:textId="3A1091E0" w:rsidR="00982BFA" w:rsidRPr="00385777" w:rsidRDefault="00982BFA" w:rsidP="00982BFA">
      <w:pPr>
        <w:pStyle w:val="NormlnS"/>
        <w:keepNext w:val="0"/>
        <w:widowControl w:val="0"/>
        <w:tabs>
          <w:tab w:val="left" w:pos="284"/>
        </w:tabs>
        <w:spacing w:after="0"/>
      </w:pPr>
      <w:r w:rsidRPr="00982BFA">
        <w:rPr>
          <w:iCs/>
          <w:sz w:val="22"/>
          <w:szCs w:val="22"/>
        </w:rPr>
        <w:t>3)</w:t>
      </w:r>
      <w:r>
        <w:t xml:space="preserve"> </w:t>
      </w:r>
      <w:r w:rsidRPr="00385777">
        <w:rPr>
          <w:iCs/>
          <w:sz w:val="22"/>
          <w:szCs w:val="22"/>
        </w:rPr>
        <w:t>Pachtýř, i za výše uvedených skutečností, chce pozem</w:t>
      </w:r>
      <w:r>
        <w:rPr>
          <w:iCs/>
          <w:sz w:val="22"/>
          <w:szCs w:val="22"/>
        </w:rPr>
        <w:t>ek</w:t>
      </w:r>
      <w:r w:rsidRPr="00385777">
        <w:rPr>
          <w:iCs/>
          <w:sz w:val="22"/>
          <w:szCs w:val="22"/>
        </w:rPr>
        <w:t xml:space="preserve"> do doby potřeby technické realizace účelové cesty dle rozhodnutí o pozemkových úpravách používat k účelu uvedeném v čl. II a je si vědom rizik a možných škod způsobených užíváním pozemk</w:t>
      </w:r>
      <w:r>
        <w:rPr>
          <w:iCs/>
          <w:sz w:val="22"/>
          <w:szCs w:val="22"/>
        </w:rPr>
        <w:t>u</w:t>
      </w:r>
      <w:r w:rsidRPr="00385777">
        <w:rPr>
          <w:iCs/>
          <w:sz w:val="22"/>
          <w:szCs w:val="22"/>
        </w:rPr>
        <w:t xml:space="preserve"> třetími osobami v souladu s je</w:t>
      </w:r>
      <w:r>
        <w:rPr>
          <w:iCs/>
          <w:sz w:val="22"/>
          <w:szCs w:val="22"/>
        </w:rPr>
        <w:t>ho</w:t>
      </w:r>
      <w:r w:rsidRPr="00385777">
        <w:rPr>
          <w:iCs/>
          <w:sz w:val="22"/>
          <w:szCs w:val="22"/>
        </w:rPr>
        <w:t xml:space="preserve"> účelovým určením zapsaným v katastru nemovitostí. Pachtýř je srozuměn, že </w:t>
      </w:r>
      <w:proofErr w:type="gramStart"/>
      <w:r w:rsidRPr="00385777">
        <w:rPr>
          <w:iCs/>
          <w:sz w:val="22"/>
          <w:szCs w:val="22"/>
        </w:rPr>
        <w:t>hospodaří</w:t>
      </w:r>
      <w:proofErr w:type="gramEnd"/>
      <w:r w:rsidRPr="00385777">
        <w:rPr>
          <w:iCs/>
          <w:sz w:val="22"/>
          <w:szCs w:val="22"/>
        </w:rPr>
        <w:t xml:space="preserve"> na těchto pozemcích na vlastní nebezpečí a nemůže v takovém případě požadovat náhradu způsobené škody. </w:t>
      </w:r>
    </w:p>
    <w:p w14:paraId="3CC083EA" w14:textId="06E3CF8C" w:rsidR="00982BFA" w:rsidRPr="00385777" w:rsidRDefault="00982BFA" w:rsidP="00982BFA">
      <w:pPr>
        <w:pStyle w:val="Odstavecseseznamem"/>
        <w:numPr>
          <w:ilvl w:val="0"/>
          <w:numId w:val="31"/>
        </w:numPr>
        <w:tabs>
          <w:tab w:val="left" w:pos="426"/>
        </w:tabs>
        <w:ind w:left="0" w:firstLine="0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V </w:t>
      </w:r>
      <w:r w:rsidRPr="00982BFA">
        <w:rPr>
          <w:rFonts w:ascii="Arial" w:hAnsi="Arial" w:cs="Arial"/>
          <w:sz w:val="22"/>
          <w:szCs w:val="22"/>
        </w:rPr>
        <w:t xml:space="preserve">případě potřeby užívání či zjištění užívání tohoto pozemku třetími osobami </w:t>
      </w:r>
      <w:r w:rsidRPr="00982BFA">
        <w:rPr>
          <w:rFonts w:ascii="Arial" w:hAnsi="Arial" w:cs="Arial"/>
          <w:sz w:val="22"/>
          <w:szCs w:val="22"/>
        </w:rPr>
        <w:br/>
        <w:t>v souladu s jeho účelovým určením zapsaným v katastru nemovitostí může pachtýř propachtovateli písemně oznámit vznik této skutečnosti u tohoto pozemku</w:t>
      </w:r>
      <w:r w:rsidRPr="00982BFA">
        <w:rPr>
          <w:rFonts w:ascii="Arial" w:hAnsi="Arial" w:cs="Arial"/>
          <w:i/>
          <w:sz w:val="22"/>
          <w:szCs w:val="22"/>
        </w:rPr>
        <w:t>.</w:t>
      </w:r>
    </w:p>
    <w:p w14:paraId="409179C1" w14:textId="77777777" w:rsidR="00982BFA" w:rsidRDefault="00982BFA" w:rsidP="00982BFA">
      <w:pPr>
        <w:tabs>
          <w:tab w:val="left" w:pos="284"/>
          <w:tab w:val="left" w:pos="568"/>
        </w:tabs>
        <w:jc w:val="center"/>
      </w:pPr>
    </w:p>
    <w:p w14:paraId="55D4EF05" w14:textId="77777777" w:rsidR="00F525CF" w:rsidRDefault="00F525CF" w:rsidP="00311F1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2014573" w14:textId="77777777" w:rsidR="00311F1B" w:rsidRPr="0008253F" w:rsidRDefault="00311F1B" w:rsidP="00311F1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</w:t>
      </w:r>
    </w:p>
    <w:p w14:paraId="55D2074C" w14:textId="77777777" w:rsidR="00311F1B" w:rsidRDefault="00311F1B" w:rsidP="00311F1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6EC320" w14:textId="5027C816" w:rsidR="00311F1B" w:rsidRPr="000D5E7F" w:rsidRDefault="00311F1B" w:rsidP="00311F1B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  <w:r w:rsidRPr="000D5E7F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určitou </w:t>
      </w:r>
      <w:r w:rsidRPr="00616731">
        <w:rPr>
          <w:rFonts w:ascii="Arial" w:hAnsi="Arial" w:cs="Arial"/>
          <w:b/>
          <w:bCs/>
          <w:iCs/>
          <w:sz w:val="22"/>
          <w:szCs w:val="22"/>
          <w:lang w:eastAsia="cs-CZ"/>
        </w:rPr>
        <w:t>od 1</w:t>
      </w:r>
      <w:r w:rsidR="00B25150"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Pr="00616731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. </w:t>
      </w:r>
      <w:r w:rsidR="00B25150">
        <w:rPr>
          <w:rFonts w:ascii="Arial" w:hAnsi="Arial" w:cs="Arial"/>
          <w:b/>
          <w:bCs/>
          <w:iCs/>
          <w:sz w:val="22"/>
          <w:szCs w:val="22"/>
          <w:lang w:eastAsia="cs-CZ"/>
        </w:rPr>
        <w:t>7</w:t>
      </w:r>
      <w:r w:rsidRPr="00616731">
        <w:rPr>
          <w:rFonts w:ascii="Arial" w:hAnsi="Arial" w:cs="Arial"/>
          <w:b/>
          <w:bCs/>
          <w:iCs/>
          <w:sz w:val="22"/>
          <w:szCs w:val="22"/>
          <w:lang w:eastAsia="cs-CZ"/>
        </w:rPr>
        <w:t>. 202</w:t>
      </w:r>
      <w:r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Pr="000D5E7F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6922E7">
        <w:rPr>
          <w:rFonts w:ascii="Arial" w:hAnsi="Arial" w:cs="Arial"/>
          <w:b/>
          <w:bCs/>
          <w:iCs/>
          <w:sz w:val="22"/>
          <w:szCs w:val="22"/>
          <w:lang w:eastAsia="cs-CZ"/>
        </w:rPr>
        <w:t>do</w:t>
      </w:r>
      <w:r w:rsidRPr="006922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922E7">
        <w:rPr>
          <w:rFonts w:ascii="Arial" w:hAnsi="Arial" w:cs="Arial"/>
          <w:b/>
          <w:bCs/>
          <w:iCs/>
          <w:sz w:val="22"/>
          <w:szCs w:val="22"/>
          <w:lang w:eastAsia="cs-CZ"/>
        </w:rPr>
        <w:t>doby potřeby zahájení realizace</w:t>
      </w:r>
      <w:r w:rsidRPr="000D5E7F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6922E7">
        <w:rPr>
          <w:rFonts w:ascii="Arial" w:hAnsi="Arial" w:cs="Arial"/>
          <w:b/>
          <w:bCs/>
          <w:iCs/>
          <w:sz w:val="22"/>
          <w:szCs w:val="22"/>
          <w:lang w:eastAsia="cs-CZ"/>
        </w:rPr>
        <w:t>prvku plánu společných zařízení</w:t>
      </w:r>
      <w:r w:rsidRPr="000D5E7F">
        <w:rPr>
          <w:rFonts w:ascii="Arial" w:hAnsi="Arial" w:cs="Arial"/>
          <w:iCs/>
          <w:sz w:val="22"/>
          <w:szCs w:val="22"/>
          <w:lang w:eastAsia="cs-CZ"/>
        </w:rPr>
        <w:t xml:space="preserve"> dle čl. II nebo do doby do doby oznámení pachtýře o užívání nebo o potřebě užívání pozemku, </w:t>
      </w:r>
      <w:r w:rsidRPr="000D5E7F">
        <w:rPr>
          <w:rFonts w:ascii="Arial" w:hAnsi="Arial" w:cs="Arial"/>
          <w:sz w:val="22"/>
          <w:szCs w:val="22"/>
        </w:rPr>
        <w:t>který je evidován s druhem pozemku ostatní</w:t>
      </w:r>
      <w:r>
        <w:rPr>
          <w:rFonts w:ascii="Arial" w:hAnsi="Arial" w:cs="Arial"/>
          <w:sz w:val="22"/>
          <w:szCs w:val="22"/>
        </w:rPr>
        <w:t xml:space="preserve"> </w:t>
      </w:r>
      <w:r w:rsidRPr="000D5E7F">
        <w:rPr>
          <w:rFonts w:ascii="Arial" w:hAnsi="Arial" w:cs="Arial"/>
          <w:sz w:val="22"/>
          <w:szCs w:val="22"/>
        </w:rPr>
        <w:t>plocha a způsobem využití ostatní komunikace</w:t>
      </w:r>
      <w:r w:rsidRPr="000D5E7F">
        <w:rPr>
          <w:rFonts w:ascii="Arial" w:hAnsi="Arial" w:cs="Arial"/>
          <w:iCs/>
          <w:sz w:val="22"/>
          <w:szCs w:val="22"/>
          <w:lang w:eastAsia="cs-CZ"/>
        </w:rPr>
        <w:t>, v souladu s jeho účelovým určením.</w:t>
      </w:r>
    </w:p>
    <w:p w14:paraId="35409EA2" w14:textId="77777777" w:rsidR="00311F1B" w:rsidRPr="000D5E7F" w:rsidRDefault="00311F1B" w:rsidP="00311F1B">
      <w:pPr>
        <w:tabs>
          <w:tab w:val="left" w:pos="284"/>
        </w:tabs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</w:p>
    <w:p w14:paraId="0B127802" w14:textId="77777777" w:rsidR="00311F1B" w:rsidRDefault="00311F1B" w:rsidP="00311F1B">
      <w:pPr>
        <w:pStyle w:val="Zkladntext22"/>
        <w:numPr>
          <w:ilvl w:val="0"/>
          <w:numId w:val="27"/>
        </w:numPr>
        <w:tabs>
          <w:tab w:val="clear" w:pos="284"/>
          <w:tab w:val="clear" w:pos="568"/>
          <w:tab w:val="left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pacht lze i před uplynutím doby, na kterou byl sjednán, ukončit dohodou nebo písemnou výpovědí. Pacht lze vypovědět bez udání důvodu ve dvanáctiměsíční výpovědní době, a to vždy jen k 1. říjnu běžného roku.</w:t>
      </w:r>
    </w:p>
    <w:p w14:paraId="5E929F52" w14:textId="77777777" w:rsidR="00311F1B" w:rsidRDefault="00311F1B" w:rsidP="00311F1B">
      <w:pPr>
        <w:pStyle w:val="Odstavecseseznamem"/>
        <w:rPr>
          <w:rFonts w:ascii="Arial" w:hAnsi="Arial" w:cs="Arial"/>
          <w:sz w:val="22"/>
          <w:szCs w:val="22"/>
        </w:rPr>
      </w:pPr>
    </w:p>
    <w:p w14:paraId="39F6E847" w14:textId="77777777" w:rsidR="00311F1B" w:rsidRPr="002D6957" w:rsidRDefault="00311F1B" w:rsidP="00311F1B">
      <w:pPr>
        <w:numPr>
          <w:ilvl w:val="0"/>
          <w:numId w:val="24"/>
        </w:numPr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potřeba zahájení realizace prvku plánu společných zařízení dle čl. II </w:t>
      </w:r>
      <w:r>
        <w:rPr>
          <w:rFonts w:ascii="Arial" w:hAnsi="Arial" w:cs="Arial"/>
          <w:sz w:val="22"/>
          <w:szCs w:val="22"/>
        </w:rPr>
        <w:br/>
        <w:t xml:space="preserve">na předmětu pachtu </w:t>
      </w:r>
      <w:r w:rsidRPr="00E62CCA">
        <w:rPr>
          <w:rFonts w:ascii="Arial" w:hAnsi="Arial" w:cs="Arial"/>
          <w:sz w:val="22"/>
          <w:szCs w:val="22"/>
        </w:rPr>
        <w:t xml:space="preserve">nebo jeho části, ukončuje se </w:t>
      </w:r>
      <w:r>
        <w:rPr>
          <w:rFonts w:ascii="Arial" w:hAnsi="Arial" w:cs="Arial"/>
          <w:sz w:val="22"/>
          <w:szCs w:val="22"/>
        </w:rPr>
        <w:t xml:space="preserve">pacht </w:t>
      </w:r>
      <w:r w:rsidRPr="00E62CC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říjnu běžného roku, a to na základě písemného oznámení propachtovatele, které bude doručeno pachtýři minimálně šest měsíců před tímto dnem. </w:t>
      </w:r>
    </w:p>
    <w:p w14:paraId="5039BD50" w14:textId="77777777" w:rsidR="00311F1B" w:rsidRPr="00E05754" w:rsidRDefault="00311F1B" w:rsidP="00311F1B">
      <w:pPr>
        <w:pStyle w:val="Zkladntext22"/>
        <w:tabs>
          <w:tab w:val="clear" w:pos="284"/>
          <w:tab w:val="left" w:pos="0"/>
        </w:tabs>
        <w:rPr>
          <w:rFonts w:ascii="Arial" w:hAnsi="Arial" w:cs="Arial"/>
          <w:color w:val="767171"/>
          <w:sz w:val="22"/>
          <w:szCs w:val="22"/>
        </w:rPr>
      </w:pPr>
    </w:p>
    <w:p w14:paraId="522097E1" w14:textId="77777777" w:rsidR="00311F1B" w:rsidRPr="00385777" w:rsidRDefault="00311F1B" w:rsidP="00311F1B">
      <w:pPr>
        <w:pStyle w:val="adresa"/>
        <w:numPr>
          <w:ilvl w:val="0"/>
          <w:numId w:val="28"/>
        </w:numPr>
        <w:tabs>
          <w:tab w:val="clear" w:pos="3402"/>
          <w:tab w:val="clear" w:pos="6237"/>
          <w:tab w:val="left" w:pos="284"/>
        </w:tabs>
        <w:ind w:left="0" w:firstLine="0"/>
      </w:pPr>
      <w:r w:rsidRPr="00385777">
        <w:rPr>
          <w:rFonts w:ascii="Arial" w:hAnsi="Arial" w:cs="Arial"/>
          <w:sz w:val="22"/>
          <w:szCs w:val="22"/>
        </w:rPr>
        <w:t>V případě oznámení pachtýře podle čl. IV odst. 4 se za termín ukončení smlouvy nebo změnu rozsahu předmětu smlouvy z důvodu potřeby užívání nebo užívání pozemku, který je evidován s druhem pozemku ostatní plocha a způsobem využití ostatní komunikace, v souladu s jeho účelovým určením, považuje den doručení oznámení propachtovateli.</w:t>
      </w:r>
    </w:p>
    <w:p w14:paraId="476F6935" w14:textId="77777777" w:rsidR="00311F1B" w:rsidRDefault="00311F1B" w:rsidP="00311F1B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1823E143" w14:textId="3C370930" w:rsidR="00311F1B" w:rsidRDefault="00311F1B" w:rsidP="00311F1B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  <w:r>
        <w:rPr>
          <w:rFonts w:ascii="Arial" w:hAnsi="Arial" w:cs="Arial"/>
          <w:sz w:val="22"/>
          <w:szCs w:val="22"/>
        </w:rPr>
        <w:t>5) Stane-li se pachtýř ze zdravotních důvodů nezpůsobilý na pozem</w:t>
      </w:r>
      <w:r w:rsidR="007D5360">
        <w:rPr>
          <w:rFonts w:ascii="Arial" w:hAnsi="Arial" w:cs="Arial"/>
          <w:sz w:val="22"/>
          <w:szCs w:val="22"/>
        </w:rPr>
        <w:t>cích</w:t>
      </w:r>
      <w:r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33857400" w14:textId="77777777" w:rsidR="00311F1B" w:rsidRDefault="00311F1B" w:rsidP="00311F1B">
      <w:pPr>
        <w:pStyle w:val="Zkladntext22"/>
        <w:tabs>
          <w:tab w:val="clear" w:pos="284"/>
          <w:tab w:val="clear" w:pos="568"/>
          <w:tab w:val="left" w:pos="0"/>
          <w:tab w:val="left" w:pos="426"/>
        </w:tabs>
      </w:pPr>
    </w:p>
    <w:p w14:paraId="21BFE15E" w14:textId="77777777" w:rsidR="00311F1B" w:rsidRDefault="00311F1B" w:rsidP="00311F1B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513EB1">
        <w:rPr>
          <w:rFonts w:ascii="Arial" w:hAnsi="Arial" w:cs="Arial"/>
        </w:rPr>
        <w:t>6)</w:t>
      </w:r>
      <w:r>
        <w:rPr>
          <w:rFonts w:ascii="Arial" w:hAnsi="Arial" w:cs="Arial"/>
          <w:sz w:val="22"/>
          <w:szCs w:val="22"/>
        </w:rPr>
        <w:t xml:space="preserve"> Propachtovatel může v souladu s ustanovením § 2334 OZ vypovědět pacht bez výpovědní doby, jestliže pachtýř propachtuje propachtovaný pozemek jinému, přenechá-li je k užívání, změní-li hospodářské určení pozemku nebo užívá-li propachtovaný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pozemek v rozporu s touto smlouvou bez propachtovatelova předchozího souhlasu.</w:t>
      </w:r>
    </w:p>
    <w:p w14:paraId="5935A3EC" w14:textId="77777777" w:rsidR="00311F1B" w:rsidRDefault="00311F1B" w:rsidP="00311F1B">
      <w:pPr>
        <w:pStyle w:val="Zkladntext22"/>
        <w:tabs>
          <w:tab w:val="clear" w:pos="284"/>
          <w:tab w:val="clear" w:pos="568"/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79DE673A" w14:textId="77777777" w:rsidR="00311F1B" w:rsidRPr="00E33439" w:rsidRDefault="00311F1B" w:rsidP="00311F1B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1323FA">
        <w:rPr>
          <w:rFonts w:ascii="Arial" w:hAnsi="Arial" w:cs="Arial"/>
          <w:sz w:val="22"/>
          <w:szCs w:val="22"/>
        </w:rPr>
        <w:t>Vznikne-li k </w:t>
      </w:r>
      <w:r w:rsidRPr="005642AC">
        <w:rPr>
          <w:rFonts w:ascii="Arial" w:hAnsi="Arial" w:cs="Arial"/>
          <w:sz w:val="22"/>
          <w:szCs w:val="22"/>
        </w:rPr>
        <w:t xml:space="preserve">realizaci společného zařízení, </w:t>
      </w:r>
      <w:r w:rsidRPr="00E33439">
        <w:rPr>
          <w:rFonts w:ascii="Arial" w:hAnsi="Arial" w:cs="Arial"/>
          <w:sz w:val="22"/>
          <w:szCs w:val="22"/>
        </w:rPr>
        <w:t xml:space="preserve">z důvodu jiného veřejného zájmu nebo z důvodů k plnění funkcí státu či jiných úkolů v rámci působnosti nebo stanoveného předmětu činnosti propachtovatele </w:t>
      </w:r>
      <w:r w:rsidRPr="002F32D1">
        <w:rPr>
          <w:rFonts w:ascii="Arial" w:hAnsi="Arial" w:cs="Arial"/>
          <w:sz w:val="22"/>
          <w:szCs w:val="22"/>
        </w:rPr>
        <w:t>potřeba okamž</w:t>
      </w:r>
      <w:r w:rsidRPr="00D918AA">
        <w:rPr>
          <w:rFonts w:ascii="Arial" w:hAnsi="Arial" w:cs="Arial"/>
          <w:sz w:val="22"/>
          <w:szCs w:val="22"/>
        </w:rPr>
        <w:t xml:space="preserve">itě </w:t>
      </w:r>
      <w:r w:rsidRPr="0063051D">
        <w:rPr>
          <w:rFonts w:ascii="Arial" w:hAnsi="Arial" w:cs="Arial"/>
          <w:sz w:val="22"/>
          <w:szCs w:val="22"/>
        </w:rPr>
        <w:t xml:space="preserve">uvolnit předmět pachtu nebo jeho část, tj.  jednotlivý pozemek nebo jeho část tj.  jednotlivý pozemek nebo jeho část, má propachtovatel právo jednostranně zúžit předmět této smlouvy a ukončit pacht pozemku či jeho části k datu doručení oznámení </w:t>
      </w:r>
      <w:r w:rsidRPr="001323FA">
        <w:rPr>
          <w:rFonts w:ascii="Arial" w:hAnsi="Arial" w:cs="Arial"/>
          <w:sz w:val="22"/>
          <w:szCs w:val="22"/>
        </w:rPr>
        <w:t xml:space="preserve">pachtýři o zúžení předmětu </w:t>
      </w:r>
      <w:r w:rsidRPr="005642AC">
        <w:rPr>
          <w:rFonts w:ascii="Arial" w:hAnsi="Arial" w:cs="Arial"/>
          <w:sz w:val="22"/>
          <w:szCs w:val="22"/>
        </w:rPr>
        <w:t xml:space="preserve">této smlouvy. Ostatní propachtované pozemky či části pozemků nedotčené </w:t>
      </w:r>
      <w:r w:rsidRPr="00E33439">
        <w:rPr>
          <w:rFonts w:ascii="Arial" w:hAnsi="Arial" w:cs="Arial"/>
          <w:sz w:val="22"/>
          <w:szCs w:val="22"/>
        </w:rPr>
        <w:t>touto potřebou zůstávají nadále předmětem této smlouvy.</w:t>
      </w:r>
    </w:p>
    <w:p w14:paraId="642B1BBF" w14:textId="77777777" w:rsidR="00311F1B" w:rsidRDefault="00311F1B" w:rsidP="00311F1B">
      <w:pPr>
        <w:tabs>
          <w:tab w:val="left" w:pos="851"/>
        </w:tabs>
        <w:jc w:val="both"/>
      </w:pPr>
    </w:p>
    <w:p w14:paraId="64D45C01" w14:textId="77777777" w:rsidR="00311F1B" w:rsidRDefault="00311F1B" w:rsidP="00311F1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Pachtýř s ujednanými možnostmi ukončení smlouvy podle </w:t>
      </w:r>
      <w:r w:rsidRPr="00B450CC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3</w:t>
      </w:r>
      <w:r w:rsidRPr="00B450C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B45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4) a 7)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 </w:t>
      </w:r>
      <w:r w:rsidRPr="00E33439">
        <w:rPr>
          <w:rFonts w:ascii="Arial" w:hAnsi="Arial" w:cs="Arial"/>
          <w:sz w:val="22"/>
          <w:szCs w:val="22"/>
        </w:rPr>
        <w:t xml:space="preserve">V </w:t>
      </w:r>
      <w:r w:rsidRPr="001323FA">
        <w:rPr>
          <w:rFonts w:ascii="Arial" w:hAnsi="Arial" w:cs="Arial"/>
          <w:sz w:val="22"/>
          <w:szCs w:val="22"/>
        </w:rPr>
        <w:t xml:space="preserve">případech ukončení </w:t>
      </w:r>
      <w:r w:rsidRPr="005642AC">
        <w:rPr>
          <w:rFonts w:ascii="Arial" w:hAnsi="Arial" w:cs="Arial"/>
          <w:sz w:val="22"/>
          <w:szCs w:val="22"/>
        </w:rPr>
        <w:t>podle odst. 3 a 4 se pachtýř vzdává nároku na škodu vz</w:t>
      </w:r>
      <w:r w:rsidRPr="00E33439">
        <w:rPr>
          <w:rFonts w:ascii="Arial" w:hAnsi="Arial" w:cs="Arial"/>
          <w:sz w:val="22"/>
          <w:szCs w:val="22"/>
        </w:rPr>
        <w:t xml:space="preserve">niklou na rozpracované výrobě. Bude-li se v případě ukončení pachtu podle </w:t>
      </w:r>
      <w:r w:rsidRPr="002F32D1">
        <w:rPr>
          <w:rFonts w:ascii="Arial" w:hAnsi="Arial" w:cs="Arial"/>
          <w:sz w:val="22"/>
          <w:szCs w:val="22"/>
        </w:rPr>
        <w:t>odst. 7 na pozemku nachá</w:t>
      </w:r>
      <w:r w:rsidRPr="00D918AA">
        <w:rPr>
          <w:rFonts w:ascii="Arial" w:hAnsi="Arial" w:cs="Arial"/>
          <w:sz w:val="22"/>
          <w:szCs w:val="22"/>
        </w:rPr>
        <w:t xml:space="preserve">zet rozpracovaná výroba a </w:t>
      </w:r>
      <w:r w:rsidRPr="0063051D">
        <w:rPr>
          <w:rFonts w:ascii="Arial" w:hAnsi="Arial" w:cs="Arial"/>
          <w:sz w:val="22"/>
          <w:szCs w:val="22"/>
        </w:rPr>
        <w:t>požádá-li pachtýř o kompenzaci, náleží mu náhrada ve výši prokázaných nákladových položek na ni vynaložených, v daném místě a čase obvyklých za obvyklé ceny.</w:t>
      </w:r>
    </w:p>
    <w:p w14:paraId="0AC6A650" w14:textId="77777777" w:rsidR="00F27B09" w:rsidRDefault="00F27B09" w:rsidP="00311F1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DA889A" w14:textId="2A897668" w:rsidR="00311F1B" w:rsidRPr="001A0AD8" w:rsidRDefault="00D5017C" w:rsidP="00311F1B">
      <w:pPr>
        <w:tabs>
          <w:tab w:val="left" w:pos="426"/>
        </w:tabs>
        <w:jc w:val="both"/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B7478B" w14:textId="77777777" w:rsidR="00311F1B" w:rsidRDefault="00311F1B" w:rsidP="00311F1B">
      <w:pPr>
        <w:pStyle w:val="Nadpis4"/>
        <w:rPr>
          <w:rFonts w:ascii="Arial" w:hAnsi="Arial" w:cs="Arial"/>
          <w:sz w:val="22"/>
          <w:szCs w:val="22"/>
        </w:rPr>
      </w:pPr>
      <w:r w:rsidRPr="00522DEE">
        <w:rPr>
          <w:rFonts w:ascii="Arial" w:hAnsi="Arial" w:cs="Arial"/>
          <w:sz w:val="22"/>
          <w:szCs w:val="22"/>
        </w:rPr>
        <w:t>Čl. VI</w:t>
      </w:r>
    </w:p>
    <w:p w14:paraId="48DD1290" w14:textId="77777777" w:rsidR="00D5017C" w:rsidRDefault="00D5017C" w:rsidP="00D5017C"/>
    <w:p w14:paraId="174B4B7B" w14:textId="77777777" w:rsidR="005D4F22" w:rsidRPr="00522DEE" w:rsidRDefault="005D4F22" w:rsidP="005D4F22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E9B7DEF" w14:textId="77777777" w:rsidR="005D4F22" w:rsidRPr="00522DEE" w:rsidRDefault="005D4F22" w:rsidP="005D4F22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E3B01E7" w14:textId="77777777" w:rsidR="005D4F22" w:rsidRPr="00522DEE" w:rsidRDefault="005D4F22" w:rsidP="005D4F22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 xml:space="preserve">Pachtovné se platí </w:t>
      </w:r>
      <w:r w:rsidRPr="00522DE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22DE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8C4F114" w14:textId="77777777" w:rsidR="005D4F22" w:rsidRPr="00522DEE" w:rsidRDefault="005D4F22" w:rsidP="005D4F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617756" w14:textId="60FF4A0A" w:rsidR="005D4F22" w:rsidRDefault="005D4F22" w:rsidP="005D4F22">
      <w:pPr>
        <w:tabs>
          <w:tab w:val="left" w:pos="284"/>
        </w:tabs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3) Roční pachtovné se stanovuje </w:t>
      </w:r>
      <w:r w:rsidRPr="00BB2AE3">
        <w:rPr>
          <w:rFonts w:ascii="Arial" w:hAnsi="Arial" w:cs="Arial"/>
          <w:sz w:val="22"/>
          <w:szCs w:val="22"/>
        </w:rPr>
        <w:t xml:space="preserve">dohodou </w:t>
      </w:r>
      <w:r w:rsidRPr="00BB2AE3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F95AB4">
        <w:rPr>
          <w:rFonts w:ascii="Arial" w:hAnsi="Arial" w:cs="Arial"/>
          <w:b/>
          <w:bCs/>
          <w:sz w:val="22"/>
          <w:szCs w:val="22"/>
        </w:rPr>
        <w:t>108.</w:t>
      </w:r>
      <w:r w:rsidR="00F95AB4" w:rsidRPr="00F95AB4">
        <w:rPr>
          <w:rFonts w:ascii="Arial" w:hAnsi="Arial" w:cs="Arial"/>
          <w:b/>
          <w:bCs/>
          <w:sz w:val="22"/>
          <w:szCs w:val="22"/>
        </w:rPr>
        <w:t>293</w:t>
      </w:r>
      <w:r w:rsidR="00BB2AE3" w:rsidRPr="00F95AB4">
        <w:rPr>
          <w:rFonts w:ascii="Arial" w:hAnsi="Arial" w:cs="Arial"/>
          <w:b/>
          <w:bCs/>
          <w:sz w:val="22"/>
          <w:szCs w:val="22"/>
        </w:rPr>
        <w:t>, -</w:t>
      </w:r>
      <w:r w:rsidRPr="00F95AB4">
        <w:rPr>
          <w:rFonts w:ascii="Arial" w:hAnsi="Arial" w:cs="Arial"/>
          <w:b/>
          <w:bCs/>
          <w:sz w:val="22"/>
          <w:szCs w:val="22"/>
        </w:rPr>
        <w:t xml:space="preserve"> Kč (</w:t>
      </w:r>
      <w:r w:rsidRPr="00F95AB4">
        <w:rPr>
          <w:rFonts w:ascii="Arial" w:hAnsi="Arial" w:cs="Arial"/>
          <w:sz w:val="22"/>
          <w:szCs w:val="22"/>
        </w:rPr>
        <w:t xml:space="preserve">slovy: </w:t>
      </w:r>
      <w:r w:rsidR="00F95AB4" w:rsidRPr="00F95AB4">
        <w:rPr>
          <w:rFonts w:ascii="Arial" w:hAnsi="Arial" w:cs="Arial"/>
          <w:sz w:val="22"/>
          <w:szCs w:val="22"/>
        </w:rPr>
        <w:t>stoosmtisícdvě</w:t>
      </w:r>
      <w:r w:rsidR="00F95AB4">
        <w:rPr>
          <w:rFonts w:ascii="Arial" w:hAnsi="Arial" w:cs="Arial"/>
          <w:sz w:val="22"/>
          <w:szCs w:val="22"/>
        </w:rPr>
        <w:t>sta</w:t>
      </w:r>
      <w:r w:rsidR="00F95AB4" w:rsidRPr="00F95AB4">
        <w:rPr>
          <w:rFonts w:ascii="Arial" w:hAnsi="Arial" w:cs="Arial"/>
          <w:sz w:val="22"/>
          <w:szCs w:val="22"/>
        </w:rPr>
        <w:t>devadesáttři</w:t>
      </w:r>
      <w:r w:rsidR="004C0CFE" w:rsidRPr="00F95AB4">
        <w:rPr>
          <w:rFonts w:ascii="Arial" w:hAnsi="Arial" w:cs="Arial"/>
          <w:sz w:val="22"/>
          <w:szCs w:val="22"/>
        </w:rPr>
        <w:t xml:space="preserve"> korun</w:t>
      </w:r>
      <w:r w:rsidRPr="00F95AB4">
        <w:rPr>
          <w:rFonts w:ascii="Arial" w:hAnsi="Arial" w:cs="Arial"/>
          <w:sz w:val="22"/>
          <w:szCs w:val="22"/>
        </w:rPr>
        <w:t xml:space="preserve"> českých). Pokud dojde ke zúžení předmětu</w:t>
      </w:r>
      <w:r w:rsidRPr="00E62CCA">
        <w:rPr>
          <w:rFonts w:ascii="Arial" w:hAnsi="Arial" w:cs="Arial"/>
          <w:sz w:val="22"/>
          <w:szCs w:val="22"/>
        </w:rPr>
        <w:t xml:space="preserve"> pachtu</w:t>
      </w:r>
      <w:r>
        <w:rPr>
          <w:rFonts w:ascii="Arial" w:hAnsi="Arial" w:cs="Arial"/>
          <w:sz w:val="22"/>
          <w:szCs w:val="22"/>
        </w:rPr>
        <w:t xml:space="preserve">, </w:t>
      </w:r>
      <w:r w:rsidRPr="00E62CCA">
        <w:rPr>
          <w:rFonts w:ascii="Arial" w:hAnsi="Arial" w:cs="Arial"/>
          <w:sz w:val="22"/>
          <w:szCs w:val="22"/>
        </w:rPr>
        <w:t xml:space="preserve">pachtovné bude stanoveno tak, že se dosavadní pachtovné </w:t>
      </w:r>
      <w:proofErr w:type="gramStart"/>
      <w:r w:rsidRPr="00E62CCA">
        <w:rPr>
          <w:rFonts w:ascii="Arial" w:hAnsi="Arial" w:cs="Arial"/>
          <w:sz w:val="22"/>
          <w:szCs w:val="22"/>
        </w:rPr>
        <w:t>sníží</w:t>
      </w:r>
      <w:proofErr w:type="gramEnd"/>
      <w:r w:rsidRPr="00E62CCA">
        <w:rPr>
          <w:rFonts w:ascii="Arial" w:hAnsi="Arial" w:cs="Arial"/>
          <w:sz w:val="22"/>
          <w:szCs w:val="22"/>
        </w:rPr>
        <w:t xml:space="preserve"> o pachtovné stanovené</w:t>
      </w:r>
      <w:r>
        <w:rPr>
          <w:rFonts w:ascii="Arial" w:hAnsi="Arial" w:cs="Arial"/>
          <w:sz w:val="22"/>
          <w:szCs w:val="22"/>
        </w:rPr>
        <w:t xml:space="preserve"> podle této smlouvy</w:t>
      </w:r>
      <w:r w:rsidRPr="00E62CCA">
        <w:rPr>
          <w:rFonts w:ascii="Arial" w:hAnsi="Arial" w:cs="Arial"/>
          <w:sz w:val="22"/>
          <w:szCs w:val="22"/>
        </w:rPr>
        <w:t xml:space="preserve"> pro pozem</w:t>
      </w:r>
      <w:r w:rsidR="009B5FFB">
        <w:rPr>
          <w:rFonts w:ascii="Arial" w:hAnsi="Arial" w:cs="Arial"/>
          <w:sz w:val="22"/>
          <w:szCs w:val="22"/>
        </w:rPr>
        <w:t xml:space="preserve">ek, </w:t>
      </w:r>
      <w:r>
        <w:rPr>
          <w:rFonts w:ascii="Arial" w:hAnsi="Arial" w:cs="Arial"/>
          <w:sz w:val="22"/>
          <w:szCs w:val="22"/>
        </w:rPr>
        <w:t>kter</w:t>
      </w:r>
      <w:r w:rsidR="009B5FFB">
        <w:rPr>
          <w:rFonts w:ascii="Arial" w:hAnsi="Arial" w:cs="Arial"/>
          <w:sz w:val="22"/>
          <w:szCs w:val="22"/>
        </w:rPr>
        <w:t>ý</w:t>
      </w:r>
      <w:r w:rsidRPr="00CD76A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již ne</w:t>
      </w:r>
      <w:r w:rsidR="009B5FFB">
        <w:rPr>
          <w:rFonts w:ascii="Arial" w:hAnsi="Arial" w:cs="Arial"/>
          <w:sz w:val="22"/>
          <w:szCs w:val="22"/>
        </w:rPr>
        <w:t>ní</w:t>
      </w:r>
      <w:r>
        <w:rPr>
          <w:rFonts w:ascii="Arial" w:hAnsi="Arial" w:cs="Arial"/>
          <w:sz w:val="22"/>
          <w:szCs w:val="22"/>
        </w:rPr>
        <w:t xml:space="preserve"> předmětem pachtu</w:t>
      </w:r>
      <w:r w:rsidRPr="00E62CCA">
        <w:rPr>
          <w:rFonts w:ascii="Arial" w:hAnsi="Arial" w:cs="Arial"/>
          <w:sz w:val="22"/>
          <w:szCs w:val="22"/>
        </w:rPr>
        <w:t>. Jestliže by se zúžení týkalo pouze části pozemku provede se matematický přepočet</w:t>
      </w:r>
      <w:r>
        <w:rPr>
          <w:rFonts w:ascii="Arial" w:hAnsi="Arial" w:cs="Arial"/>
          <w:sz w:val="22"/>
          <w:szCs w:val="22"/>
        </w:rPr>
        <w:t>,</w:t>
      </w:r>
      <w:r w:rsidRPr="00E62CCA">
        <w:rPr>
          <w:rFonts w:ascii="Arial" w:hAnsi="Arial" w:cs="Arial"/>
          <w:sz w:val="22"/>
          <w:szCs w:val="22"/>
        </w:rPr>
        <w:t xml:space="preserve"> při kterém se bude vycházet z pachtu za celý pozemek.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2C0DBC" w14:textId="77777777" w:rsidR="005D4F22" w:rsidRDefault="005D4F22" w:rsidP="005D4F22">
      <w:pPr>
        <w:pStyle w:val="Zkladntext210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917C9EC" w14:textId="3EC016B9" w:rsidR="005D4F22" w:rsidRDefault="005D4F22" w:rsidP="005D4F22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 9. 202</w:t>
      </w:r>
      <w:r w:rsidR="00D5017C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95AB4">
        <w:rPr>
          <w:rFonts w:ascii="Arial" w:hAnsi="Arial" w:cs="Arial"/>
          <w:bCs/>
          <w:sz w:val="22"/>
          <w:szCs w:val="22"/>
        </w:rPr>
        <w:t xml:space="preserve">včetně </w:t>
      </w:r>
      <w:r w:rsidRPr="00F95AB4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="00F95AB4" w:rsidRPr="00F95AB4">
        <w:rPr>
          <w:rFonts w:ascii="Arial" w:hAnsi="Arial" w:cs="Arial"/>
          <w:bCs/>
          <w:sz w:val="22"/>
          <w:szCs w:val="22"/>
          <w:u w:val="single"/>
        </w:rPr>
        <w:t>23.142</w:t>
      </w:r>
      <w:r w:rsidR="00823344" w:rsidRPr="00F95AB4">
        <w:rPr>
          <w:rFonts w:ascii="Arial" w:hAnsi="Arial" w:cs="Arial"/>
          <w:bCs/>
          <w:sz w:val="22"/>
          <w:szCs w:val="22"/>
          <w:u w:val="single"/>
        </w:rPr>
        <w:t>, -</w:t>
      </w:r>
      <w:r w:rsidRPr="00F95AB4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BB2AE3">
        <w:rPr>
          <w:rFonts w:ascii="Arial" w:hAnsi="Arial" w:cs="Arial"/>
          <w:bCs/>
          <w:sz w:val="22"/>
          <w:szCs w:val="22"/>
        </w:rPr>
        <w:t xml:space="preserve"> (slovy: </w:t>
      </w:r>
      <w:r w:rsidR="00F95AB4">
        <w:rPr>
          <w:rFonts w:ascii="Arial" w:hAnsi="Arial" w:cs="Arial"/>
          <w:bCs/>
          <w:sz w:val="22"/>
          <w:szCs w:val="22"/>
        </w:rPr>
        <w:t>dvacettřitisícstočtyřicetdva</w:t>
      </w:r>
      <w:r w:rsidRPr="00BB2AE3">
        <w:rPr>
          <w:rFonts w:ascii="Arial" w:hAnsi="Arial" w:cs="Arial"/>
          <w:bCs/>
          <w:sz w:val="22"/>
          <w:szCs w:val="22"/>
        </w:rPr>
        <w:t xml:space="preserve"> korun česk</w:t>
      </w:r>
      <w:r w:rsidR="004C0CFE" w:rsidRPr="00BB2AE3">
        <w:rPr>
          <w:rFonts w:ascii="Arial" w:hAnsi="Arial" w:cs="Arial"/>
          <w:bCs/>
          <w:sz w:val="22"/>
          <w:szCs w:val="22"/>
        </w:rPr>
        <w:t>ých</w:t>
      </w:r>
      <w:r w:rsidRPr="00BB2AE3">
        <w:rPr>
          <w:rFonts w:ascii="Arial" w:hAnsi="Arial" w:cs="Arial"/>
          <w:bCs/>
          <w:sz w:val="22"/>
          <w:szCs w:val="22"/>
        </w:rPr>
        <w:t>) a bude uhrazeno k 1. 10. 202</w:t>
      </w:r>
      <w:r w:rsidR="00D5017C">
        <w:rPr>
          <w:rFonts w:ascii="Arial" w:hAnsi="Arial" w:cs="Arial"/>
          <w:bCs/>
          <w:sz w:val="22"/>
          <w:szCs w:val="22"/>
        </w:rPr>
        <w:t>5</w:t>
      </w:r>
      <w:r w:rsidRPr="00BB2AE3">
        <w:rPr>
          <w:rFonts w:ascii="Arial" w:hAnsi="Arial" w:cs="Arial"/>
          <w:bCs/>
          <w:sz w:val="22"/>
          <w:szCs w:val="22"/>
        </w:rPr>
        <w:t>.</w:t>
      </w:r>
    </w:p>
    <w:p w14:paraId="50AA60C3" w14:textId="77777777" w:rsidR="005D4F22" w:rsidRDefault="005D4F22" w:rsidP="005D4F22">
      <w:pPr>
        <w:pStyle w:val="Zkladntext210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34F069C" w14:textId="76904D3E" w:rsidR="005D4F22" w:rsidRPr="00F2015E" w:rsidRDefault="005D4F22" w:rsidP="005D4F22">
      <w:pPr>
        <w:pStyle w:val="Zkladntext210"/>
        <w:rPr>
          <w:b w:val="0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6146B2">
        <w:rPr>
          <w:rFonts w:ascii="Arial" w:hAnsi="Arial" w:cs="Arial"/>
          <w:b w:val="0"/>
          <w:sz w:val="22"/>
          <w:szCs w:val="22"/>
        </w:rPr>
        <w:t>110015-3723001/0710</w:t>
      </w:r>
      <w:r w:rsidRPr="00F2015E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Pr="00F2015E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D5017C">
        <w:rPr>
          <w:rFonts w:ascii="Arial" w:hAnsi="Arial" w:cs="Arial"/>
          <w:b w:val="0"/>
          <w:sz w:val="22"/>
          <w:szCs w:val="22"/>
        </w:rPr>
        <w:t>6</w:t>
      </w:r>
      <w:r w:rsidR="007D5360">
        <w:rPr>
          <w:rFonts w:ascii="Arial" w:hAnsi="Arial" w:cs="Arial"/>
          <w:b w:val="0"/>
          <w:sz w:val="22"/>
          <w:szCs w:val="22"/>
        </w:rPr>
        <w:t>0</w:t>
      </w:r>
      <w:r w:rsidR="00D5017C">
        <w:rPr>
          <w:rFonts w:ascii="Arial" w:hAnsi="Arial" w:cs="Arial"/>
          <w:b w:val="0"/>
          <w:sz w:val="22"/>
          <w:szCs w:val="22"/>
        </w:rPr>
        <w:t>12523</w:t>
      </w:r>
      <w:r w:rsidRPr="00F2015E">
        <w:rPr>
          <w:rFonts w:ascii="Arial" w:hAnsi="Arial" w:cs="Arial"/>
          <w:b w:val="0"/>
          <w:sz w:val="20"/>
        </w:rPr>
        <w:t>.</w:t>
      </w:r>
    </w:p>
    <w:p w14:paraId="79BD6C7B" w14:textId="3F84E9CF" w:rsidR="005D4F22" w:rsidRDefault="005D4F22" w:rsidP="005D4F22">
      <w:pPr>
        <w:pStyle w:val="Zkladntext210"/>
        <w:tabs>
          <w:tab w:val="left" w:pos="851"/>
        </w:tabs>
        <w:rPr>
          <w:rFonts w:ascii="Arial" w:hAnsi="Arial" w:cs="Arial"/>
          <w:b w:val="0"/>
          <w:sz w:val="22"/>
          <w:szCs w:val="22"/>
        </w:rPr>
      </w:pPr>
      <w:r w:rsidRPr="00F2015E">
        <w:rPr>
          <w:rFonts w:ascii="Arial" w:hAnsi="Arial" w:cs="Arial"/>
          <w:b w:val="0"/>
          <w:sz w:val="22"/>
          <w:szCs w:val="22"/>
        </w:rPr>
        <w:t>Zaplacením se rozumí připsání placené částky na účet propachtovatele.</w:t>
      </w:r>
    </w:p>
    <w:p w14:paraId="690A7760" w14:textId="77777777" w:rsidR="006517CD" w:rsidRPr="00F2015E" w:rsidRDefault="006517CD" w:rsidP="005D4F22">
      <w:pPr>
        <w:pStyle w:val="Zkladntext210"/>
        <w:tabs>
          <w:tab w:val="left" w:pos="851"/>
        </w:tabs>
        <w:rPr>
          <w:b w:val="0"/>
        </w:rPr>
      </w:pPr>
    </w:p>
    <w:p w14:paraId="207936F8" w14:textId="18F03F15" w:rsidR="005D4F22" w:rsidRDefault="005D4F22" w:rsidP="005D4F22">
      <w:pPr>
        <w:pStyle w:val="Zkladntext22"/>
        <w:tabs>
          <w:tab w:val="clear" w:pos="284"/>
          <w:tab w:val="clear" w:pos="568"/>
          <w:tab w:val="left" w:pos="0"/>
        </w:tabs>
      </w:pPr>
      <w:r w:rsidRPr="00F2015E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F2015E">
        <w:rPr>
          <w:rFonts w:ascii="Arial" w:hAnsi="Arial" w:cs="Arial"/>
          <w:sz w:val="22"/>
          <w:szCs w:val="22"/>
        </w:rPr>
        <w:t>Nedodrží</w:t>
      </w:r>
      <w:proofErr w:type="gramEnd"/>
      <w:r w:rsidRPr="00F2015E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</w:t>
      </w:r>
      <w:r w:rsidR="009E3913">
        <w:rPr>
          <w:rFonts w:ascii="Arial" w:hAnsi="Arial" w:cs="Arial"/>
          <w:sz w:val="22"/>
          <w:szCs w:val="22"/>
        </w:rPr>
        <w:t xml:space="preserve"> </w:t>
      </w:r>
      <w:r w:rsidR="00D5017C">
        <w:rPr>
          <w:rFonts w:ascii="Arial" w:hAnsi="Arial" w:cs="Arial"/>
          <w:sz w:val="22"/>
          <w:szCs w:val="22"/>
        </w:rPr>
        <w:t>6</w:t>
      </w:r>
      <w:r w:rsidR="007D5360">
        <w:rPr>
          <w:rFonts w:ascii="Arial" w:hAnsi="Arial" w:cs="Arial"/>
          <w:sz w:val="22"/>
          <w:szCs w:val="22"/>
        </w:rPr>
        <w:t>0</w:t>
      </w:r>
      <w:r w:rsidR="00D5017C">
        <w:rPr>
          <w:rFonts w:ascii="Arial" w:hAnsi="Arial" w:cs="Arial"/>
          <w:sz w:val="22"/>
          <w:szCs w:val="22"/>
        </w:rPr>
        <w:t>12523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53E7E6A" w14:textId="77777777" w:rsidR="005D4F22" w:rsidRDefault="005D4F22" w:rsidP="005D4F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849CCC" w14:textId="77777777" w:rsidR="005D4F22" w:rsidRDefault="005D4F22" w:rsidP="005D4F22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5F80145A" w14:textId="77777777" w:rsidR="005D4F22" w:rsidRDefault="005D4F22" w:rsidP="005D4F2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999D28" w14:textId="77777777" w:rsidR="005D4F22" w:rsidRDefault="005D4F22" w:rsidP="005D4F22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32EE6EA" w14:textId="77777777" w:rsidR="005D4F22" w:rsidRDefault="005D4F22" w:rsidP="005D4F22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95D819D" w14:textId="77777777" w:rsidR="005D4F22" w:rsidRDefault="005D4F22" w:rsidP="005D4F22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3423F60" w14:textId="77777777" w:rsidR="005D4F22" w:rsidRDefault="005D4F22" w:rsidP="005D4F22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860976" w14:textId="77777777" w:rsidR="005D4F22" w:rsidRDefault="005D4F22" w:rsidP="005D4F22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425C791" w14:textId="3A733E2F" w:rsidR="005D4F22" w:rsidRDefault="005D4F22" w:rsidP="005D4F22">
      <w:pPr>
        <w:pStyle w:val="Zkladntext21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sjednávají odlišně od § 2337 OZ, že pachtýř nemá právo na slevu z pachtovného nebo prominutí pachtovného ve vazbě na skutečnost, že k pozemk</w:t>
      </w:r>
      <w:r w:rsidR="009B5FFB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9B5FFB">
        <w:rPr>
          <w:rFonts w:ascii="Arial" w:hAnsi="Arial" w:cs="Arial"/>
          <w:b w:val="0"/>
          <w:sz w:val="22"/>
          <w:szCs w:val="22"/>
        </w:rPr>
        <w:t>ý</w:t>
      </w:r>
      <w:r>
        <w:rPr>
          <w:rFonts w:ascii="Arial" w:hAnsi="Arial" w:cs="Arial"/>
          <w:b w:val="0"/>
          <w:sz w:val="22"/>
          <w:szCs w:val="22"/>
        </w:rPr>
        <w:t xml:space="preserve"> j</w:t>
      </w:r>
      <w:r w:rsidR="009B5FFB">
        <w:rPr>
          <w:rFonts w:ascii="Arial" w:hAnsi="Arial" w:cs="Arial"/>
          <w:b w:val="0"/>
          <w:sz w:val="22"/>
          <w:szCs w:val="22"/>
        </w:rPr>
        <w:t>e</w:t>
      </w:r>
      <w:r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 z v terénu existující komunikace.</w:t>
      </w:r>
    </w:p>
    <w:p w14:paraId="20DB89A7" w14:textId="77777777" w:rsidR="004B36C3" w:rsidRDefault="004B36C3" w:rsidP="005D4F22">
      <w:pPr>
        <w:pStyle w:val="Zkladntext210"/>
        <w:rPr>
          <w:rFonts w:ascii="Arial" w:hAnsi="Arial" w:cs="Arial"/>
          <w:b w:val="0"/>
          <w:sz w:val="22"/>
          <w:szCs w:val="22"/>
        </w:rPr>
      </w:pPr>
    </w:p>
    <w:p w14:paraId="527608C7" w14:textId="77777777" w:rsidR="003D58AB" w:rsidRDefault="003D58AB" w:rsidP="005D4F22">
      <w:pPr>
        <w:pStyle w:val="Zkladntext210"/>
        <w:rPr>
          <w:rFonts w:ascii="Arial" w:hAnsi="Arial" w:cs="Arial"/>
          <w:b w:val="0"/>
          <w:sz w:val="22"/>
          <w:szCs w:val="22"/>
        </w:rPr>
      </w:pPr>
    </w:p>
    <w:p w14:paraId="0865B509" w14:textId="77777777" w:rsidR="005D4F22" w:rsidRPr="0008253F" w:rsidRDefault="005D4F22" w:rsidP="005D4F22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</w:t>
      </w:r>
    </w:p>
    <w:p w14:paraId="40DEC5F4" w14:textId="77777777" w:rsidR="005D4F22" w:rsidRDefault="005D4F22" w:rsidP="005D4F22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D5CF782" w14:textId="23991A06" w:rsidR="005D4F22" w:rsidRDefault="005D4F22" w:rsidP="005D4F22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</w:t>
      </w:r>
      <w:r w:rsidR="009B5FF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 w:rsidR="009B5FFB">
        <w:rPr>
          <w:rFonts w:ascii="Arial" w:hAnsi="Arial" w:cs="Arial"/>
          <w:bCs/>
          <w:sz w:val="22"/>
          <w:szCs w:val="22"/>
        </w:rPr>
        <w:t>ém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9B5FFB">
        <w:rPr>
          <w:rFonts w:ascii="Arial" w:hAnsi="Arial" w:cs="Arial"/>
          <w:bCs/>
          <w:sz w:val="22"/>
          <w:szCs w:val="22"/>
        </w:rPr>
        <w:t>ku</w:t>
      </w:r>
      <w:r>
        <w:rPr>
          <w:rFonts w:ascii="Arial" w:hAnsi="Arial" w:cs="Arial"/>
          <w:bCs/>
          <w:sz w:val="22"/>
          <w:szCs w:val="22"/>
        </w:rPr>
        <w:t xml:space="preserve"> zřízen</w:t>
      </w:r>
      <w:r w:rsidR="009B5FFB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2901636" w14:textId="77777777" w:rsidR="005D4F22" w:rsidRDefault="005D4F22" w:rsidP="005D4F22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CB0E33E" w14:textId="77777777" w:rsidR="005D4F22" w:rsidRDefault="005D4F22" w:rsidP="005D4F22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C9918FF" w14:textId="77777777" w:rsidR="001A0AD8" w:rsidRDefault="001A0AD8" w:rsidP="001A0AD8">
      <w:pPr>
        <w:rPr>
          <w:sz w:val="16"/>
          <w:szCs w:val="16"/>
        </w:rPr>
      </w:pPr>
    </w:p>
    <w:p w14:paraId="30DB4AC1" w14:textId="77777777" w:rsidR="00F525CF" w:rsidRPr="0031475F" w:rsidRDefault="00F525CF" w:rsidP="001A0AD8">
      <w:pPr>
        <w:rPr>
          <w:sz w:val="16"/>
          <w:szCs w:val="16"/>
        </w:rPr>
      </w:pPr>
    </w:p>
    <w:p w14:paraId="2A44274D" w14:textId="77777777" w:rsidR="003D58AB" w:rsidRPr="003D58AB" w:rsidRDefault="003D58AB" w:rsidP="003D58AB"/>
    <w:p w14:paraId="77FF848E" w14:textId="46561636" w:rsidR="005D4F22" w:rsidRDefault="005D4F22" w:rsidP="005D4F22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VIII</w:t>
      </w:r>
    </w:p>
    <w:p w14:paraId="208D3FD6" w14:textId="77777777" w:rsidR="005D4F22" w:rsidRPr="00F2015E" w:rsidRDefault="005D4F22" w:rsidP="005D4F22"/>
    <w:p w14:paraId="65D6BF25" w14:textId="4DB1B9E0" w:rsidR="005D4F22" w:rsidRDefault="005D4F22" w:rsidP="005D4F22">
      <w:pPr>
        <w:jc w:val="both"/>
      </w:pPr>
      <w:r>
        <w:rPr>
          <w:rFonts w:ascii="Arial" w:hAnsi="Arial" w:cs="Arial"/>
          <w:sz w:val="22"/>
          <w:szCs w:val="22"/>
        </w:rPr>
        <w:t>1) Pachtýř bere na vědomí a je srozuměn s tím, že pozem</w:t>
      </w:r>
      <w:r w:rsidR="007D5360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7D536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</w:t>
      </w:r>
      <w:r w:rsidR="007D5360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m</w:t>
      </w:r>
      <w:r w:rsidR="007D5360">
        <w:rPr>
          <w:rFonts w:ascii="Arial" w:hAnsi="Arial" w:cs="Arial"/>
          <w:sz w:val="22"/>
          <w:szCs w:val="22"/>
        </w:rPr>
        <w:t>ohou</w:t>
      </w:r>
      <w:r>
        <w:rPr>
          <w:rFonts w:ascii="Arial" w:hAnsi="Arial" w:cs="Arial"/>
          <w:sz w:val="22"/>
          <w:szCs w:val="22"/>
        </w:rPr>
        <w:t xml:space="preserve"> být propachtovatelem převeden</w:t>
      </w:r>
      <w:r w:rsidR="007D53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7A6FD670" w14:textId="77777777" w:rsidR="005D4F22" w:rsidRDefault="005D4F22" w:rsidP="005D4F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28B63" w14:textId="21B746C3" w:rsidR="005D4F22" w:rsidRDefault="00E40134" w:rsidP="00E40134">
      <w:pPr>
        <w:jc w:val="both"/>
        <w:rPr>
          <w:rFonts w:ascii="Arial" w:hAnsi="Arial" w:cs="Arial"/>
          <w:sz w:val="22"/>
          <w:szCs w:val="22"/>
        </w:rPr>
      </w:pPr>
      <w:r w:rsidRPr="00E40134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5D4F22" w:rsidRPr="00E40134">
        <w:rPr>
          <w:rFonts w:ascii="Arial" w:hAnsi="Arial" w:cs="Arial"/>
          <w:sz w:val="22"/>
          <w:szCs w:val="22"/>
        </w:rPr>
        <w:t>Pachtýř bere na vědomí a je srozuměn s tím, že k pozemk</w:t>
      </w:r>
      <w:r w:rsidR="007D5360">
        <w:rPr>
          <w:rFonts w:ascii="Arial" w:hAnsi="Arial" w:cs="Arial"/>
          <w:sz w:val="22"/>
          <w:szCs w:val="22"/>
        </w:rPr>
        <w:t>ům</w:t>
      </w:r>
      <w:r w:rsidR="005D4F22" w:rsidRPr="00E40134">
        <w:rPr>
          <w:rFonts w:ascii="Arial" w:hAnsi="Arial" w:cs="Arial"/>
          <w:i/>
          <w:sz w:val="22"/>
          <w:szCs w:val="22"/>
        </w:rPr>
        <w:t>,</w:t>
      </w:r>
      <w:r w:rsidR="005D4F22" w:rsidRPr="00E40134">
        <w:rPr>
          <w:rFonts w:ascii="Arial" w:hAnsi="Arial" w:cs="Arial"/>
          <w:sz w:val="22"/>
          <w:szCs w:val="22"/>
        </w:rPr>
        <w:t xml:space="preserve"> které j</w:t>
      </w:r>
      <w:r w:rsidR="007D5360">
        <w:rPr>
          <w:rFonts w:ascii="Arial" w:hAnsi="Arial" w:cs="Arial"/>
          <w:sz w:val="22"/>
          <w:szCs w:val="22"/>
        </w:rPr>
        <w:t>sou</w:t>
      </w:r>
      <w:r w:rsidR="005D4F22" w:rsidRPr="00E40134">
        <w:rPr>
          <w:rFonts w:ascii="Arial" w:hAnsi="Arial" w:cs="Arial"/>
          <w:sz w:val="22"/>
          <w:szCs w:val="22"/>
        </w:rPr>
        <w:t xml:space="preserve"> předmětem pachtu dle této smlouvy, nemá zajištěn přístup z v terénu existující komunikace a tuto smlouvu </w:t>
      </w:r>
      <w:r w:rsidR="005D4F22" w:rsidRPr="00E40134">
        <w:rPr>
          <w:rFonts w:ascii="Arial" w:hAnsi="Arial" w:cs="Arial"/>
          <w:sz w:val="22"/>
          <w:szCs w:val="22"/>
        </w:rPr>
        <w:lastRenderedPageBreak/>
        <w:t>uzavírá s tím, že si přístup zajistí bez toho, aby mohl požadovat po propachtovateli jakékoli plnění.</w:t>
      </w:r>
    </w:p>
    <w:p w14:paraId="0A947869" w14:textId="77777777" w:rsidR="001A0AD8" w:rsidRDefault="001A0AD8" w:rsidP="00E40134"/>
    <w:p w14:paraId="179FD036" w14:textId="77777777" w:rsidR="00F27B09" w:rsidRPr="00E40134" w:rsidRDefault="00F27B09" w:rsidP="00E40134"/>
    <w:p w14:paraId="3E2A22D1" w14:textId="77777777" w:rsidR="005D4F22" w:rsidRPr="0008253F" w:rsidRDefault="005D4F22" w:rsidP="005D4F22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IX</w:t>
      </w:r>
    </w:p>
    <w:p w14:paraId="71867B32" w14:textId="77777777" w:rsidR="005D4F22" w:rsidRDefault="005D4F22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31341C" w14:textId="0DD8BA01" w:rsidR="005D4F22" w:rsidRDefault="005D4F22" w:rsidP="005D4F22">
      <w:pPr>
        <w:pStyle w:val="Zkladntext2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</w:t>
      </w:r>
      <w:r w:rsidR="007D5360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9B5FFB">
        <w:rPr>
          <w:rFonts w:ascii="Arial" w:hAnsi="Arial" w:cs="Arial"/>
          <w:bCs/>
          <w:sz w:val="22"/>
          <w:szCs w:val="22"/>
        </w:rPr>
        <w:t>ek nebo je</w:t>
      </w:r>
      <w:r w:rsidR="007D5360">
        <w:rPr>
          <w:rFonts w:ascii="Arial" w:hAnsi="Arial" w:cs="Arial"/>
          <w:bCs/>
          <w:sz w:val="22"/>
          <w:szCs w:val="22"/>
        </w:rPr>
        <w:t xml:space="preserve">jich </w:t>
      </w:r>
      <w:r w:rsidR="009B5FFB">
        <w:rPr>
          <w:rFonts w:ascii="Arial" w:hAnsi="Arial" w:cs="Arial"/>
          <w:bCs/>
          <w:sz w:val="22"/>
          <w:szCs w:val="22"/>
        </w:rPr>
        <w:t>část</w:t>
      </w:r>
      <w:r w:rsidR="007D5360">
        <w:rPr>
          <w:rFonts w:ascii="Arial" w:hAnsi="Arial" w:cs="Arial"/>
          <w:bCs/>
          <w:sz w:val="22"/>
          <w:szCs w:val="22"/>
        </w:rPr>
        <w:t>i</w:t>
      </w:r>
      <w:r w:rsidR="009B5FF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dát do užívání třetí osobě jen s předchozím písemným souhlasem propachtovatele.</w:t>
      </w:r>
    </w:p>
    <w:p w14:paraId="0E7768C9" w14:textId="77777777" w:rsidR="0031475F" w:rsidRDefault="0031475F" w:rsidP="005D4F22">
      <w:pPr>
        <w:pStyle w:val="Nadpis4"/>
        <w:rPr>
          <w:rFonts w:ascii="Arial" w:hAnsi="Arial" w:cs="Arial"/>
          <w:sz w:val="22"/>
          <w:szCs w:val="22"/>
        </w:rPr>
      </w:pPr>
    </w:p>
    <w:p w14:paraId="723D1678" w14:textId="77777777" w:rsidR="0031475F" w:rsidRDefault="0031475F" w:rsidP="005D4F22">
      <w:pPr>
        <w:pStyle w:val="Nadpis4"/>
        <w:rPr>
          <w:rFonts w:ascii="Arial" w:hAnsi="Arial" w:cs="Arial"/>
          <w:sz w:val="22"/>
          <w:szCs w:val="22"/>
        </w:rPr>
      </w:pPr>
    </w:p>
    <w:p w14:paraId="4BFD851D" w14:textId="77777777" w:rsidR="001E6308" w:rsidRDefault="001E6308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A9EB0D" w14:textId="4E64653F" w:rsidR="005468D7" w:rsidRDefault="005468D7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1AA09531" w14:textId="77777777" w:rsidR="005468D7" w:rsidRDefault="005468D7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35331DB" w14:textId="77777777" w:rsidR="005D4F22" w:rsidRDefault="005D4F22" w:rsidP="005D4F22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C59F9" w14:textId="77777777" w:rsidR="005D4F22" w:rsidRDefault="005D4F22" w:rsidP="005D4F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4A73B" w14:textId="77777777" w:rsidR="005D4F22" w:rsidRDefault="005D4F22" w:rsidP="005D4F22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C5DBD8F" w14:textId="57E87A02" w:rsidR="00B30FEE" w:rsidRDefault="00B30FEE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DDBC77" w14:textId="77777777" w:rsidR="00F525CF" w:rsidRDefault="00F525CF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A61345" w14:textId="7C8CF428" w:rsidR="005D4F22" w:rsidRDefault="005D4F22" w:rsidP="005D4F22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XI</w:t>
      </w:r>
    </w:p>
    <w:p w14:paraId="273E1429" w14:textId="77777777" w:rsidR="005D4F22" w:rsidRDefault="005D4F22" w:rsidP="005D4F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98376C" w14:textId="77777777" w:rsidR="005D4F22" w:rsidRDefault="005D4F22" w:rsidP="005D4F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4699DE92" w14:textId="77777777" w:rsidR="004B36C3" w:rsidRDefault="004B36C3" w:rsidP="005D4F22">
      <w:pPr>
        <w:tabs>
          <w:tab w:val="left" w:pos="284"/>
          <w:tab w:val="left" w:pos="568"/>
        </w:tabs>
        <w:jc w:val="both"/>
      </w:pPr>
    </w:p>
    <w:p w14:paraId="5591D8C5" w14:textId="77777777" w:rsidR="00D5017C" w:rsidRDefault="00D5017C" w:rsidP="00B30FEE">
      <w:pPr>
        <w:rPr>
          <w:sz w:val="16"/>
          <w:szCs w:val="16"/>
        </w:rPr>
      </w:pPr>
    </w:p>
    <w:p w14:paraId="18F4B393" w14:textId="77777777" w:rsidR="0031475F" w:rsidRPr="0031475F" w:rsidRDefault="0031475F" w:rsidP="00B30FEE">
      <w:pPr>
        <w:rPr>
          <w:sz w:val="16"/>
          <w:szCs w:val="16"/>
        </w:rPr>
      </w:pPr>
    </w:p>
    <w:p w14:paraId="212F3466" w14:textId="467F8D4E" w:rsidR="005A778D" w:rsidRPr="001A0AD8" w:rsidRDefault="001A0AD8" w:rsidP="001A0A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0AD8">
        <w:rPr>
          <w:rFonts w:ascii="Arial" w:hAnsi="Arial" w:cs="Arial"/>
          <w:b/>
          <w:bCs/>
          <w:sz w:val="22"/>
          <w:szCs w:val="22"/>
        </w:rPr>
        <w:t>Čl. XII</w:t>
      </w:r>
    </w:p>
    <w:p w14:paraId="0B3A1AA8" w14:textId="77777777" w:rsidR="005D4F22" w:rsidRDefault="005D4F22" w:rsidP="005D4F2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245F96B" w14:textId="5C303690" w:rsidR="00F525CF" w:rsidRDefault="00F525CF" w:rsidP="00F525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  <w:t>uvedeným v Čl. V. této smlouvy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117E4B20" w14:textId="0FB63587" w:rsidR="00F525CF" w:rsidRDefault="00F525CF" w:rsidP="00F525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B72B570" w14:textId="77777777" w:rsidR="005A778D" w:rsidRDefault="005A778D" w:rsidP="005A778D"/>
    <w:p w14:paraId="6A3E4A7F" w14:textId="77777777" w:rsidR="00F525CF" w:rsidRPr="005A778D" w:rsidRDefault="00F525CF" w:rsidP="005A778D"/>
    <w:p w14:paraId="0BB1B41B" w14:textId="0293D8AE" w:rsidR="00905D22" w:rsidRPr="0008253F" w:rsidRDefault="00905D22" w:rsidP="00905D22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</w:t>
      </w:r>
      <w:r w:rsidR="007D5360">
        <w:rPr>
          <w:rFonts w:ascii="Arial" w:hAnsi="Arial" w:cs="Arial"/>
          <w:sz w:val="22"/>
          <w:szCs w:val="22"/>
        </w:rPr>
        <w:t>II</w:t>
      </w:r>
      <w:r w:rsidR="00F525CF">
        <w:rPr>
          <w:rFonts w:ascii="Arial" w:hAnsi="Arial" w:cs="Arial"/>
          <w:sz w:val="22"/>
          <w:szCs w:val="22"/>
        </w:rPr>
        <w:t>I</w:t>
      </w:r>
    </w:p>
    <w:p w14:paraId="3B573558" w14:textId="77777777" w:rsidR="00905D22" w:rsidRDefault="00905D22" w:rsidP="00905D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A63A07" w14:textId="77777777" w:rsidR="00905D22" w:rsidRDefault="00905D22" w:rsidP="00905D22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1ABD130" w14:textId="368B3055" w:rsidR="005D4F22" w:rsidRDefault="005D4F22" w:rsidP="005D4F22">
      <w:pPr>
        <w:jc w:val="both"/>
        <w:rPr>
          <w:rFonts w:ascii="Arial" w:hAnsi="Arial" w:cs="Arial"/>
          <w:sz w:val="22"/>
          <w:szCs w:val="22"/>
        </w:rPr>
      </w:pPr>
    </w:p>
    <w:p w14:paraId="4784EEB0" w14:textId="0CC35F2F" w:rsidR="005D4F22" w:rsidRPr="00BF3132" w:rsidRDefault="005D4F22" w:rsidP="005D4F2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</w:t>
      </w:r>
      <w:r w:rsidR="00B25150">
        <w:rPr>
          <w:rFonts w:ascii="Arial" w:hAnsi="Arial" w:cs="Arial"/>
          <w:bCs/>
          <w:sz w:val="22"/>
          <w:szCs w:val="22"/>
        </w:rPr>
        <w:t>9. 7. 2025</w:t>
      </w:r>
    </w:p>
    <w:p w14:paraId="51C59E05" w14:textId="77777777" w:rsidR="005D4F22" w:rsidRDefault="005D4F22" w:rsidP="005D4F22">
      <w:pPr>
        <w:jc w:val="both"/>
        <w:rPr>
          <w:rFonts w:ascii="Arial" w:hAnsi="Arial" w:cs="Arial"/>
          <w:sz w:val="22"/>
          <w:szCs w:val="22"/>
        </w:rPr>
      </w:pPr>
    </w:p>
    <w:p w14:paraId="4DEA7EC9" w14:textId="77777777" w:rsidR="005D4F22" w:rsidRDefault="005D4F22" w:rsidP="005D4F22">
      <w:pPr>
        <w:jc w:val="both"/>
        <w:rPr>
          <w:rFonts w:ascii="Arial" w:hAnsi="Arial" w:cs="Arial"/>
          <w:sz w:val="22"/>
          <w:szCs w:val="22"/>
        </w:rPr>
      </w:pPr>
    </w:p>
    <w:p w14:paraId="2DD17D0D" w14:textId="77777777" w:rsidR="00D5017C" w:rsidRPr="005F2C48" w:rsidRDefault="00D5017C" w:rsidP="005D4F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D4F22" w:rsidRPr="00D53A64" w14:paraId="58AF3B28" w14:textId="77777777" w:rsidTr="00D75612">
        <w:tc>
          <w:tcPr>
            <w:tcW w:w="5843" w:type="dxa"/>
            <w:shd w:val="clear" w:color="000000" w:fill="auto"/>
          </w:tcPr>
          <w:p w14:paraId="380EC348" w14:textId="77777777" w:rsidR="005D4F22" w:rsidRPr="00D53A64" w:rsidRDefault="005D4F22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296667F7" w14:textId="77777777" w:rsidR="005D4F22" w:rsidRPr="00D53A64" w:rsidRDefault="005D4F22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D4F22" w:rsidRPr="00D53A64" w14:paraId="5C45A228" w14:textId="77777777" w:rsidTr="00D75612">
        <w:tc>
          <w:tcPr>
            <w:tcW w:w="5843" w:type="dxa"/>
            <w:shd w:val="clear" w:color="000000" w:fill="auto"/>
          </w:tcPr>
          <w:p w14:paraId="557D51DC" w14:textId="3876EEAE" w:rsidR="005D4F22" w:rsidRPr="00D53A64" w:rsidRDefault="005D4F22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5017C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43BA4714" w14:textId="520F9BFC" w:rsidR="005D4F22" w:rsidRPr="00026DFB" w:rsidRDefault="007D5360" w:rsidP="00D75612">
            <w:pPr>
              <w:pStyle w:val="Zkladntext"/>
              <w:rPr>
                <w:rFonts w:ascii="Arial" w:hAnsi="Arial" w:cs="Arial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sz w:val="22"/>
                <w:szCs w:val="22"/>
              </w:rPr>
              <w:t>Agro MONET</w:t>
            </w:r>
          </w:p>
        </w:tc>
      </w:tr>
      <w:tr w:rsidR="005D4F22" w:rsidRPr="00D53A64" w14:paraId="3C3F62EE" w14:textId="77777777" w:rsidTr="00D75612">
        <w:tc>
          <w:tcPr>
            <w:tcW w:w="5843" w:type="dxa"/>
            <w:shd w:val="clear" w:color="000000" w:fill="auto"/>
          </w:tcPr>
          <w:p w14:paraId="766AB4D7" w14:textId="72E26DA0" w:rsidR="005D4F22" w:rsidRPr="00D53A64" w:rsidRDefault="005D4F22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76A893EA" w14:textId="07278334" w:rsidR="005D4F22" w:rsidRPr="00D53A64" w:rsidRDefault="00AA0EE2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Slaviša Zarić – člen představenstva</w:t>
            </w:r>
          </w:p>
        </w:tc>
      </w:tr>
      <w:tr w:rsidR="005D4F22" w:rsidRPr="00D53A64" w14:paraId="7B7434F5" w14:textId="77777777" w:rsidTr="00D75612">
        <w:tc>
          <w:tcPr>
            <w:tcW w:w="5843" w:type="dxa"/>
            <w:shd w:val="clear" w:color="000000" w:fill="auto"/>
          </w:tcPr>
          <w:p w14:paraId="4C9401A6" w14:textId="77777777" w:rsidR="005D4F22" w:rsidRDefault="005D4F22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66C32617" w14:textId="38AC7F14" w:rsidR="00E40134" w:rsidRPr="00D53A64" w:rsidRDefault="00E40134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36A508FC" w14:textId="77777777" w:rsidR="005D4F22" w:rsidRDefault="005D4F22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F23F0C" w14:textId="77777777" w:rsidR="00E40134" w:rsidRDefault="00E40134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7993431" w14:textId="74566F21" w:rsidR="00E40134" w:rsidRPr="00D53A64" w:rsidRDefault="00E40134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F22" w:rsidRPr="00D53A64" w14:paraId="5920BC8F" w14:textId="77777777" w:rsidTr="00D75612">
        <w:tc>
          <w:tcPr>
            <w:tcW w:w="5843" w:type="dxa"/>
            <w:shd w:val="clear" w:color="000000" w:fill="auto"/>
          </w:tcPr>
          <w:p w14:paraId="34209031" w14:textId="77777777" w:rsidR="005D4F22" w:rsidRPr="00D53A64" w:rsidRDefault="005D4F22" w:rsidP="00D75612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14:paraId="604884EF" w14:textId="300B65D5" w:rsidR="005D4F22" w:rsidRPr="00D53A64" w:rsidRDefault="00E40134" w:rsidP="00D7561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57EE9DD4" w14:textId="77777777" w:rsidR="005D4F22" w:rsidRPr="005F2C48" w:rsidRDefault="005D4F22" w:rsidP="005D4F22">
      <w:pPr>
        <w:jc w:val="both"/>
        <w:rPr>
          <w:rFonts w:ascii="Arial" w:hAnsi="Arial" w:cs="Arial"/>
          <w:sz w:val="22"/>
          <w:szCs w:val="22"/>
        </w:rPr>
      </w:pPr>
    </w:p>
    <w:p w14:paraId="40FBDD66" w14:textId="77777777" w:rsidR="005A778D" w:rsidRDefault="005A778D" w:rsidP="005D4F22">
      <w:pPr>
        <w:jc w:val="both"/>
        <w:rPr>
          <w:rFonts w:ascii="Arial" w:hAnsi="Arial" w:cs="Arial"/>
        </w:rPr>
      </w:pPr>
    </w:p>
    <w:p w14:paraId="71D425D2" w14:textId="1F504BDD" w:rsidR="005D4F22" w:rsidRDefault="005D4F22" w:rsidP="005D4F22">
      <w:pPr>
        <w:jc w:val="both"/>
        <w:rPr>
          <w:rFonts w:ascii="Arial" w:hAnsi="Arial" w:cs="Arial"/>
          <w:iCs/>
        </w:rPr>
      </w:pPr>
      <w:r w:rsidRPr="00DE2628">
        <w:rPr>
          <w:rFonts w:ascii="Arial" w:hAnsi="Arial" w:cs="Arial"/>
        </w:rPr>
        <w:t xml:space="preserve">Za správnost: </w:t>
      </w:r>
      <w:r w:rsidRPr="00DE2628">
        <w:rPr>
          <w:rFonts w:ascii="Arial" w:hAnsi="Arial" w:cs="Arial"/>
          <w:iCs/>
        </w:rPr>
        <w:t xml:space="preserve">Ing. </w:t>
      </w:r>
      <w:r w:rsidR="00E40134">
        <w:rPr>
          <w:rFonts w:ascii="Arial" w:hAnsi="Arial" w:cs="Arial"/>
          <w:iCs/>
        </w:rPr>
        <w:t>Dagmar Malá</w:t>
      </w:r>
      <w:r w:rsidRPr="00DE2628">
        <w:rPr>
          <w:rFonts w:ascii="Arial" w:hAnsi="Arial" w:cs="Arial"/>
          <w:iCs/>
        </w:rPr>
        <w:t xml:space="preserve"> </w:t>
      </w:r>
    </w:p>
    <w:p w14:paraId="72BBE9CA" w14:textId="77777777" w:rsidR="005D4F22" w:rsidRPr="00DE2628" w:rsidRDefault="005D4F22" w:rsidP="005D4F22">
      <w:pPr>
        <w:jc w:val="both"/>
        <w:rPr>
          <w:rFonts w:ascii="Arial" w:hAnsi="Arial" w:cs="Arial"/>
          <w:iCs/>
        </w:rPr>
      </w:pPr>
    </w:p>
    <w:p w14:paraId="5CDC82E4" w14:textId="69AFFEED" w:rsidR="005D4F22" w:rsidRDefault="005D4F22" w:rsidP="00D0140B">
      <w:pPr>
        <w:jc w:val="both"/>
        <w:rPr>
          <w:rFonts w:ascii="Arial" w:hAnsi="Arial" w:cs="Arial"/>
        </w:rPr>
      </w:pPr>
      <w:r w:rsidRPr="00DE2628">
        <w:rPr>
          <w:rFonts w:ascii="Arial" w:hAnsi="Arial" w:cs="Arial"/>
        </w:rPr>
        <w:t>.................................</w:t>
      </w:r>
      <w:r w:rsidR="00E40134">
        <w:rPr>
          <w:rFonts w:ascii="Arial" w:hAnsi="Arial" w:cs="Arial"/>
        </w:rPr>
        <w:t>...................</w:t>
      </w:r>
    </w:p>
    <w:p w14:paraId="0C14E3DA" w14:textId="77777777" w:rsidR="00962899" w:rsidRDefault="00962899" w:rsidP="00D0140B">
      <w:pPr>
        <w:jc w:val="both"/>
        <w:rPr>
          <w:rFonts w:ascii="Arial" w:hAnsi="Arial" w:cs="Arial"/>
        </w:rPr>
      </w:pPr>
    </w:p>
    <w:p w14:paraId="7A84C54F" w14:textId="77777777" w:rsidR="00962899" w:rsidRDefault="00962899" w:rsidP="00D0140B">
      <w:pPr>
        <w:jc w:val="both"/>
        <w:rPr>
          <w:rFonts w:ascii="Arial" w:hAnsi="Arial" w:cs="Arial"/>
        </w:rPr>
      </w:pPr>
    </w:p>
    <w:p w14:paraId="562754F9" w14:textId="77777777" w:rsidR="00962899" w:rsidRDefault="00962899" w:rsidP="00D0140B">
      <w:pPr>
        <w:jc w:val="both"/>
        <w:rPr>
          <w:rFonts w:ascii="Arial" w:hAnsi="Arial" w:cs="Arial"/>
        </w:rPr>
      </w:pPr>
    </w:p>
    <w:p w14:paraId="4AFEEDED" w14:textId="77777777" w:rsidR="00962899" w:rsidRDefault="00962899" w:rsidP="00D0140B">
      <w:pPr>
        <w:jc w:val="both"/>
        <w:rPr>
          <w:rFonts w:ascii="Arial" w:hAnsi="Arial" w:cs="Arial"/>
        </w:rPr>
      </w:pPr>
    </w:p>
    <w:p w14:paraId="76BE54F8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smlouva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ECEA560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8AB5AAB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0C249A2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788F9AD3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337BBA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………………………</w:t>
      </w:r>
    </w:p>
    <w:p w14:paraId="2A1E57C7" w14:textId="77777777" w:rsidR="00962899" w:rsidRPr="00012682" w:rsidRDefault="00962899" w:rsidP="00962899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691A3286" w14:textId="77777777" w:rsidR="00962899" w:rsidRPr="002C6433" w:rsidRDefault="00962899" w:rsidP="00962899">
      <w:pPr>
        <w:ind w:left="-284"/>
        <w:jc w:val="both"/>
        <w:rPr>
          <w:rFonts w:ascii="Arial" w:hAnsi="Arial" w:cs="Arial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6A211E" w14:textId="77777777" w:rsidR="00962899" w:rsidRDefault="00962899" w:rsidP="00D0140B">
      <w:pPr>
        <w:jc w:val="both"/>
        <w:rPr>
          <w:rFonts w:ascii="Arial" w:hAnsi="Arial" w:cs="Arial"/>
          <w:sz w:val="22"/>
          <w:szCs w:val="22"/>
        </w:rPr>
      </w:pPr>
    </w:p>
    <w:sectPr w:rsidR="00962899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85F0" w14:textId="77777777" w:rsidR="00AA7DE6" w:rsidRDefault="00AA7DE6">
      <w:r>
        <w:separator/>
      </w:r>
    </w:p>
  </w:endnote>
  <w:endnote w:type="continuationSeparator" w:id="0">
    <w:p w14:paraId="276865AF" w14:textId="77777777" w:rsidR="00AA7DE6" w:rsidRDefault="00A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3107" w14:textId="77777777" w:rsidR="00AA7DE6" w:rsidRDefault="00AA7DE6">
      <w:r>
        <w:separator/>
      </w:r>
    </w:p>
  </w:footnote>
  <w:footnote w:type="continuationSeparator" w:id="0">
    <w:p w14:paraId="58C31F7F" w14:textId="77777777" w:rsidR="00AA7DE6" w:rsidRDefault="00AA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427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4DDC5C8A"/>
    <w:lvl w:ilvl="0" w:tplc="A108442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D13EE"/>
    <w:multiLevelType w:val="hybridMultilevel"/>
    <w:tmpl w:val="E5EC1730"/>
    <w:lvl w:ilvl="0" w:tplc="A92CABAE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36E9E"/>
    <w:multiLevelType w:val="hybridMultilevel"/>
    <w:tmpl w:val="EE52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04B84"/>
    <w:multiLevelType w:val="hybridMultilevel"/>
    <w:tmpl w:val="2342E4FE"/>
    <w:lvl w:ilvl="0" w:tplc="350094A6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2965">
    <w:abstractNumId w:val="0"/>
  </w:num>
  <w:num w:numId="2" w16cid:durableId="1202522150">
    <w:abstractNumId w:val="1"/>
  </w:num>
  <w:num w:numId="3" w16cid:durableId="1930262433">
    <w:abstractNumId w:val="2"/>
  </w:num>
  <w:num w:numId="4" w16cid:durableId="1347097318">
    <w:abstractNumId w:val="3"/>
  </w:num>
  <w:num w:numId="5" w16cid:durableId="630091523">
    <w:abstractNumId w:val="4"/>
  </w:num>
  <w:num w:numId="6" w16cid:durableId="1680693612">
    <w:abstractNumId w:val="5"/>
  </w:num>
  <w:num w:numId="7" w16cid:durableId="1565261896">
    <w:abstractNumId w:val="6"/>
  </w:num>
  <w:num w:numId="8" w16cid:durableId="1240407872">
    <w:abstractNumId w:val="7"/>
  </w:num>
  <w:num w:numId="9" w16cid:durableId="1724058530">
    <w:abstractNumId w:val="19"/>
  </w:num>
  <w:num w:numId="10" w16cid:durableId="2050884237">
    <w:abstractNumId w:val="21"/>
  </w:num>
  <w:num w:numId="11" w16cid:durableId="1476028770">
    <w:abstractNumId w:val="17"/>
  </w:num>
  <w:num w:numId="12" w16cid:durableId="504324972">
    <w:abstractNumId w:val="10"/>
  </w:num>
  <w:num w:numId="13" w16cid:durableId="1901087887">
    <w:abstractNumId w:val="15"/>
  </w:num>
  <w:num w:numId="14" w16cid:durableId="700933019">
    <w:abstractNumId w:val="24"/>
  </w:num>
  <w:num w:numId="15" w16cid:durableId="1866670261">
    <w:abstractNumId w:val="27"/>
  </w:num>
  <w:num w:numId="16" w16cid:durableId="947858721">
    <w:abstractNumId w:val="8"/>
  </w:num>
  <w:num w:numId="17" w16cid:durableId="648899557">
    <w:abstractNumId w:val="12"/>
  </w:num>
  <w:num w:numId="18" w16cid:durableId="1237351919">
    <w:abstractNumId w:val="23"/>
  </w:num>
  <w:num w:numId="19" w16cid:durableId="303967281">
    <w:abstractNumId w:val="13"/>
  </w:num>
  <w:num w:numId="20" w16cid:durableId="1921598403">
    <w:abstractNumId w:val="22"/>
  </w:num>
  <w:num w:numId="21" w16cid:durableId="1962955613">
    <w:abstractNumId w:val="25"/>
  </w:num>
  <w:num w:numId="22" w16cid:durableId="1686667013">
    <w:abstractNumId w:val="20"/>
  </w:num>
  <w:num w:numId="23" w16cid:durableId="1095323842">
    <w:abstractNumId w:val="18"/>
  </w:num>
  <w:num w:numId="24" w16cid:durableId="765686752">
    <w:abstractNumId w:val="14"/>
  </w:num>
  <w:num w:numId="25" w16cid:durableId="2044286479">
    <w:abstractNumId w:val="30"/>
  </w:num>
  <w:num w:numId="26" w16cid:durableId="1333484307">
    <w:abstractNumId w:val="29"/>
  </w:num>
  <w:num w:numId="27" w16cid:durableId="634871785">
    <w:abstractNumId w:val="9"/>
  </w:num>
  <w:num w:numId="28" w16cid:durableId="1446195752">
    <w:abstractNumId w:val="28"/>
  </w:num>
  <w:num w:numId="29" w16cid:durableId="2024932438">
    <w:abstractNumId w:val="11"/>
  </w:num>
  <w:num w:numId="30" w16cid:durableId="1514688123">
    <w:abstractNumId w:val="26"/>
  </w:num>
  <w:num w:numId="31" w16cid:durableId="114106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332FE"/>
    <w:rsid w:val="0004774D"/>
    <w:rsid w:val="000541F7"/>
    <w:rsid w:val="0008253F"/>
    <w:rsid w:val="00093114"/>
    <w:rsid w:val="0009580E"/>
    <w:rsid w:val="0009758D"/>
    <w:rsid w:val="000B1BB4"/>
    <w:rsid w:val="000C020E"/>
    <w:rsid w:val="000C3079"/>
    <w:rsid w:val="000D5E7F"/>
    <w:rsid w:val="000E5184"/>
    <w:rsid w:val="00114A87"/>
    <w:rsid w:val="00122C34"/>
    <w:rsid w:val="00123041"/>
    <w:rsid w:val="00136BC5"/>
    <w:rsid w:val="00157EF0"/>
    <w:rsid w:val="001776AA"/>
    <w:rsid w:val="001A0AD8"/>
    <w:rsid w:val="001A2161"/>
    <w:rsid w:val="001C2A60"/>
    <w:rsid w:val="001E4059"/>
    <w:rsid w:val="001E6308"/>
    <w:rsid w:val="001F20A1"/>
    <w:rsid w:val="00201F8B"/>
    <w:rsid w:val="00202BB2"/>
    <w:rsid w:val="00203557"/>
    <w:rsid w:val="002154F9"/>
    <w:rsid w:val="0022057E"/>
    <w:rsid w:val="00226211"/>
    <w:rsid w:val="00246B1E"/>
    <w:rsid w:val="00252EFC"/>
    <w:rsid w:val="00255FBF"/>
    <w:rsid w:val="0029514F"/>
    <w:rsid w:val="002A6DC9"/>
    <w:rsid w:val="002C6433"/>
    <w:rsid w:val="002D2AD5"/>
    <w:rsid w:val="002D6957"/>
    <w:rsid w:val="002F1E2D"/>
    <w:rsid w:val="002F7E5D"/>
    <w:rsid w:val="00304827"/>
    <w:rsid w:val="00311F1B"/>
    <w:rsid w:val="0031475F"/>
    <w:rsid w:val="0033787B"/>
    <w:rsid w:val="00385777"/>
    <w:rsid w:val="003A584B"/>
    <w:rsid w:val="003B607D"/>
    <w:rsid w:val="003C1DB4"/>
    <w:rsid w:val="003D58AB"/>
    <w:rsid w:val="003E7A66"/>
    <w:rsid w:val="004040EA"/>
    <w:rsid w:val="00456014"/>
    <w:rsid w:val="004636AF"/>
    <w:rsid w:val="004963F3"/>
    <w:rsid w:val="004B36C3"/>
    <w:rsid w:val="004B4A35"/>
    <w:rsid w:val="004C0CFE"/>
    <w:rsid w:val="004C2F0C"/>
    <w:rsid w:val="004F028D"/>
    <w:rsid w:val="00513EB1"/>
    <w:rsid w:val="00516367"/>
    <w:rsid w:val="00522DEE"/>
    <w:rsid w:val="00537486"/>
    <w:rsid w:val="00544774"/>
    <w:rsid w:val="005468D7"/>
    <w:rsid w:val="0055149A"/>
    <w:rsid w:val="005530DE"/>
    <w:rsid w:val="00583D67"/>
    <w:rsid w:val="005968A5"/>
    <w:rsid w:val="005A081F"/>
    <w:rsid w:val="005A778D"/>
    <w:rsid w:val="005A7FD6"/>
    <w:rsid w:val="005B6236"/>
    <w:rsid w:val="005D4F22"/>
    <w:rsid w:val="005F0F2C"/>
    <w:rsid w:val="005F7867"/>
    <w:rsid w:val="00600676"/>
    <w:rsid w:val="0060159E"/>
    <w:rsid w:val="00601886"/>
    <w:rsid w:val="006038CB"/>
    <w:rsid w:val="006247B3"/>
    <w:rsid w:val="006303DE"/>
    <w:rsid w:val="006517CD"/>
    <w:rsid w:val="0065396F"/>
    <w:rsid w:val="00661100"/>
    <w:rsid w:val="00662C86"/>
    <w:rsid w:val="006954CA"/>
    <w:rsid w:val="006A02C2"/>
    <w:rsid w:val="006A3C3B"/>
    <w:rsid w:val="006F2D5E"/>
    <w:rsid w:val="006F6B14"/>
    <w:rsid w:val="006F6B54"/>
    <w:rsid w:val="007101F4"/>
    <w:rsid w:val="00790264"/>
    <w:rsid w:val="007B0256"/>
    <w:rsid w:val="007B48BD"/>
    <w:rsid w:val="007D5360"/>
    <w:rsid w:val="008076AB"/>
    <w:rsid w:val="00807893"/>
    <w:rsid w:val="00817D67"/>
    <w:rsid w:val="00823344"/>
    <w:rsid w:val="008436C6"/>
    <w:rsid w:val="00846925"/>
    <w:rsid w:val="00854379"/>
    <w:rsid w:val="008563C7"/>
    <w:rsid w:val="008A6A0F"/>
    <w:rsid w:val="008E1147"/>
    <w:rsid w:val="008E23C9"/>
    <w:rsid w:val="008E34EF"/>
    <w:rsid w:val="008F0B76"/>
    <w:rsid w:val="00905130"/>
    <w:rsid w:val="00905D22"/>
    <w:rsid w:val="009529AA"/>
    <w:rsid w:val="00962899"/>
    <w:rsid w:val="00982A7E"/>
    <w:rsid w:val="00982BFA"/>
    <w:rsid w:val="00993CD8"/>
    <w:rsid w:val="009A1AF4"/>
    <w:rsid w:val="009B2628"/>
    <w:rsid w:val="009B5FFB"/>
    <w:rsid w:val="009C3BE9"/>
    <w:rsid w:val="009C5CF1"/>
    <w:rsid w:val="009D5166"/>
    <w:rsid w:val="009D7CCF"/>
    <w:rsid w:val="009E3913"/>
    <w:rsid w:val="009F1FD3"/>
    <w:rsid w:val="00A45559"/>
    <w:rsid w:val="00A47623"/>
    <w:rsid w:val="00A71611"/>
    <w:rsid w:val="00A717E3"/>
    <w:rsid w:val="00A77FA8"/>
    <w:rsid w:val="00AA0EE2"/>
    <w:rsid w:val="00AA7DE6"/>
    <w:rsid w:val="00AB0C7D"/>
    <w:rsid w:val="00AC38CC"/>
    <w:rsid w:val="00AC7F5F"/>
    <w:rsid w:val="00AD673F"/>
    <w:rsid w:val="00AE3284"/>
    <w:rsid w:val="00AF441F"/>
    <w:rsid w:val="00AF5363"/>
    <w:rsid w:val="00AF5649"/>
    <w:rsid w:val="00B25150"/>
    <w:rsid w:val="00B30FEE"/>
    <w:rsid w:val="00B316B8"/>
    <w:rsid w:val="00B319DF"/>
    <w:rsid w:val="00B322AC"/>
    <w:rsid w:val="00B370F9"/>
    <w:rsid w:val="00B450CC"/>
    <w:rsid w:val="00B467CA"/>
    <w:rsid w:val="00B54062"/>
    <w:rsid w:val="00B60170"/>
    <w:rsid w:val="00B64924"/>
    <w:rsid w:val="00B848F3"/>
    <w:rsid w:val="00B856E9"/>
    <w:rsid w:val="00B9539A"/>
    <w:rsid w:val="00BA5DB5"/>
    <w:rsid w:val="00BB0602"/>
    <w:rsid w:val="00BB2AE3"/>
    <w:rsid w:val="00BB3AF7"/>
    <w:rsid w:val="00BC4F49"/>
    <w:rsid w:val="00BD0B1A"/>
    <w:rsid w:val="00BD1B27"/>
    <w:rsid w:val="00BE2E2E"/>
    <w:rsid w:val="00BE4F2F"/>
    <w:rsid w:val="00BF730B"/>
    <w:rsid w:val="00C674D9"/>
    <w:rsid w:val="00C729A2"/>
    <w:rsid w:val="00C85C23"/>
    <w:rsid w:val="00C911C5"/>
    <w:rsid w:val="00C96AB9"/>
    <w:rsid w:val="00CC22EA"/>
    <w:rsid w:val="00CD713B"/>
    <w:rsid w:val="00CD76A4"/>
    <w:rsid w:val="00CE339C"/>
    <w:rsid w:val="00CF0C2B"/>
    <w:rsid w:val="00CF39DE"/>
    <w:rsid w:val="00D00F69"/>
    <w:rsid w:val="00D0140B"/>
    <w:rsid w:val="00D16D0B"/>
    <w:rsid w:val="00D23893"/>
    <w:rsid w:val="00D30FFD"/>
    <w:rsid w:val="00D411FA"/>
    <w:rsid w:val="00D46D7F"/>
    <w:rsid w:val="00D5017C"/>
    <w:rsid w:val="00D65C20"/>
    <w:rsid w:val="00D84FD7"/>
    <w:rsid w:val="00DC58DE"/>
    <w:rsid w:val="00DD1396"/>
    <w:rsid w:val="00DD5B73"/>
    <w:rsid w:val="00DF73BA"/>
    <w:rsid w:val="00E05754"/>
    <w:rsid w:val="00E07738"/>
    <w:rsid w:val="00E2175F"/>
    <w:rsid w:val="00E40134"/>
    <w:rsid w:val="00E5414A"/>
    <w:rsid w:val="00E62CCA"/>
    <w:rsid w:val="00E760E3"/>
    <w:rsid w:val="00E8658A"/>
    <w:rsid w:val="00E9216F"/>
    <w:rsid w:val="00E94458"/>
    <w:rsid w:val="00ED0C59"/>
    <w:rsid w:val="00EF49C4"/>
    <w:rsid w:val="00F03578"/>
    <w:rsid w:val="00F142FD"/>
    <w:rsid w:val="00F2015E"/>
    <w:rsid w:val="00F27B09"/>
    <w:rsid w:val="00F34344"/>
    <w:rsid w:val="00F525CF"/>
    <w:rsid w:val="00F95AB4"/>
    <w:rsid w:val="00F95FB8"/>
    <w:rsid w:val="00FA2989"/>
    <w:rsid w:val="00FB3F7C"/>
    <w:rsid w:val="00FC35C7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2CFCD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17C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paragraph" w:customStyle="1" w:styleId="0podpisvtabulce">
    <w:name w:val="0_podpis_v_tabulce"/>
    <w:basedOn w:val="Normln"/>
    <w:rsid w:val="00D0140B"/>
    <w:pPr>
      <w:widowControl w:val="0"/>
      <w:suppressAutoHyphens w:val="0"/>
      <w:jc w:val="center"/>
    </w:pPr>
    <w:rPr>
      <w:noProof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014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0140B"/>
    <w:rPr>
      <w:lang w:eastAsia="zh-CN"/>
    </w:rPr>
  </w:style>
  <w:style w:type="character" w:customStyle="1" w:styleId="Nadpis4Char">
    <w:name w:val="Nadpis 4 Char"/>
    <w:basedOn w:val="Standardnpsmoodstavce"/>
    <w:link w:val="Nadpis4"/>
    <w:rsid w:val="005D4F22"/>
    <w:rPr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2231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2025-07-10T10:12:00Z</dcterms:created>
  <dcterms:modified xsi:type="dcterms:W3CDTF">2025-07-10T10:13:00Z</dcterms:modified>
</cp:coreProperties>
</file>