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3E6E" w14:textId="77777777" w:rsidR="00260693" w:rsidRDefault="00000000">
      <w:pPr>
        <w:spacing w:after="756"/>
        <w:ind w:left="3528"/>
        <w:rPr>
          <w:rFonts w:ascii="Arial" w:hAnsi="Arial"/>
          <w:b/>
          <w:color w:val="000000"/>
          <w:sz w:val="32"/>
          <w:lang w:val="cs-CZ"/>
        </w:rPr>
      </w:pPr>
      <w:r>
        <w:rPr>
          <w:rFonts w:ascii="Arial" w:hAnsi="Arial"/>
          <w:b/>
          <w:color w:val="000000"/>
          <w:sz w:val="32"/>
          <w:lang w:val="cs-CZ"/>
        </w:rPr>
        <w:t>OBJEDNÁVKA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4574"/>
      </w:tblGrid>
      <w:tr w:rsidR="00260693" w14:paraId="1CF2513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227B476" w14:textId="77777777" w:rsidR="00260693" w:rsidRDefault="00000000">
            <w:pPr>
              <w:ind w:left="77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Dodavatel:</w:t>
            </w:r>
          </w:p>
        </w:tc>
        <w:tc>
          <w:tcPr>
            <w:tcW w:w="457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842FD0A" w14:textId="77777777" w:rsidR="00260693" w:rsidRDefault="00000000">
            <w:pPr>
              <w:ind w:left="72"/>
              <w:rPr>
                <w:rFonts w:ascii="Arial" w:hAnsi="Arial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  <w:lang w:val="cs-CZ"/>
              </w:rPr>
              <w:t>Odběratel:</w:t>
            </w:r>
          </w:p>
        </w:tc>
      </w:tr>
      <w:tr w:rsidR="00260693" w14:paraId="2A4BC7E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57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17233428" w14:textId="77777777" w:rsidR="00260693" w:rsidRDefault="00000000">
            <w:pPr>
              <w:ind w:left="77"/>
              <w:rPr>
                <w:rFonts w:ascii="Times New Roman" w:hAnsi="Times New Roman"/>
                <w:color w:val="000000"/>
                <w:spacing w:val="-2"/>
                <w:w w:val="11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w w:val="110"/>
                <w:sz w:val="16"/>
                <w:lang w:val="cs-CZ"/>
              </w:rPr>
              <w:t xml:space="preserve">Název: </w:t>
            </w:r>
            <w:r>
              <w:rPr>
                <w:rFonts w:ascii="Times New Roman" w:hAnsi="Times New Roman"/>
                <w:color w:val="000000"/>
                <w:spacing w:val="-2"/>
                <w:w w:val="105"/>
                <w:sz w:val="24"/>
                <w:lang w:val="cs-CZ"/>
              </w:rPr>
              <w:t>LAMA PB s.r.o.</w:t>
            </w:r>
          </w:p>
        </w:tc>
        <w:tc>
          <w:tcPr>
            <w:tcW w:w="4574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3C948F57" w14:textId="77777777" w:rsidR="00260693" w:rsidRDefault="00000000">
            <w:pPr>
              <w:ind w:left="72" w:right="108"/>
              <w:rPr>
                <w:rFonts w:ascii="Arial" w:hAnsi="Arial"/>
                <w:b/>
                <w:color w:val="000000"/>
                <w:spacing w:val="-6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16"/>
                <w:lang w:val="cs-CZ"/>
              </w:rPr>
              <w:t xml:space="preserve">Název: 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24"/>
                <w:lang w:val="cs-CZ"/>
              </w:rPr>
              <w:t xml:space="preserve">Sportovní zařízení města Příbram </w:t>
            </w:r>
            <w:r>
              <w:rPr>
                <w:rFonts w:ascii="Arial" w:hAnsi="Arial"/>
                <w:b/>
                <w:color w:val="000000"/>
                <w:w w:val="105"/>
                <w:sz w:val="24"/>
                <w:lang w:val="cs-CZ"/>
              </w:rPr>
              <w:t>p. o</w:t>
            </w: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.</w:t>
            </w:r>
          </w:p>
        </w:tc>
      </w:tr>
      <w:tr w:rsidR="00260693" w14:paraId="0D0A80B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5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3840FE2D" w14:textId="77777777" w:rsidR="00260693" w:rsidRDefault="00000000">
            <w:pPr>
              <w:spacing w:line="187" w:lineRule="auto"/>
              <w:ind w:left="77"/>
              <w:rPr>
                <w:rFonts w:ascii="Times New Roman" w:hAnsi="Times New Roman"/>
                <w:b/>
                <w:color w:val="000000"/>
                <w:w w:val="11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6"/>
                <w:lang w:val="cs-CZ"/>
              </w:rPr>
              <w:t>Sídlo:</w:t>
            </w:r>
          </w:p>
          <w:p w14:paraId="3063D798" w14:textId="77777777" w:rsidR="00260693" w:rsidRDefault="00000000">
            <w:pPr>
              <w:spacing w:line="206" w:lineRule="auto"/>
              <w:ind w:left="77"/>
              <w:rPr>
                <w:rFonts w:ascii="Times New Roman" w:hAnsi="Times New Roman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6"/>
                <w:lang w:val="cs-CZ"/>
              </w:rPr>
              <w:t>Brd 45, 261 01, Příbram</w:t>
            </w:r>
          </w:p>
        </w:tc>
        <w:tc>
          <w:tcPr>
            <w:tcW w:w="4574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0152B47F" w14:textId="77777777" w:rsidR="00260693" w:rsidRDefault="00000000">
            <w:pPr>
              <w:tabs>
                <w:tab w:val="right" w:pos="4152"/>
              </w:tabs>
              <w:ind w:left="72"/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  <w:t>Sídlo:</w:t>
            </w:r>
            <w:r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9"/>
                <w:w w:val="105"/>
                <w:sz w:val="24"/>
                <w:lang w:val="cs-CZ"/>
              </w:rPr>
              <w:t>Legionářů 378, 261 01 Příbram</w:t>
            </w:r>
          </w:p>
          <w:p w14:paraId="5CE30A2E" w14:textId="77777777" w:rsidR="00260693" w:rsidRDefault="00000000">
            <w:pPr>
              <w:spacing w:line="201" w:lineRule="auto"/>
              <w:ind w:left="72"/>
              <w:rPr>
                <w:rFonts w:ascii="Arial" w:hAnsi="Arial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  <w:lang w:val="cs-CZ"/>
              </w:rPr>
              <w:t>VII</w:t>
            </w:r>
          </w:p>
        </w:tc>
      </w:tr>
      <w:tr w:rsidR="00260693" w14:paraId="4533B9DC" w14:textId="77777777">
        <w:tblPrEx>
          <w:tblCellMar>
            <w:top w:w="0" w:type="dxa"/>
            <w:bottom w:w="0" w:type="dxa"/>
          </w:tblCellMar>
        </w:tblPrEx>
        <w:trPr>
          <w:trHeight w:hRule="exact" w:val="1449"/>
        </w:trPr>
        <w:tc>
          <w:tcPr>
            <w:tcW w:w="4570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6F806E0" w14:textId="77777777" w:rsidR="00260693" w:rsidRDefault="00000000">
            <w:pPr>
              <w:ind w:left="77"/>
              <w:rPr>
                <w:rFonts w:ascii="Times New Roman" w:hAnsi="Times New Roman"/>
                <w:b/>
                <w:color w:val="000000"/>
                <w:w w:val="11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6"/>
                <w:lang w:val="cs-CZ"/>
              </w:rPr>
              <w:t>IČ:</w:t>
            </w:r>
          </w:p>
          <w:p w14:paraId="542CB3E3" w14:textId="5C60B382" w:rsidR="00260693" w:rsidRDefault="00000000">
            <w:pPr>
              <w:spacing w:before="252" w:line="206" w:lineRule="auto"/>
              <w:ind w:left="77"/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  <w:t>247490</w:t>
            </w:r>
            <w:r w:rsidR="00852414"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  <w:t>44</w:t>
            </w:r>
          </w:p>
        </w:tc>
        <w:tc>
          <w:tcPr>
            <w:tcW w:w="4574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1FDF69D" w14:textId="77777777" w:rsidR="00260693" w:rsidRDefault="00000000">
            <w:pPr>
              <w:tabs>
                <w:tab w:val="right" w:pos="3557"/>
              </w:tabs>
              <w:ind w:left="72"/>
              <w:rPr>
                <w:rFonts w:ascii="Arial" w:hAnsi="Arial"/>
                <w:b/>
                <w:color w:val="000000"/>
                <w:spacing w:val="-16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w w:val="105"/>
                <w:sz w:val="16"/>
                <w:lang w:val="cs-CZ"/>
              </w:rPr>
              <w:t>IČ:</w:t>
            </w:r>
            <w:r>
              <w:rPr>
                <w:rFonts w:ascii="Arial" w:hAnsi="Arial"/>
                <w:b/>
                <w:color w:val="000000"/>
                <w:spacing w:val="-16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w w:val="105"/>
                <w:sz w:val="24"/>
                <w:lang w:val="cs-CZ"/>
              </w:rPr>
              <w:t>71217975</w:t>
            </w:r>
            <w:r>
              <w:rPr>
                <w:rFonts w:ascii="Arial" w:hAnsi="Arial"/>
                <w:b/>
                <w:color w:val="000000"/>
                <w:spacing w:val="-4"/>
                <w:w w:val="105"/>
                <w:sz w:val="16"/>
                <w:lang w:val="cs-CZ"/>
              </w:rPr>
              <w:t xml:space="preserve">, DIČ: </w:t>
            </w:r>
            <w:r>
              <w:rPr>
                <w:rFonts w:ascii="Arial" w:hAnsi="Arial"/>
                <w:b/>
                <w:color w:val="000000"/>
                <w:spacing w:val="-4"/>
                <w:w w:val="105"/>
                <w:sz w:val="24"/>
                <w:lang w:val="cs-CZ"/>
              </w:rPr>
              <w:t>CZ71217975</w:t>
            </w:r>
          </w:p>
          <w:p w14:paraId="16EAB523" w14:textId="77777777" w:rsidR="00260693" w:rsidRDefault="00000000">
            <w:pPr>
              <w:spacing w:before="144" w:line="480" w:lineRule="auto"/>
              <w:ind w:left="72" w:right="1836"/>
              <w:rPr>
                <w:rFonts w:ascii="Arial" w:hAnsi="Arial"/>
                <w:b/>
                <w:color w:val="000000"/>
                <w:spacing w:val="-4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05"/>
                <w:sz w:val="16"/>
                <w:lang w:val="cs-CZ"/>
              </w:rPr>
              <w:t xml:space="preserve">za SZM objednává: Mgr. Jan Slaba </w:t>
            </w:r>
            <w:r>
              <w:rPr>
                <w:rFonts w:ascii="Arial" w:hAnsi="Arial"/>
                <w:b/>
                <w:color w:val="000000"/>
                <w:spacing w:val="-2"/>
                <w:w w:val="105"/>
                <w:sz w:val="16"/>
                <w:lang w:val="cs-CZ"/>
              </w:rPr>
              <w:t>na středisko: Plavecký bazén</w:t>
            </w:r>
          </w:p>
        </w:tc>
      </w:tr>
      <w:tr w:rsidR="00260693" w14:paraId="2A38EBD3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4570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6C6E04F6" w14:textId="77777777" w:rsidR="00260693" w:rsidRDefault="00000000">
            <w:pPr>
              <w:numPr>
                <w:ilvl w:val="0"/>
                <w:numId w:val="1"/>
              </w:numPr>
              <w:tabs>
                <w:tab w:val="clear" w:pos="144"/>
                <w:tab w:val="decimal" w:pos="221"/>
              </w:tabs>
              <w:ind w:left="77"/>
              <w:rPr>
                <w:rFonts w:ascii="Times New Roman" w:hAnsi="Times New Roman"/>
                <w:b/>
                <w:color w:val="000000"/>
                <w:w w:val="11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6"/>
                <w:lang w:val="cs-CZ"/>
              </w:rPr>
              <w:t>Specifikace zboží/služby:</w:t>
            </w:r>
          </w:p>
        </w:tc>
        <w:tc>
          <w:tcPr>
            <w:tcW w:w="4574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53C13B9D" w14:textId="77777777" w:rsidR="00260693" w:rsidRDefault="00000000">
            <w:pPr>
              <w:tabs>
                <w:tab w:val="right" w:pos="4267"/>
              </w:tabs>
              <w:ind w:left="43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-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cs-CZ"/>
              </w:rPr>
              <w:t>Zajištění havarijních částí Aquapark</w:t>
            </w:r>
          </w:p>
          <w:p w14:paraId="3718E5C1" w14:textId="77777777" w:rsidR="00260693" w:rsidRDefault="00000000">
            <w:pPr>
              <w:ind w:left="792" w:right="108"/>
              <w:rPr>
                <w:rFonts w:ascii="Times New Roman" w:hAnsi="Times New Roman"/>
                <w:color w:val="000000"/>
                <w:spacing w:val="-7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5"/>
                <w:sz w:val="24"/>
                <w:lang w:val="cs-CZ"/>
              </w:rPr>
              <w:t xml:space="preserve">Příbram (dle CN ze dne 27.06.2025 – 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cs-CZ"/>
              </w:rPr>
              <w:t>LAMA PB s.r.o., a Statické posouzení</w:t>
            </w:r>
          </w:p>
          <w:p w14:paraId="5132F048" w14:textId="77777777" w:rsidR="00260693" w:rsidRDefault="00000000">
            <w:pPr>
              <w:ind w:left="792" w:right="684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cs-CZ"/>
              </w:rPr>
              <w:t xml:space="preserve">ze dne 05.06.2025 – Ing. Martin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Tydlitát)</w:t>
            </w:r>
          </w:p>
        </w:tc>
      </w:tr>
      <w:tr w:rsidR="00260693" w14:paraId="1930823A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45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64BBC62E" w14:textId="77777777" w:rsidR="00260693" w:rsidRDefault="00000000">
            <w:pPr>
              <w:numPr>
                <w:ilvl w:val="0"/>
                <w:numId w:val="1"/>
              </w:numPr>
              <w:tabs>
                <w:tab w:val="clear" w:pos="144"/>
                <w:tab w:val="decimal" w:pos="221"/>
              </w:tabs>
              <w:ind w:left="77"/>
              <w:rPr>
                <w:rFonts w:ascii="Times New Roman" w:hAnsi="Times New Roman"/>
                <w:b/>
                <w:color w:val="000000"/>
                <w:w w:val="11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16"/>
                <w:lang w:val="cs-CZ"/>
              </w:rPr>
              <w:t>Termín a místo dodání:</w:t>
            </w:r>
          </w:p>
        </w:tc>
        <w:tc>
          <w:tcPr>
            <w:tcW w:w="4574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12AECC53" w14:textId="77777777" w:rsidR="00260693" w:rsidRDefault="00000000">
            <w:pPr>
              <w:tabs>
                <w:tab w:val="right" w:pos="3677"/>
              </w:tabs>
              <w:ind w:left="72"/>
              <w:rPr>
                <w:rFonts w:ascii="Arial" w:hAnsi="Arial"/>
                <w:color w:val="000000"/>
                <w:sz w:val="6"/>
                <w:lang w:val="cs-CZ"/>
              </w:rPr>
            </w:pPr>
            <w:r>
              <w:rPr>
                <w:rFonts w:ascii="Arial" w:hAnsi="Arial"/>
                <w:color w:val="000000"/>
                <w:sz w:val="6"/>
                <w:lang w:val="cs-CZ"/>
              </w:rPr>
              <w:t>-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Příbram, Plavecký bazén, 29.07.-</w:t>
            </w:r>
          </w:p>
          <w:p w14:paraId="56E1380F" w14:textId="77777777" w:rsidR="00260693" w:rsidRDefault="00000000">
            <w:pPr>
              <w:spacing w:line="199" w:lineRule="auto"/>
              <w:ind w:left="43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25.08.2025</w:t>
            </w:r>
          </w:p>
        </w:tc>
      </w:tr>
      <w:tr w:rsidR="00260693" w14:paraId="6DFE0FF1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5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75009853" w14:textId="77777777" w:rsidR="00260693" w:rsidRDefault="00000000">
            <w:pPr>
              <w:numPr>
                <w:ilvl w:val="0"/>
                <w:numId w:val="1"/>
              </w:numPr>
              <w:tabs>
                <w:tab w:val="clear" w:pos="144"/>
                <w:tab w:val="decimal" w:pos="221"/>
              </w:tabs>
              <w:ind w:left="77"/>
              <w:rPr>
                <w:rFonts w:ascii="Times New Roman" w:hAnsi="Times New Roman"/>
                <w:b/>
                <w:color w:val="000000"/>
                <w:spacing w:val="4"/>
                <w:w w:val="105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w w:val="105"/>
                <w:sz w:val="16"/>
                <w:lang w:val="cs-CZ"/>
              </w:rPr>
              <w:t>Cena</w:t>
            </w:r>
          </w:p>
        </w:tc>
        <w:tc>
          <w:tcPr>
            <w:tcW w:w="4574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32E09D44" w14:textId="77777777" w:rsidR="00260693" w:rsidRDefault="00000000">
            <w:pPr>
              <w:tabs>
                <w:tab w:val="right" w:pos="2683"/>
              </w:tabs>
              <w:ind w:left="72"/>
              <w:rPr>
                <w:rFonts w:ascii="Arial" w:hAnsi="Arial"/>
                <w:color w:val="000000"/>
                <w:sz w:val="6"/>
                <w:lang w:val="cs-CZ"/>
              </w:rPr>
            </w:pPr>
            <w:r>
              <w:rPr>
                <w:rFonts w:ascii="Arial" w:hAnsi="Arial"/>
                <w:color w:val="000000"/>
                <w:sz w:val="6"/>
                <w:lang w:val="cs-CZ"/>
              </w:rPr>
              <w:t>-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105.500,- Kč bez DPH</w:t>
            </w:r>
          </w:p>
        </w:tc>
      </w:tr>
      <w:tr w:rsidR="00260693" w14:paraId="7CAFEB52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57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46B69360" w14:textId="77777777" w:rsidR="00260693" w:rsidRDefault="00000000">
            <w:pPr>
              <w:numPr>
                <w:ilvl w:val="0"/>
                <w:numId w:val="1"/>
              </w:numPr>
              <w:tabs>
                <w:tab w:val="clear" w:pos="144"/>
                <w:tab w:val="decimal" w:pos="221"/>
              </w:tabs>
              <w:ind w:left="77"/>
              <w:rPr>
                <w:rFonts w:ascii="Times New Roman" w:hAnsi="Times New Roman"/>
                <w:b/>
                <w:color w:val="000000"/>
                <w:spacing w:val="-3"/>
                <w:w w:val="11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w w:val="110"/>
                <w:sz w:val="16"/>
                <w:lang w:val="cs-CZ"/>
              </w:rPr>
              <w:t>Místo a datum splatnosti ceny, způsob fakturace</w:t>
            </w:r>
          </w:p>
        </w:tc>
        <w:tc>
          <w:tcPr>
            <w:tcW w:w="4574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6540A968" w14:textId="77777777" w:rsidR="00260693" w:rsidRDefault="00000000">
            <w:pPr>
              <w:tabs>
                <w:tab w:val="right" w:pos="4157"/>
              </w:tabs>
              <w:ind w:left="72"/>
              <w:rPr>
                <w:rFonts w:ascii="Arial" w:hAnsi="Arial"/>
                <w:color w:val="000000"/>
                <w:sz w:val="6"/>
                <w:lang w:val="cs-CZ"/>
              </w:rPr>
            </w:pPr>
            <w:r>
              <w:rPr>
                <w:rFonts w:ascii="Arial" w:hAnsi="Arial"/>
                <w:color w:val="000000"/>
                <w:sz w:val="6"/>
                <w:lang w:val="cs-CZ"/>
              </w:rPr>
              <w:t>-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cs-CZ"/>
              </w:rPr>
              <w:t>Příbram, záloha 70%, FA po realizaci.</w:t>
            </w:r>
          </w:p>
        </w:tc>
      </w:tr>
      <w:tr w:rsidR="00260693" w14:paraId="3E1B6804" w14:textId="77777777">
        <w:tblPrEx>
          <w:tblCellMar>
            <w:top w:w="0" w:type="dxa"/>
            <w:bottom w:w="0" w:type="dxa"/>
          </w:tblCellMar>
        </w:tblPrEx>
        <w:trPr>
          <w:trHeight w:hRule="exact" w:val="3744"/>
        </w:trPr>
        <w:tc>
          <w:tcPr>
            <w:tcW w:w="9144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14:paraId="03E3A240" w14:textId="77777777" w:rsidR="00260693" w:rsidRDefault="00000000">
            <w:pPr>
              <w:spacing w:before="468" w:line="211" w:lineRule="auto"/>
              <w:ind w:left="77"/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18"/>
                <w:lang w:val="cs-CZ"/>
              </w:rPr>
              <w:t>V Příbrami dne 02.07.2025</w:t>
            </w:r>
          </w:p>
          <w:p w14:paraId="4ED435A9" w14:textId="77777777" w:rsidR="00260693" w:rsidRDefault="00000000">
            <w:pPr>
              <w:spacing w:before="2304" w:line="204" w:lineRule="auto"/>
              <w:ind w:right="8123"/>
              <w:jc w:val="right"/>
              <w:rPr>
                <w:rFonts w:ascii="Times New Roman" w:hAnsi="Times New Roman"/>
                <w:color w:val="000000"/>
                <w:spacing w:val="-6"/>
                <w:w w:val="11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10"/>
                <w:sz w:val="16"/>
                <w:lang w:val="cs-CZ"/>
              </w:rPr>
              <w:t>odběratel</w:t>
            </w:r>
          </w:p>
        </w:tc>
      </w:tr>
    </w:tbl>
    <w:p w14:paraId="3C723034" w14:textId="77777777" w:rsidR="007F450E" w:rsidRDefault="007F450E"/>
    <w:sectPr w:rsidR="007F450E">
      <w:pgSz w:w="11918" w:h="16854"/>
      <w:pgMar w:top="1392" w:right="1294" w:bottom="2952" w:left="13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6849"/>
    <w:multiLevelType w:val="multilevel"/>
    <w:tmpl w:val="CFF0C008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1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249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93"/>
    <w:rsid w:val="00260693"/>
    <w:rsid w:val="007F450E"/>
    <w:rsid w:val="00852414"/>
    <w:rsid w:val="00A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6151"/>
  <w15:docId w15:val="{C7CD094A-C32D-4628-ACB4-23B271B9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Mzdy Szm</cp:lastModifiedBy>
  <cp:revision>3</cp:revision>
  <dcterms:created xsi:type="dcterms:W3CDTF">2025-07-10T11:18:00Z</dcterms:created>
  <dcterms:modified xsi:type="dcterms:W3CDTF">2025-07-10T11:18:00Z</dcterms:modified>
</cp:coreProperties>
</file>